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386"/>
        <w:gridCol w:w="1476"/>
        <w:gridCol w:w="1600"/>
        <w:gridCol w:w="1282"/>
        <w:gridCol w:w="2571"/>
      </w:tblGrid>
      <w:tr w:rsidR="00F2632D" w:rsidRPr="00A4215C" w:rsidTr="0029519C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4215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F2632D" w:rsidRPr="00A4215C" w:rsidTr="0029519C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F2632D" w:rsidRPr="00A4215C" w:rsidRDefault="00F2632D" w:rsidP="0029519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F2632D" w:rsidRPr="00A4215C" w:rsidTr="0029519C">
        <w:trPr>
          <w:trHeight w:val="76"/>
          <w:jc w:val="center"/>
        </w:trPr>
        <w:tc>
          <w:tcPr>
            <w:tcW w:w="966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4215C"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386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Mahafud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E</w:t>
            </w:r>
            <w:r w:rsidRPr="00A4215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1476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26</w:t>
            </w:r>
            <w:r w:rsidRPr="00A4215C">
              <w:rPr>
                <w:rFonts w:cs="Arial"/>
                <w:bCs/>
                <w:sz w:val="20"/>
                <w:szCs w:val="20"/>
              </w:rPr>
              <w:t>/08/2016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F2632D" w:rsidRPr="00A4215C" w:rsidRDefault="00F2632D" w:rsidP="0029519C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A4215C">
              <w:rPr>
                <w:rFonts w:cs="Arial"/>
                <w:bCs/>
                <w:sz w:val="20"/>
                <w:szCs w:val="20"/>
              </w:rPr>
              <w:t>Constitución de Arquitectura</w:t>
            </w:r>
          </w:p>
        </w:tc>
      </w:tr>
      <w:tr w:rsidR="00F2632D" w:rsidRPr="00A4215C" w:rsidTr="0029519C">
        <w:trPr>
          <w:trHeight w:val="59"/>
          <w:jc w:val="center"/>
        </w:trPr>
        <w:tc>
          <w:tcPr>
            <w:tcW w:w="966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6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F2632D" w:rsidRPr="00A4215C" w:rsidRDefault="00F2632D" w:rsidP="0029519C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F2632D" w:rsidRPr="00A4215C" w:rsidRDefault="00F2632D" w:rsidP="0029519C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F2632D" w:rsidRDefault="00F2632D" w:rsidP="00F2632D">
      <w:pPr>
        <w:rPr>
          <w:rFonts w:ascii="Verdana" w:hAnsi="Verdana"/>
          <w:sz w:val="16"/>
          <w:szCs w:val="16"/>
          <w:lang w:val="en-US"/>
        </w:rPr>
      </w:pPr>
    </w:p>
    <w:p w:rsidR="00F2632D" w:rsidRPr="00F2632D" w:rsidRDefault="00F2632D" w:rsidP="00F2632D">
      <w:pPr>
        <w:pStyle w:val="Textoindependiente"/>
        <w:jc w:val="center"/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Arquitectura</w:t>
      </w:r>
      <w:proofErr w:type="spellEnd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Técnica</w:t>
      </w:r>
      <w:proofErr w:type="spellEnd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proofErr w:type="gramEnd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2632D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Sistema</w:t>
      </w:r>
      <w:proofErr w:type="spellEnd"/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F2632D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Nombre del Proyecto</w:t>
            </w:r>
          </w:p>
        </w:tc>
      </w:tr>
      <w:tr w:rsidR="00F2632D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AR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AR"/>
              </w:rPr>
              <w:t>Sistema de Monitoreo y Alertas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 xml:space="preserve"> (</w:t>
            </w:r>
            <w:r>
              <w:rPr>
                <w:rFonts w:ascii="Verdana" w:hAnsi="Verdana"/>
                <w:b/>
                <w:sz w:val="18"/>
                <w:szCs w:val="18"/>
                <w:lang w:val="es-AR"/>
              </w:rPr>
              <w:t>SMA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).</w:t>
            </w:r>
          </w:p>
        </w:tc>
      </w:tr>
    </w:tbl>
    <w:p w:rsidR="00F2632D" w:rsidRPr="00A4215C" w:rsidRDefault="00F2632D" w:rsidP="00F2632D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F2632D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Servidores</w:t>
            </w:r>
          </w:p>
        </w:tc>
      </w:tr>
      <w:tr w:rsidR="00F2632D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Producción: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Servidor: M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onet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r w:rsidRPr="00F2632D">
              <w:rPr>
                <w:rFonts w:ascii="Verdana" w:hAnsi="Verdana"/>
                <w:sz w:val="18"/>
                <w:szCs w:val="18"/>
                <w:u w:val="single"/>
                <w:lang w:val="es-AR"/>
              </w:rPr>
              <w:t>http://reportes.cck.gob.ar:8080/</w:t>
            </w:r>
          </w:p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Desarrollo: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Servidor: M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ozart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F2632D" w:rsidRPr="00A4215C" w:rsidRDefault="00F2632D" w:rsidP="00F2632D">
            <w:pPr>
              <w:pStyle w:val="Textoindependiente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r w:rsidRPr="00F2632D">
              <w:rPr>
                <w:rFonts w:ascii="Verdana" w:hAnsi="Verdana"/>
                <w:sz w:val="18"/>
                <w:szCs w:val="18"/>
                <w:u w:val="single"/>
                <w:lang w:val="es-AR"/>
              </w:rPr>
              <w:t>http://mozart.myc.ar:8080/</w:t>
            </w:r>
          </w:p>
        </w:tc>
      </w:tr>
    </w:tbl>
    <w:p w:rsidR="00EE0996" w:rsidRDefault="00EE0996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F2632D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Herramientas</w:t>
            </w:r>
          </w:p>
        </w:tc>
      </w:tr>
      <w:tr w:rsidR="00F2632D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F2632D" w:rsidRPr="00A4215C" w:rsidRDefault="00F2632D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Herramientas instaladas:</w:t>
            </w:r>
          </w:p>
          <w:p w:rsidR="00F2632D" w:rsidRDefault="00F2632D" w:rsidP="00F2632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Pentaho</w:t>
            </w:r>
            <w:proofErr w:type="spellEnd"/>
            <w:r>
              <w:t xml:space="preserve"> EE 5.4.0.1</w:t>
            </w:r>
          </w:p>
          <w:p w:rsidR="00F2632D" w:rsidRDefault="00F2632D" w:rsidP="00F2632D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Editor 5.4.0.1</w:t>
            </w:r>
          </w:p>
          <w:p w:rsidR="00F2632D" w:rsidRDefault="00F2632D" w:rsidP="00F2632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PostgreSQL</w:t>
            </w:r>
            <w:proofErr w:type="spellEnd"/>
            <w:r>
              <w:t xml:space="preserve"> 9.1.5</w:t>
            </w:r>
          </w:p>
          <w:p w:rsidR="00F2632D" w:rsidRPr="00F2632D" w:rsidRDefault="00F2632D" w:rsidP="00F2632D">
            <w:pPr>
              <w:pStyle w:val="Prrafodelista"/>
              <w:numPr>
                <w:ilvl w:val="0"/>
                <w:numId w:val="1"/>
              </w:numPr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6.0.43</w:t>
            </w:r>
          </w:p>
        </w:tc>
      </w:tr>
    </w:tbl>
    <w:p w:rsidR="00F2632D" w:rsidRDefault="00F2632D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E23E85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E23E85" w:rsidRPr="00A4215C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Modelo de datos</w:t>
            </w:r>
          </w:p>
        </w:tc>
      </w:tr>
      <w:tr w:rsidR="00E23E85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E23E85" w:rsidRPr="00A4215C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</w:p>
        </w:tc>
      </w:tr>
    </w:tbl>
    <w:p w:rsidR="005749F6" w:rsidRDefault="005749F6" w:rsidP="00E23E85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p w:rsidR="005749F6" w:rsidRDefault="005749F6" w:rsidP="00E23E85">
      <w:pPr>
        <w:rPr>
          <w:rFonts w:ascii="Verdana" w:hAnsi="Verdana"/>
          <w:sz w:val="16"/>
          <w:szCs w:val="16"/>
        </w:rPr>
      </w:pPr>
    </w:p>
    <w:p w:rsidR="005749F6" w:rsidRDefault="005749F6" w:rsidP="00E23E85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5749F6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5749F6" w:rsidRPr="00A4215C" w:rsidRDefault="005749F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>Acceso y Utilización</w:t>
            </w:r>
          </w:p>
        </w:tc>
      </w:tr>
      <w:tr w:rsidR="005749F6" w:rsidRPr="00E23E85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5749F6" w:rsidRPr="00E23E85" w:rsidRDefault="005749F6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E23E85">
              <w:rPr>
                <w:rFonts w:ascii="Verdana" w:hAnsi="Verdana"/>
                <w:sz w:val="18"/>
                <w:szCs w:val="18"/>
                <w:lang w:val="es-AR"/>
              </w:rPr>
              <w:t>Ejecución automática en tableros de control predefinidos.</w:t>
            </w:r>
          </w:p>
        </w:tc>
      </w:tr>
    </w:tbl>
    <w:p w:rsidR="005749F6" w:rsidRPr="00A4215C" w:rsidRDefault="005749F6" w:rsidP="00E23E85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E23E85" w:rsidRPr="00A4215C" w:rsidTr="00E23E85">
        <w:trPr>
          <w:trHeight w:val="452"/>
          <w:jc w:val="center"/>
        </w:trPr>
        <w:tc>
          <w:tcPr>
            <w:tcW w:w="9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:rsidR="00E23E85" w:rsidRPr="00E23E85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AR"/>
              </w:rPr>
            </w:pPr>
            <w:r w:rsidRPr="00E23E85">
              <w:rPr>
                <w:rFonts w:ascii="Verdana" w:hAnsi="Verdana"/>
                <w:b/>
                <w:color w:val="FFFFFF" w:themeColor="background1"/>
                <w:lang w:val="es-AR"/>
              </w:rPr>
              <w:t>Resguardo (copias de seguridad)</w:t>
            </w:r>
          </w:p>
        </w:tc>
      </w:tr>
      <w:tr w:rsidR="00E23E85" w:rsidRPr="00A4215C" w:rsidTr="00E23E85">
        <w:trPr>
          <w:trHeight w:val="452"/>
          <w:jc w:val="center"/>
        </w:trPr>
        <w:tc>
          <w:tcPr>
            <w:tcW w:w="9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85" w:rsidRPr="00E23E85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E23E85">
              <w:rPr>
                <w:rFonts w:ascii="Verdana" w:hAnsi="Verdana"/>
                <w:b/>
                <w:sz w:val="18"/>
                <w:szCs w:val="18"/>
                <w:lang w:val="es-AR"/>
              </w:rPr>
              <w:t>Soporte de Resguardo:</w:t>
            </w:r>
          </w:p>
          <w:p w:rsidR="00E23E85" w:rsidRPr="00E23E85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Gestión local del almacenamiento en sistema on-line (</w:t>
            </w:r>
            <w:proofErr w:type="spellStart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Dropbox</w:t>
            </w:r>
            <w:proofErr w:type="spellEnd"/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).</w:t>
            </w:r>
          </w:p>
          <w:p w:rsidR="00E23E85" w:rsidRPr="00E23E85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E23E85">
              <w:rPr>
                <w:rFonts w:ascii="Verdana" w:hAnsi="Verdana"/>
                <w:b/>
                <w:sz w:val="18"/>
                <w:szCs w:val="18"/>
                <w:lang w:val="es-AR"/>
              </w:rPr>
              <w:t>Base de Datos:</w:t>
            </w:r>
          </w:p>
          <w:p w:rsidR="00E23E85" w:rsidRPr="00E23E85" w:rsidRDefault="00E23E85" w:rsidP="00E23E85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E23E85">
              <w:rPr>
                <w:rFonts w:ascii="Verdana" w:hAnsi="Verdana"/>
                <w:sz w:val="18"/>
                <w:szCs w:val="18"/>
              </w:rPr>
              <w:t>Diaria con conservación semanal sobre el soporte definido.</w:t>
            </w:r>
          </w:p>
          <w:p w:rsidR="00E23E85" w:rsidRPr="00E23E85" w:rsidRDefault="00E23E85" w:rsidP="00E23E85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E23E85">
              <w:rPr>
                <w:rFonts w:ascii="Verdana" w:hAnsi="Verdana"/>
                <w:sz w:val="18"/>
                <w:szCs w:val="18"/>
              </w:rPr>
              <w:t>Semanal (domingo) con conservación permanente sobre el soporte definido.</w:t>
            </w:r>
          </w:p>
          <w:p w:rsidR="00E23E85" w:rsidRPr="00E23E85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E23E85">
              <w:rPr>
                <w:rFonts w:ascii="Verdana" w:hAnsi="Verdana"/>
                <w:b/>
                <w:sz w:val="18"/>
                <w:szCs w:val="18"/>
                <w:lang w:val="es-AR"/>
              </w:rPr>
              <w:t>Directorios:</w:t>
            </w:r>
          </w:p>
          <w:p w:rsidR="00E23E85" w:rsidRPr="00A4215C" w:rsidRDefault="00E23E85" w:rsidP="00E23E85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sz w:val="18"/>
                <w:szCs w:val="18"/>
                <w:lang w:val="es-AR"/>
              </w:rPr>
              <w:t>No es necesario.</w:t>
            </w:r>
          </w:p>
          <w:p w:rsidR="00E23E85" w:rsidRPr="00E23E85" w:rsidRDefault="00E23E85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E23E85">
              <w:rPr>
                <w:rFonts w:ascii="Verdana" w:hAnsi="Verdana"/>
                <w:b/>
                <w:sz w:val="18"/>
                <w:szCs w:val="18"/>
                <w:lang w:val="es-AR"/>
              </w:rPr>
              <w:t>Archivos de Datos:</w:t>
            </w:r>
          </w:p>
          <w:p w:rsidR="00E23E85" w:rsidRPr="00E23E85" w:rsidRDefault="00E23E85" w:rsidP="00E23E85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E23E85">
              <w:rPr>
                <w:rFonts w:ascii="Verdana" w:hAnsi="Verdana"/>
                <w:sz w:val="18"/>
                <w:szCs w:val="18"/>
                <w:lang w:val="es-AR"/>
              </w:rPr>
              <w:t xml:space="preserve">Tableros resguardados en </w:t>
            </w:r>
            <w:proofErr w:type="spellStart"/>
            <w:r w:rsidRPr="00E23E85">
              <w:rPr>
                <w:rFonts w:ascii="Verdana" w:hAnsi="Verdana"/>
                <w:sz w:val="18"/>
                <w:szCs w:val="18"/>
                <w:lang w:val="es-AR"/>
              </w:rPr>
              <w:t>Git</w:t>
            </w:r>
            <w:proofErr w:type="spellEnd"/>
            <w:r w:rsidRPr="00E23E85">
              <w:rPr>
                <w:rFonts w:ascii="Verdana" w:hAnsi="Verdana"/>
                <w:sz w:val="18"/>
                <w:szCs w:val="18"/>
                <w:lang w:val="es-AR"/>
              </w:rPr>
              <w:t xml:space="preserve"> (</w:t>
            </w:r>
            <w:proofErr w:type="spellStart"/>
            <w:r w:rsidRPr="00E23E85">
              <w:rPr>
                <w:rFonts w:ascii="Verdana" w:hAnsi="Verdana"/>
                <w:sz w:val="18"/>
                <w:szCs w:val="18"/>
                <w:lang w:val="es-AR"/>
              </w:rPr>
              <w:t>GitHub</w:t>
            </w:r>
            <w:proofErr w:type="spellEnd"/>
            <w:r w:rsidRPr="00E23E85">
              <w:rPr>
                <w:rFonts w:ascii="Verdana" w:hAnsi="Verdana"/>
                <w:sz w:val="18"/>
                <w:szCs w:val="18"/>
                <w:lang w:val="es-AR"/>
              </w:rPr>
              <w:t>)</w:t>
            </w:r>
            <w:r>
              <w:rPr>
                <w:rFonts w:ascii="Verdana" w:hAnsi="Verdana"/>
                <w:sz w:val="18"/>
                <w:szCs w:val="18"/>
                <w:lang w:val="es-AR"/>
              </w:rPr>
              <w:t>.</w:t>
            </w:r>
          </w:p>
        </w:tc>
      </w:tr>
    </w:tbl>
    <w:p w:rsidR="00E23E85" w:rsidRDefault="00E23E85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44476F" w:rsidRPr="00A4215C" w:rsidTr="0029519C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44476F" w:rsidRPr="00A4215C" w:rsidRDefault="0044476F" w:rsidP="0029519C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Anexo 1: Capturas de Pantalla</w:t>
            </w:r>
          </w:p>
        </w:tc>
      </w:tr>
      <w:tr w:rsidR="0044476F" w:rsidRPr="00A4215C" w:rsidTr="0029519C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44476F" w:rsidRDefault="0044476F" w:rsidP="0029519C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762625" cy="2247900"/>
                  <wp:effectExtent l="0" t="0" r="9525" b="0"/>
                  <wp:docPr id="6" name="Imagen 6" descr="C:\Users\Usuario\Desktop\Otros archivos\Capturas\Pentaho\Pantalla de indicadores 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uario\Desktop\Otros archivos\Capturas\Pentaho\Pantalla de indicadores 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476F" w:rsidRPr="00A4215C" w:rsidRDefault="0044476F" w:rsidP="0029519C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Control de accesos</w:t>
            </w:r>
          </w:p>
        </w:tc>
      </w:tr>
    </w:tbl>
    <w:p w:rsidR="0044476F" w:rsidRDefault="0044476F"/>
    <w:sectPr w:rsidR="00444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6A91"/>
    <w:multiLevelType w:val="hybridMultilevel"/>
    <w:tmpl w:val="E368B0D6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3A25"/>
    <w:multiLevelType w:val="hybridMultilevel"/>
    <w:tmpl w:val="997EE3E8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234E5"/>
    <w:multiLevelType w:val="hybridMultilevel"/>
    <w:tmpl w:val="8446FBF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09022CA"/>
    <w:multiLevelType w:val="multilevel"/>
    <w:tmpl w:val="B78C1EC6"/>
    <w:lvl w:ilvl="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08"/>
    <w:rsid w:val="0044476F"/>
    <w:rsid w:val="005749F6"/>
    <w:rsid w:val="00591708"/>
    <w:rsid w:val="00E23E85"/>
    <w:rsid w:val="00EE0996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32D"/>
    <w:pPr>
      <w:spacing w:after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32D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F2632D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2632D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263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32D"/>
    <w:pPr>
      <w:spacing w:after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32D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F2632D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2632D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263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2016-08-26T16:23:00Z</dcterms:created>
  <dcterms:modified xsi:type="dcterms:W3CDTF">2016-08-26T18:48:00Z</dcterms:modified>
</cp:coreProperties>
</file>