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814" w:rsidRDefault="00065814" w:rsidP="00065814">
      <w:pPr>
        <w:jc w:val="center"/>
        <w:rPr>
          <w:b/>
          <w:color w:val="0F243E"/>
          <w:sz w:val="36"/>
          <w:szCs w:val="24"/>
        </w:rPr>
      </w:pPr>
      <w:r>
        <w:rPr>
          <w:noProof/>
          <w:lang w:eastAsia="es-AR"/>
        </w:rPr>
        <w:drawing>
          <wp:inline distT="0" distB="0" distL="0" distR="0">
            <wp:extent cx="3286125" cy="647700"/>
            <wp:effectExtent l="0" t="0" r="9525" b="0"/>
            <wp:docPr id="1" name="Imagen 1" descr="Descripción: Descripción: Descripción: Descripción: Signature_logo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escripción: Descripción: Descripción: Signature_logo_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647700"/>
                    </a:xfrm>
                    <a:prstGeom prst="rect">
                      <a:avLst/>
                    </a:prstGeom>
                    <a:noFill/>
                    <a:ln>
                      <a:noFill/>
                    </a:ln>
                  </pic:spPr>
                </pic:pic>
              </a:graphicData>
            </a:graphic>
          </wp:inline>
        </w:drawing>
      </w:r>
    </w:p>
    <w:p w:rsidR="00065814" w:rsidRDefault="00065814" w:rsidP="00065814">
      <w:pPr>
        <w:jc w:val="center"/>
        <w:rPr>
          <w:b/>
          <w:color w:val="2E74B5"/>
          <w:sz w:val="36"/>
          <w:szCs w:val="24"/>
        </w:rPr>
      </w:pPr>
    </w:p>
    <w:p w:rsidR="00065814" w:rsidRDefault="00065814" w:rsidP="00065814">
      <w:pPr>
        <w:jc w:val="center"/>
        <w:rPr>
          <w:b/>
          <w:color w:val="2E74B5"/>
          <w:sz w:val="36"/>
          <w:szCs w:val="36"/>
        </w:rPr>
      </w:pPr>
      <w:r>
        <w:rPr>
          <w:b/>
          <w:color w:val="2E74B5"/>
          <w:sz w:val="36"/>
          <w:szCs w:val="36"/>
        </w:rPr>
        <w:t xml:space="preserve">DIRECCIÓN </w:t>
      </w:r>
      <w:r w:rsidR="005B08DC">
        <w:rPr>
          <w:b/>
          <w:color w:val="2E74B5"/>
          <w:sz w:val="36"/>
          <w:szCs w:val="36"/>
        </w:rPr>
        <w:t xml:space="preserve">NACIONAL </w:t>
      </w:r>
      <w:r>
        <w:rPr>
          <w:b/>
          <w:color w:val="2E74B5"/>
          <w:sz w:val="36"/>
          <w:szCs w:val="36"/>
        </w:rPr>
        <w:t>DE GESTIÓN DOCUMENTAL ELECTRÓNICA</w:t>
      </w:r>
    </w:p>
    <w:p w:rsidR="00065814" w:rsidRDefault="00065814" w:rsidP="00065814">
      <w:pPr>
        <w:jc w:val="center"/>
        <w:rPr>
          <w:b/>
          <w:bCs/>
          <w:color w:val="2E74B5"/>
          <w:sz w:val="32"/>
          <w:szCs w:val="32"/>
        </w:rPr>
      </w:pPr>
    </w:p>
    <w:p w:rsidR="00065814" w:rsidRDefault="00065814" w:rsidP="00065814">
      <w:pPr>
        <w:jc w:val="center"/>
        <w:rPr>
          <w:b/>
          <w:color w:val="2E74B5"/>
          <w:sz w:val="32"/>
          <w:szCs w:val="32"/>
        </w:rPr>
      </w:pPr>
      <w:r>
        <w:rPr>
          <w:b/>
          <w:color w:val="2E74B5"/>
          <w:sz w:val="32"/>
          <w:szCs w:val="32"/>
        </w:rPr>
        <w:t>DIRECCIÓN DE CREACIÓN Y ADMINISTRACIÓN DE TABLAS</w:t>
      </w:r>
    </w:p>
    <w:p w:rsidR="00065814" w:rsidRDefault="00065814" w:rsidP="00065814">
      <w:pPr>
        <w:pStyle w:val="MTtulo1"/>
        <w:rPr>
          <w:rFonts w:ascii="Arial" w:hAnsi="Arial" w:cs="Times New Roman"/>
          <w:color w:val="2E74B5"/>
          <w:sz w:val="24"/>
          <w:szCs w:val="20"/>
          <w:lang w:val="es-AR"/>
        </w:rPr>
      </w:pPr>
      <w:bookmarkStart w:id="0" w:name="_Toc256670968"/>
      <w:bookmarkStart w:id="1" w:name="_Toc256670551"/>
      <w:bookmarkStart w:id="2" w:name="_Toc256670110"/>
      <w:bookmarkStart w:id="3" w:name="_Toc42101916"/>
      <w:bookmarkStart w:id="4" w:name="_Toc42100799"/>
    </w:p>
    <w:p w:rsidR="00065814" w:rsidRDefault="00065814" w:rsidP="00065814">
      <w:pPr>
        <w:pStyle w:val="MTtulo1"/>
        <w:rPr>
          <w:rFonts w:ascii="Arial" w:hAnsi="Arial" w:cs="Times New Roman"/>
          <w:color w:val="2E74B5"/>
          <w:sz w:val="24"/>
          <w:szCs w:val="20"/>
          <w:lang w:val="es-AR"/>
        </w:rPr>
      </w:pPr>
    </w:p>
    <w:p w:rsidR="00065814" w:rsidRDefault="00065814" w:rsidP="00065814">
      <w:pPr>
        <w:pStyle w:val="Default"/>
      </w:pPr>
    </w:p>
    <w:p w:rsidR="00065814" w:rsidRDefault="00065814" w:rsidP="00065814">
      <w:pPr>
        <w:pStyle w:val="Default"/>
        <w:jc w:val="center"/>
        <w:rPr>
          <w:rFonts w:ascii="Calibri" w:hAnsi="Calibri" w:cs="Times New Roman"/>
          <w:b/>
          <w:color w:val="2E74B5"/>
          <w:sz w:val="32"/>
          <w:szCs w:val="32"/>
          <w:lang w:eastAsia="en-US"/>
        </w:rPr>
      </w:pPr>
      <w:r>
        <w:rPr>
          <w:rFonts w:ascii="Calibri" w:hAnsi="Calibri" w:cs="Times New Roman"/>
          <w:b/>
          <w:color w:val="2E74B5"/>
          <w:sz w:val="32"/>
          <w:szCs w:val="32"/>
          <w:lang w:eastAsia="en-US"/>
        </w:rPr>
        <w:t>Descripción de la interface y ejemplos de uso</w:t>
      </w:r>
    </w:p>
    <w:p w:rsidR="00065814" w:rsidRDefault="00065814" w:rsidP="00065814">
      <w:pPr>
        <w:pStyle w:val="Default"/>
        <w:jc w:val="center"/>
        <w:rPr>
          <w:rFonts w:ascii="Calibri" w:hAnsi="Calibri" w:cs="Times New Roman"/>
          <w:b/>
          <w:color w:val="2E74B5"/>
          <w:sz w:val="32"/>
          <w:szCs w:val="32"/>
          <w:lang w:eastAsia="en-US"/>
        </w:rPr>
      </w:pPr>
      <w:r w:rsidRPr="00065814">
        <w:rPr>
          <w:rFonts w:ascii="Calibri" w:hAnsi="Calibri" w:cs="Times New Roman"/>
          <w:b/>
          <w:color w:val="2E74B5"/>
          <w:sz w:val="32"/>
          <w:szCs w:val="32"/>
          <w:lang w:eastAsia="en-US"/>
        </w:rPr>
        <w:t>Servicio externo de administración de tratas</w:t>
      </w: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jc w:val="left"/>
        <w:rPr>
          <w:rFonts w:ascii="Arial" w:hAnsi="Arial" w:cs="Times New Roman"/>
          <w:sz w:val="24"/>
          <w:szCs w:val="20"/>
          <w:lang w:val="es-AR"/>
        </w:rPr>
      </w:pPr>
    </w:p>
    <w:p w:rsidR="00065814" w:rsidRDefault="00065814" w:rsidP="00065814">
      <w:pPr>
        <w:pStyle w:val="MTtulo1"/>
        <w:rPr>
          <w:rFonts w:ascii="Calibri" w:hAnsi="Calibri" w:cs="Times New Roman"/>
          <w:sz w:val="24"/>
          <w:lang w:val="es-AR"/>
        </w:rPr>
      </w:pPr>
    </w:p>
    <w:p w:rsidR="00065814" w:rsidRDefault="00065814" w:rsidP="00065814">
      <w:pPr>
        <w:pStyle w:val="MTtulo1"/>
        <w:jc w:val="left"/>
        <w:outlineLvl w:val="9"/>
        <w:rPr>
          <w:rFonts w:ascii="Calibri" w:hAnsi="Calibri" w:cs="Times New Roman"/>
          <w:color w:val="1F4E79" w:themeColor="accent1" w:themeShade="80"/>
          <w:sz w:val="24"/>
          <w:lang w:val="es-ES_tradnl"/>
        </w:rPr>
      </w:pPr>
      <w:r>
        <w:rPr>
          <w:rFonts w:ascii="Calibri" w:hAnsi="Calibri" w:cs="Times New Roman"/>
          <w:color w:val="1F4E79" w:themeColor="accent1" w:themeShade="80"/>
          <w:sz w:val="24"/>
          <w:lang w:val="es-ES_tradnl"/>
        </w:rPr>
        <w:t xml:space="preserve"> </w:t>
      </w:r>
      <w:r>
        <w:rPr>
          <w:rFonts w:ascii="Calibri" w:hAnsi="Calibri" w:cs="Times New Roman"/>
          <w:color w:val="2F5496" w:themeColor="accent5" w:themeShade="BF"/>
          <w:sz w:val="24"/>
          <w:lang w:val="es-ES_tradnl"/>
        </w:rPr>
        <w:t>Historia de revisiones</w:t>
      </w:r>
      <w:bookmarkEnd w:id="0"/>
      <w:bookmarkEnd w:id="1"/>
      <w:bookmarkEnd w:id="2"/>
      <w:bookmarkEnd w:id="3"/>
      <w:bookmarkEnd w:id="4"/>
    </w:p>
    <w:tbl>
      <w:tblPr>
        <w:tblW w:w="0" w:type="auto"/>
        <w:jc w:val="center"/>
        <w:tblBorders>
          <w:top w:val="single" w:sz="6" w:space="0" w:color="5B9BD5" w:themeColor="accent1"/>
          <w:left w:val="single" w:sz="6" w:space="0" w:color="5B9BD5" w:themeColor="accent1"/>
          <w:bottom w:val="single" w:sz="6" w:space="0" w:color="5B9BD5" w:themeColor="accent1"/>
          <w:right w:val="single" w:sz="6" w:space="0" w:color="5B9BD5" w:themeColor="accent1"/>
          <w:insideH w:val="single" w:sz="6" w:space="0" w:color="5B9BD5" w:themeColor="accent1"/>
          <w:insideV w:val="single" w:sz="6" w:space="0" w:color="5B9BD5" w:themeColor="accent1"/>
        </w:tblBorders>
        <w:tblLayout w:type="fixed"/>
        <w:tblCellMar>
          <w:left w:w="0" w:type="dxa"/>
          <w:right w:w="0" w:type="dxa"/>
        </w:tblCellMar>
        <w:tblLook w:val="04A0" w:firstRow="1" w:lastRow="0" w:firstColumn="1" w:lastColumn="0" w:noHBand="0" w:noVBand="1"/>
      </w:tblPr>
      <w:tblGrid>
        <w:gridCol w:w="985"/>
        <w:gridCol w:w="4110"/>
        <w:gridCol w:w="2552"/>
        <w:gridCol w:w="1073"/>
      </w:tblGrid>
      <w:tr w:rsidR="00065814"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sidRPr="009A2EC6">
              <w:rPr>
                <w:rFonts w:ascii="Calibri" w:hAnsi="Calibri" w:cs="Times New Roman"/>
                <w:color w:val="FFFFFF" w:themeColor="background1"/>
                <w:sz w:val="24"/>
                <w:lang w:val="es-ES_tradnl"/>
              </w:rPr>
              <w:t>Versión</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sidRPr="009A2EC6">
              <w:rPr>
                <w:rFonts w:ascii="Calibri" w:hAnsi="Calibri" w:cs="Times New Roman"/>
                <w:color w:val="FFFFFF" w:themeColor="background1"/>
                <w:sz w:val="24"/>
                <w:lang w:val="es-ES_tradnl"/>
              </w:rPr>
              <w:t>Descripción</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Pr>
                <w:rFonts w:ascii="Calibri" w:hAnsi="Calibri" w:cs="Times New Roman"/>
                <w:color w:val="FFFFFF" w:themeColor="background1"/>
                <w:sz w:val="24"/>
                <w:lang w:val="es-ES_tradnl"/>
              </w:rPr>
              <w:t>Responsable del cambio</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Pr>
                <w:rFonts w:ascii="Calibri" w:hAnsi="Calibri" w:cs="Times New Roman"/>
                <w:color w:val="FFFFFF" w:themeColor="background1"/>
                <w:sz w:val="24"/>
                <w:lang w:val="es-ES_tradnl"/>
              </w:rPr>
              <w:t>Fecha</w:t>
            </w:r>
          </w:p>
        </w:tc>
      </w:tr>
      <w:tr w:rsidR="007217F1"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 xml:space="preserve">1.0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 xml:space="preserve">Documento inicial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 xml:space="preserve">Israel Elías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 xml:space="preserve">11/07/2012 </w:t>
            </w:r>
          </w:p>
        </w:tc>
      </w:tr>
      <w:tr w:rsidR="007217F1"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 xml:space="preserve">1.1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Se actualiza la Interfaz de salida del método “</w:t>
            </w:r>
            <w:r w:rsidRPr="007217F1">
              <w:rPr>
                <w:rFonts w:asciiTheme="minorHAnsi" w:hAnsiTheme="minorHAnsi"/>
                <w:b/>
                <w:bCs/>
                <w:sz w:val="20"/>
                <w:szCs w:val="20"/>
              </w:rPr>
              <w:t>Obtener Tratas</w:t>
            </w:r>
            <w:r w:rsidRPr="007217F1">
              <w:rPr>
                <w:rFonts w:asciiTheme="minorHAnsi" w:hAnsiTheme="minorHAnsi"/>
                <w:sz w:val="20"/>
                <w:szCs w:val="20"/>
              </w:rPr>
              <w:t xml:space="preserve">”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proofErr w:type="spellStart"/>
            <w:r w:rsidRPr="007217F1">
              <w:rPr>
                <w:rFonts w:asciiTheme="minorHAnsi" w:hAnsiTheme="minorHAnsi"/>
                <w:sz w:val="20"/>
                <w:szCs w:val="20"/>
              </w:rPr>
              <w:t>Damian</w:t>
            </w:r>
            <w:proofErr w:type="spellEnd"/>
            <w:r w:rsidRPr="007217F1">
              <w:rPr>
                <w:rFonts w:asciiTheme="minorHAnsi" w:hAnsiTheme="minorHAnsi"/>
                <w:sz w:val="20"/>
                <w:szCs w:val="20"/>
              </w:rPr>
              <w:t xml:space="preserve"> </w:t>
            </w:r>
            <w:proofErr w:type="spellStart"/>
            <w:r w:rsidRPr="007217F1">
              <w:rPr>
                <w:rFonts w:asciiTheme="minorHAnsi" w:hAnsiTheme="minorHAnsi"/>
                <w:sz w:val="20"/>
                <w:szCs w:val="20"/>
              </w:rPr>
              <w:t>Cerqueiro</w:t>
            </w:r>
            <w:proofErr w:type="spellEnd"/>
            <w:r w:rsidRPr="007217F1">
              <w:rPr>
                <w:rFonts w:asciiTheme="minorHAnsi" w:hAnsiTheme="minorHAnsi"/>
                <w:sz w:val="20"/>
                <w:szCs w:val="20"/>
              </w:rPr>
              <w:t xml:space="preserve">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 xml:space="preserve">22/10/2013 </w:t>
            </w:r>
          </w:p>
        </w:tc>
      </w:tr>
      <w:tr w:rsidR="007217F1"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 xml:space="preserve">1.2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 xml:space="preserve">Se agrega campo ACRONIMO_DOC_GEDO en servicio </w:t>
            </w:r>
            <w:proofErr w:type="spellStart"/>
            <w:r w:rsidRPr="007217F1">
              <w:rPr>
                <w:rFonts w:asciiTheme="minorHAnsi" w:hAnsiTheme="minorHAnsi"/>
                <w:sz w:val="20"/>
                <w:szCs w:val="20"/>
              </w:rPr>
              <w:t>obtenerTrataDeEEPorCodigo</w:t>
            </w:r>
            <w:proofErr w:type="spellEnd"/>
            <w:r w:rsidRPr="007217F1">
              <w:rPr>
                <w:rFonts w:asciiTheme="minorHAnsi" w:hAnsiTheme="minorHAnsi"/>
                <w:sz w:val="20"/>
                <w:szCs w:val="20"/>
              </w:rPr>
              <w:t xml:space="preserve">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 xml:space="preserve">Esteban l. </w:t>
            </w:r>
            <w:proofErr w:type="spellStart"/>
            <w:r w:rsidRPr="007217F1">
              <w:rPr>
                <w:rFonts w:asciiTheme="minorHAnsi" w:hAnsiTheme="minorHAnsi"/>
                <w:sz w:val="20"/>
                <w:szCs w:val="20"/>
              </w:rPr>
              <w:t>Roveda</w:t>
            </w:r>
            <w:proofErr w:type="spellEnd"/>
            <w:r w:rsidRPr="007217F1">
              <w:rPr>
                <w:rFonts w:asciiTheme="minorHAnsi" w:hAnsiTheme="minorHAnsi"/>
                <w:sz w:val="20"/>
                <w:szCs w:val="20"/>
              </w:rPr>
              <w:t xml:space="preserve">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 xml:space="preserve">29/06/2015 </w:t>
            </w:r>
          </w:p>
        </w:tc>
      </w:tr>
      <w:tr w:rsidR="007217F1"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 xml:space="preserve">1.0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 xml:space="preserve">Documento inicial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 xml:space="preserve">Israel Elías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 xml:space="preserve">11/07/2012 </w:t>
            </w:r>
          </w:p>
        </w:tc>
      </w:tr>
    </w:tbl>
    <w:p w:rsidR="00065814" w:rsidRDefault="00065814" w:rsidP="00065814">
      <w:pPr>
        <w:rPr>
          <w:b/>
          <w:color w:val="548DD4"/>
          <w:sz w:val="24"/>
          <w:szCs w:val="24"/>
        </w:rPr>
      </w:pPr>
    </w:p>
    <w:p w:rsidR="00065814" w:rsidRDefault="00065814" w:rsidP="00065814">
      <w:pPr>
        <w:jc w:val="center"/>
        <w:rPr>
          <w:b/>
          <w:sz w:val="32"/>
          <w:szCs w:val="32"/>
        </w:rPr>
      </w:pPr>
      <w:r>
        <w:rPr>
          <w:b/>
          <w:color w:val="548DD4"/>
          <w:sz w:val="36"/>
          <w:szCs w:val="24"/>
        </w:rPr>
        <w:br w:type="page"/>
      </w:r>
      <w:r>
        <w:rPr>
          <w:b/>
          <w:sz w:val="32"/>
          <w:szCs w:val="32"/>
        </w:rPr>
        <w:lastRenderedPageBreak/>
        <w:t>Índice</w:t>
      </w:r>
    </w:p>
    <w:p w:rsidR="00065814" w:rsidRDefault="00065814" w:rsidP="00065814">
      <w:pPr>
        <w:pStyle w:val="TDC1"/>
        <w:tabs>
          <w:tab w:val="right" w:leader="dot" w:pos="8828"/>
        </w:tabs>
      </w:pPr>
      <w:r>
        <w:fldChar w:fldCharType="begin"/>
      </w:r>
      <w:r>
        <w:instrText xml:space="preserve"> TOC \o "1-3" \h \z \u </w:instrText>
      </w:r>
      <w:r>
        <w:fldChar w:fldCharType="separate"/>
      </w:r>
    </w:p>
    <w:sdt>
      <w:sdtPr>
        <w:rPr>
          <w:lang w:val="es-ES"/>
        </w:rPr>
        <w:id w:val="-347876744"/>
        <w:docPartObj>
          <w:docPartGallery w:val="Table of Contents"/>
          <w:docPartUnique/>
        </w:docPartObj>
      </w:sdtPr>
      <w:sdtEndPr/>
      <w:sdtContent>
        <w:p w:rsidR="0070215A" w:rsidRDefault="00065814">
          <w:pPr>
            <w:pStyle w:val="TDC1"/>
            <w:tabs>
              <w:tab w:val="left" w:pos="440"/>
              <w:tab w:val="right" w:leader="dot" w:pos="8828"/>
            </w:tabs>
            <w:rPr>
              <w:rFonts w:asciiTheme="minorHAnsi" w:eastAsiaTheme="minorEastAsia" w:hAnsiTheme="minorHAnsi" w:cstheme="minorBidi"/>
              <w:noProof/>
              <w:lang w:eastAsia="es-AR"/>
            </w:rPr>
          </w:pPr>
          <w:r>
            <w:fldChar w:fldCharType="begin"/>
          </w:r>
          <w:r>
            <w:instrText xml:space="preserve"> TOC \o "1-3" \h \z \u </w:instrText>
          </w:r>
          <w:r>
            <w:fldChar w:fldCharType="separate"/>
          </w:r>
          <w:hyperlink w:anchor="_Toc463362560" w:history="1">
            <w:r w:rsidR="0070215A" w:rsidRPr="008A30B0">
              <w:rPr>
                <w:rStyle w:val="Hipervnculo"/>
                <w:noProof/>
              </w:rPr>
              <w:t>1.</w:t>
            </w:r>
            <w:r w:rsidR="0070215A">
              <w:rPr>
                <w:rFonts w:asciiTheme="minorHAnsi" w:eastAsiaTheme="minorEastAsia" w:hAnsiTheme="minorHAnsi" w:cstheme="minorBidi"/>
                <w:noProof/>
                <w:lang w:eastAsia="es-AR"/>
              </w:rPr>
              <w:tab/>
            </w:r>
            <w:r w:rsidR="0070215A" w:rsidRPr="008A30B0">
              <w:rPr>
                <w:rStyle w:val="Hipervnculo"/>
                <w:noProof/>
              </w:rPr>
              <w:t>OBJETIVO DEL DOCUMENTO</w:t>
            </w:r>
            <w:r w:rsidR="0070215A">
              <w:rPr>
                <w:noProof/>
                <w:webHidden/>
              </w:rPr>
              <w:tab/>
            </w:r>
            <w:r w:rsidR="0070215A">
              <w:rPr>
                <w:noProof/>
                <w:webHidden/>
              </w:rPr>
              <w:fldChar w:fldCharType="begin"/>
            </w:r>
            <w:r w:rsidR="0070215A">
              <w:rPr>
                <w:noProof/>
                <w:webHidden/>
              </w:rPr>
              <w:instrText xml:space="preserve"> PAGEREF _Toc463362560 \h </w:instrText>
            </w:r>
            <w:r w:rsidR="0070215A">
              <w:rPr>
                <w:noProof/>
                <w:webHidden/>
              </w:rPr>
            </w:r>
            <w:r w:rsidR="0070215A">
              <w:rPr>
                <w:noProof/>
                <w:webHidden/>
              </w:rPr>
              <w:fldChar w:fldCharType="separate"/>
            </w:r>
            <w:r w:rsidR="0070215A">
              <w:rPr>
                <w:noProof/>
                <w:webHidden/>
              </w:rPr>
              <w:t>3</w:t>
            </w:r>
            <w:r w:rsidR="0070215A">
              <w:rPr>
                <w:noProof/>
                <w:webHidden/>
              </w:rPr>
              <w:fldChar w:fldCharType="end"/>
            </w:r>
          </w:hyperlink>
        </w:p>
        <w:p w:rsidR="0070215A" w:rsidRDefault="004A682F">
          <w:pPr>
            <w:pStyle w:val="TDC1"/>
            <w:tabs>
              <w:tab w:val="left" w:pos="440"/>
              <w:tab w:val="right" w:leader="dot" w:pos="8828"/>
            </w:tabs>
            <w:rPr>
              <w:rFonts w:asciiTheme="minorHAnsi" w:eastAsiaTheme="minorEastAsia" w:hAnsiTheme="minorHAnsi" w:cstheme="minorBidi"/>
              <w:noProof/>
              <w:lang w:eastAsia="es-AR"/>
            </w:rPr>
          </w:pPr>
          <w:hyperlink w:anchor="_Toc463362561" w:history="1">
            <w:r w:rsidR="0070215A" w:rsidRPr="008A30B0">
              <w:rPr>
                <w:rStyle w:val="Hipervnculo"/>
                <w:noProof/>
              </w:rPr>
              <w:t>2.</w:t>
            </w:r>
            <w:r w:rsidR="0070215A">
              <w:rPr>
                <w:rFonts w:asciiTheme="minorHAnsi" w:eastAsiaTheme="minorEastAsia" w:hAnsiTheme="minorHAnsi" w:cstheme="minorBidi"/>
                <w:noProof/>
                <w:lang w:eastAsia="es-AR"/>
              </w:rPr>
              <w:tab/>
            </w:r>
            <w:r w:rsidR="0070215A" w:rsidRPr="008A30B0">
              <w:rPr>
                <w:rStyle w:val="Hipervnculo"/>
                <w:noProof/>
              </w:rPr>
              <w:t>TERMINOLOGÍA Y ACRÓNIMOS</w:t>
            </w:r>
            <w:r w:rsidR="0070215A">
              <w:rPr>
                <w:noProof/>
                <w:webHidden/>
              </w:rPr>
              <w:tab/>
            </w:r>
            <w:r w:rsidR="0070215A">
              <w:rPr>
                <w:noProof/>
                <w:webHidden/>
              </w:rPr>
              <w:fldChar w:fldCharType="begin"/>
            </w:r>
            <w:r w:rsidR="0070215A">
              <w:rPr>
                <w:noProof/>
                <w:webHidden/>
              </w:rPr>
              <w:instrText xml:space="preserve"> PAGEREF _Toc463362561 \h </w:instrText>
            </w:r>
            <w:r w:rsidR="0070215A">
              <w:rPr>
                <w:noProof/>
                <w:webHidden/>
              </w:rPr>
            </w:r>
            <w:r w:rsidR="0070215A">
              <w:rPr>
                <w:noProof/>
                <w:webHidden/>
              </w:rPr>
              <w:fldChar w:fldCharType="separate"/>
            </w:r>
            <w:r w:rsidR="0070215A">
              <w:rPr>
                <w:noProof/>
                <w:webHidden/>
              </w:rPr>
              <w:t>3</w:t>
            </w:r>
            <w:r w:rsidR="0070215A">
              <w:rPr>
                <w:noProof/>
                <w:webHidden/>
              </w:rPr>
              <w:fldChar w:fldCharType="end"/>
            </w:r>
          </w:hyperlink>
        </w:p>
        <w:p w:rsidR="0070215A" w:rsidRDefault="004A682F">
          <w:pPr>
            <w:pStyle w:val="TDC1"/>
            <w:tabs>
              <w:tab w:val="left" w:pos="440"/>
              <w:tab w:val="right" w:leader="dot" w:pos="8828"/>
            </w:tabs>
            <w:rPr>
              <w:rFonts w:asciiTheme="minorHAnsi" w:eastAsiaTheme="minorEastAsia" w:hAnsiTheme="minorHAnsi" w:cstheme="minorBidi"/>
              <w:noProof/>
              <w:lang w:eastAsia="es-AR"/>
            </w:rPr>
          </w:pPr>
          <w:hyperlink w:anchor="_Toc463362562" w:history="1">
            <w:r w:rsidR="0070215A" w:rsidRPr="008A30B0">
              <w:rPr>
                <w:rStyle w:val="Hipervnculo"/>
                <w:noProof/>
              </w:rPr>
              <w:t>3.</w:t>
            </w:r>
            <w:r w:rsidR="0070215A">
              <w:rPr>
                <w:rFonts w:asciiTheme="minorHAnsi" w:eastAsiaTheme="minorEastAsia" w:hAnsiTheme="minorHAnsi" w:cstheme="minorBidi"/>
                <w:noProof/>
                <w:lang w:eastAsia="es-AR"/>
              </w:rPr>
              <w:tab/>
            </w:r>
            <w:r w:rsidR="0070215A" w:rsidRPr="008A30B0">
              <w:rPr>
                <w:rStyle w:val="Hipervnculo"/>
                <w:noProof/>
              </w:rPr>
              <w:t>ESTRUCTURA Y VALIDACIONES DEL SERVICIO EXTERNO</w:t>
            </w:r>
            <w:r w:rsidR="0070215A">
              <w:rPr>
                <w:noProof/>
                <w:webHidden/>
              </w:rPr>
              <w:tab/>
            </w:r>
            <w:r w:rsidR="0070215A">
              <w:rPr>
                <w:noProof/>
                <w:webHidden/>
              </w:rPr>
              <w:fldChar w:fldCharType="begin"/>
            </w:r>
            <w:r w:rsidR="0070215A">
              <w:rPr>
                <w:noProof/>
                <w:webHidden/>
              </w:rPr>
              <w:instrText xml:space="preserve"> PAGEREF _Toc463362562 \h </w:instrText>
            </w:r>
            <w:r w:rsidR="0070215A">
              <w:rPr>
                <w:noProof/>
                <w:webHidden/>
              </w:rPr>
            </w:r>
            <w:r w:rsidR="0070215A">
              <w:rPr>
                <w:noProof/>
                <w:webHidden/>
              </w:rPr>
              <w:fldChar w:fldCharType="separate"/>
            </w:r>
            <w:r w:rsidR="0070215A">
              <w:rPr>
                <w:noProof/>
                <w:webHidden/>
              </w:rPr>
              <w:t>3</w:t>
            </w:r>
            <w:r w:rsidR="0070215A">
              <w:rPr>
                <w:noProof/>
                <w:webHidden/>
              </w:rPr>
              <w:fldChar w:fldCharType="end"/>
            </w:r>
          </w:hyperlink>
        </w:p>
        <w:p w:rsidR="0070215A" w:rsidRDefault="004A682F">
          <w:pPr>
            <w:pStyle w:val="TDC2"/>
            <w:tabs>
              <w:tab w:val="left" w:pos="880"/>
              <w:tab w:val="right" w:leader="dot" w:pos="8828"/>
            </w:tabs>
            <w:rPr>
              <w:rFonts w:asciiTheme="minorHAnsi" w:eastAsiaTheme="minorEastAsia" w:hAnsiTheme="minorHAnsi" w:cstheme="minorBidi"/>
              <w:noProof/>
              <w:lang w:eastAsia="es-AR"/>
            </w:rPr>
          </w:pPr>
          <w:hyperlink w:anchor="_Toc463362563" w:history="1">
            <w:r w:rsidR="0070215A" w:rsidRPr="008A30B0">
              <w:rPr>
                <w:rStyle w:val="Hipervnculo"/>
                <w:noProof/>
              </w:rPr>
              <w:t>3.1.</w:t>
            </w:r>
            <w:r w:rsidR="0070215A">
              <w:rPr>
                <w:rFonts w:asciiTheme="minorHAnsi" w:eastAsiaTheme="minorEastAsia" w:hAnsiTheme="minorHAnsi" w:cstheme="minorBidi"/>
                <w:noProof/>
                <w:lang w:eastAsia="es-AR"/>
              </w:rPr>
              <w:tab/>
            </w:r>
            <w:r w:rsidR="0070215A" w:rsidRPr="008A30B0">
              <w:rPr>
                <w:rStyle w:val="Hipervnculo"/>
                <w:noProof/>
              </w:rPr>
              <w:t>Obtener tratas</w:t>
            </w:r>
            <w:r w:rsidR="0070215A">
              <w:rPr>
                <w:noProof/>
                <w:webHidden/>
              </w:rPr>
              <w:tab/>
            </w:r>
            <w:r w:rsidR="0070215A">
              <w:rPr>
                <w:noProof/>
                <w:webHidden/>
              </w:rPr>
              <w:fldChar w:fldCharType="begin"/>
            </w:r>
            <w:r w:rsidR="0070215A">
              <w:rPr>
                <w:noProof/>
                <w:webHidden/>
              </w:rPr>
              <w:instrText xml:space="preserve"> PAGEREF _Toc463362563 \h </w:instrText>
            </w:r>
            <w:r w:rsidR="0070215A">
              <w:rPr>
                <w:noProof/>
                <w:webHidden/>
              </w:rPr>
            </w:r>
            <w:r w:rsidR="0070215A">
              <w:rPr>
                <w:noProof/>
                <w:webHidden/>
              </w:rPr>
              <w:fldChar w:fldCharType="separate"/>
            </w:r>
            <w:r w:rsidR="0070215A">
              <w:rPr>
                <w:noProof/>
                <w:webHidden/>
              </w:rPr>
              <w:t>3</w:t>
            </w:r>
            <w:r w:rsidR="0070215A">
              <w:rPr>
                <w:noProof/>
                <w:webHidden/>
              </w:rPr>
              <w:fldChar w:fldCharType="end"/>
            </w:r>
          </w:hyperlink>
        </w:p>
        <w:p w:rsidR="0070215A" w:rsidRDefault="004A682F">
          <w:pPr>
            <w:pStyle w:val="TDC1"/>
            <w:tabs>
              <w:tab w:val="left" w:pos="440"/>
              <w:tab w:val="right" w:leader="dot" w:pos="8828"/>
            </w:tabs>
            <w:rPr>
              <w:rFonts w:asciiTheme="minorHAnsi" w:eastAsiaTheme="minorEastAsia" w:hAnsiTheme="minorHAnsi" w:cstheme="minorBidi"/>
              <w:noProof/>
              <w:lang w:eastAsia="es-AR"/>
            </w:rPr>
          </w:pPr>
          <w:hyperlink w:anchor="_Toc463362564" w:history="1">
            <w:r w:rsidR="0070215A" w:rsidRPr="008A30B0">
              <w:rPr>
                <w:rStyle w:val="Hipervnculo"/>
                <w:noProof/>
              </w:rPr>
              <w:t>4.</w:t>
            </w:r>
            <w:r w:rsidR="0070215A">
              <w:rPr>
                <w:rFonts w:asciiTheme="minorHAnsi" w:eastAsiaTheme="minorEastAsia" w:hAnsiTheme="minorHAnsi" w:cstheme="minorBidi"/>
                <w:noProof/>
                <w:lang w:eastAsia="es-AR"/>
              </w:rPr>
              <w:tab/>
            </w:r>
            <w:r w:rsidR="0070215A" w:rsidRPr="008A30B0">
              <w:rPr>
                <w:rStyle w:val="Hipervnculo"/>
                <w:noProof/>
              </w:rPr>
              <w:t>METODOS</w:t>
            </w:r>
            <w:r w:rsidR="0070215A">
              <w:rPr>
                <w:noProof/>
                <w:webHidden/>
              </w:rPr>
              <w:tab/>
            </w:r>
            <w:r w:rsidR="0070215A">
              <w:rPr>
                <w:noProof/>
                <w:webHidden/>
              </w:rPr>
              <w:fldChar w:fldCharType="begin"/>
            </w:r>
            <w:r w:rsidR="0070215A">
              <w:rPr>
                <w:noProof/>
                <w:webHidden/>
              </w:rPr>
              <w:instrText xml:space="preserve"> PAGEREF _Toc463362564 \h </w:instrText>
            </w:r>
            <w:r w:rsidR="0070215A">
              <w:rPr>
                <w:noProof/>
                <w:webHidden/>
              </w:rPr>
            </w:r>
            <w:r w:rsidR="0070215A">
              <w:rPr>
                <w:noProof/>
                <w:webHidden/>
              </w:rPr>
              <w:fldChar w:fldCharType="separate"/>
            </w:r>
            <w:r w:rsidR="0070215A">
              <w:rPr>
                <w:noProof/>
                <w:webHidden/>
              </w:rPr>
              <w:t>4</w:t>
            </w:r>
            <w:r w:rsidR="0070215A">
              <w:rPr>
                <w:noProof/>
                <w:webHidden/>
              </w:rPr>
              <w:fldChar w:fldCharType="end"/>
            </w:r>
          </w:hyperlink>
        </w:p>
        <w:p w:rsidR="0070215A" w:rsidRDefault="004A682F">
          <w:pPr>
            <w:pStyle w:val="TDC2"/>
            <w:tabs>
              <w:tab w:val="left" w:pos="880"/>
              <w:tab w:val="right" w:leader="dot" w:pos="8828"/>
            </w:tabs>
            <w:rPr>
              <w:rFonts w:asciiTheme="minorHAnsi" w:eastAsiaTheme="minorEastAsia" w:hAnsiTheme="minorHAnsi" w:cstheme="minorBidi"/>
              <w:noProof/>
              <w:lang w:eastAsia="es-AR"/>
            </w:rPr>
          </w:pPr>
          <w:hyperlink w:anchor="_Toc463362565" w:history="1">
            <w:r w:rsidR="0070215A" w:rsidRPr="008A30B0">
              <w:rPr>
                <w:rStyle w:val="Hipervnculo"/>
                <w:noProof/>
              </w:rPr>
              <w:t>4.1.</w:t>
            </w:r>
            <w:r w:rsidR="0070215A">
              <w:rPr>
                <w:rFonts w:asciiTheme="minorHAnsi" w:eastAsiaTheme="minorEastAsia" w:hAnsiTheme="minorHAnsi" w:cstheme="minorBidi"/>
                <w:noProof/>
                <w:lang w:eastAsia="es-AR"/>
              </w:rPr>
              <w:tab/>
            </w:r>
            <w:r w:rsidR="0070215A" w:rsidRPr="008A30B0">
              <w:rPr>
                <w:rStyle w:val="Hipervnculo"/>
                <w:noProof/>
              </w:rPr>
              <w:t>Obtención de tratas</w:t>
            </w:r>
            <w:r w:rsidR="0070215A">
              <w:rPr>
                <w:noProof/>
                <w:webHidden/>
              </w:rPr>
              <w:tab/>
            </w:r>
            <w:r w:rsidR="0070215A">
              <w:rPr>
                <w:noProof/>
                <w:webHidden/>
              </w:rPr>
              <w:fldChar w:fldCharType="begin"/>
            </w:r>
            <w:r w:rsidR="0070215A">
              <w:rPr>
                <w:noProof/>
                <w:webHidden/>
              </w:rPr>
              <w:instrText xml:space="preserve"> PAGEREF _Toc463362565 \h </w:instrText>
            </w:r>
            <w:r w:rsidR="0070215A">
              <w:rPr>
                <w:noProof/>
                <w:webHidden/>
              </w:rPr>
            </w:r>
            <w:r w:rsidR="0070215A">
              <w:rPr>
                <w:noProof/>
                <w:webHidden/>
              </w:rPr>
              <w:fldChar w:fldCharType="separate"/>
            </w:r>
            <w:r w:rsidR="0070215A">
              <w:rPr>
                <w:noProof/>
                <w:webHidden/>
              </w:rPr>
              <w:t>4</w:t>
            </w:r>
            <w:r w:rsidR="0070215A">
              <w:rPr>
                <w:noProof/>
                <w:webHidden/>
              </w:rPr>
              <w:fldChar w:fldCharType="end"/>
            </w:r>
          </w:hyperlink>
        </w:p>
        <w:p w:rsidR="0070215A" w:rsidRDefault="004A682F">
          <w:pPr>
            <w:pStyle w:val="TDC3"/>
            <w:tabs>
              <w:tab w:val="left" w:pos="1320"/>
              <w:tab w:val="right" w:leader="dot" w:pos="8828"/>
            </w:tabs>
            <w:rPr>
              <w:rFonts w:asciiTheme="minorHAnsi" w:eastAsiaTheme="minorEastAsia" w:hAnsiTheme="minorHAnsi" w:cstheme="minorBidi"/>
              <w:noProof/>
              <w:lang w:eastAsia="es-AR"/>
            </w:rPr>
          </w:pPr>
          <w:hyperlink w:anchor="_Toc463362566" w:history="1">
            <w:r w:rsidR="0070215A" w:rsidRPr="008A30B0">
              <w:rPr>
                <w:rStyle w:val="Hipervnculo"/>
                <w:noProof/>
              </w:rPr>
              <w:t>4.1.1.</w:t>
            </w:r>
            <w:r w:rsidR="0070215A">
              <w:rPr>
                <w:rFonts w:asciiTheme="minorHAnsi" w:eastAsiaTheme="minorEastAsia" w:hAnsiTheme="minorHAnsi" w:cstheme="minorBidi"/>
                <w:noProof/>
                <w:lang w:eastAsia="es-AR"/>
              </w:rPr>
              <w:tab/>
            </w:r>
            <w:r w:rsidR="0070215A" w:rsidRPr="008A30B0">
              <w:rPr>
                <w:rStyle w:val="Hipervnculo"/>
                <w:noProof/>
              </w:rPr>
              <w:t>INTERFAZ DE ENTRADA</w:t>
            </w:r>
            <w:r w:rsidR="0070215A">
              <w:rPr>
                <w:noProof/>
                <w:webHidden/>
              </w:rPr>
              <w:tab/>
            </w:r>
            <w:r w:rsidR="0070215A">
              <w:rPr>
                <w:noProof/>
                <w:webHidden/>
              </w:rPr>
              <w:fldChar w:fldCharType="begin"/>
            </w:r>
            <w:r w:rsidR="0070215A">
              <w:rPr>
                <w:noProof/>
                <w:webHidden/>
              </w:rPr>
              <w:instrText xml:space="preserve"> PAGEREF _Toc463362566 \h </w:instrText>
            </w:r>
            <w:r w:rsidR="0070215A">
              <w:rPr>
                <w:noProof/>
                <w:webHidden/>
              </w:rPr>
            </w:r>
            <w:r w:rsidR="0070215A">
              <w:rPr>
                <w:noProof/>
                <w:webHidden/>
              </w:rPr>
              <w:fldChar w:fldCharType="separate"/>
            </w:r>
            <w:r w:rsidR="0070215A">
              <w:rPr>
                <w:noProof/>
                <w:webHidden/>
              </w:rPr>
              <w:t>4</w:t>
            </w:r>
            <w:r w:rsidR="0070215A">
              <w:rPr>
                <w:noProof/>
                <w:webHidden/>
              </w:rPr>
              <w:fldChar w:fldCharType="end"/>
            </w:r>
          </w:hyperlink>
        </w:p>
        <w:p w:rsidR="0070215A" w:rsidRDefault="004A682F">
          <w:pPr>
            <w:pStyle w:val="TDC3"/>
            <w:tabs>
              <w:tab w:val="left" w:pos="1320"/>
              <w:tab w:val="right" w:leader="dot" w:pos="8828"/>
            </w:tabs>
            <w:rPr>
              <w:rFonts w:asciiTheme="minorHAnsi" w:eastAsiaTheme="minorEastAsia" w:hAnsiTheme="minorHAnsi" w:cstheme="minorBidi"/>
              <w:noProof/>
              <w:lang w:eastAsia="es-AR"/>
            </w:rPr>
          </w:pPr>
          <w:hyperlink w:anchor="_Toc463362567" w:history="1">
            <w:r w:rsidR="0070215A" w:rsidRPr="008A30B0">
              <w:rPr>
                <w:rStyle w:val="Hipervnculo"/>
                <w:noProof/>
              </w:rPr>
              <w:t>4.1.2.</w:t>
            </w:r>
            <w:r w:rsidR="0070215A">
              <w:rPr>
                <w:rFonts w:asciiTheme="minorHAnsi" w:eastAsiaTheme="minorEastAsia" w:hAnsiTheme="minorHAnsi" w:cstheme="minorBidi"/>
                <w:noProof/>
                <w:lang w:eastAsia="es-AR"/>
              </w:rPr>
              <w:tab/>
            </w:r>
            <w:r w:rsidR="0070215A" w:rsidRPr="008A30B0">
              <w:rPr>
                <w:rStyle w:val="Hipervnculo"/>
                <w:noProof/>
              </w:rPr>
              <w:t>INTERFAZ DE SALIDA</w:t>
            </w:r>
            <w:r w:rsidR="0070215A">
              <w:rPr>
                <w:noProof/>
                <w:webHidden/>
              </w:rPr>
              <w:tab/>
            </w:r>
            <w:r w:rsidR="0070215A">
              <w:rPr>
                <w:noProof/>
                <w:webHidden/>
              </w:rPr>
              <w:fldChar w:fldCharType="begin"/>
            </w:r>
            <w:r w:rsidR="0070215A">
              <w:rPr>
                <w:noProof/>
                <w:webHidden/>
              </w:rPr>
              <w:instrText xml:space="preserve"> PAGEREF _Toc463362567 \h </w:instrText>
            </w:r>
            <w:r w:rsidR="0070215A">
              <w:rPr>
                <w:noProof/>
                <w:webHidden/>
              </w:rPr>
            </w:r>
            <w:r w:rsidR="0070215A">
              <w:rPr>
                <w:noProof/>
                <w:webHidden/>
              </w:rPr>
              <w:fldChar w:fldCharType="separate"/>
            </w:r>
            <w:r w:rsidR="0070215A">
              <w:rPr>
                <w:noProof/>
                <w:webHidden/>
              </w:rPr>
              <w:t>4</w:t>
            </w:r>
            <w:r w:rsidR="0070215A">
              <w:rPr>
                <w:noProof/>
                <w:webHidden/>
              </w:rPr>
              <w:fldChar w:fldCharType="end"/>
            </w:r>
          </w:hyperlink>
        </w:p>
        <w:p w:rsidR="0070215A" w:rsidRDefault="004A682F">
          <w:pPr>
            <w:pStyle w:val="TDC3"/>
            <w:tabs>
              <w:tab w:val="left" w:pos="1320"/>
              <w:tab w:val="right" w:leader="dot" w:pos="8828"/>
            </w:tabs>
            <w:rPr>
              <w:rFonts w:asciiTheme="minorHAnsi" w:eastAsiaTheme="minorEastAsia" w:hAnsiTheme="minorHAnsi" w:cstheme="minorBidi"/>
              <w:noProof/>
              <w:lang w:eastAsia="es-AR"/>
            </w:rPr>
          </w:pPr>
          <w:hyperlink w:anchor="_Toc463362568" w:history="1">
            <w:r w:rsidR="0070215A" w:rsidRPr="008A30B0">
              <w:rPr>
                <w:rStyle w:val="Hipervnculo"/>
                <w:noProof/>
              </w:rPr>
              <w:t>4.1.3.</w:t>
            </w:r>
            <w:r w:rsidR="0070215A">
              <w:rPr>
                <w:rFonts w:asciiTheme="minorHAnsi" w:eastAsiaTheme="minorEastAsia" w:hAnsiTheme="minorHAnsi" w:cstheme="minorBidi"/>
                <w:noProof/>
                <w:lang w:eastAsia="es-AR"/>
              </w:rPr>
              <w:tab/>
            </w:r>
            <w:r w:rsidR="0070215A" w:rsidRPr="008A30B0">
              <w:rPr>
                <w:rStyle w:val="Hipervnculo"/>
                <w:noProof/>
              </w:rPr>
              <w:t>EJEMPLO</w:t>
            </w:r>
            <w:r w:rsidR="0070215A">
              <w:rPr>
                <w:noProof/>
                <w:webHidden/>
              </w:rPr>
              <w:tab/>
            </w:r>
            <w:r w:rsidR="0070215A">
              <w:rPr>
                <w:noProof/>
                <w:webHidden/>
              </w:rPr>
              <w:fldChar w:fldCharType="begin"/>
            </w:r>
            <w:r w:rsidR="0070215A">
              <w:rPr>
                <w:noProof/>
                <w:webHidden/>
              </w:rPr>
              <w:instrText xml:space="preserve"> PAGEREF _Toc463362568 \h </w:instrText>
            </w:r>
            <w:r w:rsidR="0070215A">
              <w:rPr>
                <w:noProof/>
                <w:webHidden/>
              </w:rPr>
            </w:r>
            <w:r w:rsidR="0070215A">
              <w:rPr>
                <w:noProof/>
                <w:webHidden/>
              </w:rPr>
              <w:fldChar w:fldCharType="separate"/>
            </w:r>
            <w:r w:rsidR="0070215A">
              <w:rPr>
                <w:noProof/>
                <w:webHidden/>
              </w:rPr>
              <w:t>5</w:t>
            </w:r>
            <w:r w:rsidR="0070215A">
              <w:rPr>
                <w:noProof/>
                <w:webHidden/>
              </w:rPr>
              <w:fldChar w:fldCharType="end"/>
            </w:r>
          </w:hyperlink>
        </w:p>
        <w:p w:rsidR="0070215A" w:rsidRDefault="004A682F">
          <w:pPr>
            <w:pStyle w:val="TDC2"/>
            <w:tabs>
              <w:tab w:val="left" w:pos="880"/>
              <w:tab w:val="right" w:leader="dot" w:pos="8828"/>
            </w:tabs>
            <w:rPr>
              <w:rFonts w:asciiTheme="minorHAnsi" w:eastAsiaTheme="minorEastAsia" w:hAnsiTheme="minorHAnsi" w:cstheme="minorBidi"/>
              <w:noProof/>
              <w:lang w:eastAsia="es-AR"/>
            </w:rPr>
          </w:pPr>
          <w:hyperlink w:anchor="_Toc463362569" w:history="1">
            <w:r w:rsidR="0070215A" w:rsidRPr="008A30B0">
              <w:rPr>
                <w:rStyle w:val="Hipervnculo"/>
                <w:noProof/>
              </w:rPr>
              <w:t>4.2.</w:t>
            </w:r>
            <w:r w:rsidR="0070215A">
              <w:rPr>
                <w:rFonts w:asciiTheme="minorHAnsi" w:eastAsiaTheme="minorEastAsia" w:hAnsiTheme="minorHAnsi" w:cstheme="minorBidi"/>
                <w:noProof/>
                <w:lang w:eastAsia="es-AR"/>
              </w:rPr>
              <w:tab/>
            </w:r>
            <w:r w:rsidR="0070215A" w:rsidRPr="008A30B0">
              <w:rPr>
                <w:rStyle w:val="Hipervnculo"/>
                <w:noProof/>
              </w:rPr>
              <w:t>Obtener Trata por Código</w:t>
            </w:r>
            <w:r w:rsidR="0070215A">
              <w:rPr>
                <w:noProof/>
                <w:webHidden/>
              </w:rPr>
              <w:tab/>
            </w:r>
            <w:r w:rsidR="0070215A">
              <w:rPr>
                <w:noProof/>
                <w:webHidden/>
              </w:rPr>
              <w:fldChar w:fldCharType="begin"/>
            </w:r>
            <w:r w:rsidR="0070215A">
              <w:rPr>
                <w:noProof/>
                <w:webHidden/>
              </w:rPr>
              <w:instrText xml:space="preserve"> PAGEREF _Toc463362569 \h </w:instrText>
            </w:r>
            <w:r w:rsidR="0070215A">
              <w:rPr>
                <w:noProof/>
                <w:webHidden/>
              </w:rPr>
            </w:r>
            <w:r w:rsidR="0070215A">
              <w:rPr>
                <w:noProof/>
                <w:webHidden/>
              </w:rPr>
              <w:fldChar w:fldCharType="separate"/>
            </w:r>
            <w:r w:rsidR="0070215A">
              <w:rPr>
                <w:noProof/>
                <w:webHidden/>
              </w:rPr>
              <w:t>6</w:t>
            </w:r>
            <w:r w:rsidR="0070215A">
              <w:rPr>
                <w:noProof/>
                <w:webHidden/>
              </w:rPr>
              <w:fldChar w:fldCharType="end"/>
            </w:r>
          </w:hyperlink>
        </w:p>
        <w:p w:rsidR="0070215A" w:rsidRDefault="004A682F">
          <w:pPr>
            <w:pStyle w:val="TDC3"/>
            <w:tabs>
              <w:tab w:val="left" w:pos="1320"/>
              <w:tab w:val="right" w:leader="dot" w:pos="8828"/>
            </w:tabs>
            <w:rPr>
              <w:rFonts w:asciiTheme="minorHAnsi" w:eastAsiaTheme="minorEastAsia" w:hAnsiTheme="minorHAnsi" w:cstheme="minorBidi"/>
              <w:noProof/>
              <w:lang w:eastAsia="es-AR"/>
            </w:rPr>
          </w:pPr>
          <w:hyperlink w:anchor="_Toc463362570" w:history="1">
            <w:r w:rsidR="0070215A" w:rsidRPr="008A30B0">
              <w:rPr>
                <w:rStyle w:val="Hipervnculo"/>
                <w:noProof/>
              </w:rPr>
              <w:t>4.2.1.</w:t>
            </w:r>
            <w:r w:rsidR="0070215A">
              <w:rPr>
                <w:rFonts w:asciiTheme="minorHAnsi" w:eastAsiaTheme="minorEastAsia" w:hAnsiTheme="minorHAnsi" w:cstheme="minorBidi"/>
                <w:noProof/>
                <w:lang w:eastAsia="es-AR"/>
              </w:rPr>
              <w:tab/>
            </w:r>
            <w:r w:rsidR="0070215A" w:rsidRPr="008A30B0">
              <w:rPr>
                <w:rStyle w:val="Hipervnculo"/>
                <w:noProof/>
              </w:rPr>
              <w:t>INTERFAZ DE ENTRADA</w:t>
            </w:r>
            <w:r w:rsidR="0070215A">
              <w:rPr>
                <w:noProof/>
                <w:webHidden/>
              </w:rPr>
              <w:tab/>
            </w:r>
            <w:r w:rsidR="0070215A">
              <w:rPr>
                <w:noProof/>
                <w:webHidden/>
              </w:rPr>
              <w:fldChar w:fldCharType="begin"/>
            </w:r>
            <w:r w:rsidR="0070215A">
              <w:rPr>
                <w:noProof/>
                <w:webHidden/>
              </w:rPr>
              <w:instrText xml:space="preserve"> PAGEREF _Toc463362570 \h </w:instrText>
            </w:r>
            <w:r w:rsidR="0070215A">
              <w:rPr>
                <w:noProof/>
                <w:webHidden/>
              </w:rPr>
            </w:r>
            <w:r w:rsidR="0070215A">
              <w:rPr>
                <w:noProof/>
                <w:webHidden/>
              </w:rPr>
              <w:fldChar w:fldCharType="separate"/>
            </w:r>
            <w:r w:rsidR="0070215A">
              <w:rPr>
                <w:noProof/>
                <w:webHidden/>
              </w:rPr>
              <w:t>6</w:t>
            </w:r>
            <w:r w:rsidR="0070215A">
              <w:rPr>
                <w:noProof/>
                <w:webHidden/>
              </w:rPr>
              <w:fldChar w:fldCharType="end"/>
            </w:r>
          </w:hyperlink>
        </w:p>
        <w:p w:rsidR="0070215A" w:rsidRDefault="004A682F">
          <w:pPr>
            <w:pStyle w:val="TDC3"/>
            <w:tabs>
              <w:tab w:val="left" w:pos="1320"/>
              <w:tab w:val="right" w:leader="dot" w:pos="8828"/>
            </w:tabs>
            <w:rPr>
              <w:rFonts w:asciiTheme="minorHAnsi" w:eastAsiaTheme="minorEastAsia" w:hAnsiTheme="minorHAnsi" w:cstheme="minorBidi"/>
              <w:noProof/>
              <w:lang w:eastAsia="es-AR"/>
            </w:rPr>
          </w:pPr>
          <w:hyperlink w:anchor="_Toc463362571" w:history="1">
            <w:r w:rsidR="0070215A" w:rsidRPr="008A30B0">
              <w:rPr>
                <w:rStyle w:val="Hipervnculo"/>
                <w:noProof/>
              </w:rPr>
              <w:t>4.2.2.</w:t>
            </w:r>
            <w:r w:rsidR="0070215A">
              <w:rPr>
                <w:rFonts w:asciiTheme="minorHAnsi" w:eastAsiaTheme="minorEastAsia" w:hAnsiTheme="minorHAnsi" w:cstheme="minorBidi"/>
                <w:noProof/>
                <w:lang w:eastAsia="es-AR"/>
              </w:rPr>
              <w:tab/>
            </w:r>
            <w:r w:rsidR="0070215A" w:rsidRPr="008A30B0">
              <w:rPr>
                <w:rStyle w:val="Hipervnculo"/>
                <w:noProof/>
              </w:rPr>
              <w:t>INTERFAZ DE SALIDA</w:t>
            </w:r>
            <w:r w:rsidR="0070215A">
              <w:rPr>
                <w:noProof/>
                <w:webHidden/>
              </w:rPr>
              <w:tab/>
            </w:r>
            <w:r w:rsidR="0070215A">
              <w:rPr>
                <w:noProof/>
                <w:webHidden/>
              </w:rPr>
              <w:fldChar w:fldCharType="begin"/>
            </w:r>
            <w:r w:rsidR="0070215A">
              <w:rPr>
                <w:noProof/>
                <w:webHidden/>
              </w:rPr>
              <w:instrText xml:space="preserve"> PAGEREF _Toc463362571 \h </w:instrText>
            </w:r>
            <w:r w:rsidR="0070215A">
              <w:rPr>
                <w:noProof/>
                <w:webHidden/>
              </w:rPr>
            </w:r>
            <w:r w:rsidR="0070215A">
              <w:rPr>
                <w:noProof/>
                <w:webHidden/>
              </w:rPr>
              <w:fldChar w:fldCharType="separate"/>
            </w:r>
            <w:r w:rsidR="0070215A">
              <w:rPr>
                <w:noProof/>
                <w:webHidden/>
              </w:rPr>
              <w:t>6</w:t>
            </w:r>
            <w:r w:rsidR="0070215A">
              <w:rPr>
                <w:noProof/>
                <w:webHidden/>
              </w:rPr>
              <w:fldChar w:fldCharType="end"/>
            </w:r>
          </w:hyperlink>
        </w:p>
        <w:p w:rsidR="0070215A" w:rsidRDefault="004A682F">
          <w:pPr>
            <w:pStyle w:val="TDC3"/>
            <w:tabs>
              <w:tab w:val="left" w:pos="1320"/>
              <w:tab w:val="right" w:leader="dot" w:pos="8828"/>
            </w:tabs>
            <w:rPr>
              <w:rFonts w:asciiTheme="minorHAnsi" w:eastAsiaTheme="minorEastAsia" w:hAnsiTheme="minorHAnsi" w:cstheme="minorBidi"/>
              <w:noProof/>
              <w:lang w:eastAsia="es-AR"/>
            </w:rPr>
          </w:pPr>
          <w:hyperlink w:anchor="_Toc463362572" w:history="1">
            <w:r w:rsidR="0070215A" w:rsidRPr="008A30B0">
              <w:rPr>
                <w:rStyle w:val="Hipervnculo"/>
                <w:noProof/>
              </w:rPr>
              <w:t>4.2.3.</w:t>
            </w:r>
            <w:r w:rsidR="0070215A">
              <w:rPr>
                <w:rFonts w:asciiTheme="minorHAnsi" w:eastAsiaTheme="minorEastAsia" w:hAnsiTheme="minorHAnsi" w:cstheme="minorBidi"/>
                <w:noProof/>
                <w:lang w:eastAsia="es-AR"/>
              </w:rPr>
              <w:tab/>
            </w:r>
            <w:r w:rsidR="0070215A" w:rsidRPr="008A30B0">
              <w:rPr>
                <w:rStyle w:val="Hipervnculo"/>
                <w:noProof/>
              </w:rPr>
              <w:t>EJEMPLO</w:t>
            </w:r>
            <w:r w:rsidR="0070215A">
              <w:rPr>
                <w:noProof/>
                <w:webHidden/>
              </w:rPr>
              <w:tab/>
            </w:r>
            <w:r w:rsidR="0070215A">
              <w:rPr>
                <w:noProof/>
                <w:webHidden/>
              </w:rPr>
              <w:fldChar w:fldCharType="begin"/>
            </w:r>
            <w:r w:rsidR="0070215A">
              <w:rPr>
                <w:noProof/>
                <w:webHidden/>
              </w:rPr>
              <w:instrText xml:space="preserve"> PAGEREF _Toc463362572 \h </w:instrText>
            </w:r>
            <w:r w:rsidR="0070215A">
              <w:rPr>
                <w:noProof/>
                <w:webHidden/>
              </w:rPr>
            </w:r>
            <w:r w:rsidR="0070215A">
              <w:rPr>
                <w:noProof/>
                <w:webHidden/>
              </w:rPr>
              <w:fldChar w:fldCharType="separate"/>
            </w:r>
            <w:r w:rsidR="0070215A">
              <w:rPr>
                <w:noProof/>
                <w:webHidden/>
              </w:rPr>
              <w:t>7</w:t>
            </w:r>
            <w:r w:rsidR="0070215A">
              <w:rPr>
                <w:noProof/>
                <w:webHidden/>
              </w:rPr>
              <w:fldChar w:fldCharType="end"/>
            </w:r>
          </w:hyperlink>
        </w:p>
        <w:p w:rsidR="0070215A" w:rsidRDefault="004A682F">
          <w:pPr>
            <w:pStyle w:val="TDC1"/>
            <w:tabs>
              <w:tab w:val="left" w:pos="440"/>
              <w:tab w:val="right" w:leader="dot" w:pos="8828"/>
            </w:tabs>
            <w:rPr>
              <w:rFonts w:asciiTheme="minorHAnsi" w:eastAsiaTheme="minorEastAsia" w:hAnsiTheme="minorHAnsi" w:cstheme="minorBidi"/>
              <w:noProof/>
              <w:lang w:eastAsia="es-AR"/>
            </w:rPr>
          </w:pPr>
          <w:hyperlink w:anchor="_Toc463362573" w:history="1">
            <w:r w:rsidR="0070215A" w:rsidRPr="008A30B0">
              <w:rPr>
                <w:rStyle w:val="Hipervnculo"/>
                <w:noProof/>
              </w:rPr>
              <w:t>5.</w:t>
            </w:r>
            <w:r w:rsidR="0070215A">
              <w:rPr>
                <w:rFonts w:asciiTheme="minorHAnsi" w:eastAsiaTheme="minorEastAsia" w:hAnsiTheme="minorHAnsi" w:cstheme="minorBidi"/>
                <w:noProof/>
                <w:lang w:eastAsia="es-AR"/>
              </w:rPr>
              <w:tab/>
            </w:r>
            <w:r w:rsidR="0070215A" w:rsidRPr="008A30B0">
              <w:rPr>
                <w:rStyle w:val="Hipervnculo"/>
                <w:noProof/>
              </w:rPr>
              <w:t>UBICACIÓN DE LA INTERFACE</w:t>
            </w:r>
            <w:r w:rsidR="0070215A">
              <w:rPr>
                <w:noProof/>
                <w:webHidden/>
              </w:rPr>
              <w:tab/>
            </w:r>
            <w:r w:rsidR="0070215A">
              <w:rPr>
                <w:noProof/>
                <w:webHidden/>
              </w:rPr>
              <w:fldChar w:fldCharType="begin"/>
            </w:r>
            <w:r w:rsidR="0070215A">
              <w:rPr>
                <w:noProof/>
                <w:webHidden/>
              </w:rPr>
              <w:instrText xml:space="preserve"> PAGEREF _Toc463362573 \h </w:instrText>
            </w:r>
            <w:r w:rsidR="0070215A">
              <w:rPr>
                <w:noProof/>
                <w:webHidden/>
              </w:rPr>
            </w:r>
            <w:r w:rsidR="0070215A">
              <w:rPr>
                <w:noProof/>
                <w:webHidden/>
              </w:rPr>
              <w:fldChar w:fldCharType="separate"/>
            </w:r>
            <w:r w:rsidR="0070215A">
              <w:rPr>
                <w:noProof/>
                <w:webHidden/>
              </w:rPr>
              <w:t>8</w:t>
            </w:r>
            <w:r w:rsidR="0070215A">
              <w:rPr>
                <w:noProof/>
                <w:webHidden/>
              </w:rPr>
              <w:fldChar w:fldCharType="end"/>
            </w:r>
          </w:hyperlink>
        </w:p>
        <w:p w:rsidR="0070215A" w:rsidRDefault="004A682F">
          <w:pPr>
            <w:pStyle w:val="TDC1"/>
            <w:tabs>
              <w:tab w:val="left" w:pos="440"/>
              <w:tab w:val="right" w:leader="dot" w:pos="8828"/>
            </w:tabs>
            <w:rPr>
              <w:rFonts w:asciiTheme="minorHAnsi" w:eastAsiaTheme="minorEastAsia" w:hAnsiTheme="minorHAnsi" w:cstheme="minorBidi"/>
              <w:noProof/>
              <w:lang w:eastAsia="es-AR"/>
            </w:rPr>
          </w:pPr>
          <w:hyperlink w:anchor="_Toc463362574" w:history="1">
            <w:r w:rsidR="0070215A" w:rsidRPr="008A30B0">
              <w:rPr>
                <w:rStyle w:val="Hipervnculo"/>
                <w:noProof/>
              </w:rPr>
              <w:t>6.</w:t>
            </w:r>
            <w:r w:rsidR="0070215A">
              <w:rPr>
                <w:rFonts w:asciiTheme="minorHAnsi" w:eastAsiaTheme="minorEastAsia" w:hAnsiTheme="minorHAnsi" w:cstheme="minorBidi"/>
                <w:noProof/>
                <w:lang w:eastAsia="es-AR"/>
              </w:rPr>
              <w:tab/>
            </w:r>
            <w:r w:rsidR="0070215A" w:rsidRPr="008A30B0">
              <w:rPr>
                <w:rStyle w:val="Hipervnculo"/>
                <w:noProof/>
              </w:rPr>
              <w:t>FIN DEL DOCUMENTO</w:t>
            </w:r>
            <w:r w:rsidR="0070215A">
              <w:rPr>
                <w:noProof/>
                <w:webHidden/>
              </w:rPr>
              <w:tab/>
            </w:r>
            <w:r w:rsidR="0070215A">
              <w:rPr>
                <w:noProof/>
                <w:webHidden/>
              </w:rPr>
              <w:fldChar w:fldCharType="begin"/>
            </w:r>
            <w:r w:rsidR="0070215A">
              <w:rPr>
                <w:noProof/>
                <w:webHidden/>
              </w:rPr>
              <w:instrText xml:space="preserve"> PAGEREF _Toc463362574 \h </w:instrText>
            </w:r>
            <w:r w:rsidR="0070215A">
              <w:rPr>
                <w:noProof/>
                <w:webHidden/>
              </w:rPr>
            </w:r>
            <w:r w:rsidR="0070215A">
              <w:rPr>
                <w:noProof/>
                <w:webHidden/>
              </w:rPr>
              <w:fldChar w:fldCharType="separate"/>
            </w:r>
            <w:r w:rsidR="0070215A">
              <w:rPr>
                <w:noProof/>
                <w:webHidden/>
              </w:rPr>
              <w:t>8</w:t>
            </w:r>
            <w:r w:rsidR="0070215A">
              <w:rPr>
                <w:noProof/>
                <w:webHidden/>
              </w:rPr>
              <w:fldChar w:fldCharType="end"/>
            </w:r>
          </w:hyperlink>
        </w:p>
        <w:p w:rsidR="00065814" w:rsidRDefault="00065814" w:rsidP="00065814">
          <w:pPr>
            <w:rPr>
              <w:b/>
              <w:bCs/>
              <w:lang w:val="es-ES"/>
            </w:rPr>
          </w:pPr>
          <w:r>
            <w:rPr>
              <w:b/>
              <w:bCs/>
              <w:lang w:val="es-ES"/>
            </w:rPr>
            <w:fldChar w:fldCharType="end"/>
          </w:r>
        </w:p>
      </w:sdtContent>
    </w:sdt>
    <w:p w:rsidR="00065814" w:rsidRDefault="00065814" w:rsidP="00065814">
      <w:pPr>
        <w:rPr>
          <w:b/>
          <w:bCs/>
          <w:lang w:val="es-ES"/>
        </w:rPr>
      </w:pPr>
      <w:r>
        <w:rPr>
          <w:b/>
          <w:bCs/>
          <w:lang w:val="es-ES"/>
        </w:rPr>
        <w:fldChar w:fldCharType="end"/>
      </w:r>
    </w:p>
    <w:p w:rsidR="00065814" w:rsidRDefault="00065814" w:rsidP="00065814"/>
    <w:p w:rsidR="00065814" w:rsidRDefault="00065814" w:rsidP="00065814">
      <w:pPr>
        <w:rPr>
          <w:b/>
          <w:color w:val="17365D"/>
          <w:sz w:val="32"/>
          <w:szCs w:val="24"/>
        </w:rPr>
      </w:pPr>
    </w:p>
    <w:p w:rsidR="00065814" w:rsidRDefault="00065814" w:rsidP="00065814">
      <w:pPr>
        <w:rPr>
          <w:b/>
          <w:color w:val="17365D"/>
          <w:sz w:val="32"/>
          <w:szCs w:val="24"/>
        </w:rPr>
      </w:pPr>
      <w:r>
        <w:rPr>
          <w:b/>
          <w:color w:val="17365D"/>
          <w:sz w:val="32"/>
          <w:szCs w:val="24"/>
        </w:rPr>
        <w:br w:type="page"/>
      </w:r>
    </w:p>
    <w:p w:rsidR="00065814" w:rsidRPr="00065814" w:rsidRDefault="003E11A6" w:rsidP="003E2842">
      <w:pPr>
        <w:pStyle w:val="Estilo1"/>
        <w:outlineLvl w:val="0"/>
      </w:pPr>
      <w:bookmarkStart w:id="5" w:name="_Toc463362560"/>
      <w:r>
        <w:lastRenderedPageBreak/>
        <w:t>OBJETIVO DEL DOCUMENTO</w:t>
      </w:r>
      <w:bookmarkEnd w:id="5"/>
    </w:p>
    <w:p w:rsidR="00065814" w:rsidRDefault="00065814" w:rsidP="00065814">
      <w:pPr>
        <w:pStyle w:val="Default"/>
        <w:ind w:left="360"/>
        <w:jc w:val="both"/>
        <w:rPr>
          <w:rFonts w:asciiTheme="minorHAnsi" w:hAnsiTheme="minorHAnsi"/>
        </w:rPr>
      </w:pPr>
    </w:p>
    <w:p w:rsidR="00065814" w:rsidRDefault="00065814" w:rsidP="00065814">
      <w:pPr>
        <w:pStyle w:val="Default"/>
        <w:ind w:left="360"/>
        <w:jc w:val="both"/>
        <w:rPr>
          <w:rFonts w:asciiTheme="minorHAnsi" w:hAnsiTheme="minorHAnsi"/>
        </w:rPr>
      </w:pPr>
      <w:r>
        <w:rPr>
          <w:rFonts w:asciiTheme="minorHAnsi" w:hAnsiTheme="minorHAnsi"/>
        </w:rPr>
        <w:t xml:space="preserve">El servicio externo de administración de tratas es un servicio que publica el sistema Expediente Electrónico (EE) para que un sistema externo al mismo, pueda obtener información sobre las tratas del sistema Expediente Electrónico. </w:t>
      </w:r>
    </w:p>
    <w:p w:rsidR="00065814" w:rsidRDefault="00065814" w:rsidP="00065814">
      <w:pPr>
        <w:pStyle w:val="Default"/>
        <w:ind w:left="360"/>
        <w:jc w:val="both"/>
        <w:rPr>
          <w:rFonts w:asciiTheme="minorHAnsi" w:hAnsiTheme="minorHAnsi"/>
        </w:rPr>
      </w:pPr>
      <w:r>
        <w:rPr>
          <w:rFonts w:asciiTheme="minorHAnsi" w:hAnsiTheme="minorHAnsi"/>
        </w:rPr>
        <w:t xml:space="preserve">El objetivo del documento es presentar la interface para llamar al servicio externo de administración de tratas y conocer la salida que se obtiene del mismo para conectar cualquier pieza de software que lo requiera. </w:t>
      </w:r>
    </w:p>
    <w:p w:rsidR="00065814" w:rsidRDefault="00065814" w:rsidP="00065814">
      <w:pPr>
        <w:pStyle w:val="Prrafodelista"/>
        <w:ind w:left="360"/>
        <w:jc w:val="both"/>
        <w:rPr>
          <w:rFonts w:asciiTheme="minorHAnsi" w:hAnsiTheme="minorHAnsi"/>
          <w:sz w:val="24"/>
          <w:szCs w:val="24"/>
        </w:rPr>
      </w:pPr>
      <w:r>
        <w:rPr>
          <w:rFonts w:asciiTheme="minorHAnsi" w:hAnsiTheme="minorHAnsi"/>
          <w:sz w:val="24"/>
          <w:szCs w:val="24"/>
        </w:rPr>
        <w:t>Se muestran también un ejemplo de invocación y de salida.</w:t>
      </w:r>
    </w:p>
    <w:p w:rsidR="00065814" w:rsidRDefault="00065814" w:rsidP="00065814">
      <w:pPr>
        <w:pStyle w:val="Prrafodelista"/>
        <w:ind w:left="360"/>
        <w:jc w:val="both"/>
        <w:rPr>
          <w:rFonts w:asciiTheme="minorHAnsi" w:hAnsiTheme="minorHAnsi" w:cs="Arial"/>
          <w:sz w:val="24"/>
          <w:szCs w:val="24"/>
        </w:rPr>
      </w:pPr>
    </w:p>
    <w:p w:rsidR="00065814" w:rsidRPr="00065814" w:rsidRDefault="00065814" w:rsidP="008D5EAE">
      <w:pPr>
        <w:pStyle w:val="Estilo1"/>
        <w:outlineLvl w:val="0"/>
      </w:pPr>
      <w:bookmarkStart w:id="6" w:name="_Toc463362561"/>
      <w:r w:rsidRPr="00065814">
        <w:t>TERMINOLOGÍA Y ACRÓNIMOS</w:t>
      </w:r>
      <w:bookmarkEnd w:id="6"/>
    </w:p>
    <w:p w:rsidR="00065814" w:rsidRDefault="00065814" w:rsidP="00065814">
      <w:pPr>
        <w:pStyle w:val="Default"/>
        <w:ind w:left="360"/>
        <w:rPr>
          <w:rFonts w:asciiTheme="minorHAnsi" w:hAnsiTheme="minorHAnsi"/>
        </w:rPr>
      </w:pPr>
    </w:p>
    <w:p w:rsidR="00065814" w:rsidRDefault="00065814" w:rsidP="00065814">
      <w:pPr>
        <w:pStyle w:val="Default"/>
        <w:ind w:left="360"/>
        <w:rPr>
          <w:rFonts w:asciiTheme="minorHAnsi" w:hAnsiTheme="minorHAnsi"/>
        </w:rPr>
      </w:pPr>
      <w:r w:rsidRPr="00BC620D">
        <w:rPr>
          <w:rFonts w:asciiTheme="minorHAnsi" w:hAnsiTheme="minorHAnsi"/>
          <w:b/>
        </w:rPr>
        <w:t>EE</w:t>
      </w:r>
      <w:r>
        <w:rPr>
          <w:rFonts w:asciiTheme="minorHAnsi" w:hAnsiTheme="minorHAnsi"/>
        </w:rPr>
        <w:t>: Acrónimo del s</w:t>
      </w:r>
      <w:r w:rsidR="00BC620D">
        <w:rPr>
          <w:rFonts w:asciiTheme="minorHAnsi" w:hAnsiTheme="minorHAnsi"/>
        </w:rPr>
        <w:t>istema Expedientes Electrónicos.</w:t>
      </w:r>
    </w:p>
    <w:p w:rsidR="00BC620D" w:rsidRDefault="00BC620D" w:rsidP="00065814">
      <w:pPr>
        <w:pStyle w:val="Default"/>
        <w:ind w:left="360"/>
        <w:rPr>
          <w:rFonts w:asciiTheme="minorHAnsi" w:hAnsiTheme="minorHAnsi"/>
        </w:rPr>
      </w:pPr>
    </w:p>
    <w:p w:rsidR="00065814" w:rsidRDefault="00065814" w:rsidP="00065814">
      <w:pPr>
        <w:pStyle w:val="Default"/>
        <w:ind w:left="360"/>
        <w:rPr>
          <w:rFonts w:asciiTheme="minorHAnsi" w:hAnsiTheme="minorHAnsi"/>
        </w:rPr>
      </w:pPr>
      <w:r w:rsidRPr="00BC620D">
        <w:rPr>
          <w:rFonts w:asciiTheme="minorHAnsi" w:hAnsiTheme="minorHAnsi"/>
          <w:b/>
        </w:rPr>
        <w:t>TRATA</w:t>
      </w:r>
      <w:r>
        <w:rPr>
          <w:rFonts w:asciiTheme="minorHAnsi" w:hAnsiTheme="minorHAnsi"/>
        </w:rPr>
        <w:t xml:space="preserve">: Es el atributo del expediente electrónico que determina el tipo de trámite. Por ejemplo: </w:t>
      </w:r>
    </w:p>
    <w:p w:rsidR="00065814" w:rsidRDefault="00065814" w:rsidP="00065814">
      <w:pPr>
        <w:pStyle w:val="Default"/>
        <w:ind w:left="360"/>
        <w:rPr>
          <w:rFonts w:asciiTheme="minorHAnsi" w:hAnsiTheme="minorHAnsi"/>
        </w:rPr>
      </w:pPr>
      <w:r>
        <w:rPr>
          <w:rFonts w:asciiTheme="minorHAnsi" w:hAnsiTheme="minorHAnsi"/>
        </w:rPr>
        <w:t xml:space="preserve">- BAJA POR INHABILITACION </w:t>
      </w:r>
    </w:p>
    <w:p w:rsidR="00065814" w:rsidRDefault="00065814" w:rsidP="00065814">
      <w:pPr>
        <w:pStyle w:val="Default"/>
        <w:ind w:left="360"/>
        <w:rPr>
          <w:rFonts w:asciiTheme="minorHAnsi" w:hAnsiTheme="minorHAnsi"/>
        </w:rPr>
      </w:pPr>
      <w:r>
        <w:rPr>
          <w:rFonts w:asciiTheme="minorHAnsi" w:hAnsiTheme="minorHAnsi"/>
        </w:rPr>
        <w:t xml:space="preserve">- AMPLIACION DE RUBRO Y/O SUPERFICIE </w:t>
      </w:r>
    </w:p>
    <w:p w:rsidR="00065814" w:rsidRDefault="00065814" w:rsidP="00065814">
      <w:pPr>
        <w:pStyle w:val="Default"/>
        <w:ind w:left="360"/>
        <w:rPr>
          <w:rFonts w:asciiTheme="minorHAnsi" w:hAnsiTheme="minorHAnsi"/>
        </w:rPr>
      </w:pPr>
    </w:p>
    <w:p w:rsidR="00065814" w:rsidRDefault="00065814" w:rsidP="00065814">
      <w:pPr>
        <w:pStyle w:val="Default"/>
        <w:ind w:left="360"/>
        <w:rPr>
          <w:rFonts w:asciiTheme="minorHAnsi" w:hAnsiTheme="minorHAnsi"/>
        </w:rPr>
      </w:pPr>
      <w:r>
        <w:rPr>
          <w:rFonts w:asciiTheme="minorHAnsi" w:hAnsiTheme="minorHAnsi"/>
        </w:rPr>
        <w:t>Las tratas disponibles se configuran desde la administración de EE, y se basan en las tratas del módulo TRACK.</w:t>
      </w:r>
    </w:p>
    <w:p w:rsidR="00065814" w:rsidRDefault="00065814" w:rsidP="00065814"/>
    <w:p w:rsidR="00065814" w:rsidRPr="00065814" w:rsidRDefault="00065814" w:rsidP="003E2842">
      <w:pPr>
        <w:pStyle w:val="Estilo1"/>
        <w:outlineLvl w:val="0"/>
      </w:pPr>
      <w:bookmarkStart w:id="7" w:name="_Toc463362562"/>
      <w:r w:rsidRPr="00065814">
        <w:t>ESTRUCTURA Y VALIDACIONES DEL SERVICIO EXTERNO</w:t>
      </w:r>
      <w:bookmarkEnd w:id="7"/>
    </w:p>
    <w:p w:rsidR="00065814" w:rsidRDefault="00065814" w:rsidP="00065814">
      <w:pPr>
        <w:pStyle w:val="Default"/>
        <w:ind w:left="360"/>
        <w:jc w:val="both"/>
        <w:rPr>
          <w:rFonts w:asciiTheme="minorHAnsi" w:hAnsiTheme="minorHAnsi"/>
        </w:rPr>
      </w:pPr>
    </w:p>
    <w:p w:rsidR="00065814" w:rsidRDefault="00065814" w:rsidP="00065814">
      <w:pPr>
        <w:pStyle w:val="Default"/>
        <w:ind w:left="360"/>
        <w:jc w:val="both"/>
        <w:rPr>
          <w:rFonts w:asciiTheme="minorHAnsi" w:hAnsiTheme="minorHAnsi"/>
        </w:rPr>
      </w:pPr>
      <w:r>
        <w:rPr>
          <w:rFonts w:asciiTheme="minorHAnsi" w:hAnsiTheme="minorHAnsi"/>
        </w:rPr>
        <w:t xml:space="preserve">Este servicio externo no tiene parámetros de entrada. </w:t>
      </w:r>
    </w:p>
    <w:p w:rsidR="00065814" w:rsidRDefault="00065814" w:rsidP="002044D4">
      <w:pPr>
        <w:pStyle w:val="Default"/>
        <w:ind w:left="360"/>
        <w:jc w:val="both"/>
        <w:rPr>
          <w:rFonts w:asciiTheme="minorHAnsi" w:hAnsiTheme="minorHAnsi"/>
        </w:rPr>
      </w:pPr>
      <w:r>
        <w:rPr>
          <w:rFonts w:asciiTheme="minorHAnsi" w:hAnsiTheme="minorHAnsi"/>
        </w:rPr>
        <w:t xml:space="preserve">Los métodos provistos por el servicio son los siguientes: </w:t>
      </w:r>
    </w:p>
    <w:p w:rsidR="0005721B" w:rsidRDefault="0005721B" w:rsidP="002044D4">
      <w:pPr>
        <w:pStyle w:val="Default"/>
        <w:ind w:left="360"/>
        <w:jc w:val="both"/>
        <w:rPr>
          <w:rFonts w:asciiTheme="minorHAnsi" w:hAnsiTheme="minorHAnsi"/>
        </w:rPr>
      </w:pPr>
    </w:p>
    <w:p w:rsidR="00065814" w:rsidRPr="0005721B" w:rsidRDefault="00065814" w:rsidP="0005721B">
      <w:pPr>
        <w:pStyle w:val="Ttulo2"/>
        <w:numPr>
          <w:ilvl w:val="1"/>
          <w:numId w:val="1"/>
        </w:numPr>
        <w:rPr>
          <w:sz w:val="32"/>
          <w:szCs w:val="32"/>
        </w:rPr>
      </w:pPr>
      <w:bookmarkStart w:id="8" w:name="_Toc463362563"/>
      <w:r w:rsidRPr="0005721B">
        <w:rPr>
          <w:sz w:val="32"/>
          <w:szCs w:val="32"/>
        </w:rPr>
        <w:t>Obtener tratas</w:t>
      </w:r>
      <w:bookmarkEnd w:id="8"/>
      <w:r w:rsidRPr="0005721B">
        <w:rPr>
          <w:sz w:val="32"/>
          <w:szCs w:val="32"/>
        </w:rPr>
        <w:t xml:space="preserve"> </w:t>
      </w:r>
    </w:p>
    <w:p w:rsidR="00065814" w:rsidRDefault="00065814" w:rsidP="00065814">
      <w:pPr>
        <w:pStyle w:val="Default"/>
        <w:ind w:left="360"/>
        <w:rPr>
          <w:rFonts w:asciiTheme="minorHAnsi" w:hAnsiTheme="minorHAnsi"/>
        </w:rPr>
      </w:pPr>
      <w:r>
        <w:rPr>
          <w:rFonts w:asciiTheme="minorHAnsi" w:hAnsiTheme="minorHAnsi"/>
        </w:rPr>
        <w:t xml:space="preserve">Este método en particular no necesita parámetros de entrada para su ejecución, simplemente se ejecuta y se obtiene lo siguiente como salida: </w:t>
      </w:r>
    </w:p>
    <w:p w:rsidR="00065814" w:rsidRDefault="00065814" w:rsidP="00065814">
      <w:pPr>
        <w:pStyle w:val="Default"/>
        <w:numPr>
          <w:ilvl w:val="0"/>
          <w:numId w:val="2"/>
        </w:numPr>
        <w:rPr>
          <w:rFonts w:asciiTheme="minorHAnsi" w:hAnsiTheme="minorHAnsi"/>
        </w:rPr>
      </w:pPr>
      <w:r>
        <w:rPr>
          <w:rFonts w:asciiTheme="minorHAnsi" w:hAnsiTheme="minorHAnsi"/>
        </w:rPr>
        <w:t xml:space="preserve">Código de Trata </w:t>
      </w:r>
    </w:p>
    <w:p w:rsidR="00065814" w:rsidRDefault="00065814" w:rsidP="00065814">
      <w:pPr>
        <w:pStyle w:val="Default"/>
        <w:numPr>
          <w:ilvl w:val="0"/>
          <w:numId w:val="2"/>
        </w:numPr>
        <w:rPr>
          <w:rFonts w:asciiTheme="minorHAnsi" w:hAnsiTheme="minorHAnsi"/>
        </w:rPr>
      </w:pPr>
      <w:r>
        <w:rPr>
          <w:rFonts w:asciiTheme="minorHAnsi" w:hAnsiTheme="minorHAnsi"/>
        </w:rPr>
        <w:t xml:space="preserve">Datos Variables </w:t>
      </w:r>
    </w:p>
    <w:p w:rsidR="00065814" w:rsidRDefault="00065814" w:rsidP="00065814">
      <w:pPr>
        <w:pStyle w:val="Default"/>
        <w:numPr>
          <w:ilvl w:val="0"/>
          <w:numId w:val="2"/>
        </w:numPr>
        <w:rPr>
          <w:rFonts w:asciiTheme="minorHAnsi" w:hAnsiTheme="minorHAnsi"/>
        </w:rPr>
      </w:pPr>
      <w:r>
        <w:rPr>
          <w:rFonts w:asciiTheme="minorHAnsi" w:hAnsiTheme="minorHAnsi"/>
        </w:rPr>
        <w:t xml:space="preserve">Descripción Trata </w:t>
      </w:r>
    </w:p>
    <w:p w:rsidR="00065814" w:rsidRDefault="00065814" w:rsidP="00065814">
      <w:pPr>
        <w:pStyle w:val="Default"/>
        <w:numPr>
          <w:ilvl w:val="0"/>
          <w:numId w:val="2"/>
        </w:numPr>
        <w:rPr>
          <w:rFonts w:asciiTheme="minorHAnsi" w:hAnsiTheme="minorHAnsi"/>
        </w:rPr>
      </w:pPr>
      <w:r>
        <w:rPr>
          <w:rFonts w:asciiTheme="minorHAnsi" w:hAnsiTheme="minorHAnsi"/>
        </w:rPr>
        <w:t xml:space="preserve">Es automática </w:t>
      </w:r>
    </w:p>
    <w:p w:rsidR="00065814" w:rsidRDefault="00065814" w:rsidP="00065814">
      <w:pPr>
        <w:pStyle w:val="Default"/>
        <w:numPr>
          <w:ilvl w:val="0"/>
          <w:numId w:val="2"/>
        </w:numPr>
        <w:rPr>
          <w:rFonts w:asciiTheme="minorHAnsi" w:hAnsiTheme="minorHAnsi"/>
        </w:rPr>
      </w:pPr>
      <w:r>
        <w:rPr>
          <w:rFonts w:asciiTheme="minorHAnsi" w:hAnsiTheme="minorHAnsi"/>
        </w:rPr>
        <w:t xml:space="preserve">Es manual </w:t>
      </w:r>
    </w:p>
    <w:p w:rsidR="00065814" w:rsidRDefault="00065814" w:rsidP="00065814">
      <w:pPr>
        <w:pStyle w:val="Default"/>
        <w:numPr>
          <w:ilvl w:val="0"/>
          <w:numId w:val="2"/>
        </w:numPr>
        <w:rPr>
          <w:rFonts w:asciiTheme="minorHAnsi" w:hAnsiTheme="minorHAnsi"/>
        </w:rPr>
      </w:pPr>
      <w:r>
        <w:rPr>
          <w:rFonts w:asciiTheme="minorHAnsi" w:hAnsiTheme="minorHAnsi"/>
        </w:rPr>
        <w:t xml:space="preserve">Estado </w:t>
      </w:r>
    </w:p>
    <w:p w:rsidR="00065814" w:rsidRDefault="00065814" w:rsidP="00065814">
      <w:pPr>
        <w:pStyle w:val="Default"/>
        <w:numPr>
          <w:ilvl w:val="0"/>
          <w:numId w:val="2"/>
        </w:numPr>
        <w:rPr>
          <w:rFonts w:asciiTheme="minorHAnsi" w:hAnsiTheme="minorHAnsi"/>
        </w:rPr>
      </w:pPr>
      <w:r>
        <w:rPr>
          <w:rFonts w:asciiTheme="minorHAnsi" w:hAnsiTheme="minorHAnsi"/>
        </w:rPr>
        <w:t xml:space="preserve">Id </w:t>
      </w:r>
    </w:p>
    <w:p w:rsidR="00065814" w:rsidRDefault="00065814" w:rsidP="00065814">
      <w:pPr>
        <w:pStyle w:val="Default"/>
        <w:numPr>
          <w:ilvl w:val="0"/>
          <w:numId w:val="2"/>
        </w:numPr>
        <w:rPr>
          <w:rFonts w:asciiTheme="minorHAnsi" w:hAnsiTheme="minorHAnsi"/>
        </w:rPr>
      </w:pPr>
      <w:r>
        <w:rPr>
          <w:rFonts w:asciiTheme="minorHAnsi" w:hAnsiTheme="minorHAnsi"/>
        </w:rPr>
        <w:lastRenderedPageBreak/>
        <w:t xml:space="preserve">Reservado </w:t>
      </w:r>
    </w:p>
    <w:p w:rsidR="00065814" w:rsidRDefault="00065814" w:rsidP="00065814">
      <w:pPr>
        <w:pStyle w:val="Default"/>
        <w:numPr>
          <w:ilvl w:val="0"/>
          <w:numId w:val="2"/>
        </w:numPr>
        <w:rPr>
          <w:rFonts w:asciiTheme="minorHAnsi" w:hAnsiTheme="minorHAnsi"/>
        </w:rPr>
      </w:pPr>
      <w:r>
        <w:rPr>
          <w:rFonts w:asciiTheme="minorHAnsi" w:hAnsiTheme="minorHAnsi"/>
        </w:rPr>
        <w:t xml:space="preserve">Acrónimo Tipo de Documento GEDO </w:t>
      </w:r>
    </w:p>
    <w:p w:rsidR="00065814" w:rsidRDefault="00065814" w:rsidP="00065814">
      <w:pPr>
        <w:pStyle w:val="Default"/>
        <w:ind w:left="360"/>
        <w:rPr>
          <w:rFonts w:asciiTheme="minorHAnsi" w:hAnsiTheme="minorHAnsi"/>
        </w:rPr>
      </w:pPr>
    </w:p>
    <w:p w:rsidR="00065814" w:rsidRDefault="00065814" w:rsidP="00CD2506">
      <w:pPr>
        <w:pStyle w:val="Default"/>
        <w:ind w:left="360"/>
        <w:rPr>
          <w:rFonts w:asciiTheme="minorHAnsi" w:hAnsiTheme="minorHAnsi"/>
        </w:rPr>
      </w:pPr>
      <w:r>
        <w:rPr>
          <w:rFonts w:asciiTheme="minorHAnsi" w:hAnsiTheme="minorHAnsi"/>
        </w:rPr>
        <w:t>Nota: Este método obtiene todas las tratas que están guardadas en la Base de Datos de Expediente Electrónico.</w:t>
      </w:r>
    </w:p>
    <w:p w:rsidR="00065814" w:rsidRDefault="00065814" w:rsidP="00065814">
      <w:pPr>
        <w:pStyle w:val="Default"/>
        <w:rPr>
          <w:rFonts w:asciiTheme="minorHAnsi" w:hAnsiTheme="minorHAnsi"/>
        </w:rPr>
      </w:pPr>
    </w:p>
    <w:p w:rsidR="00065814" w:rsidRPr="00065814" w:rsidRDefault="00065814" w:rsidP="00DC3208">
      <w:pPr>
        <w:pStyle w:val="Estilo1"/>
        <w:outlineLvl w:val="0"/>
      </w:pPr>
      <w:bookmarkStart w:id="9" w:name="_Toc463362564"/>
      <w:r w:rsidRPr="00065814">
        <w:t>METODOS</w:t>
      </w:r>
      <w:bookmarkEnd w:id="9"/>
    </w:p>
    <w:p w:rsidR="00065814" w:rsidRDefault="00065814" w:rsidP="00065814">
      <w:pPr>
        <w:pStyle w:val="Default"/>
        <w:rPr>
          <w:rFonts w:asciiTheme="minorHAnsi" w:hAnsiTheme="minorHAnsi"/>
        </w:rPr>
      </w:pPr>
    </w:p>
    <w:p w:rsidR="00065814" w:rsidRDefault="00065814" w:rsidP="00BF12DC">
      <w:pPr>
        <w:pStyle w:val="Default"/>
        <w:ind w:left="360"/>
        <w:rPr>
          <w:rFonts w:asciiTheme="minorHAnsi" w:hAnsiTheme="minorHAnsi"/>
        </w:rPr>
      </w:pPr>
      <w:r>
        <w:rPr>
          <w:rFonts w:asciiTheme="minorHAnsi" w:hAnsiTheme="minorHAnsi"/>
        </w:rPr>
        <w:t xml:space="preserve">El servicio de administración de tratas tiene un método para obtener las tratas que se usan en el sistema de Expediente Electrónico, el cual se muestra a continuación. </w:t>
      </w:r>
    </w:p>
    <w:p w:rsidR="0005721B" w:rsidRDefault="0005721B" w:rsidP="00BF12DC">
      <w:pPr>
        <w:pStyle w:val="Default"/>
        <w:ind w:left="360"/>
        <w:rPr>
          <w:rFonts w:asciiTheme="minorHAnsi" w:hAnsiTheme="minorHAnsi"/>
        </w:rPr>
      </w:pPr>
    </w:p>
    <w:p w:rsidR="003D4523" w:rsidRPr="0005721B" w:rsidRDefault="00065814" w:rsidP="003D4523">
      <w:pPr>
        <w:pStyle w:val="Ttulo2"/>
        <w:numPr>
          <w:ilvl w:val="1"/>
          <w:numId w:val="1"/>
        </w:numPr>
        <w:rPr>
          <w:sz w:val="32"/>
          <w:szCs w:val="32"/>
        </w:rPr>
      </w:pPr>
      <w:bookmarkStart w:id="10" w:name="_Toc463362565"/>
      <w:r w:rsidRPr="0005721B">
        <w:rPr>
          <w:sz w:val="32"/>
          <w:szCs w:val="32"/>
        </w:rPr>
        <w:t>Obtención de tratas</w:t>
      </w:r>
      <w:bookmarkEnd w:id="10"/>
      <w:r w:rsidRPr="0005721B">
        <w:rPr>
          <w:sz w:val="32"/>
          <w:szCs w:val="32"/>
        </w:rPr>
        <w:t xml:space="preserve"> </w:t>
      </w:r>
    </w:p>
    <w:p w:rsidR="00065814" w:rsidRPr="00BF12DC" w:rsidRDefault="00065814" w:rsidP="00DC3208">
      <w:pPr>
        <w:pStyle w:val="Estilo2"/>
        <w:outlineLvl w:val="2"/>
        <w:rPr>
          <w:rFonts w:ascii="Calibri" w:hAnsi="Calibri"/>
        </w:rPr>
      </w:pPr>
      <w:r w:rsidRPr="00BF12DC">
        <w:t xml:space="preserve"> </w:t>
      </w:r>
      <w:bookmarkStart w:id="11" w:name="_Toc463362566"/>
      <w:r w:rsidRPr="00BF12DC">
        <w:t>INTERFAZ DE ENTRADA</w:t>
      </w:r>
      <w:bookmarkEnd w:id="11"/>
      <w:r w:rsidRPr="00BF12DC">
        <w:t xml:space="preserve"> </w:t>
      </w:r>
    </w:p>
    <w:p w:rsidR="00065814" w:rsidRDefault="00065814" w:rsidP="00065814">
      <w:pPr>
        <w:pStyle w:val="Default"/>
        <w:ind w:left="360" w:firstLine="348"/>
        <w:rPr>
          <w:rFonts w:asciiTheme="minorHAnsi" w:hAnsiTheme="minorHAnsi"/>
        </w:rPr>
      </w:pPr>
      <w:r>
        <w:rPr>
          <w:rFonts w:asciiTheme="minorHAnsi" w:hAnsiTheme="minorHAnsi"/>
        </w:rPr>
        <w:t xml:space="preserve">Este método no usa ningún parámetro de entrada para ejecutarse. </w:t>
      </w:r>
    </w:p>
    <w:p w:rsidR="00065814" w:rsidRDefault="00065814" w:rsidP="00065814">
      <w:pPr>
        <w:pStyle w:val="Default"/>
        <w:ind w:left="360" w:firstLine="348"/>
        <w:rPr>
          <w:rFonts w:asciiTheme="minorHAnsi" w:hAnsiTheme="minorHAnsi"/>
        </w:rPr>
      </w:pPr>
    </w:p>
    <w:p w:rsidR="00065814" w:rsidRDefault="00BF12DC" w:rsidP="00DC3208">
      <w:pPr>
        <w:pStyle w:val="Estilo2"/>
        <w:outlineLvl w:val="2"/>
      </w:pPr>
      <w:r>
        <w:t xml:space="preserve"> </w:t>
      </w:r>
      <w:bookmarkStart w:id="12" w:name="_Toc463362567"/>
      <w:r w:rsidR="00065814">
        <w:t>INTERFAZ DE SALIDA</w:t>
      </w:r>
      <w:bookmarkEnd w:id="12"/>
      <w:r w:rsidR="00065814">
        <w:t xml:space="preserve"> </w:t>
      </w:r>
    </w:p>
    <w:p w:rsidR="00065814" w:rsidRDefault="00065814" w:rsidP="00065814">
      <w:pPr>
        <w:pStyle w:val="Default"/>
        <w:ind w:left="708"/>
        <w:rPr>
          <w:rFonts w:asciiTheme="minorHAnsi" w:hAnsiTheme="minorHAnsi"/>
        </w:rPr>
      </w:pPr>
      <w:r>
        <w:rPr>
          <w:rFonts w:asciiTheme="minorHAnsi" w:hAnsiTheme="minorHAnsi"/>
        </w:rPr>
        <w:t>La interface de salida del método obtener tratas del servicio administración de tratas está conformada por una lista de los siguientes elementos:</w:t>
      </w:r>
    </w:p>
    <w:p w:rsidR="00065814" w:rsidRDefault="00065814" w:rsidP="00065814">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8"/>
        <w:gridCol w:w="2108"/>
        <w:gridCol w:w="2108"/>
      </w:tblGrid>
      <w:tr w:rsidR="00065814" w:rsidTr="00065814">
        <w:trPr>
          <w:trHeight w:val="190"/>
          <w:jc w:val="right"/>
        </w:trPr>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065814" w:rsidTr="00065814">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Código de Trata </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TEXTO</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Es el código dela trata obtenida</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HACER00003</w:t>
            </w:r>
          </w:p>
        </w:tc>
      </w:tr>
      <w:tr w:rsidR="00065814" w:rsidTr="00065814">
        <w:trPr>
          <w:trHeight w:val="686"/>
          <w:jc w:val="right"/>
        </w:trPr>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proofErr w:type="spellStart"/>
            <w:r>
              <w:rPr>
                <w:rFonts w:ascii="Arial" w:hAnsi="Arial" w:cs="Arial"/>
                <w:color w:val="000000"/>
                <w:sz w:val="16"/>
                <w:szCs w:val="16"/>
                <w:lang w:eastAsia="es-AR"/>
              </w:rPr>
              <w:t>datoVariable</w:t>
            </w:r>
            <w:proofErr w:type="spellEnd"/>
            <w:r>
              <w:rPr>
                <w:rFonts w:ascii="Arial" w:hAnsi="Arial" w:cs="Arial"/>
                <w:color w:val="000000"/>
                <w:sz w:val="16"/>
                <w:szCs w:val="16"/>
                <w:lang w:eastAsia="es-AR"/>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COMPLEJO (Obligatoriedad </w:t>
            </w:r>
            <w:proofErr w:type="spellStart"/>
            <w:r>
              <w:rPr>
                <w:rFonts w:ascii="Arial" w:hAnsi="Arial" w:cs="Arial"/>
                <w:color w:val="000000"/>
                <w:sz w:val="16"/>
                <w:szCs w:val="16"/>
                <w:lang w:eastAsia="es-AR"/>
              </w:rPr>
              <w:t>Metadata</w:t>
            </w:r>
            <w:proofErr w:type="spellEnd"/>
            <w:r>
              <w:rPr>
                <w:rFonts w:ascii="Arial" w:hAnsi="Arial" w:cs="Arial"/>
                <w:color w:val="000000"/>
                <w:sz w:val="16"/>
                <w:szCs w:val="16"/>
                <w:lang w:eastAsia="es-AR"/>
              </w:rPr>
              <w:t xml:space="preserve">, Nombre </w:t>
            </w:r>
            <w:proofErr w:type="spellStart"/>
            <w:r>
              <w:rPr>
                <w:rFonts w:ascii="Arial" w:hAnsi="Arial" w:cs="Arial"/>
                <w:color w:val="000000"/>
                <w:sz w:val="16"/>
                <w:szCs w:val="16"/>
                <w:lang w:eastAsia="es-AR"/>
              </w:rPr>
              <w:t>Metadata</w:t>
            </w:r>
            <w:proofErr w:type="spellEnd"/>
            <w:r>
              <w:rPr>
                <w:rFonts w:ascii="Arial" w:hAnsi="Arial" w:cs="Arial"/>
                <w:color w:val="000000"/>
                <w:sz w:val="16"/>
                <w:szCs w:val="16"/>
                <w:lang w:eastAsia="es-AR"/>
              </w:rPr>
              <w:t xml:space="preserve">, Orden </w:t>
            </w:r>
            <w:proofErr w:type="spellStart"/>
            <w:r>
              <w:rPr>
                <w:rFonts w:ascii="Arial" w:hAnsi="Arial" w:cs="Arial"/>
                <w:color w:val="000000"/>
                <w:sz w:val="16"/>
                <w:szCs w:val="16"/>
                <w:lang w:eastAsia="es-AR"/>
              </w:rPr>
              <w:t>Metadata</w:t>
            </w:r>
            <w:proofErr w:type="spellEnd"/>
            <w:r>
              <w:rPr>
                <w:rFonts w:ascii="Arial" w:hAnsi="Arial" w:cs="Arial"/>
                <w:color w:val="000000"/>
                <w:sz w:val="16"/>
                <w:szCs w:val="16"/>
                <w:lang w:eastAsia="es-AR"/>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Es la definición de los metadatos de una trata. Son los atributos adicionales a la carátula de un expediente que la complementan. </w:t>
            </w:r>
          </w:p>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Se retorna “n” estructuras de </w:t>
            </w:r>
            <w:proofErr w:type="spellStart"/>
            <w:r>
              <w:rPr>
                <w:rFonts w:ascii="Arial" w:hAnsi="Arial" w:cs="Arial"/>
                <w:color w:val="000000"/>
                <w:sz w:val="16"/>
                <w:szCs w:val="16"/>
                <w:lang w:eastAsia="es-AR"/>
              </w:rPr>
              <w:t>datoVariable</w:t>
            </w:r>
            <w:proofErr w:type="spellEnd"/>
            <w:r>
              <w:rPr>
                <w:rFonts w:ascii="Arial" w:hAnsi="Arial" w:cs="Arial"/>
                <w:color w:val="000000"/>
                <w:sz w:val="16"/>
                <w:szCs w:val="16"/>
                <w:lang w:eastAsia="es-AR"/>
              </w:rPr>
              <w:t xml:space="preserve"> como meta datos tenga una trata </w:t>
            </w:r>
          </w:p>
        </w:tc>
        <w:tc>
          <w:tcPr>
            <w:tcW w:w="2108" w:type="dxa"/>
            <w:tcBorders>
              <w:top w:val="single" w:sz="4" w:space="0" w:color="auto"/>
              <w:left w:val="single" w:sz="4" w:space="0" w:color="auto"/>
              <w:bottom w:val="single" w:sz="4" w:space="0" w:color="auto"/>
              <w:right w:val="single" w:sz="4" w:space="0" w:color="auto"/>
            </w:tcBorders>
          </w:tcPr>
          <w:p w:rsidR="00065814" w:rsidRDefault="00065814">
            <w:pPr>
              <w:autoSpaceDE w:val="0"/>
              <w:autoSpaceDN w:val="0"/>
              <w:adjustRightInd w:val="0"/>
              <w:spacing w:after="0" w:line="240" w:lineRule="auto"/>
              <w:rPr>
                <w:rFonts w:ascii="Arial" w:hAnsi="Arial" w:cs="Arial"/>
                <w:color w:val="000000"/>
                <w:sz w:val="16"/>
                <w:szCs w:val="16"/>
                <w:lang w:eastAsia="es-AR"/>
              </w:rPr>
            </w:pPr>
            <w:proofErr w:type="spellStart"/>
            <w:r>
              <w:rPr>
                <w:rFonts w:ascii="Arial" w:hAnsi="Arial" w:cs="Arial"/>
                <w:color w:val="000000"/>
                <w:sz w:val="16"/>
                <w:szCs w:val="16"/>
                <w:lang w:eastAsia="es-AR"/>
              </w:rPr>
              <w:t>datoVariable</w:t>
            </w:r>
            <w:proofErr w:type="spellEnd"/>
            <w:r>
              <w:rPr>
                <w:rFonts w:ascii="Arial" w:hAnsi="Arial" w:cs="Arial"/>
                <w:color w:val="000000"/>
                <w:sz w:val="16"/>
                <w:szCs w:val="16"/>
                <w:lang w:eastAsia="es-AR"/>
              </w:rPr>
              <w:t xml:space="preserve">: </w:t>
            </w:r>
          </w:p>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 </w:t>
            </w:r>
            <w:proofErr w:type="spellStart"/>
            <w:r>
              <w:rPr>
                <w:rFonts w:ascii="Arial" w:hAnsi="Arial" w:cs="Arial"/>
                <w:color w:val="000000"/>
                <w:sz w:val="16"/>
                <w:szCs w:val="16"/>
                <w:lang w:eastAsia="es-AR"/>
              </w:rPr>
              <w:t>nombreMetadata</w:t>
            </w:r>
            <w:proofErr w:type="spellEnd"/>
            <w:r>
              <w:rPr>
                <w:rFonts w:ascii="Arial" w:hAnsi="Arial" w:cs="Arial"/>
                <w:color w:val="000000"/>
                <w:sz w:val="16"/>
                <w:szCs w:val="16"/>
                <w:lang w:eastAsia="es-AR"/>
              </w:rPr>
              <w:t xml:space="preserve">: Año de ejecución </w:t>
            </w:r>
          </w:p>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 </w:t>
            </w:r>
            <w:proofErr w:type="spellStart"/>
            <w:r>
              <w:rPr>
                <w:rFonts w:ascii="Arial" w:hAnsi="Arial" w:cs="Arial"/>
                <w:color w:val="000000"/>
                <w:sz w:val="16"/>
                <w:szCs w:val="16"/>
                <w:lang w:eastAsia="es-AR"/>
              </w:rPr>
              <w:t>obligatoriedadMetadata</w:t>
            </w:r>
            <w:proofErr w:type="spellEnd"/>
            <w:r>
              <w:rPr>
                <w:rFonts w:ascii="Arial" w:hAnsi="Arial" w:cs="Arial"/>
                <w:color w:val="000000"/>
                <w:sz w:val="16"/>
                <w:szCs w:val="16"/>
                <w:lang w:eastAsia="es-AR"/>
              </w:rPr>
              <w:t xml:space="preserve">: true </w:t>
            </w:r>
          </w:p>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 </w:t>
            </w:r>
            <w:proofErr w:type="spellStart"/>
            <w:r>
              <w:rPr>
                <w:rFonts w:ascii="Arial" w:hAnsi="Arial" w:cs="Arial"/>
                <w:color w:val="000000"/>
                <w:sz w:val="16"/>
                <w:szCs w:val="16"/>
                <w:lang w:eastAsia="es-AR"/>
              </w:rPr>
              <w:t>ordenMetadata</w:t>
            </w:r>
            <w:proofErr w:type="spellEnd"/>
            <w:r>
              <w:rPr>
                <w:rFonts w:ascii="Arial" w:hAnsi="Arial" w:cs="Arial"/>
                <w:color w:val="000000"/>
                <w:sz w:val="16"/>
                <w:szCs w:val="16"/>
                <w:lang w:eastAsia="es-AR"/>
              </w:rPr>
              <w:t xml:space="preserve">: 0 </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r>
      <w:tr w:rsidR="00065814" w:rsidTr="00D64CB6">
        <w:trPr>
          <w:trHeight w:val="262"/>
          <w:jc w:val="right"/>
        </w:trPr>
        <w:tc>
          <w:tcPr>
            <w:tcW w:w="2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Obligatoriedad </w:t>
            </w:r>
            <w:proofErr w:type="spellStart"/>
            <w:r>
              <w:rPr>
                <w:rFonts w:ascii="Arial" w:hAnsi="Arial" w:cs="Arial"/>
                <w:color w:val="000000"/>
                <w:sz w:val="16"/>
                <w:szCs w:val="16"/>
                <w:lang w:eastAsia="es-AR"/>
              </w:rPr>
              <w:t>Metadata</w:t>
            </w:r>
            <w:proofErr w:type="spellEnd"/>
          </w:p>
        </w:tc>
        <w:tc>
          <w:tcPr>
            <w:tcW w:w="2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BOOLEAN</w:t>
            </w:r>
          </w:p>
        </w:tc>
        <w:tc>
          <w:tcPr>
            <w:tcW w:w="2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Indica si un meta dato es obligatorio de completar al caratular un expediente con este código de trata</w:t>
            </w:r>
          </w:p>
        </w:tc>
        <w:tc>
          <w:tcPr>
            <w:tcW w:w="2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true</w:t>
            </w:r>
          </w:p>
        </w:tc>
      </w:tr>
      <w:tr w:rsidR="00065814" w:rsidTr="00D64CB6">
        <w:trPr>
          <w:trHeight w:val="75"/>
          <w:jc w:val="right"/>
        </w:trPr>
        <w:tc>
          <w:tcPr>
            <w:tcW w:w="2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Nombre </w:t>
            </w:r>
            <w:proofErr w:type="spellStart"/>
            <w:r>
              <w:rPr>
                <w:rFonts w:ascii="Arial" w:hAnsi="Arial" w:cs="Arial"/>
                <w:color w:val="000000"/>
                <w:sz w:val="16"/>
                <w:szCs w:val="16"/>
                <w:lang w:eastAsia="es-AR"/>
              </w:rPr>
              <w:t>Metadata</w:t>
            </w:r>
            <w:proofErr w:type="spellEnd"/>
          </w:p>
        </w:tc>
        <w:tc>
          <w:tcPr>
            <w:tcW w:w="2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TEXTO</w:t>
            </w:r>
          </w:p>
        </w:tc>
        <w:tc>
          <w:tcPr>
            <w:tcW w:w="2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Es el nombre del dato</w:t>
            </w:r>
          </w:p>
        </w:tc>
        <w:tc>
          <w:tcPr>
            <w:tcW w:w="2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Número de factura</w:t>
            </w:r>
          </w:p>
        </w:tc>
      </w:tr>
      <w:tr w:rsidR="00065814" w:rsidTr="00D64CB6">
        <w:trPr>
          <w:trHeight w:val="171"/>
          <w:jc w:val="right"/>
        </w:trPr>
        <w:tc>
          <w:tcPr>
            <w:tcW w:w="2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Orden </w:t>
            </w:r>
            <w:proofErr w:type="spellStart"/>
            <w:r>
              <w:rPr>
                <w:rFonts w:ascii="Arial" w:hAnsi="Arial" w:cs="Arial"/>
                <w:color w:val="000000"/>
                <w:sz w:val="16"/>
                <w:szCs w:val="16"/>
                <w:lang w:eastAsia="es-AR"/>
              </w:rPr>
              <w:t>Metadata</w:t>
            </w:r>
            <w:proofErr w:type="spellEnd"/>
            <w:r>
              <w:rPr>
                <w:rFonts w:ascii="Arial" w:hAnsi="Arial" w:cs="Arial"/>
                <w:color w:val="000000"/>
                <w:sz w:val="16"/>
                <w:szCs w:val="16"/>
                <w:lang w:eastAsia="es-AR"/>
              </w:rPr>
              <w:t xml:space="preserve"> </w:t>
            </w:r>
          </w:p>
        </w:tc>
        <w:tc>
          <w:tcPr>
            <w:tcW w:w="2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INT </w:t>
            </w:r>
          </w:p>
        </w:tc>
        <w:tc>
          <w:tcPr>
            <w:tcW w:w="2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Indica en </w:t>
            </w:r>
            <w:r w:rsidR="001F1366">
              <w:rPr>
                <w:rFonts w:ascii="Arial" w:hAnsi="Arial" w:cs="Arial"/>
                <w:color w:val="000000"/>
                <w:sz w:val="16"/>
                <w:szCs w:val="16"/>
                <w:lang w:eastAsia="es-AR"/>
              </w:rPr>
              <w:t>qué orden se presentan los meta</w:t>
            </w:r>
            <w:r>
              <w:rPr>
                <w:rFonts w:ascii="Arial" w:hAnsi="Arial" w:cs="Arial"/>
                <w:color w:val="000000"/>
                <w:sz w:val="16"/>
                <w:szCs w:val="16"/>
                <w:lang w:eastAsia="es-AR"/>
              </w:rPr>
              <w:t xml:space="preserve">datos. </w:t>
            </w:r>
          </w:p>
        </w:tc>
        <w:tc>
          <w:tcPr>
            <w:tcW w:w="2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0 </w:t>
            </w:r>
          </w:p>
        </w:tc>
      </w:tr>
      <w:tr w:rsidR="00065814" w:rsidTr="00065814">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Descripción Trata</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TEXTO</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Es la descripción de la trata</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RAMPA DISCAPACITADOS</w:t>
            </w:r>
          </w:p>
        </w:tc>
      </w:tr>
      <w:tr w:rsidR="00065814" w:rsidTr="00065814">
        <w:trPr>
          <w:trHeight w:val="686"/>
          <w:jc w:val="right"/>
        </w:trPr>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Es automática</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BOOLEAN</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Indica si la trata es automática o no. Un expediente solo puede ser caratulado desde un sistema externo si la trata elegida es automática. </w:t>
            </w:r>
          </w:p>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No es excluyente con el atributo “Es automática”, </w:t>
            </w:r>
            <w:r>
              <w:rPr>
                <w:rFonts w:ascii="Arial" w:hAnsi="Arial" w:cs="Arial"/>
                <w:color w:val="000000"/>
                <w:sz w:val="16"/>
                <w:szCs w:val="16"/>
                <w:lang w:eastAsia="es-AR"/>
              </w:rPr>
              <w:lastRenderedPageBreak/>
              <w:t>una trata puede tener ambos.</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lastRenderedPageBreak/>
              <w:t>True</w:t>
            </w:r>
          </w:p>
        </w:tc>
      </w:tr>
      <w:tr w:rsidR="00065814" w:rsidTr="00065814">
        <w:trPr>
          <w:trHeight w:val="594"/>
          <w:jc w:val="right"/>
        </w:trPr>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lastRenderedPageBreak/>
              <w:t>Es manual</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BOOLEAN</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Indica si la trata es manual. Un expediente solo puede ser caratulado desde la interfaz gráfica de EE si la trata elegida es manual. </w:t>
            </w:r>
          </w:p>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No es excluyente con el atributo “Es manual”, una trata puede tener ambos.</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True</w:t>
            </w:r>
          </w:p>
        </w:tc>
      </w:tr>
      <w:tr w:rsidR="00065814" w:rsidTr="00065814">
        <w:trPr>
          <w:trHeight w:val="594"/>
          <w:jc w:val="right"/>
        </w:trPr>
        <w:tc>
          <w:tcPr>
            <w:tcW w:w="2108" w:type="dxa"/>
            <w:tcBorders>
              <w:top w:val="single" w:sz="4" w:space="0" w:color="auto"/>
              <w:left w:val="single" w:sz="4" w:space="0" w:color="auto"/>
              <w:bottom w:val="single" w:sz="4" w:space="0" w:color="auto"/>
              <w:right w:val="single" w:sz="4" w:space="0" w:color="auto"/>
            </w:tcBorders>
          </w:tcPr>
          <w:p w:rsidR="00065814" w:rsidRDefault="00065814">
            <w:pPr>
              <w:pStyle w:val="Default"/>
              <w:rPr>
                <w:sz w:val="16"/>
                <w:szCs w:val="16"/>
              </w:rPr>
            </w:pPr>
            <w:r>
              <w:rPr>
                <w:sz w:val="16"/>
                <w:szCs w:val="16"/>
              </w:rPr>
              <w:t xml:space="preserve">Estado </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c>
          <w:tcPr>
            <w:tcW w:w="2108" w:type="dxa"/>
            <w:tcBorders>
              <w:top w:val="single" w:sz="4" w:space="0" w:color="auto"/>
              <w:left w:val="single" w:sz="4" w:space="0" w:color="auto"/>
              <w:bottom w:val="single" w:sz="4" w:space="0" w:color="auto"/>
              <w:right w:val="single" w:sz="4" w:space="0" w:color="auto"/>
            </w:tcBorders>
          </w:tcPr>
          <w:p w:rsidR="00065814" w:rsidRDefault="00065814">
            <w:pPr>
              <w:pStyle w:val="Default"/>
              <w:rPr>
                <w:sz w:val="16"/>
                <w:szCs w:val="16"/>
              </w:rPr>
            </w:pPr>
            <w:r>
              <w:rPr>
                <w:sz w:val="16"/>
                <w:szCs w:val="16"/>
              </w:rPr>
              <w:t xml:space="preserve">TEXTO </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c>
          <w:tcPr>
            <w:tcW w:w="2108" w:type="dxa"/>
            <w:tcBorders>
              <w:top w:val="single" w:sz="4" w:space="0" w:color="auto"/>
              <w:left w:val="single" w:sz="4" w:space="0" w:color="auto"/>
              <w:bottom w:val="single" w:sz="4" w:space="0" w:color="auto"/>
              <w:right w:val="single" w:sz="4" w:space="0" w:color="auto"/>
            </w:tcBorders>
          </w:tcPr>
          <w:p w:rsidR="00065814" w:rsidRDefault="00065814">
            <w:pPr>
              <w:pStyle w:val="Default"/>
              <w:rPr>
                <w:sz w:val="16"/>
                <w:szCs w:val="16"/>
              </w:rPr>
            </w:pPr>
            <w:r>
              <w:rPr>
                <w:sz w:val="16"/>
                <w:szCs w:val="16"/>
              </w:rPr>
              <w:t xml:space="preserve">Estado en el cual se encuentra la trata </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c>
          <w:tcPr>
            <w:tcW w:w="2108" w:type="dxa"/>
            <w:tcBorders>
              <w:top w:val="single" w:sz="4" w:space="0" w:color="auto"/>
              <w:left w:val="single" w:sz="4" w:space="0" w:color="auto"/>
              <w:bottom w:val="single" w:sz="4" w:space="0" w:color="auto"/>
              <w:right w:val="single" w:sz="4" w:space="0" w:color="auto"/>
            </w:tcBorders>
          </w:tcPr>
          <w:p w:rsidR="00065814" w:rsidRDefault="00065814">
            <w:pPr>
              <w:pStyle w:val="Default"/>
              <w:rPr>
                <w:sz w:val="16"/>
                <w:szCs w:val="16"/>
              </w:rPr>
            </w:pPr>
            <w:r>
              <w:rPr>
                <w:sz w:val="16"/>
                <w:szCs w:val="16"/>
              </w:rPr>
              <w:t xml:space="preserve">ALTA </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r>
      <w:tr w:rsidR="00065814" w:rsidTr="00065814">
        <w:trPr>
          <w:trHeight w:val="594"/>
          <w:jc w:val="right"/>
        </w:trPr>
        <w:tc>
          <w:tcPr>
            <w:tcW w:w="2108" w:type="dxa"/>
            <w:tcBorders>
              <w:top w:val="single" w:sz="4" w:space="0" w:color="auto"/>
              <w:left w:val="single" w:sz="4" w:space="0" w:color="auto"/>
              <w:bottom w:val="single" w:sz="4" w:space="0" w:color="auto"/>
              <w:right w:val="single" w:sz="4" w:space="0" w:color="auto"/>
            </w:tcBorders>
          </w:tcPr>
          <w:p w:rsidR="00065814" w:rsidRDefault="00065814">
            <w:pPr>
              <w:pStyle w:val="Default"/>
              <w:rPr>
                <w:sz w:val="16"/>
                <w:szCs w:val="16"/>
              </w:rPr>
            </w:pPr>
            <w:r>
              <w:rPr>
                <w:sz w:val="16"/>
                <w:szCs w:val="16"/>
              </w:rPr>
              <w:t>Id</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c>
          <w:tcPr>
            <w:tcW w:w="2108" w:type="dxa"/>
            <w:tcBorders>
              <w:top w:val="single" w:sz="4" w:space="0" w:color="auto"/>
              <w:left w:val="single" w:sz="4" w:space="0" w:color="auto"/>
              <w:bottom w:val="single" w:sz="4" w:space="0" w:color="auto"/>
              <w:right w:val="single" w:sz="4" w:space="0" w:color="auto"/>
            </w:tcBorders>
          </w:tcPr>
          <w:p w:rsidR="00065814" w:rsidRDefault="00065814">
            <w:pPr>
              <w:pStyle w:val="Default"/>
              <w:rPr>
                <w:sz w:val="16"/>
                <w:szCs w:val="16"/>
              </w:rPr>
            </w:pPr>
            <w:r>
              <w:rPr>
                <w:sz w:val="16"/>
                <w:szCs w:val="16"/>
              </w:rPr>
              <w:t>INT</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c>
          <w:tcPr>
            <w:tcW w:w="2108" w:type="dxa"/>
            <w:tcBorders>
              <w:top w:val="single" w:sz="4" w:space="0" w:color="auto"/>
              <w:left w:val="single" w:sz="4" w:space="0" w:color="auto"/>
              <w:bottom w:val="single" w:sz="4" w:space="0" w:color="auto"/>
              <w:right w:val="single" w:sz="4" w:space="0" w:color="auto"/>
            </w:tcBorders>
          </w:tcPr>
          <w:p w:rsidR="00065814" w:rsidRDefault="00065814">
            <w:pPr>
              <w:pStyle w:val="Default"/>
              <w:rPr>
                <w:sz w:val="16"/>
                <w:szCs w:val="16"/>
              </w:rPr>
            </w:pPr>
            <w:r>
              <w:rPr>
                <w:sz w:val="16"/>
                <w:szCs w:val="16"/>
              </w:rPr>
              <w:t>Es el identificador único de la trata</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c>
          <w:tcPr>
            <w:tcW w:w="2108" w:type="dxa"/>
            <w:tcBorders>
              <w:top w:val="single" w:sz="4" w:space="0" w:color="auto"/>
              <w:left w:val="single" w:sz="4" w:space="0" w:color="auto"/>
              <w:bottom w:val="single" w:sz="4" w:space="0" w:color="auto"/>
              <w:right w:val="single" w:sz="4" w:space="0" w:color="auto"/>
            </w:tcBorders>
          </w:tcPr>
          <w:p w:rsidR="00065814" w:rsidRDefault="00065814">
            <w:pPr>
              <w:pStyle w:val="Default"/>
              <w:rPr>
                <w:sz w:val="16"/>
                <w:szCs w:val="16"/>
              </w:rPr>
            </w:pPr>
            <w:r>
              <w:rPr>
                <w:sz w:val="16"/>
                <w:szCs w:val="16"/>
              </w:rPr>
              <w:t>5</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r>
      <w:tr w:rsidR="00065814" w:rsidTr="00065814">
        <w:trPr>
          <w:trHeight w:val="594"/>
          <w:jc w:val="right"/>
        </w:trPr>
        <w:tc>
          <w:tcPr>
            <w:tcW w:w="2108" w:type="dxa"/>
            <w:tcBorders>
              <w:top w:val="single" w:sz="4" w:space="0" w:color="auto"/>
              <w:left w:val="single" w:sz="4" w:space="0" w:color="auto"/>
              <w:bottom w:val="single" w:sz="4" w:space="0" w:color="auto"/>
              <w:right w:val="single" w:sz="4" w:space="0" w:color="auto"/>
            </w:tcBorders>
          </w:tcPr>
          <w:p w:rsidR="00065814" w:rsidRDefault="00065814">
            <w:pPr>
              <w:pStyle w:val="Default"/>
              <w:rPr>
                <w:sz w:val="16"/>
                <w:szCs w:val="16"/>
              </w:rPr>
            </w:pPr>
            <w:r>
              <w:rPr>
                <w:sz w:val="16"/>
                <w:szCs w:val="16"/>
              </w:rPr>
              <w:t>Reservado</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c>
          <w:tcPr>
            <w:tcW w:w="2108" w:type="dxa"/>
            <w:tcBorders>
              <w:top w:val="single" w:sz="4" w:space="0" w:color="auto"/>
              <w:left w:val="single" w:sz="4" w:space="0" w:color="auto"/>
              <w:bottom w:val="single" w:sz="4" w:space="0" w:color="auto"/>
              <w:right w:val="single" w:sz="4" w:space="0" w:color="auto"/>
            </w:tcBorders>
          </w:tcPr>
          <w:p w:rsidR="00065814" w:rsidRDefault="00065814">
            <w:pPr>
              <w:pStyle w:val="Default"/>
              <w:rPr>
                <w:sz w:val="16"/>
                <w:szCs w:val="16"/>
              </w:rPr>
            </w:pPr>
            <w:r>
              <w:rPr>
                <w:sz w:val="16"/>
                <w:szCs w:val="16"/>
              </w:rPr>
              <w:t>BOOLEAN</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c>
          <w:tcPr>
            <w:tcW w:w="2108" w:type="dxa"/>
            <w:tcBorders>
              <w:top w:val="single" w:sz="4" w:space="0" w:color="auto"/>
              <w:left w:val="single" w:sz="4" w:space="0" w:color="auto"/>
              <w:bottom w:val="single" w:sz="4" w:space="0" w:color="auto"/>
              <w:right w:val="single" w:sz="4" w:space="0" w:color="auto"/>
            </w:tcBorders>
          </w:tcPr>
          <w:p w:rsidR="00065814" w:rsidRDefault="00065814">
            <w:pPr>
              <w:pStyle w:val="Default"/>
              <w:rPr>
                <w:sz w:val="16"/>
                <w:szCs w:val="16"/>
              </w:rPr>
            </w:pPr>
            <w:r>
              <w:rPr>
                <w:sz w:val="16"/>
                <w:szCs w:val="16"/>
              </w:rPr>
              <w:t>Indica si la trata esta reservada o no</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c>
          <w:tcPr>
            <w:tcW w:w="2108" w:type="dxa"/>
            <w:tcBorders>
              <w:top w:val="single" w:sz="4" w:space="0" w:color="auto"/>
              <w:left w:val="single" w:sz="4" w:space="0" w:color="auto"/>
              <w:bottom w:val="single" w:sz="4" w:space="0" w:color="auto"/>
              <w:right w:val="single" w:sz="4" w:space="0" w:color="auto"/>
            </w:tcBorders>
          </w:tcPr>
          <w:p w:rsidR="00065814" w:rsidRDefault="00065814">
            <w:pPr>
              <w:pStyle w:val="Default"/>
              <w:rPr>
                <w:sz w:val="16"/>
                <w:szCs w:val="16"/>
              </w:rPr>
            </w:pPr>
            <w:r>
              <w:rPr>
                <w:sz w:val="16"/>
                <w:szCs w:val="16"/>
              </w:rPr>
              <w:t>false</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r>
      <w:tr w:rsidR="00065814" w:rsidTr="00065814">
        <w:trPr>
          <w:trHeight w:val="594"/>
          <w:jc w:val="right"/>
        </w:trPr>
        <w:tc>
          <w:tcPr>
            <w:tcW w:w="2108" w:type="dxa"/>
            <w:tcBorders>
              <w:top w:val="single" w:sz="4" w:space="0" w:color="auto"/>
              <w:left w:val="single" w:sz="4" w:space="0" w:color="auto"/>
              <w:bottom w:val="single" w:sz="4" w:space="0" w:color="auto"/>
              <w:right w:val="single" w:sz="4" w:space="0" w:color="auto"/>
            </w:tcBorders>
          </w:tcPr>
          <w:p w:rsidR="00065814" w:rsidRDefault="00065814">
            <w:pPr>
              <w:pStyle w:val="Default"/>
              <w:rPr>
                <w:sz w:val="16"/>
                <w:szCs w:val="16"/>
              </w:rPr>
            </w:pPr>
            <w:r>
              <w:rPr>
                <w:sz w:val="16"/>
                <w:szCs w:val="16"/>
              </w:rPr>
              <w:t xml:space="preserve">Trata </w:t>
            </w:r>
            <w:r w:rsidR="00345EDB">
              <w:rPr>
                <w:sz w:val="16"/>
                <w:szCs w:val="16"/>
              </w:rPr>
              <w:t>SADE</w:t>
            </w:r>
            <w:r>
              <w:rPr>
                <w:sz w:val="16"/>
                <w:szCs w:val="16"/>
              </w:rPr>
              <w:t xml:space="preserve"> </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c>
          <w:tcPr>
            <w:tcW w:w="2108" w:type="dxa"/>
            <w:tcBorders>
              <w:top w:val="single" w:sz="4" w:space="0" w:color="auto"/>
              <w:left w:val="single" w:sz="4" w:space="0" w:color="auto"/>
              <w:bottom w:val="single" w:sz="4" w:space="0" w:color="auto"/>
              <w:right w:val="single" w:sz="4" w:space="0" w:color="auto"/>
            </w:tcBorders>
          </w:tcPr>
          <w:p w:rsidR="00065814" w:rsidRDefault="00065814">
            <w:pPr>
              <w:pStyle w:val="Default"/>
              <w:rPr>
                <w:sz w:val="16"/>
                <w:szCs w:val="16"/>
              </w:rPr>
            </w:pPr>
            <w:r>
              <w:rPr>
                <w:sz w:val="16"/>
                <w:szCs w:val="16"/>
              </w:rPr>
              <w:t xml:space="preserve">TEXTO </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c>
          <w:tcPr>
            <w:tcW w:w="2108" w:type="dxa"/>
            <w:tcBorders>
              <w:top w:val="single" w:sz="4" w:space="0" w:color="auto"/>
              <w:left w:val="single" w:sz="4" w:space="0" w:color="auto"/>
              <w:bottom w:val="single" w:sz="4" w:space="0" w:color="auto"/>
              <w:right w:val="single" w:sz="4" w:space="0" w:color="auto"/>
            </w:tcBorders>
          </w:tcPr>
          <w:p w:rsidR="00065814" w:rsidRDefault="00065814">
            <w:pPr>
              <w:pStyle w:val="Default"/>
              <w:rPr>
                <w:sz w:val="16"/>
                <w:szCs w:val="16"/>
              </w:rPr>
            </w:pPr>
            <w:r>
              <w:rPr>
                <w:sz w:val="16"/>
                <w:szCs w:val="16"/>
              </w:rPr>
              <w:t xml:space="preserve">Código de la trata en GDE </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c>
          <w:tcPr>
            <w:tcW w:w="2108" w:type="dxa"/>
            <w:tcBorders>
              <w:top w:val="single" w:sz="4" w:space="0" w:color="auto"/>
              <w:left w:val="single" w:sz="4" w:space="0" w:color="auto"/>
              <w:bottom w:val="single" w:sz="4" w:space="0" w:color="auto"/>
              <w:right w:val="single" w:sz="4" w:space="0" w:color="auto"/>
            </w:tcBorders>
          </w:tcPr>
          <w:p w:rsidR="00065814" w:rsidRDefault="00065814">
            <w:pPr>
              <w:pStyle w:val="Default"/>
              <w:rPr>
                <w:sz w:val="16"/>
                <w:szCs w:val="16"/>
              </w:rPr>
            </w:pPr>
            <w:r>
              <w:rPr>
                <w:sz w:val="16"/>
                <w:szCs w:val="16"/>
              </w:rPr>
              <w:t xml:space="preserve">HACER00003 </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r>
      <w:tr w:rsidR="00065814" w:rsidTr="00065814">
        <w:trPr>
          <w:trHeight w:val="594"/>
          <w:jc w:val="right"/>
        </w:trPr>
        <w:tc>
          <w:tcPr>
            <w:tcW w:w="2108" w:type="dxa"/>
            <w:tcBorders>
              <w:top w:val="single" w:sz="4" w:space="0" w:color="auto"/>
              <w:left w:val="single" w:sz="4" w:space="0" w:color="auto"/>
              <w:bottom w:val="single" w:sz="4" w:space="0" w:color="auto"/>
              <w:right w:val="single" w:sz="4" w:space="0" w:color="auto"/>
            </w:tcBorders>
          </w:tcPr>
          <w:p w:rsidR="00065814" w:rsidRDefault="00065814">
            <w:pPr>
              <w:pStyle w:val="Default"/>
              <w:rPr>
                <w:sz w:val="16"/>
                <w:szCs w:val="16"/>
              </w:rPr>
            </w:pPr>
            <w:r>
              <w:rPr>
                <w:sz w:val="16"/>
                <w:szCs w:val="16"/>
              </w:rPr>
              <w:t xml:space="preserve">Acrónimo Tipo Documento GEDO </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c>
          <w:tcPr>
            <w:tcW w:w="2108" w:type="dxa"/>
            <w:tcBorders>
              <w:top w:val="single" w:sz="4" w:space="0" w:color="auto"/>
              <w:left w:val="single" w:sz="4" w:space="0" w:color="auto"/>
              <w:bottom w:val="single" w:sz="4" w:space="0" w:color="auto"/>
              <w:right w:val="single" w:sz="4" w:space="0" w:color="auto"/>
            </w:tcBorders>
          </w:tcPr>
          <w:p w:rsidR="00065814" w:rsidRDefault="00065814">
            <w:pPr>
              <w:pStyle w:val="Default"/>
              <w:rPr>
                <w:sz w:val="16"/>
                <w:szCs w:val="16"/>
              </w:rPr>
            </w:pPr>
            <w:r>
              <w:rPr>
                <w:sz w:val="16"/>
                <w:szCs w:val="16"/>
              </w:rPr>
              <w:t xml:space="preserve">TEXTO </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c>
          <w:tcPr>
            <w:tcW w:w="2108" w:type="dxa"/>
            <w:tcBorders>
              <w:top w:val="single" w:sz="4" w:space="0" w:color="auto"/>
              <w:left w:val="single" w:sz="4" w:space="0" w:color="auto"/>
              <w:bottom w:val="single" w:sz="4" w:space="0" w:color="auto"/>
              <w:right w:val="single" w:sz="4" w:space="0" w:color="auto"/>
            </w:tcBorders>
          </w:tcPr>
          <w:p w:rsidR="00065814" w:rsidRDefault="00065814">
            <w:pPr>
              <w:pStyle w:val="Default"/>
              <w:rPr>
                <w:sz w:val="16"/>
                <w:szCs w:val="16"/>
              </w:rPr>
            </w:pPr>
            <w:r>
              <w:rPr>
                <w:sz w:val="16"/>
                <w:szCs w:val="16"/>
              </w:rPr>
              <w:t xml:space="preserve">Acrónimo Código del tipo de Documento GEDO </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c>
          <w:tcPr>
            <w:tcW w:w="2108" w:type="dxa"/>
            <w:tcBorders>
              <w:top w:val="single" w:sz="4" w:space="0" w:color="auto"/>
              <w:left w:val="single" w:sz="4" w:space="0" w:color="auto"/>
              <w:bottom w:val="single" w:sz="4" w:space="0" w:color="auto"/>
              <w:right w:val="single" w:sz="4" w:space="0" w:color="auto"/>
            </w:tcBorders>
          </w:tcPr>
          <w:p w:rsidR="00065814" w:rsidRDefault="00065814">
            <w:pPr>
              <w:pStyle w:val="Default"/>
              <w:rPr>
                <w:sz w:val="16"/>
                <w:szCs w:val="16"/>
              </w:rPr>
            </w:pPr>
            <w:r>
              <w:rPr>
                <w:sz w:val="16"/>
                <w:szCs w:val="16"/>
              </w:rPr>
              <w:t xml:space="preserve">AR - IF - Control de Incompatibilidades </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r>
    </w:tbl>
    <w:p w:rsidR="00065814" w:rsidRDefault="00065814" w:rsidP="00065814">
      <w:pPr>
        <w:pStyle w:val="Default"/>
        <w:ind w:left="360" w:firstLine="348"/>
        <w:rPr>
          <w:rFonts w:asciiTheme="minorHAnsi" w:hAnsiTheme="minorHAnsi"/>
        </w:rPr>
      </w:pPr>
    </w:p>
    <w:p w:rsidR="00065814" w:rsidRDefault="00065814" w:rsidP="00A83093">
      <w:pPr>
        <w:pStyle w:val="Estilo2"/>
        <w:outlineLvl w:val="2"/>
      </w:pPr>
      <w:bookmarkStart w:id="13" w:name="_Toc463362568"/>
      <w:r>
        <w:t>EJEMPLO</w:t>
      </w:r>
      <w:bookmarkEnd w:id="13"/>
      <w:r>
        <w:t xml:space="preserve"> </w:t>
      </w:r>
    </w:p>
    <w:p w:rsidR="00065814" w:rsidRDefault="00065814" w:rsidP="00065814">
      <w:pPr>
        <w:pStyle w:val="Default"/>
        <w:numPr>
          <w:ilvl w:val="0"/>
          <w:numId w:val="3"/>
        </w:numPr>
        <w:rPr>
          <w:rFonts w:asciiTheme="minorHAnsi" w:hAnsiTheme="minorHAnsi"/>
        </w:rPr>
      </w:pPr>
      <w:r>
        <w:rPr>
          <w:rFonts w:asciiTheme="minorHAnsi" w:hAnsiTheme="minorHAnsi"/>
        </w:rPr>
        <w:t xml:space="preserve">Entrada: </w:t>
      </w:r>
    </w:p>
    <w:p w:rsidR="00065814" w:rsidRDefault="00065814" w:rsidP="00065814">
      <w:pPr>
        <w:pStyle w:val="Default"/>
        <w:rPr>
          <w:sz w:val="20"/>
          <w:szCs w:val="20"/>
        </w:rPr>
      </w:pPr>
    </w:p>
    <w:p w:rsidR="00E02450" w:rsidRPr="00E02450" w:rsidRDefault="00E02450" w:rsidP="00E02450">
      <w:pPr>
        <w:pStyle w:val="Default"/>
        <w:ind w:left="1416"/>
        <w:rPr>
          <w:sz w:val="16"/>
          <w:szCs w:val="16"/>
          <w:lang w:val="en-US"/>
        </w:rPr>
      </w:pPr>
      <w:r w:rsidRPr="00E02450">
        <w:rPr>
          <w:sz w:val="16"/>
          <w:szCs w:val="16"/>
          <w:lang w:val="en-US"/>
        </w:rPr>
        <w:t>&lt;</w:t>
      </w:r>
      <w:proofErr w:type="spellStart"/>
      <w:proofErr w:type="gramStart"/>
      <w:r w:rsidRPr="00E02450">
        <w:rPr>
          <w:sz w:val="16"/>
          <w:szCs w:val="16"/>
          <w:lang w:val="en-US"/>
        </w:rPr>
        <w:t>soapenv:Envelope</w:t>
      </w:r>
      <w:proofErr w:type="spellEnd"/>
      <w:proofErr w:type="gramEnd"/>
      <w:r w:rsidRPr="00E02450">
        <w:rPr>
          <w:sz w:val="16"/>
          <w:szCs w:val="16"/>
          <w:lang w:val="en-US"/>
        </w:rPr>
        <w:t xml:space="preserve"> </w:t>
      </w:r>
      <w:proofErr w:type="spellStart"/>
      <w:r w:rsidRPr="00E02450">
        <w:rPr>
          <w:sz w:val="16"/>
          <w:szCs w:val="16"/>
          <w:lang w:val="en-US"/>
        </w:rPr>
        <w:t>xmlns:soapenv</w:t>
      </w:r>
      <w:proofErr w:type="spellEnd"/>
      <w:r w:rsidRPr="00E02450">
        <w:rPr>
          <w:sz w:val="16"/>
          <w:szCs w:val="16"/>
          <w:lang w:val="en-US"/>
        </w:rPr>
        <w:t xml:space="preserve">="http://schemas.xmlsoap.org/soap/envelope/" </w:t>
      </w:r>
      <w:proofErr w:type="spellStart"/>
      <w:r w:rsidRPr="00E02450">
        <w:rPr>
          <w:sz w:val="16"/>
          <w:szCs w:val="16"/>
          <w:lang w:val="en-US"/>
        </w:rPr>
        <w:t>xmlns:adm</w:t>
      </w:r>
      <w:proofErr w:type="spellEnd"/>
      <w:r w:rsidRPr="00E02450">
        <w:rPr>
          <w:sz w:val="16"/>
          <w:szCs w:val="16"/>
          <w:lang w:val="en-US"/>
        </w:rPr>
        <w:t xml:space="preserve">="http://administracionTrata.ws.ee.gcaba.gob.ar/"&gt; </w:t>
      </w:r>
    </w:p>
    <w:p w:rsidR="00E02450" w:rsidRPr="00E02450" w:rsidRDefault="00E02450" w:rsidP="00E02450">
      <w:pPr>
        <w:pStyle w:val="Default"/>
        <w:ind w:left="1416"/>
        <w:rPr>
          <w:sz w:val="16"/>
          <w:szCs w:val="16"/>
          <w:lang w:val="en-US"/>
        </w:rPr>
      </w:pPr>
      <w:r w:rsidRPr="00E02450">
        <w:rPr>
          <w:sz w:val="16"/>
          <w:szCs w:val="16"/>
          <w:lang w:val="en-US"/>
        </w:rPr>
        <w:t xml:space="preserve">   &lt;</w:t>
      </w:r>
      <w:proofErr w:type="spellStart"/>
      <w:proofErr w:type="gramStart"/>
      <w:r w:rsidRPr="00E02450">
        <w:rPr>
          <w:sz w:val="16"/>
          <w:szCs w:val="16"/>
          <w:lang w:val="en-US"/>
        </w:rPr>
        <w:t>soapenv:Header</w:t>
      </w:r>
      <w:proofErr w:type="spellEnd"/>
      <w:proofErr w:type="gramEnd"/>
      <w:r w:rsidRPr="00E02450">
        <w:rPr>
          <w:sz w:val="16"/>
          <w:szCs w:val="16"/>
          <w:lang w:val="en-US"/>
        </w:rPr>
        <w:t xml:space="preserve">/&gt; </w:t>
      </w:r>
    </w:p>
    <w:p w:rsidR="00E02450" w:rsidRPr="00E02450" w:rsidRDefault="00E02450" w:rsidP="00E02450">
      <w:pPr>
        <w:pStyle w:val="Default"/>
        <w:ind w:left="1416"/>
        <w:rPr>
          <w:sz w:val="16"/>
          <w:szCs w:val="16"/>
          <w:lang w:val="en-US"/>
        </w:rPr>
      </w:pPr>
      <w:r w:rsidRPr="00E02450">
        <w:rPr>
          <w:sz w:val="16"/>
          <w:szCs w:val="16"/>
          <w:lang w:val="en-US"/>
        </w:rPr>
        <w:t xml:space="preserve">   &lt;</w:t>
      </w:r>
      <w:proofErr w:type="spellStart"/>
      <w:proofErr w:type="gramStart"/>
      <w:r w:rsidRPr="00E02450">
        <w:rPr>
          <w:sz w:val="16"/>
          <w:szCs w:val="16"/>
          <w:lang w:val="en-US"/>
        </w:rPr>
        <w:t>soapenv:Body</w:t>
      </w:r>
      <w:proofErr w:type="spellEnd"/>
      <w:proofErr w:type="gramEnd"/>
      <w:r w:rsidRPr="00E02450">
        <w:rPr>
          <w:sz w:val="16"/>
          <w:szCs w:val="16"/>
          <w:lang w:val="en-US"/>
        </w:rPr>
        <w:t xml:space="preserve">&gt; </w:t>
      </w:r>
    </w:p>
    <w:p w:rsidR="00E02450" w:rsidRPr="00E02450" w:rsidRDefault="00E02450" w:rsidP="00E02450">
      <w:pPr>
        <w:pStyle w:val="Default"/>
        <w:ind w:left="1416"/>
        <w:rPr>
          <w:sz w:val="16"/>
          <w:szCs w:val="16"/>
          <w:lang w:val="en-US"/>
        </w:rPr>
      </w:pPr>
      <w:r w:rsidRPr="00E02450">
        <w:rPr>
          <w:sz w:val="16"/>
          <w:szCs w:val="16"/>
          <w:lang w:val="en-US"/>
        </w:rPr>
        <w:t xml:space="preserve">      &lt;</w:t>
      </w:r>
      <w:proofErr w:type="spellStart"/>
      <w:proofErr w:type="gramStart"/>
      <w:r w:rsidRPr="00E02450">
        <w:rPr>
          <w:sz w:val="16"/>
          <w:szCs w:val="16"/>
          <w:lang w:val="en-US"/>
        </w:rPr>
        <w:t>adm:obtenerTratas</w:t>
      </w:r>
      <w:proofErr w:type="spellEnd"/>
      <w:proofErr w:type="gramEnd"/>
      <w:r w:rsidRPr="00E02450">
        <w:rPr>
          <w:sz w:val="16"/>
          <w:szCs w:val="16"/>
          <w:lang w:val="en-US"/>
        </w:rPr>
        <w:t xml:space="preserve">/&gt; </w:t>
      </w:r>
    </w:p>
    <w:p w:rsidR="00E02450" w:rsidRPr="00E02450" w:rsidRDefault="00E02450" w:rsidP="00E02450">
      <w:pPr>
        <w:pStyle w:val="Default"/>
        <w:ind w:left="1416"/>
        <w:rPr>
          <w:sz w:val="16"/>
          <w:szCs w:val="16"/>
          <w:lang w:val="en-US"/>
        </w:rPr>
      </w:pPr>
      <w:r w:rsidRPr="00E02450">
        <w:rPr>
          <w:sz w:val="16"/>
          <w:szCs w:val="16"/>
          <w:lang w:val="en-US"/>
        </w:rPr>
        <w:t xml:space="preserve">   &lt;/</w:t>
      </w:r>
      <w:proofErr w:type="spellStart"/>
      <w:proofErr w:type="gramStart"/>
      <w:r w:rsidRPr="00E02450">
        <w:rPr>
          <w:sz w:val="16"/>
          <w:szCs w:val="16"/>
          <w:lang w:val="en-US"/>
        </w:rPr>
        <w:t>soapenv:Body</w:t>
      </w:r>
      <w:proofErr w:type="spellEnd"/>
      <w:proofErr w:type="gramEnd"/>
      <w:r w:rsidRPr="00E02450">
        <w:rPr>
          <w:sz w:val="16"/>
          <w:szCs w:val="16"/>
          <w:lang w:val="en-US"/>
        </w:rPr>
        <w:t xml:space="preserve">&gt; </w:t>
      </w:r>
    </w:p>
    <w:p w:rsidR="00065814" w:rsidRDefault="00E02450" w:rsidP="00E02450">
      <w:pPr>
        <w:pStyle w:val="Default"/>
        <w:ind w:left="1416"/>
        <w:rPr>
          <w:sz w:val="16"/>
          <w:szCs w:val="16"/>
          <w:lang w:val="en-US"/>
        </w:rPr>
      </w:pPr>
      <w:r w:rsidRPr="00E02450">
        <w:rPr>
          <w:sz w:val="16"/>
          <w:szCs w:val="16"/>
          <w:lang w:val="en-US"/>
        </w:rPr>
        <w:t>&lt;/</w:t>
      </w:r>
      <w:proofErr w:type="spellStart"/>
      <w:proofErr w:type="gramStart"/>
      <w:r w:rsidRPr="00E02450">
        <w:rPr>
          <w:sz w:val="16"/>
          <w:szCs w:val="16"/>
          <w:lang w:val="en-US"/>
        </w:rPr>
        <w:t>soapenv:Envelope</w:t>
      </w:r>
      <w:proofErr w:type="spellEnd"/>
      <w:proofErr w:type="gramEnd"/>
      <w:r w:rsidRPr="00E02450">
        <w:rPr>
          <w:sz w:val="16"/>
          <w:szCs w:val="16"/>
          <w:lang w:val="en-US"/>
        </w:rPr>
        <w:t>&gt;</w:t>
      </w:r>
      <w:r w:rsidR="00065814">
        <w:rPr>
          <w:sz w:val="16"/>
          <w:szCs w:val="16"/>
          <w:lang w:val="en-US"/>
        </w:rPr>
        <w:t xml:space="preserve"> </w:t>
      </w:r>
    </w:p>
    <w:p w:rsidR="00D93A7F" w:rsidRDefault="00D93A7F" w:rsidP="00E02450">
      <w:pPr>
        <w:pStyle w:val="Default"/>
        <w:ind w:left="1416"/>
        <w:rPr>
          <w:sz w:val="16"/>
          <w:szCs w:val="16"/>
          <w:lang w:val="en-US"/>
        </w:rPr>
      </w:pPr>
    </w:p>
    <w:p w:rsidR="00065814" w:rsidRDefault="00065814" w:rsidP="00065814">
      <w:pPr>
        <w:pStyle w:val="Default"/>
        <w:numPr>
          <w:ilvl w:val="0"/>
          <w:numId w:val="3"/>
        </w:numPr>
        <w:rPr>
          <w:rFonts w:asciiTheme="minorHAnsi" w:hAnsiTheme="minorHAnsi"/>
        </w:rPr>
      </w:pPr>
      <w:r>
        <w:rPr>
          <w:rFonts w:asciiTheme="minorHAnsi" w:hAnsiTheme="minorHAnsi"/>
        </w:rPr>
        <w:t xml:space="preserve">Salida: </w:t>
      </w:r>
    </w:p>
    <w:p w:rsidR="00E02450" w:rsidRPr="00E02450" w:rsidRDefault="00E02450" w:rsidP="00E02450">
      <w:pPr>
        <w:pStyle w:val="Default"/>
        <w:ind w:left="1416"/>
        <w:rPr>
          <w:sz w:val="16"/>
          <w:szCs w:val="16"/>
          <w:lang w:val="en-US"/>
        </w:rPr>
      </w:pPr>
      <w:r w:rsidRPr="00E02450">
        <w:rPr>
          <w:sz w:val="16"/>
          <w:szCs w:val="16"/>
          <w:lang w:val="en-US"/>
        </w:rPr>
        <w:t>&lt;</w:t>
      </w:r>
      <w:proofErr w:type="spellStart"/>
      <w:proofErr w:type="gramStart"/>
      <w:r w:rsidRPr="00E02450">
        <w:rPr>
          <w:sz w:val="16"/>
          <w:szCs w:val="16"/>
          <w:lang w:val="en-US"/>
        </w:rPr>
        <w:t>soap:Envelope</w:t>
      </w:r>
      <w:proofErr w:type="spellEnd"/>
      <w:proofErr w:type="gramEnd"/>
      <w:r w:rsidRPr="00E02450">
        <w:rPr>
          <w:sz w:val="16"/>
          <w:szCs w:val="16"/>
          <w:lang w:val="en-US"/>
        </w:rPr>
        <w:t xml:space="preserve"> </w:t>
      </w:r>
      <w:proofErr w:type="spellStart"/>
      <w:r w:rsidRPr="00E02450">
        <w:rPr>
          <w:sz w:val="16"/>
          <w:szCs w:val="16"/>
          <w:lang w:val="en-US"/>
        </w:rPr>
        <w:t>xmlns:soap</w:t>
      </w:r>
      <w:proofErr w:type="spellEnd"/>
      <w:r w:rsidRPr="00E02450">
        <w:rPr>
          <w:sz w:val="16"/>
          <w:szCs w:val="16"/>
          <w:lang w:val="en-US"/>
        </w:rPr>
        <w:t xml:space="preserve">="http://schemas.xmlsoap.org/soap/envelope/"&gt; </w:t>
      </w:r>
    </w:p>
    <w:p w:rsidR="00E02450" w:rsidRPr="00E02450" w:rsidRDefault="00E02450" w:rsidP="00E02450">
      <w:pPr>
        <w:pStyle w:val="Default"/>
        <w:ind w:left="1416"/>
        <w:rPr>
          <w:sz w:val="16"/>
          <w:szCs w:val="16"/>
          <w:lang w:val="en-US"/>
        </w:rPr>
      </w:pPr>
      <w:r w:rsidRPr="00E02450">
        <w:rPr>
          <w:sz w:val="16"/>
          <w:szCs w:val="16"/>
          <w:lang w:val="en-US"/>
        </w:rPr>
        <w:t xml:space="preserve"> &lt;</w:t>
      </w:r>
      <w:proofErr w:type="spellStart"/>
      <w:proofErr w:type="gramStart"/>
      <w:r w:rsidRPr="00E02450">
        <w:rPr>
          <w:sz w:val="16"/>
          <w:szCs w:val="16"/>
          <w:lang w:val="en-US"/>
        </w:rPr>
        <w:t>soap:Body</w:t>
      </w:r>
      <w:proofErr w:type="spellEnd"/>
      <w:proofErr w:type="gramEnd"/>
      <w:r w:rsidRPr="00E02450">
        <w:rPr>
          <w:sz w:val="16"/>
          <w:szCs w:val="16"/>
          <w:lang w:val="en-US"/>
        </w:rPr>
        <w:t xml:space="preserve">&gt; </w:t>
      </w:r>
    </w:p>
    <w:p w:rsidR="00E02450" w:rsidRPr="00E02450" w:rsidRDefault="00E02450" w:rsidP="00E02450">
      <w:pPr>
        <w:pStyle w:val="Default"/>
        <w:ind w:left="1416"/>
        <w:rPr>
          <w:sz w:val="16"/>
          <w:szCs w:val="16"/>
          <w:lang w:val="en-US"/>
        </w:rPr>
      </w:pPr>
      <w:r w:rsidRPr="00E02450">
        <w:rPr>
          <w:sz w:val="16"/>
          <w:szCs w:val="16"/>
          <w:lang w:val="en-US"/>
        </w:rPr>
        <w:t xml:space="preserve">  &lt;ns</w:t>
      </w:r>
      <w:proofErr w:type="gramStart"/>
      <w:r w:rsidRPr="00E02450">
        <w:rPr>
          <w:sz w:val="16"/>
          <w:szCs w:val="16"/>
          <w:lang w:val="en-US"/>
        </w:rPr>
        <w:t>2:obtenerTratasResponse</w:t>
      </w:r>
      <w:proofErr w:type="gramEnd"/>
      <w:r w:rsidRPr="00E02450">
        <w:rPr>
          <w:sz w:val="16"/>
          <w:szCs w:val="16"/>
          <w:lang w:val="en-US"/>
        </w:rPr>
        <w:t xml:space="preserve"> xmlns:ns2="http://administracionTrata.ws.ee.gcaba.gob.ar/"&gt; </w:t>
      </w:r>
    </w:p>
    <w:p w:rsidR="00E02450" w:rsidRPr="00E02450" w:rsidRDefault="00E02450" w:rsidP="00E02450">
      <w:pPr>
        <w:pStyle w:val="Default"/>
        <w:ind w:left="1416"/>
        <w:rPr>
          <w:sz w:val="16"/>
          <w:szCs w:val="16"/>
          <w:lang w:val="en-US"/>
        </w:rPr>
      </w:pPr>
      <w:r w:rsidRPr="00E02450">
        <w:rPr>
          <w:sz w:val="16"/>
          <w:szCs w:val="16"/>
          <w:lang w:val="en-US"/>
        </w:rPr>
        <w:t xml:space="preserve">   &lt;return&gt; </w:t>
      </w:r>
    </w:p>
    <w:p w:rsidR="00E02450" w:rsidRPr="003E11A6" w:rsidRDefault="00E02450" w:rsidP="00E02450">
      <w:pPr>
        <w:pStyle w:val="Default"/>
        <w:ind w:left="1416"/>
        <w:rPr>
          <w:sz w:val="16"/>
          <w:szCs w:val="16"/>
        </w:rPr>
      </w:pPr>
      <w:r w:rsidRPr="00E02450">
        <w:rPr>
          <w:sz w:val="16"/>
          <w:szCs w:val="16"/>
          <w:lang w:val="en-US"/>
        </w:rPr>
        <w:t xml:space="preserve">    </w:t>
      </w:r>
      <w:r w:rsidRPr="003E11A6">
        <w:rPr>
          <w:sz w:val="16"/>
          <w:szCs w:val="16"/>
        </w:rPr>
        <w:t>&lt;</w:t>
      </w:r>
      <w:proofErr w:type="spellStart"/>
      <w:r w:rsidRPr="003E11A6">
        <w:rPr>
          <w:sz w:val="16"/>
          <w:szCs w:val="16"/>
        </w:rPr>
        <w:t>codigoTrata</w:t>
      </w:r>
      <w:proofErr w:type="spellEnd"/>
      <w:r w:rsidRPr="003E11A6">
        <w:rPr>
          <w:sz w:val="16"/>
          <w:szCs w:val="16"/>
        </w:rPr>
        <w:t>&gt;ACER00003&lt;/</w:t>
      </w:r>
      <w:proofErr w:type="spellStart"/>
      <w:r w:rsidRPr="003E11A6">
        <w:rPr>
          <w:sz w:val="16"/>
          <w:szCs w:val="16"/>
        </w:rPr>
        <w:t>codigoTrata</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datoVariable</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nombreMetadata</w:t>
      </w:r>
      <w:proofErr w:type="spellEnd"/>
      <w:r w:rsidRPr="003E11A6">
        <w:rPr>
          <w:sz w:val="16"/>
          <w:szCs w:val="16"/>
        </w:rPr>
        <w:t>&gt;Calle 1&lt;/</w:t>
      </w:r>
      <w:proofErr w:type="spellStart"/>
      <w:r w:rsidRPr="003E11A6">
        <w:rPr>
          <w:sz w:val="16"/>
          <w:szCs w:val="16"/>
        </w:rPr>
        <w:t>nombreMetadata</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obligatoriedadMetadata</w:t>
      </w:r>
      <w:proofErr w:type="spellEnd"/>
      <w:r w:rsidRPr="003E11A6">
        <w:rPr>
          <w:sz w:val="16"/>
          <w:szCs w:val="16"/>
        </w:rPr>
        <w:t>&gt;true&lt;/</w:t>
      </w:r>
      <w:proofErr w:type="spellStart"/>
      <w:r w:rsidRPr="003E11A6">
        <w:rPr>
          <w:sz w:val="16"/>
          <w:szCs w:val="16"/>
        </w:rPr>
        <w:t>obligatoriedadMetadata</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ordenMetadata</w:t>
      </w:r>
      <w:proofErr w:type="spellEnd"/>
      <w:r w:rsidRPr="003E11A6">
        <w:rPr>
          <w:sz w:val="16"/>
          <w:szCs w:val="16"/>
        </w:rPr>
        <w:t>&gt;0&lt;/</w:t>
      </w:r>
      <w:proofErr w:type="spellStart"/>
      <w:r w:rsidRPr="003E11A6">
        <w:rPr>
          <w:sz w:val="16"/>
          <w:szCs w:val="16"/>
        </w:rPr>
        <w:t>ordenMetadata</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datoVariable</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datoVariable</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nombreMetadata</w:t>
      </w:r>
      <w:proofErr w:type="spellEnd"/>
      <w:r w:rsidRPr="003E11A6">
        <w:rPr>
          <w:sz w:val="16"/>
          <w:szCs w:val="16"/>
        </w:rPr>
        <w:t>&gt;Calle 2&lt;/</w:t>
      </w:r>
      <w:proofErr w:type="spellStart"/>
      <w:r w:rsidRPr="003E11A6">
        <w:rPr>
          <w:sz w:val="16"/>
          <w:szCs w:val="16"/>
        </w:rPr>
        <w:t>nombreMetadata</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obligatoriedadMetadata</w:t>
      </w:r>
      <w:proofErr w:type="spellEnd"/>
      <w:r w:rsidRPr="003E11A6">
        <w:rPr>
          <w:sz w:val="16"/>
          <w:szCs w:val="16"/>
        </w:rPr>
        <w:t>&gt;true&lt;/</w:t>
      </w:r>
      <w:proofErr w:type="spellStart"/>
      <w:r w:rsidRPr="003E11A6">
        <w:rPr>
          <w:sz w:val="16"/>
          <w:szCs w:val="16"/>
        </w:rPr>
        <w:t>obligatoriedadMetadata</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ordenMetadata</w:t>
      </w:r>
      <w:proofErr w:type="spellEnd"/>
      <w:r w:rsidRPr="003E11A6">
        <w:rPr>
          <w:sz w:val="16"/>
          <w:szCs w:val="16"/>
        </w:rPr>
        <w:t>&gt;0&lt;/</w:t>
      </w:r>
      <w:proofErr w:type="spellStart"/>
      <w:r w:rsidRPr="003E11A6">
        <w:rPr>
          <w:sz w:val="16"/>
          <w:szCs w:val="16"/>
        </w:rPr>
        <w:t>ordenMetadata</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datoVariable</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datoVariable</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nombreMetadata</w:t>
      </w:r>
      <w:proofErr w:type="spellEnd"/>
      <w:r w:rsidRPr="003E11A6">
        <w:rPr>
          <w:sz w:val="16"/>
          <w:szCs w:val="16"/>
        </w:rPr>
        <w:t>&gt;Calle 3&lt;/</w:t>
      </w:r>
      <w:proofErr w:type="spellStart"/>
      <w:r w:rsidRPr="003E11A6">
        <w:rPr>
          <w:sz w:val="16"/>
          <w:szCs w:val="16"/>
        </w:rPr>
        <w:t>nombreMetadata</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obligatoriedadMetadata</w:t>
      </w:r>
      <w:proofErr w:type="spellEnd"/>
      <w:r w:rsidRPr="003E11A6">
        <w:rPr>
          <w:sz w:val="16"/>
          <w:szCs w:val="16"/>
        </w:rPr>
        <w:t>&gt;false&lt;/</w:t>
      </w:r>
      <w:proofErr w:type="spellStart"/>
      <w:r w:rsidRPr="003E11A6">
        <w:rPr>
          <w:sz w:val="16"/>
          <w:szCs w:val="16"/>
        </w:rPr>
        <w:t>obligatoriedadMetadata</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ordenMetadata</w:t>
      </w:r>
      <w:proofErr w:type="spellEnd"/>
      <w:r w:rsidRPr="003E11A6">
        <w:rPr>
          <w:sz w:val="16"/>
          <w:szCs w:val="16"/>
        </w:rPr>
        <w:t>&gt;0&lt;/</w:t>
      </w:r>
      <w:proofErr w:type="spellStart"/>
      <w:r w:rsidRPr="003E11A6">
        <w:rPr>
          <w:sz w:val="16"/>
          <w:szCs w:val="16"/>
        </w:rPr>
        <w:t>ordenMetadata</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lastRenderedPageBreak/>
        <w:t xml:space="preserve">    &lt;/</w:t>
      </w:r>
      <w:proofErr w:type="spellStart"/>
      <w:r w:rsidRPr="003E11A6">
        <w:rPr>
          <w:sz w:val="16"/>
          <w:szCs w:val="16"/>
        </w:rPr>
        <w:t>datoVariable</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datoVariable</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nombreMetadata</w:t>
      </w:r>
      <w:proofErr w:type="spellEnd"/>
      <w:r w:rsidRPr="003E11A6">
        <w:rPr>
          <w:sz w:val="16"/>
          <w:szCs w:val="16"/>
        </w:rPr>
        <w:t>&gt;</w:t>
      </w:r>
      <w:proofErr w:type="spellStart"/>
      <w:r w:rsidRPr="003E11A6">
        <w:rPr>
          <w:sz w:val="16"/>
          <w:szCs w:val="16"/>
        </w:rPr>
        <w:t>Info.Adicional</w:t>
      </w:r>
      <w:proofErr w:type="spellEnd"/>
      <w:r w:rsidRPr="003E11A6">
        <w:rPr>
          <w:sz w:val="16"/>
          <w:szCs w:val="16"/>
        </w:rPr>
        <w:t>&lt;/</w:t>
      </w:r>
      <w:proofErr w:type="spellStart"/>
      <w:r w:rsidRPr="003E11A6">
        <w:rPr>
          <w:sz w:val="16"/>
          <w:szCs w:val="16"/>
        </w:rPr>
        <w:t>nombreMetadata</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obligatoriedadMetadata</w:t>
      </w:r>
      <w:proofErr w:type="spellEnd"/>
      <w:r w:rsidRPr="003E11A6">
        <w:rPr>
          <w:sz w:val="16"/>
          <w:szCs w:val="16"/>
        </w:rPr>
        <w:t>&gt;false&lt;/</w:t>
      </w:r>
      <w:proofErr w:type="spellStart"/>
      <w:r w:rsidRPr="003E11A6">
        <w:rPr>
          <w:sz w:val="16"/>
          <w:szCs w:val="16"/>
        </w:rPr>
        <w:t>obligatoriedadMetadata</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ordenMetadata</w:t>
      </w:r>
      <w:proofErr w:type="spellEnd"/>
      <w:r w:rsidRPr="003E11A6">
        <w:rPr>
          <w:sz w:val="16"/>
          <w:szCs w:val="16"/>
        </w:rPr>
        <w:t>&gt;0&lt;/</w:t>
      </w:r>
      <w:proofErr w:type="spellStart"/>
      <w:r w:rsidRPr="003E11A6">
        <w:rPr>
          <w:sz w:val="16"/>
          <w:szCs w:val="16"/>
        </w:rPr>
        <w:t>ordenMetadata</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datoVariable</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descripcionTrata</w:t>
      </w:r>
      <w:proofErr w:type="spellEnd"/>
      <w:r w:rsidRPr="003E11A6">
        <w:rPr>
          <w:sz w:val="16"/>
          <w:szCs w:val="16"/>
        </w:rPr>
        <w:t>&gt;RAMPA DISCAPACITADOS&lt;/</w:t>
      </w:r>
      <w:proofErr w:type="spellStart"/>
      <w:r w:rsidRPr="003E11A6">
        <w:rPr>
          <w:sz w:val="16"/>
          <w:szCs w:val="16"/>
        </w:rPr>
        <w:t>descripcionTrata</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esAutomatica</w:t>
      </w:r>
      <w:proofErr w:type="spellEnd"/>
      <w:r w:rsidRPr="003E11A6">
        <w:rPr>
          <w:sz w:val="16"/>
          <w:szCs w:val="16"/>
        </w:rPr>
        <w:t>&gt;true&lt;/</w:t>
      </w:r>
      <w:proofErr w:type="spellStart"/>
      <w:r w:rsidRPr="003E11A6">
        <w:rPr>
          <w:sz w:val="16"/>
          <w:szCs w:val="16"/>
        </w:rPr>
        <w:t>esAutomatica</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esManual</w:t>
      </w:r>
      <w:proofErr w:type="spellEnd"/>
      <w:r w:rsidRPr="003E11A6">
        <w:rPr>
          <w:sz w:val="16"/>
          <w:szCs w:val="16"/>
        </w:rPr>
        <w:t>&gt;true&lt;/</w:t>
      </w:r>
      <w:proofErr w:type="spellStart"/>
      <w:r w:rsidRPr="003E11A6">
        <w:rPr>
          <w:sz w:val="16"/>
          <w:szCs w:val="16"/>
        </w:rPr>
        <w:t>esManual</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&lt;estado&gt;ALTA&lt;/estado&gt; </w:t>
      </w:r>
    </w:p>
    <w:p w:rsidR="00E02450" w:rsidRPr="003E11A6" w:rsidRDefault="00E02450" w:rsidP="00E02450">
      <w:pPr>
        <w:pStyle w:val="Default"/>
        <w:ind w:left="1416"/>
        <w:rPr>
          <w:sz w:val="16"/>
          <w:szCs w:val="16"/>
        </w:rPr>
      </w:pPr>
      <w:r w:rsidRPr="003E11A6">
        <w:rPr>
          <w:sz w:val="16"/>
          <w:szCs w:val="16"/>
        </w:rPr>
        <w:t xml:space="preserve">    &lt;</w:t>
      </w:r>
      <w:proofErr w:type="spellStart"/>
      <w:r w:rsidRPr="003E11A6">
        <w:rPr>
          <w:sz w:val="16"/>
          <w:szCs w:val="16"/>
        </w:rPr>
        <w:t>acronimoDocumento</w:t>
      </w:r>
      <w:proofErr w:type="spellEnd"/>
      <w:r w:rsidRPr="003E11A6">
        <w:rPr>
          <w:sz w:val="16"/>
          <w:szCs w:val="16"/>
        </w:rPr>
        <w:t>&gt;Control de Incompatibilidades&lt;/</w:t>
      </w:r>
      <w:proofErr w:type="spellStart"/>
      <w:r w:rsidRPr="003E11A6">
        <w:rPr>
          <w:sz w:val="16"/>
          <w:szCs w:val="16"/>
        </w:rPr>
        <w:t>acronimoDocumento</w:t>
      </w:r>
      <w:proofErr w:type="spellEnd"/>
      <w:r w:rsidRPr="003E11A6">
        <w:rPr>
          <w:sz w:val="16"/>
          <w:szCs w:val="16"/>
        </w:rPr>
        <w:t xml:space="preserve">&gt; </w:t>
      </w:r>
    </w:p>
    <w:p w:rsidR="00E02450" w:rsidRPr="003E11A6" w:rsidRDefault="00E02450" w:rsidP="00E02450">
      <w:pPr>
        <w:pStyle w:val="Default"/>
        <w:ind w:left="1416"/>
        <w:rPr>
          <w:sz w:val="16"/>
          <w:szCs w:val="16"/>
        </w:rPr>
      </w:pPr>
      <w:r w:rsidRPr="003E11A6">
        <w:rPr>
          <w:sz w:val="16"/>
          <w:szCs w:val="16"/>
        </w:rPr>
        <w:t xml:space="preserve">    &lt;id&gt;5&lt;/id&gt; </w:t>
      </w:r>
    </w:p>
    <w:p w:rsidR="00E02450" w:rsidRPr="003E11A6" w:rsidRDefault="00E02450" w:rsidP="00E02450">
      <w:pPr>
        <w:pStyle w:val="Default"/>
        <w:ind w:left="1416"/>
        <w:rPr>
          <w:sz w:val="16"/>
          <w:szCs w:val="16"/>
        </w:rPr>
      </w:pPr>
      <w:r w:rsidRPr="003E11A6">
        <w:rPr>
          <w:sz w:val="16"/>
          <w:szCs w:val="16"/>
        </w:rPr>
        <w:t xml:space="preserve">    &lt;reservado&gt;false&lt;/reservado&gt; </w:t>
      </w:r>
    </w:p>
    <w:p w:rsidR="00E02450" w:rsidRPr="00E02450" w:rsidRDefault="00E02450" w:rsidP="00E02450">
      <w:pPr>
        <w:pStyle w:val="Default"/>
        <w:ind w:left="1416"/>
        <w:rPr>
          <w:sz w:val="16"/>
          <w:szCs w:val="16"/>
          <w:lang w:val="en-US"/>
        </w:rPr>
      </w:pPr>
      <w:r w:rsidRPr="003E11A6">
        <w:rPr>
          <w:sz w:val="16"/>
          <w:szCs w:val="16"/>
        </w:rPr>
        <w:t xml:space="preserve">    </w:t>
      </w:r>
      <w:r w:rsidRPr="00E02450">
        <w:rPr>
          <w:sz w:val="16"/>
          <w:szCs w:val="16"/>
          <w:lang w:val="en-US"/>
        </w:rPr>
        <w:t>&lt;</w:t>
      </w:r>
      <w:proofErr w:type="spellStart"/>
      <w:r w:rsidRPr="00E02450">
        <w:rPr>
          <w:sz w:val="16"/>
          <w:szCs w:val="16"/>
          <w:lang w:val="en-US"/>
        </w:rPr>
        <w:t>trata</w:t>
      </w:r>
      <w:r w:rsidR="00345EDB">
        <w:rPr>
          <w:sz w:val="16"/>
          <w:szCs w:val="16"/>
          <w:lang w:val="en-US"/>
        </w:rPr>
        <w:t>Sade</w:t>
      </w:r>
      <w:proofErr w:type="spellEnd"/>
      <w:r w:rsidRPr="00E02450">
        <w:rPr>
          <w:sz w:val="16"/>
          <w:szCs w:val="16"/>
          <w:lang w:val="en-US"/>
        </w:rPr>
        <w:t>&gt;ACER00003&lt;/</w:t>
      </w:r>
      <w:proofErr w:type="spellStart"/>
      <w:r w:rsidRPr="00E02450">
        <w:rPr>
          <w:sz w:val="16"/>
          <w:szCs w:val="16"/>
          <w:lang w:val="en-US"/>
        </w:rPr>
        <w:t>trata</w:t>
      </w:r>
      <w:r w:rsidR="00345EDB">
        <w:rPr>
          <w:sz w:val="16"/>
          <w:szCs w:val="16"/>
          <w:lang w:val="en-US"/>
        </w:rPr>
        <w:t>Sade</w:t>
      </w:r>
      <w:proofErr w:type="spellEnd"/>
      <w:r w:rsidRPr="00E02450">
        <w:rPr>
          <w:sz w:val="16"/>
          <w:szCs w:val="16"/>
          <w:lang w:val="en-US"/>
        </w:rPr>
        <w:t xml:space="preserve">&gt; </w:t>
      </w:r>
    </w:p>
    <w:p w:rsidR="00E02450" w:rsidRPr="00E02450" w:rsidRDefault="00E02450" w:rsidP="00E02450">
      <w:pPr>
        <w:pStyle w:val="Default"/>
        <w:ind w:left="1416"/>
        <w:rPr>
          <w:sz w:val="16"/>
          <w:szCs w:val="16"/>
          <w:lang w:val="en-US"/>
        </w:rPr>
      </w:pPr>
      <w:r w:rsidRPr="00E02450">
        <w:rPr>
          <w:sz w:val="16"/>
          <w:szCs w:val="16"/>
          <w:lang w:val="en-US"/>
        </w:rPr>
        <w:t xml:space="preserve">   &lt;/return&gt; </w:t>
      </w:r>
    </w:p>
    <w:p w:rsidR="00E02450" w:rsidRPr="00E02450" w:rsidRDefault="00E02450" w:rsidP="00E02450">
      <w:pPr>
        <w:pStyle w:val="Default"/>
        <w:ind w:left="1416"/>
        <w:rPr>
          <w:sz w:val="16"/>
          <w:szCs w:val="16"/>
          <w:lang w:val="en-US"/>
        </w:rPr>
      </w:pPr>
      <w:r w:rsidRPr="00E02450">
        <w:rPr>
          <w:sz w:val="16"/>
          <w:szCs w:val="16"/>
          <w:lang w:val="en-US"/>
        </w:rPr>
        <w:t xml:space="preserve">   … </w:t>
      </w:r>
    </w:p>
    <w:p w:rsidR="00E02450" w:rsidRPr="00E02450" w:rsidRDefault="00E02450" w:rsidP="00E02450">
      <w:pPr>
        <w:pStyle w:val="Default"/>
        <w:ind w:left="1416"/>
        <w:rPr>
          <w:sz w:val="16"/>
          <w:szCs w:val="16"/>
          <w:lang w:val="en-US"/>
        </w:rPr>
      </w:pPr>
      <w:r w:rsidRPr="00E02450">
        <w:rPr>
          <w:sz w:val="16"/>
          <w:szCs w:val="16"/>
          <w:lang w:val="en-US"/>
        </w:rPr>
        <w:t xml:space="preserve">  &lt;/ns</w:t>
      </w:r>
      <w:proofErr w:type="gramStart"/>
      <w:r w:rsidRPr="00E02450">
        <w:rPr>
          <w:sz w:val="16"/>
          <w:szCs w:val="16"/>
          <w:lang w:val="en-US"/>
        </w:rPr>
        <w:t>2:obtenerTratasResponse</w:t>
      </w:r>
      <w:proofErr w:type="gramEnd"/>
      <w:r w:rsidRPr="00E02450">
        <w:rPr>
          <w:sz w:val="16"/>
          <w:szCs w:val="16"/>
          <w:lang w:val="en-US"/>
        </w:rPr>
        <w:t xml:space="preserve">&gt; </w:t>
      </w:r>
    </w:p>
    <w:p w:rsidR="00E02450" w:rsidRPr="00E02450" w:rsidRDefault="00E02450" w:rsidP="00E02450">
      <w:pPr>
        <w:pStyle w:val="Default"/>
        <w:ind w:left="1416"/>
        <w:rPr>
          <w:sz w:val="16"/>
          <w:szCs w:val="16"/>
          <w:lang w:val="en-US"/>
        </w:rPr>
      </w:pPr>
      <w:r w:rsidRPr="00E02450">
        <w:rPr>
          <w:sz w:val="16"/>
          <w:szCs w:val="16"/>
          <w:lang w:val="en-US"/>
        </w:rPr>
        <w:t xml:space="preserve"> &lt;/</w:t>
      </w:r>
      <w:proofErr w:type="spellStart"/>
      <w:proofErr w:type="gramStart"/>
      <w:r w:rsidRPr="00E02450">
        <w:rPr>
          <w:sz w:val="16"/>
          <w:szCs w:val="16"/>
          <w:lang w:val="en-US"/>
        </w:rPr>
        <w:t>soap:Body</w:t>
      </w:r>
      <w:proofErr w:type="spellEnd"/>
      <w:proofErr w:type="gramEnd"/>
      <w:r w:rsidRPr="00E02450">
        <w:rPr>
          <w:sz w:val="16"/>
          <w:szCs w:val="16"/>
          <w:lang w:val="en-US"/>
        </w:rPr>
        <w:t xml:space="preserve">&gt; </w:t>
      </w:r>
    </w:p>
    <w:p w:rsidR="00065814" w:rsidRPr="00E02450" w:rsidRDefault="00E02450" w:rsidP="00E02450">
      <w:pPr>
        <w:pStyle w:val="Default"/>
        <w:ind w:left="1416"/>
        <w:rPr>
          <w:sz w:val="16"/>
          <w:szCs w:val="16"/>
          <w:lang w:val="en-US"/>
        </w:rPr>
      </w:pPr>
      <w:r w:rsidRPr="00E02450">
        <w:rPr>
          <w:sz w:val="16"/>
          <w:szCs w:val="16"/>
          <w:lang w:val="en-US"/>
        </w:rPr>
        <w:t>&lt;/</w:t>
      </w:r>
      <w:proofErr w:type="spellStart"/>
      <w:proofErr w:type="gramStart"/>
      <w:r w:rsidRPr="00E02450">
        <w:rPr>
          <w:sz w:val="16"/>
          <w:szCs w:val="16"/>
          <w:lang w:val="en-US"/>
        </w:rPr>
        <w:t>soap:Envelope</w:t>
      </w:r>
      <w:proofErr w:type="spellEnd"/>
      <w:proofErr w:type="gramEnd"/>
      <w:r w:rsidRPr="00E02450">
        <w:rPr>
          <w:sz w:val="16"/>
          <w:szCs w:val="16"/>
          <w:lang w:val="en-US"/>
        </w:rPr>
        <w:t>&gt;</w:t>
      </w:r>
    </w:p>
    <w:p w:rsidR="00E02450" w:rsidRPr="00E02450" w:rsidRDefault="00E02450" w:rsidP="00E02450">
      <w:pPr>
        <w:pStyle w:val="Default"/>
        <w:ind w:left="1416"/>
        <w:rPr>
          <w:sz w:val="20"/>
          <w:szCs w:val="20"/>
          <w:lang w:val="en-US"/>
        </w:rPr>
      </w:pPr>
    </w:p>
    <w:p w:rsidR="002044D4" w:rsidRPr="0005721B" w:rsidRDefault="00065814" w:rsidP="002044D4">
      <w:pPr>
        <w:pStyle w:val="Ttulo2"/>
        <w:numPr>
          <w:ilvl w:val="1"/>
          <w:numId w:val="1"/>
        </w:numPr>
        <w:rPr>
          <w:sz w:val="32"/>
          <w:szCs w:val="32"/>
        </w:rPr>
      </w:pPr>
      <w:bookmarkStart w:id="14" w:name="_Toc463362569"/>
      <w:r w:rsidRPr="0005721B">
        <w:rPr>
          <w:sz w:val="32"/>
          <w:szCs w:val="32"/>
        </w:rPr>
        <w:t>Obtener Trata por Código</w:t>
      </w:r>
      <w:bookmarkEnd w:id="14"/>
      <w:r w:rsidRPr="0005721B">
        <w:rPr>
          <w:sz w:val="32"/>
          <w:szCs w:val="32"/>
        </w:rPr>
        <w:t xml:space="preserve"> </w:t>
      </w:r>
    </w:p>
    <w:p w:rsidR="00065814" w:rsidRDefault="00065814" w:rsidP="00A83093">
      <w:pPr>
        <w:pStyle w:val="Estilo2"/>
        <w:outlineLvl w:val="2"/>
      </w:pPr>
      <w:bookmarkStart w:id="15" w:name="_Toc463362570"/>
      <w:r>
        <w:t>INTERFAZ DE ENTRADA</w:t>
      </w:r>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3"/>
        <w:gridCol w:w="1933"/>
        <w:gridCol w:w="1933"/>
        <w:gridCol w:w="1933"/>
      </w:tblGrid>
      <w:tr w:rsidR="00065814" w:rsidTr="00065814">
        <w:trPr>
          <w:trHeight w:val="190"/>
          <w:jc w:val="center"/>
        </w:trPr>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065814" w:rsidTr="00065814">
        <w:trPr>
          <w:trHeight w:val="75"/>
          <w:jc w:val="center"/>
        </w:trPr>
        <w:tc>
          <w:tcPr>
            <w:tcW w:w="1933"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Código de Trata </w:t>
            </w:r>
          </w:p>
        </w:tc>
        <w:tc>
          <w:tcPr>
            <w:tcW w:w="1933"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TEXTO</w:t>
            </w:r>
          </w:p>
        </w:tc>
        <w:tc>
          <w:tcPr>
            <w:tcW w:w="1933"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Es el código dela trata obtenida</w:t>
            </w:r>
          </w:p>
        </w:tc>
        <w:tc>
          <w:tcPr>
            <w:tcW w:w="1933"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HACER00003 </w:t>
            </w:r>
          </w:p>
        </w:tc>
      </w:tr>
    </w:tbl>
    <w:p w:rsidR="00065814" w:rsidRDefault="00065814" w:rsidP="00065814">
      <w:pPr>
        <w:pStyle w:val="Default"/>
        <w:ind w:left="360"/>
        <w:rPr>
          <w:rFonts w:asciiTheme="minorHAnsi" w:hAnsiTheme="minorHAnsi"/>
        </w:rPr>
      </w:pPr>
    </w:p>
    <w:p w:rsidR="00065814" w:rsidRDefault="00065814" w:rsidP="00A83093">
      <w:pPr>
        <w:pStyle w:val="Estilo2"/>
        <w:outlineLvl w:val="2"/>
      </w:pPr>
      <w:bookmarkStart w:id="16" w:name="_Toc463362571"/>
      <w:r>
        <w:t>INTERFAZ DE SALIDA</w:t>
      </w:r>
      <w:bookmarkEnd w:id="16"/>
      <w:r>
        <w:t xml:space="preserve"> </w:t>
      </w:r>
    </w:p>
    <w:p w:rsidR="00065814" w:rsidRDefault="00065814" w:rsidP="00065814">
      <w:pPr>
        <w:ind w:left="708"/>
        <w:rPr>
          <w:sz w:val="24"/>
          <w:szCs w:val="24"/>
        </w:rPr>
      </w:pPr>
      <w:r>
        <w:rPr>
          <w:sz w:val="24"/>
          <w:szCs w:val="24"/>
        </w:rPr>
        <w:t>La interface de salida del método obtener tratas del servicio administración de tratas está conformada por una lista de los siguientes elementos: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2108"/>
        <w:gridCol w:w="2108"/>
        <w:gridCol w:w="2108"/>
      </w:tblGrid>
      <w:tr w:rsidR="00065814" w:rsidTr="006542E7">
        <w:trPr>
          <w:trHeight w:val="190"/>
          <w:jc w:val="right"/>
        </w:trPr>
        <w:tc>
          <w:tcPr>
            <w:tcW w:w="18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065814" w:rsidTr="006542E7">
        <w:trPr>
          <w:trHeight w:val="75"/>
          <w:jc w:val="right"/>
        </w:trPr>
        <w:tc>
          <w:tcPr>
            <w:tcW w:w="1829"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Código de Trata </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TEXTO</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Es el código dela trata obtenida</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HACER00003</w:t>
            </w:r>
          </w:p>
        </w:tc>
      </w:tr>
      <w:tr w:rsidR="00065814" w:rsidTr="006542E7">
        <w:trPr>
          <w:trHeight w:val="686"/>
          <w:jc w:val="right"/>
        </w:trPr>
        <w:tc>
          <w:tcPr>
            <w:tcW w:w="1829"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proofErr w:type="spellStart"/>
            <w:r>
              <w:rPr>
                <w:rFonts w:ascii="Arial" w:hAnsi="Arial" w:cs="Arial"/>
                <w:color w:val="000000"/>
                <w:sz w:val="16"/>
                <w:szCs w:val="16"/>
                <w:lang w:eastAsia="es-AR"/>
              </w:rPr>
              <w:t>datoVariable</w:t>
            </w:r>
            <w:proofErr w:type="spellEnd"/>
            <w:r>
              <w:rPr>
                <w:rFonts w:ascii="Arial" w:hAnsi="Arial" w:cs="Arial"/>
                <w:color w:val="000000"/>
                <w:sz w:val="16"/>
                <w:szCs w:val="16"/>
                <w:lang w:eastAsia="es-AR"/>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COMPLEJO (Obligatoriedad </w:t>
            </w:r>
            <w:proofErr w:type="spellStart"/>
            <w:r>
              <w:rPr>
                <w:rFonts w:ascii="Arial" w:hAnsi="Arial" w:cs="Arial"/>
                <w:color w:val="000000"/>
                <w:sz w:val="16"/>
                <w:szCs w:val="16"/>
                <w:lang w:eastAsia="es-AR"/>
              </w:rPr>
              <w:t>Metadata</w:t>
            </w:r>
            <w:proofErr w:type="spellEnd"/>
            <w:r>
              <w:rPr>
                <w:rFonts w:ascii="Arial" w:hAnsi="Arial" w:cs="Arial"/>
                <w:color w:val="000000"/>
                <w:sz w:val="16"/>
                <w:szCs w:val="16"/>
                <w:lang w:eastAsia="es-AR"/>
              </w:rPr>
              <w:t xml:space="preserve">, Nombre </w:t>
            </w:r>
            <w:proofErr w:type="spellStart"/>
            <w:r>
              <w:rPr>
                <w:rFonts w:ascii="Arial" w:hAnsi="Arial" w:cs="Arial"/>
                <w:color w:val="000000"/>
                <w:sz w:val="16"/>
                <w:szCs w:val="16"/>
                <w:lang w:eastAsia="es-AR"/>
              </w:rPr>
              <w:t>Metadata</w:t>
            </w:r>
            <w:proofErr w:type="spellEnd"/>
            <w:r>
              <w:rPr>
                <w:rFonts w:ascii="Arial" w:hAnsi="Arial" w:cs="Arial"/>
                <w:color w:val="000000"/>
                <w:sz w:val="16"/>
                <w:szCs w:val="16"/>
                <w:lang w:eastAsia="es-AR"/>
              </w:rPr>
              <w:t xml:space="preserve">, Orden </w:t>
            </w:r>
            <w:proofErr w:type="spellStart"/>
            <w:r>
              <w:rPr>
                <w:rFonts w:ascii="Arial" w:hAnsi="Arial" w:cs="Arial"/>
                <w:color w:val="000000"/>
                <w:sz w:val="16"/>
                <w:szCs w:val="16"/>
                <w:lang w:eastAsia="es-AR"/>
              </w:rPr>
              <w:t>Metadata</w:t>
            </w:r>
            <w:proofErr w:type="spellEnd"/>
            <w:r>
              <w:rPr>
                <w:rFonts w:ascii="Arial" w:hAnsi="Arial" w:cs="Arial"/>
                <w:color w:val="000000"/>
                <w:sz w:val="16"/>
                <w:szCs w:val="16"/>
                <w:lang w:eastAsia="es-AR"/>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Es la definición de los metadatos de una trata. Son los atributos adicionales a la carátula de un expediente que la complementan. </w:t>
            </w:r>
          </w:p>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Se retorna “n” estructuras de </w:t>
            </w:r>
            <w:proofErr w:type="spellStart"/>
            <w:r>
              <w:rPr>
                <w:rFonts w:ascii="Arial" w:hAnsi="Arial" w:cs="Arial"/>
                <w:color w:val="000000"/>
                <w:sz w:val="16"/>
                <w:szCs w:val="16"/>
                <w:lang w:eastAsia="es-AR"/>
              </w:rPr>
              <w:t>datoVariable</w:t>
            </w:r>
            <w:proofErr w:type="spellEnd"/>
            <w:r>
              <w:rPr>
                <w:rFonts w:ascii="Arial" w:hAnsi="Arial" w:cs="Arial"/>
                <w:color w:val="000000"/>
                <w:sz w:val="16"/>
                <w:szCs w:val="16"/>
                <w:lang w:eastAsia="es-AR"/>
              </w:rPr>
              <w:t xml:space="preserve"> como meta datos tenga una trata </w:t>
            </w:r>
          </w:p>
        </w:tc>
        <w:tc>
          <w:tcPr>
            <w:tcW w:w="2108" w:type="dxa"/>
            <w:tcBorders>
              <w:top w:val="single" w:sz="4" w:space="0" w:color="auto"/>
              <w:left w:val="single" w:sz="4" w:space="0" w:color="auto"/>
              <w:bottom w:val="single" w:sz="4" w:space="0" w:color="auto"/>
              <w:right w:val="single" w:sz="4" w:space="0" w:color="auto"/>
            </w:tcBorders>
          </w:tcPr>
          <w:p w:rsidR="00065814" w:rsidRDefault="00065814">
            <w:pPr>
              <w:autoSpaceDE w:val="0"/>
              <w:autoSpaceDN w:val="0"/>
              <w:adjustRightInd w:val="0"/>
              <w:spacing w:after="0" w:line="240" w:lineRule="auto"/>
              <w:rPr>
                <w:rFonts w:ascii="Arial" w:hAnsi="Arial" w:cs="Arial"/>
                <w:color w:val="000000"/>
                <w:sz w:val="16"/>
                <w:szCs w:val="16"/>
                <w:lang w:eastAsia="es-AR"/>
              </w:rPr>
            </w:pPr>
            <w:proofErr w:type="spellStart"/>
            <w:r>
              <w:rPr>
                <w:rFonts w:ascii="Arial" w:hAnsi="Arial" w:cs="Arial"/>
                <w:color w:val="000000"/>
                <w:sz w:val="16"/>
                <w:szCs w:val="16"/>
                <w:lang w:eastAsia="es-AR"/>
              </w:rPr>
              <w:t>datoVariable</w:t>
            </w:r>
            <w:proofErr w:type="spellEnd"/>
            <w:r>
              <w:rPr>
                <w:rFonts w:ascii="Arial" w:hAnsi="Arial" w:cs="Arial"/>
                <w:color w:val="000000"/>
                <w:sz w:val="16"/>
                <w:szCs w:val="16"/>
                <w:lang w:eastAsia="es-AR"/>
              </w:rPr>
              <w:t xml:space="preserve">: </w:t>
            </w:r>
          </w:p>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 </w:t>
            </w:r>
            <w:proofErr w:type="spellStart"/>
            <w:r>
              <w:rPr>
                <w:rFonts w:ascii="Arial" w:hAnsi="Arial" w:cs="Arial"/>
                <w:color w:val="000000"/>
                <w:sz w:val="16"/>
                <w:szCs w:val="16"/>
                <w:lang w:eastAsia="es-AR"/>
              </w:rPr>
              <w:t>nombreMetadata</w:t>
            </w:r>
            <w:proofErr w:type="spellEnd"/>
            <w:r>
              <w:rPr>
                <w:rFonts w:ascii="Arial" w:hAnsi="Arial" w:cs="Arial"/>
                <w:color w:val="000000"/>
                <w:sz w:val="16"/>
                <w:szCs w:val="16"/>
                <w:lang w:eastAsia="es-AR"/>
              </w:rPr>
              <w:t xml:space="preserve">: Año de ejecución </w:t>
            </w:r>
          </w:p>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 </w:t>
            </w:r>
            <w:proofErr w:type="spellStart"/>
            <w:r>
              <w:rPr>
                <w:rFonts w:ascii="Arial" w:hAnsi="Arial" w:cs="Arial"/>
                <w:color w:val="000000"/>
                <w:sz w:val="16"/>
                <w:szCs w:val="16"/>
                <w:lang w:eastAsia="es-AR"/>
              </w:rPr>
              <w:t>obligatoriedadMetadata</w:t>
            </w:r>
            <w:proofErr w:type="spellEnd"/>
            <w:r>
              <w:rPr>
                <w:rFonts w:ascii="Arial" w:hAnsi="Arial" w:cs="Arial"/>
                <w:color w:val="000000"/>
                <w:sz w:val="16"/>
                <w:szCs w:val="16"/>
                <w:lang w:eastAsia="es-AR"/>
              </w:rPr>
              <w:t xml:space="preserve">: true </w:t>
            </w:r>
          </w:p>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 </w:t>
            </w:r>
            <w:proofErr w:type="spellStart"/>
            <w:r>
              <w:rPr>
                <w:rFonts w:ascii="Arial" w:hAnsi="Arial" w:cs="Arial"/>
                <w:color w:val="000000"/>
                <w:sz w:val="16"/>
                <w:szCs w:val="16"/>
                <w:lang w:eastAsia="es-AR"/>
              </w:rPr>
              <w:t>ordenMetadata</w:t>
            </w:r>
            <w:proofErr w:type="spellEnd"/>
            <w:r>
              <w:rPr>
                <w:rFonts w:ascii="Arial" w:hAnsi="Arial" w:cs="Arial"/>
                <w:color w:val="000000"/>
                <w:sz w:val="16"/>
                <w:szCs w:val="16"/>
                <w:lang w:eastAsia="es-AR"/>
              </w:rPr>
              <w:t xml:space="preserve">: 0 </w:t>
            </w:r>
          </w:p>
          <w:p w:rsidR="00065814" w:rsidRDefault="00065814">
            <w:pPr>
              <w:autoSpaceDE w:val="0"/>
              <w:autoSpaceDN w:val="0"/>
              <w:adjustRightInd w:val="0"/>
              <w:spacing w:after="0" w:line="240" w:lineRule="auto"/>
              <w:rPr>
                <w:rFonts w:ascii="Arial" w:hAnsi="Arial" w:cs="Arial"/>
                <w:color w:val="000000"/>
                <w:sz w:val="16"/>
                <w:szCs w:val="16"/>
                <w:lang w:eastAsia="es-AR"/>
              </w:rPr>
            </w:pPr>
          </w:p>
        </w:tc>
      </w:tr>
      <w:tr w:rsidR="00065814" w:rsidTr="00D64CB6">
        <w:trPr>
          <w:trHeight w:val="262"/>
          <w:jc w:val="right"/>
        </w:trPr>
        <w:tc>
          <w:tcPr>
            <w:tcW w:w="1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Obligatoriedad </w:t>
            </w:r>
            <w:proofErr w:type="spellStart"/>
            <w:r>
              <w:rPr>
                <w:rFonts w:ascii="Arial" w:hAnsi="Arial" w:cs="Arial"/>
                <w:color w:val="000000"/>
                <w:sz w:val="16"/>
                <w:szCs w:val="16"/>
                <w:lang w:eastAsia="es-AR"/>
              </w:rPr>
              <w:t>Metadata</w:t>
            </w:r>
            <w:proofErr w:type="spellEnd"/>
          </w:p>
        </w:tc>
        <w:tc>
          <w:tcPr>
            <w:tcW w:w="2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BOOLEAN</w:t>
            </w:r>
          </w:p>
        </w:tc>
        <w:tc>
          <w:tcPr>
            <w:tcW w:w="2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Indica si un meta dato es obligatorio de completar al caratular un expediente con este código de trata</w:t>
            </w:r>
          </w:p>
        </w:tc>
        <w:tc>
          <w:tcPr>
            <w:tcW w:w="2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true</w:t>
            </w:r>
          </w:p>
        </w:tc>
      </w:tr>
      <w:tr w:rsidR="00065814" w:rsidTr="00D64CB6">
        <w:trPr>
          <w:trHeight w:val="75"/>
          <w:jc w:val="right"/>
        </w:trPr>
        <w:tc>
          <w:tcPr>
            <w:tcW w:w="1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Nombre </w:t>
            </w:r>
            <w:proofErr w:type="spellStart"/>
            <w:r>
              <w:rPr>
                <w:rFonts w:ascii="Arial" w:hAnsi="Arial" w:cs="Arial"/>
                <w:color w:val="000000"/>
                <w:sz w:val="16"/>
                <w:szCs w:val="16"/>
                <w:lang w:eastAsia="es-AR"/>
              </w:rPr>
              <w:t>Metadata</w:t>
            </w:r>
            <w:proofErr w:type="spellEnd"/>
          </w:p>
        </w:tc>
        <w:tc>
          <w:tcPr>
            <w:tcW w:w="2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TEXTO</w:t>
            </w:r>
          </w:p>
        </w:tc>
        <w:tc>
          <w:tcPr>
            <w:tcW w:w="2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Es el nombre del dato</w:t>
            </w:r>
          </w:p>
        </w:tc>
        <w:tc>
          <w:tcPr>
            <w:tcW w:w="2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Número de factura</w:t>
            </w:r>
          </w:p>
        </w:tc>
      </w:tr>
      <w:tr w:rsidR="00065814" w:rsidTr="00D64CB6">
        <w:trPr>
          <w:trHeight w:val="171"/>
          <w:jc w:val="right"/>
        </w:trPr>
        <w:tc>
          <w:tcPr>
            <w:tcW w:w="1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Orden </w:t>
            </w:r>
            <w:proofErr w:type="spellStart"/>
            <w:r>
              <w:rPr>
                <w:rFonts w:ascii="Arial" w:hAnsi="Arial" w:cs="Arial"/>
                <w:color w:val="000000"/>
                <w:sz w:val="16"/>
                <w:szCs w:val="16"/>
                <w:lang w:eastAsia="es-AR"/>
              </w:rPr>
              <w:t>Metadata</w:t>
            </w:r>
            <w:proofErr w:type="spellEnd"/>
            <w:r>
              <w:rPr>
                <w:rFonts w:ascii="Arial" w:hAnsi="Arial" w:cs="Arial"/>
                <w:color w:val="000000"/>
                <w:sz w:val="16"/>
                <w:szCs w:val="16"/>
                <w:lang w:eastAsia="es-AR"/>
              </w:rPr>
              <w:t xml:space="preserve"> </w:t>
            </w:r>
          </w:p>
        </w:tc>
        <w:tc>
          <w:tcPr>
            <w:tcW w:w="2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INT </w:t>
            </w:r>
          </w:p>
        </w:tc>
        <w:tc>
          <w:tcPr>
            <w:tcW w:w="2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Indica en </w:t>
            </w:r>
            <w:r w:rsidR="00A329F4">
              <w:rPr>
                <w:rFonts w:ascii="Arial" w:hAnsi="Arial" w:cs="Arial"/>
                <w:color w:val="000000"/>
                <w:sz w:val="16"/>
                <w:szCs w:val="16"/>
                <w:lang w:eastAsia="es-AR"/>
              </w:rPr>
              <w:t>qué orden se presentan los meta</w:t>
            </w:r>
            <w:r>
              <w:rPr>
                <w:rFonts w:ascii="Arial" w:hAnsi="Arial" w:cs="Arial"/>
                <w:color w:val="000000"/>
                <w:sz w:val="16"/>
                <w:szCs w:val="16"/>
                <w:lang w:eastAsia="es-AR"/>
              </w:rPr>
              <w:t xml:space="preserve">datos. </w:t>
            </w:r>
          </w:p>
        </w:tc>
        <w:tc>
          <w:tcPr>
            <w:tcW w:w="2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0 </w:t>
            </w:r>
          </w:p>
        </w:tc>
      </w:tr>
      <w:tr w:rsidR="00065814" w:rsidTr="006542E7">
        <w:trPr>
          <w:trHeight w:val="75"/>
          <w:jc w:val="right"/>
        </w:trPr>
        <w:tc>
          <w:tcPr>
            <w:tcW w:w="1829"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Descripción Trata</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TEXTO</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Es la descripción de la trata</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RAMPA DISCAPACITADOS</w:t>
            </w:r>
          </w:p>
        </w:tc>
      </w:tr>
      <w:tr w:rsidR="00065814" w:rsidTr="006542E7">
        <w:trPr>
          <w:trHeight w:val="686"/>
          <w:jc w:val="right"/>
        </w:trPr>
        <w:tc>
          <w:tcPr>
            <w:tcW w:w="1829"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lastRenderedPageBreak/>
              <w:t>Es automática</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BOOLEAN</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Indica si la trata es automática o no. Un expediente solo puede ser caratulado desde un sistema externo si la trata elegida es automática. </w:t>
            </w:r>
          </w:p>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No es excluyente con el atributo “Es automática”, una trata puede tener ambos.</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True</w:t>
            </w:r>
          </w:p>
        </w:tc>
      </w:tr>
      <w:tr w:rsidR="00065814" w:rsidTr="006542E7">
        <w:trPr>
          <w:trHeight w:val="686"/>
          <w:jc w:val="right"/>
        </w:trPr>
        <w:tc>
          <w:tcPr>
            <w:tcW w:w="1829"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Es manual</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BOOLEAN</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Indica si la trata es manual. Un expediente solo puede ser caratulado desde la interfaz gráfica de EE si la trata elegida es manual. </w:t>
            </w:r>
          </w:p>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No es excluyente con el atributo “Es manual”, una trata puede tener ambos.</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True</w:t>
            </w:r>
          </w:p>
        </w:tc>
      </w:tr>
      <w:tr w:rsidR="00065814" w:rsidTr="006542E7">
        <w:trPr>
          <w:trHeight w:val="686"/>
          <w:jc w:val="right"/>
        </w:trPr>
        <w:tc>
          <w:tcPr>
            <w:tcW w:w="1829"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Estado </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Estado en el cual se encuentra la trata </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ALTA </w:t>
            </w:r>
          </w:p>
        </w:tc>
      </w:tr>
      <w:tr w:rsidR="00065814" w:rsidTr="006542E7">
        <w:trPr>
          <w:trHeight w:val="686"/>
          <w:jc w:val="right"/>
        </w:trPr>
        <w:tc>
          <w:tcPr>
            <w:tcW w:w="1829"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Id</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INT</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Es el identificador único de la trata</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5</w:t>
            </w:r>
          </w:p>
        </w:tc>
      </w:tr>
      <w:tr w:rsidR="00065814" w:rsidTr="006542E7">
        <w:trPr>
          <w:trHeight w:val="686"/>
          <w:jc w:val="right"/>
        </w:trPr>
        <w:tc>
          <w:tcPr>
            <w:tcW w:w="1829"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Reservado</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BOOLEAN</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Indica si la trata esta reservada o no</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false</w:t>
            </w:r>
          </w:p>
        </w:tc>
      </w:tr>
      <w:tr w:rsidR="00065814" w:rsidTr="006542E7">
        <w:trPr>
          <w:trHeight w:val="686"/>
          <w:jc w:val="right"/>
        </w:trPr>
        <w:tc>
          <w:tcPr>
            <w:tcW w:w="1829" w:type="dxa"/>
            <w:tcBorders>
              <w:top w:val="single" w:sz="4" w:space="0" w:color="auto"/>
              <w:left w:val="single" w:sz="4" w:space="0" w:color="auto"/>
              <w:bottom w:val="single" w:sz="4" w:space="0" w:color="auto"/>
              <w:right w:val="single" w:sz="4" w:space="0" w:color="auto"/>
            </w:tcBorders>
            <w:hideMark/>
          </w:tcPr>
          <w:p w:rsidR="00065814" w:rsidRDefault="00065814" w:rsidP="00345EDB">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Trata </w:t>
            </w:r>
            <w:r w:rsidR="00345EDB">
              <w:rPr>
                <w:rFonts w:ascii="Arial" w:hAnsi="Arial" w:cs="Arial"/>
                <w:color w:val="000000"/>
                <w:sz w:val="16"/>
                <w:szCs w:val="16"/>
                <w:lang w:eastAsia="es-AR"/>
              </w:rPr>
              <w:t>SADE</w:t>
            </w:r>
            <w:r>
              <w:rPr>
                <w:rFonts w:ascii="Arial" w:hAnsi="Arial" w:cs="Arial"/>
                <w:color w:val="000000"/>
                <w:sz w:val="16"/>
                <w:szCs w:val="16"/>
                <w:lang w:eastAsia="es-AR"/>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Código de la trata en </w:t>
            </w:r>
            <w:bookmarkStart w:id="17" w:name="_GoBack"/>
            <w:r>
              <w:rPr>
                <w:rFonts w:ascii="Arial" w:hAnsi="Arial" w:cs="Arial"/>
                <w:color w:val="000000"/>
                <w:sz w:val="16"/>
                <w:szCs w:val="16"/>
                <w:lang w:eastAsia="es-AR"/>
              </w:rPr>
              <w:t>GDE</w:t>
            </w:r>
            <w:bookmarkEnd w:id="17"/>
            <w:r>
              <w:rPr>
                <w:rFonts w:ascii="Arial" w:hAnsi="Arial" w:cs="Arial"/>
                <w:color w:val="000000"/>
                <w:sz w:val="16"/>
                <w:szCs w:val="16"/>
                <w:lang w:eastAsia="es-AR"/>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HACER00003 </w:t>
            </w:r>
          </w:p>
        </w:tc>
      </w:tr>
      <w:tr w:rsidR="00065814" w:rsidTr="006542E7">
        <w:trPr>
          <w:trHeight w:val="686"/>
          <w:jc w:val="right"/>
        </w:trPr>
        <w:tc>
          <w:tcPr>
            <w:tcW w:w="1829"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Acrónimo Tipo Documento GEDO </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Acrónimo Código del tipo de Documento GEDO </w:t>
            </w:r>
          </w:p>
        </w:tc>
        <w:tc>
          <w:tcPr>
            <w:tcW w:w="2108" w:type="dxa"/>
            <w:tcBorders>
              <w:top w:val="single" w:sz="4" w:space="0" w:color="auto"/>
              <w:left w:val="single" w:sz="4" w:space="0" w:color="auto"/>
              <w:bottom w:val="single" w:sz="4" w:space="0" w:color="auto"/>
              <w:right w:val="single" w:sz="4" w:space="0" w:color="auto"/>
            </w:tcBorders>
            <w:hideMark/>
          </w:tcPr>
          <w:p w:rsidR="00065814" w:rsidRDefault="00065814">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 xml:space="preserve">AR - IF - Control de Incompatibilidades </w:t>
            </w:r>
          </w:p>
        </w:tc>
      </w:tr>
    </w:tbl>
    <w:p w:rsidR="00065814" w:rsidRDefault="00065814" w:rsidP="00065814">
      <w:pPr>
        <w:pStyle w:val="Default"/>
        <w:ind w:left="360"/>
        <w:rPr>
          <w:rFonts w:asciiTheme="minorHAnsi" w:hAnsiTheme="minorHAnsi"/>
        </w:rPr>
      </w:pPr>
    </w:p>
    <w:p w:rsidR="00065814" w:rsidRDefault="00065814" w:rsidP="00A83093">
      <w:pPr>
        <w:pStyle w:val="Estilo2"/>
        <w:outlineLvl w:val="2"/>
      </w:pPr>
      <w:bookmarkStart w:id="18" w:name="_Toc463362572"/>
      <w:r>
        <w:t>EJEMPLO</w:t>
      </w:r>
      <w:bookmarkEnd w:id="18"/>
      <w:r>
        <w:t xml:space="preserve"> </w:t>
      </w:r>
    </w:p>
    <w:p w:rsidR="00065814" w:rsidRDefault="00065814" w:rsidP="00065814">
      <w:pPr>
        <w:pStyle w:val="Default"/>
        <w:numPr>
          <w:ilvl w:val="0"/>
          <w:numId w:val="3"/>
        </w:numPr>
        <w:rPr>
          <w:rFonts w:asciiTheme="minorHAnsi" w:hAnsiTheme="minorHAnsi"/>
        </w:rPr>
      </w:pPr>
      <w:r>
        <w:rPr>
          <w:rFonts w:asciiTheme="minorHAnsi" w:hAnsiTheme="minorHAnsi"/>
        </w:rPr>
        <w:t xml:space="preserve">Entrada: </w:t>
      </w:r>
    </w:p>
    <w:p w:rsidR="00065814" w:rsidRDefault="00065814" w:rsidP="00065814">
      <w:pPr>
        <w:pStyle w:val="Default"/>
        <w:rPr>
          <w:sz w:val="20"/>
          <w:szCs w:val="20"/>
        </w:rPr>
      </w:pPr>
    </w:p>
    <w:p w:rsidR="00894AB5" w:rsidRPr="00894AB5" w:rsidRDefault="00894AB5" w:rsidP="00894AB5">
      <w:pPr>
        <w:pStyle w:val="Default"/>
        <w:ind w:left="1416"/>
        <w:rPr>
          <w:sz w:val="16"/>
          <w:szCs w:val="16"/>
          <w:lang w:val="en-US"/>
        </w:rPr>
      </w:pPr>
      <w:r w:rsidRPr="00894AB5">
        <w:rPr>
          <w:sz w:val="16"/>
          <w:szCs w:val="16"/>
          <w:lang w:val="en-US"/>
        </w:rPr>
        <w:t>&lt;</w:t>
      </w:r>
      <w:proofErr w:type="spellStart"/>
      <w:proofErr w:type="gramStart"/>
      <w:r w:rsidRPr="00894AB5">
        <w:rPr>
          <w:sz w:val="16"/>
          <w:szCs w:val="16"/>
          <w:lang w:val="en-US"/>
        </w:rPr>
        <w:t>soapenv:Envelope</w:t>
      </w:r>
      <w:proofErr w:type="spellEnd"/>
      <w:proofErr w:type="gramEnd"/>
      <w:r w:rsidRPr="00894AB5">
        <w:rPr>
          <w:sz w:val="16"/>
          <w:szCs w:val="16"/>
          <w:lang w:val="en-US"/>
        </w:rPr>
        <w:t xml:space="preserve"> </w:t>
      </w:r>
      <w:proofErr w:type="spellStart"/>
      <w:r w:rsidRPr="00894AB5">
        <w:rPr>
          <w:sz w:val="16"/>
          <w:szCs w:val="16"/>
          <w:lang w:val="en-US"/>
        </w:rPr>
        <w:t>xmlns:soapenv</w:t>
      </w:r>
      <w:proofErr w:type="spellEnd"/>
      <w:r w:rsidRPr="00894AB5">
        <w:rPr>
          <w:sz w:val="16"/>
          <w:szCs w:val="16"/>
          <w:lang w:val="en-US"/>
        </w:rPr>
        <w:t xml:space="preserve">="http://schemas.xmlsoap.org/soap/envelope/" </w:t>
      </w:r>
      <w:proofErr w:type="spellStart"/>
      <w:r w:rsidRPr="00894AB5">
        <w:rPr>
          <w:sz w:val="16"/>
          <w:szCs w:val="16"/>
          <w:lang w:val="en-US"/>
        </w:rPr>
        <w:t>xmlns:ar</w:t>
      </w:r>
      <w:proofErr w:type="spellEnd"/>
      <w:r w:rsidRPr="00894AB5">
        <w:rPr>
          <w:sz w:val="16"/>
          <w:szCs w:val="16"/>
          <w:lang w:val="en-US"/>
        </w:rPr>
        <w:t xml:space="preserve">="http://ar.gob.gcaba.ee.services.external/"&gt; </w:t>
      </w:r>
    </w:p>
    <w:p w:rsidR="00894AB5" w:rsidRPr="00894AB5" w:rsidRDefault="00894AB5" w:rsidP="00894AB5">
      <w:pPr>
        <w:pStyle w:val="Default"/>
        <w:ind w:left="1416"/>
        <w:rPr>
          <w:sz w:val="16"/>
          <w:szCs w:val="16"/>
        </w:rPr>
      </w:pPr>
      <w:r w:rsidRPr="00894AB5">
        <w:rPr>
          <w:sz w:val="16"/>
          <w:szCs w:val="16"/>
          <w:lang w:val="en-US"/>
        </w:rPr>
        <w:t xml:space="preserve"> </w:t>
      </w:r>
      <w:r w:rsidRPr="00894AB5">
        <w:rPr>
          <w:sz w:val="16"/>
          <w:szCs w:val="16"/>
        </w:rPr>
        <w:t>&lt;</w:t>
      </w:r>
      <w:proofErr w:type="spellStart"/>
      <w:proofErr w:type="gramStart"/>
      <w:r w:rsidRPr="00894AB5">
        <w:rPr>
          <w:sz w:val="16"/>
          <w:szCs w:val="16"/>
        </w:rPr>
        <w:t>soapenv:Header</w:t>
      </w:r>
      <w:proofErr w:type="spellEnd"/>
      <w:proofErr w:type="gramEnd"/>
      <w:r w:rsidRPr="00894AB5">
        <w:rPr>
          <w:sz w:val="16"/>
          <w:szCs w:val="16"/>
        </w:rPr>
        <w:t xml:space="preserve">/&gt; </w:t>
      </w:r>
    </w:p>
    <w:p w:rsidR="00894AB5" w:rsidRPr="00894AB5" w:rsidRDefault="00894AB5" w:rsidP="00894AB5">
      <w:pPr>
        <w:pStyle w:val="Default"/>
        <w:ind w:left="1416"/>
        <w:rPr>
          <w:sz w:val="16"/>
          <w:szCs w:val="16"/>
        </w:rPr>
      </w:pPr>
      <w:r w:rsidRPr="00894AB5">
        <w:rPr>
          <w:sz w:val="16"/>
          <w:szCs w:val="16"/>
        </w:rPr>
        <w:t xml:space="preserve"> &lt;</w:t>
      </w:r>
      <w:proofErr w:type="spellStart"/>
      <w:proofErr w:type="gramStart"/>
      <w:r w:rsidRPr="00894AB5">
        <w:rPr>
          <w:sz w:val="16"/>
          <w:szCs w:val="16"/>
        </w:rPr>
        <w:t>soapenv:Body</w:t>
      </w:r>
      <w:proofErr w:type="spellEnd"/>
      <w:proofErr w:type="gramEnd"/>
      <w:r w:rsidRPr="00894AB5">
        <w:rPr>
          <w:sz w:val="16"/>
          <w:szCs w:val="16"/>
        </w:rPr>
        <w:t xml:space="preserve">&gt; </w:t>
      </w:r>
    </w:p>
    <w:p w:rsidR="00894AB5" w:rsidRPr="00894AB5" w:rsidRDefault="00894AB5" w:rsidP="00894AB5">
      <w:pPr>
        <w:pStyle w:val="Default"/>
        <w:ind w:left="1416"/>
        <w:rPr>
          <w:sz w:val="16"/>
          <w:szCs w:val="16"/>
        </w:rPr>
      </w:pPr>
      <w:r w:rsidRPr="00894AB5">
        <w:rPr>
          <w:sz w:val="16"/>
          <w:szCs w:val="16"/>
        </w:rPr>
        <w:t xml:space="preserve">  &lt;</w:t>
      </w:r>
      <w:proofErr w:type="spellStart"/>
      <w:proofErr w:type="gramStart"/>
      <w:r w:rsidRPr="00894AB5">
        <w:rPr>
          <w:sz w:val="16"/>
          <w:szCs w:val="16"/>
        </w:rPr>
        <w:t>ar:obtenerTrataDeEEPorCodigo</w:t>
      </w:r>
      <w:proofErr w:type="spellEnd"/>
      <w:proofErr w:type="gramEnd"/>
      <w:r w:rsidRPr="00894AB5">
        <w:rPr>
          <w:sz w:val="16"/>
          <w:szCs w:val="16"/>
        </w:rPr>
        <w:t xml:space="preserve">&gt; </w:t>
      </w:r>
    </w:p>
    <w:p w:rsidR="00894AB5" w:rsidRPr="00894AB5" w:rsidRDefault="00894AB5" w:rsidP="00894AB5">
      <w:pPr>
        <w:pStyle w:val="Default"/>
        <w:ind w:left="1416"/>
        <w:rPr>
          <w:sz w:val="16"/>
          <w:szCs w:val="16"/>
        </w:rPr>
      </w:pPr>
      <w:r w:rsidRPr="00894AB5">
        <w:rPr>
          <w:sz w:val="16"/>
          <w:szCs w:val="16"/>
        </w:rPr>
        <w:t xml:space="preserve">   </w:t>
      </w:r>
      <w:proofErr w:type="gramStart"/>
      <w:r w:rsidRPr="00894AB5">
        <w:rPr>
          <w:sz w:val="16"/>
          <w:szCs w:val="16"/>
        </w:rPr>
        <w:t>&lt;!--</w:t>
      </w:r>
      <w:proofErr w:type="spellStart"/>
      <w:proofErr w:type="gramEnd"/>
      <w:r w:rsidRPr="00894AB5">
        <w:rPr>
          <w:sz w:val="16"/>
          <w:szCs w:val="16"/>
        </w:rPr>
        <w:t>Optional</w:t>
      </w:r>
      <w:proofErr w:type="spellEnd"/>
      <w:r w:rsidRPr="00894AB5">
        <w:rPr>
          <w:sz w:val="16"/>
          <w:szCs w:val="16"/>
        </w:rPr>
        <w:t xml:space="preserve">:--&gt; </w:t>
      </w:r>
    </w:p>
    <w:p w:rsidR="00894AB5" w:rsidRPr="00894AB5" w:rsidRDefault="00894AB5" w:rsidP="00894AB5">
      <w:pPr>
        <w:pStyle w:val="Default"/>
        <w:ind w:left="1416"/>
        <w:rPr>
          <w:sz w:val="16"/>
          <w:szCs w:val="16"/>
        </w:rPr>
      </w:pPr>
      <w:r w:rsidRPr="00894AB5">
        <w:rPr>
          <w:sz w:val="16"/>
          <w:szCs w:val="16"/>
        </w:rPr>
        <w:t xml:space="preserve">   &lt;</w:t>
      </w:r>
      <w:proofErr w:type="spellStart"/>
      <w:r w:rsidRPr="00894AB5">
        <w:rPr>
          <w:sz w:val="16"/>
          <w:szCs w:val="16"/>
        </w:rPr>
        <w:t>codigoTrata</w:t>
      </w:r>
      <w:proofErr w:type="spellEnd"/>
      <w:r w:rsidRPr="00894AB5">
        <w:rPr>
          <w:sz w:val="16"/>
          <w:szCs w:val="16"/>
        </w:rPr>
        <w:t>&gt;</w:t>
      </w:r>
      <w:r w:rsidRPr="0070215A">
        <w:rPr>
          <w:b/>
          <w:sz w:val="16"/>
          <w:szCs w:val="16"/>
        </w:rPr>
        <w:t>GENE0302A</w:t>
      </w:r>
      <w:r w:rsidRPr="00894AB5">
        <w:rPr>
          <w:sz w:val="16"/>
          <w:szCs w:val="16"/>
        </w:rPr>
        <w:t>&lt;/</w:t>
      </w:r>
      <w:proofErr w:type="spellStart"/>
      <w:r w:rsidRPr="00894AB5">
        <w:rPr>
          <w:sz w:val="16"/>
          <w:szCs w:val="16"/>
        </w:rPr>
        <w:t>codigoTrata</w:t>
      </w:r>
      <w:proofErr w:type="spellEnd"/>
      <w:r w:rsidRPr="00894AB5">
        <w:rPr>
          <w:sz w:val="16"/>
          <w:szCs w:val="16"/>
        </w:rPr>
        <w:t xml:space="preserve">&gt; </w:t>
      </w:r>
    </w:p>
    <w:p w:rsidR="00894AB5" w:rsidRPr="00894AB5" w:rsidRDefault="00894AB5" w:rsidP="00894AB5">
      <w:pPr>
        <w:pStyle w:val="Default"/>
        <w:ind w:left="1416"/>
        <w:rPr>
          <w:sz w:val="16"/>
          <w:szCs w:val="16"/>
          <w:lang w:val="en-US"/>
        </w:rPr>
      </w:pPr>
      <w:r w:rsidRPr="00894AB5">
        <w:rPr>
          <w:sz w:val="16"/>
          <w:szCs w:val="16"/>
        </w:rPr>
        <w:t xml:space="preserve">  </w:t>
      </w:r>
      <w:r w:rsidRPr="00894AB5">
        <w:rPr>
          <w:sz w:val="16"/>
          <w:szCs w:val="16"/>
          <w:lang w:val="en-US"/>
        </w:rPr>
        <w:t>&lt;/</w:t>
      </w:r>
      <w:proofErr w:type="spellStart"/>
      <w:proofErr w:type="gramStart"/>
      <w:r w:rsidRPr="00894AB5">
        <w:rPr>
          <w:sz w:val="16"/>
          <w:szCs w:val="16"/>
          <w:lang w:val="en-US"/>
        </w:rPr>
        <w:t>ar:obtenerTrataDeEEPorCodigo</w:t>
      </w:r>
      <w:proofErr w:type="spellEnd"/>
      <w:proofErr w:type="gramEnd"/>
      <w:r w:rsidRPr="00894AB5">
        <w:rPr>
          <w:sz w:val="16"/>
          <w:szCs w:val="16"/>
          <w:lang w:val="en-US"/>
        </w:rPr>
        <w:t xml:space="preserve">&gt; </w:t>
      </w:r>
    </w:p>
    <w:p w:rsidR="00894AB5" w:rsidRPr="00894AB5" w:rsidRDefault="00894AB5" w:rsidP="00894AB5">
      <w:pPr>
        <w:pStyle w:val="Default"/>
        <w:ind w:left="1416"/>
        <w:rPr>
          <w:sz w:val="16"/>
          <w:szCs w:val="16"/>
          <w:lang w:val="en-US"/>
        </w:rPr>
      </w:pPr>
      <w:r w:rsidRPr="00894AB5">
        <w:rPr>
          <w:sz w:val="16"/>
          <w:szCs w:val="16"/>
          <w:lang w:val="en-US"/>
        </w:rPr>
        <w:t xml:space="preserve"> &lt;/</w:t>
      </w:r>
      <w:proofErr w:type="spellStart"/>
      <w:proofErr w:type="gramStart"/>
      <w:r w:rsidRPr="00894AB5">
        <w:rPr>
          <w:sz w:val="16"/>
          <w:szCs w:val="16"/>
          <w:lang w:val="en-US"/>
        </w:rPr>
        <w:t>soapenv:Body</w:t>
      </w:r>
      <w:proofErr w:type="spellEnd"/>
      <w:proofErr w:type="gramEnd"/>
      <w:r w:rsidRPr="00894AB5">
        <w:rPr>
          <w:sz w:val="16"/>
          <w:szCs w:val="16"/>
          <w:lang w:val="en-US"/>
        </w:rPr>
        <w:t xml:space="preserve">&gt; </w:t>
      </w:r>
    </w:p>
    <w:p w:rsidR="00065814" w:rsidRDefault="00894AB5" w:rsidP="00894AB5">
      <w:pPr>
        <w:pStyle w:val="Default"/>
        <w:ind w:left="1416"/>
        <w:rPr>
          <w:sz w:val="16"/>
          <w:szCs w:val="16"/>
          <w:lang w:val="en-US"/>
        </w:rPr>
      </w:pPr>
      <w:r w:rsidRPr="00894AB5">
        <w:rPr>
          <w:sz w:val="16"/>
          <w:szCs w:val="16"/>
          <w:lang w:val="en-US"/>
        </w:rPr>
        <w:t>&lt;/</w:t>
      </w:r>
      <w:proofErr w:type="spellStart"/>
      <w:proofErr w:type="gramStart"/>
      <w:r w:rsidRPr="00894AB5">
        <w:rPr>
          <w:sz w:val="16"/>
          <w:szCs w:val="16"/>
          <w:lang w:val="en-US"/>
        </w:rPr>
        <w:t>soapenv:Envelope</w:t>
      </w:r>
      <w:proofErr w:type="spellEnd"/>
      <w:proofErr w:type="gramEnd"/>
      <w:r w:rsidRPr="00894AB5">
        <w:rPr>
          <w:sz w:val="16"/>
          <w:szCs w:val="16"/>
          <w:lang w:val="en-US"/>
        </w:rPr>
        <w:t>&gt;</w:t>
      </w:r>
    </w:p>
    <w:p w:rsidR="00894AB5" w:rsidRDefault="00894AB5" w:rsidP="00894AB5">
      <w:pPr>
        <w:pStyle w:val="Default"/>
        <w:ind w:left="1416"/>
        <w:rPr>
          <w:sz w:val="16"/>
          <w:szCs w:val="16"/>
        </w:rPr>
      </w:pPr>
    </w:p>
    <w:p w:rsidR="00065814" w:rsidRDefault="00065814" w:rsidP="00065814">
      <w:pPr>
        <w:pStyle w:val="Default"/>
        <w:numPr>
          <w:ilvl w:val="0"/>
          <w:numId w:val="3"/>
        </w:numPr>
        <w:rPr>
          <w:sz w:val="20"/>
          <w:szCs w:val="20"/>
        </w:rPr>
      </w:pPr>
      <w:r>
        <w:rPr>
          <w:rFonts w:asciiTheme="minorHAnsi" w:hAnsiTheme="minorHAnsi"/>
        </w:rPr>
        <w:t xml:space="preserve">Salida: </w:t>
      </w:r>
    </w:p>
    <w:p w:rsidR="00065814" w:rsidRDefault="00065814" w:rsidP="00065814">
      <w:pPr>
        <w:pStyle w:val="Default"/>
        <w:ind w:left="1416"/>
        <w:rPr>
          <w:sz w:val="20"/>
          <w:szCs w:val="20"/>
        </w:rPr>
      </w:pPr>
    </w:p>
    <w:p w:rsidR="00894AB5" w:rsidRPr="003E11A6" w:rsidRDefault="00894AB5" w:rsidP="00894AB5">
      <w:pPr>
        <w:pStyle w:val="Default"/>
        <w:ind w:left="1416"/>
        <w:rPr>
          <w:sz w:val="16"/>
          <w:szCs w:val="16"/>
          <w:lang w:val="en-US"/>
        </w:rPr>
      </w:pPr>
      <w:r w:rsidRPr="003E11A6">
        <w:rPr>
          <w:sz w:val="16"/>
          <w:szCs w:val="16"/>
          <w:lang w:val="en-US"/>
        </w:rPr>
        <w:t>&lt;</w:t>
      </w:r>
      <w:proofErr w:type="spellStart"/>
      <w:proofErr w:type="gramStart"/>
      <w:r w:rsidRPr="003E11A6">
        <w:rPr>
          <w:sz w:val="16"/>
          <w:szCs w:val="16"/>
          <w:lang w:val="en-US"/>
        </w:rPr>
        <w:t>soap:Envelope</w:t>
      </w:r>
      <w:proofErr w:type="spellEnd"/>
      <w:proofErr w:type="gramEnd"/>
      <w:r w:rsidRPr="003E11A6">
        <w:rPr>
          <w:sz w:val="16"/>
          <w:szCs w:val="16"/>
          <w:lang w:val="en-US"/>
        </w:rPr>
        <w:t xml:space="preserve"> </w:t>
      </w:r>
      <w:proofErr w:type="spellStart"/>
      <w:r w:rsidRPr="003E11A6">
        <w:rPr>
          <w:sz w:val="16"/>
          <w:szCs w:val="16"/>
          <w:lang w:val="en-US"/>
        </w:rPr>
        <w:t>xmlns:soap</w:t>
      </w:r>
      <w:proofErr w:type="spellEnd"/>
      <w:r w:rsidRPr="003E11A6">
        <w:rPr>
          <w:sz w:val="16"/>
          <w:szCs w:val="16"/>
          <w:lang w:val="en-US"/>
        </w:rPr>
        <w:t xml:space="preserve">="http://schemas.xmlsoap.org/soap/envelope/"&gt; </w:t>
      </w:r>
    </w:p>
    <w:p w:rsidR="00894AB5" w:rsidRPr="00894AB5" w:rsidRDefault="00894AB5" w:rsidP="00894AB5">
      <w:pPr>
        <w:pStyle w:val="Default"/>
        <w:ind w:left="1416"/>
        <w:rPr>
          <w:sz w:val="16"/>
          <w:szCs w:val="16"/>
        </w:rPr>
      </w:pPr>
      <w:r w:rsidRPr="003E11A6">
        <w:rPr>
          <w:sz w:val="16"/>
          <w:szCs w:val="16"/>
          <w:lang w:val="en-US"/>
        </w:rPr>
        <w:t xml:space="preserve"> </w:t>
      </w:r>
      <w:r w:rsidRPr="00894AB5">
        <w:rPr>
          <w:sz w:val="16"/>
          <w:szCs w:val="16"/>
        </w:rPr>
        <w:t>&lt;</w:t>
      </w:r>
      <w:proofErr w:type="spellStart"/>
      <w:proofErr w:type="gramStart"/>
      <w:r w:rsidRPr="00894AB5">
        <w:rPr>
          <w:sz w:val="16"/>
          <w:szCs w:val="16"/>
        </w:rPr>
        <w:t>soap:Body</w:t>
      </w:r>
      <w:proofErr w:type="spellEnd"/>
      <w:proofErr w:type="gramEnd"/>
      <w:r w:rsidRPr="00894AB5">
        <w:rPr>
          <w:sz w:val="16"/>
          <w:szCs w:val="16"/>
        </w:rPr>
        <w:t xml:space="preserve">&gt; </w:t>
      </w:r>
    </w:p>
    <w:p w:rsidR="00894AB5" w:rsidRPr="00894AB5" w:rsidRDefault="00894AB5" w:rsidP="00894AB5">
      <w:pPr>
        <w:pStyle w:val="Default"/>
        <w:ind w:left="1416"/>
        <w:rPr>
          <w:sz w:val="16"/>
          <w:szCs w:val="16"/>
        </w:rPr>
      </w:pPr>
      <w:r w:rsidRPr="00894AB5">
        <w:rPr>
          <w:sz w:val="16"/>
          <w:szCs w:val="16"/>
        </w:rPr>
        <w:t xml:space="preserve">  &lt;ns</w:t>
      </w:r>
      <w:proofErr w:type="gramStart"/>
      <w:r w:rsidRPr="00894AB5">
        <w:rPr>
          <w:sz w:val="16"/>
          <w:szCs w:val="16"/>
        </w:rPr>
        <w:t>2:obtenerTrataDeEEPorCodigoResponse</w:t>
      </w:r>
      <w:proofErr w:type="gramEnd"/>
      <w:r w:rsidRPr="00894AB5">
        <w:rPr>
          <w:sz w:val="16"/>
          <w:szCs w:val="16"/>
        </w:rPr>
        <w:t xml:space="preserve"> xmlns:ns2="http://ar.gob.gcaba.ee.services.external/"&gt; </w:t>
      </w:r>
    </w:p>
    <w:p w:rsidR="00894AB5" w:rsidRPr="00894AB5" w:rsidRDefault="00894AB5" w:rsidP="00894AB5">
      <w:pPr>
        <w:pStyle w:val="Default"/>
        <w:ind w:left="1416"/>
        <w:rPr>
          <w:sz w:val="16"/>
          <w:szCs w:val="16"/>
        </w:rPr>
      </w:pPr>
      <w:r w:rsidRPr="00894AB5">
        <w:rPr>
          <w:sz w:val="16"/>
          <w:szCs w:val="16"/>
        </w:rPr>
        <w:t xml:space="preserve">   &lt;</w:t>
      </w:r>
      <w:proofErr w:type="spellStart"/>
      <w:r w:rsidRPr="00894AB5">
        <w:rPr>
          <w:sz w:val="16"/>
          <w:szCs w:val="16"/>
        </w:rPr>
        <w:t>return</w:t>
      </w:r>
      <w:proofErr w:type="spellEnd"/>
      <w:r w:rsidRPr="00894AB5">
        <w:rPr>
          <w:sz w:val="16"/>
          <w:szCs w:val="16"/>
        </w:rPr>
        <w:t xml:space="preserve">&gt; </w:t>
      </w:r>
    </w:p>
    <w:p w:rsidR="00894AB5" w:rsidRPr="00894AB5" w:rsidRDefault="00894AB5" w:rsidP="00894AB5">
      <w:pPr>
        <w:pStyle w:val="Default"/>
        <w:ind w:left="1416"/>
        <w:rPr>
          <w:sz w:val="16"/>
          <w:szCs w:val="16"/>
        </w:rPr>
      </w:pPr>
      <w:r w:rsidRPr="00894AB5">
        <w:rPr>
          <w:sz w:val="16"/>
          <w:szCs w:val="16"/>
        </w:rPr>
        <w:t xml:space="preserve">    &lt;</w:t>
      </w:r>
      <w:proofErr w:type="spellStart"/>
      <w:r w:rsidRPr="00894AB5">
        <w:rPr>
          <w:sz w:val="16"/>
          <w:szCs w:val="16"/>
        </w:rPr>
        <w:t>acronimoGedo</w:t>
      </w:r>
      <w:proofErr w:type="spellEnd"/>
      <w:r w:rsidRPr="00894AB5">
        <w:rPr>
          <w:sz w:val="16"/>
          <w:szCs w:val="16"/>
        </w:rPr>
        <w:t>&gt;SS78&lt;/</w:t>
      </w:r>
      <w:proofErr w:type="spellStart"/>
      <w:r w:rsidRPr="00894AB5">
        <w:rPr>
          <w:sz w:val="16"/>
          <w:szCs w:val="16"/>
        </w:rPr>
        <w:t>acronimoGedo</w:t>
      </w:r>
      <w:proofErr w:type="spellEnd"/>
      <w:r w:rsidRPr="00894AB5">
        <w:rPr>
          <w:sz w:val="16"/>
          <w:szCs w:val="16"/>
        </w:rPr>
        <w:t xml:space="preserve">&gt; </w:t>
      </w:r>
    </w:p>
    <w:p w:rsidR="00894AB5" w:rsidRPr="00894AB5" w:rsidRDefault="00894AB5" w:rsidP="00894AB5">
      <w:pPr>
        <w:pStyle w:val="Default"/>
        <w:ind w:left="1416"/>
        <w:rPr>
          <w:sz w:val="16"/>
          <w:szCs w:val="16"/>
        </w:rPr>
      </w:pPr>
      <w:r w:rsidRPr="00894AB5">
        <w:rPr>
          <w:sz w:val="16"/>
          <w:szCs w:val="16"/>
        </w:rPr>
        <w:t xml:space="preserve">    &lt;</w:t>
      </w:r>
      <w:proofErr w:type="spellStart"/>
      <w:r w:rsidRPr="00894AB5">
        <w:rPr>
          <w:sz w:val="16"/>
          <w:szCs w:val="16"/>
        </w:rPr>
        <w:t>codigoTrata</w:t>
      </w:r>
      <w:proofErr w:type="spellEnd"/>
      <w:r w:rsidRPr="00894AB5">
        <w:rPr>
          <w:sz w:val="16"/>
          <w:szCs w:val="16"/>
        </w:rPr>
        <w:t>&gt;GENE0302A&lt;/</w:t>
      </w:r>
      <w:proofErr w:type="spellStart"/>
      <w:r w:rsidRPr="00894AB5">
        <w:rPr>
          <w:sz w:val="16"/>
          <w:szCs w:val="16"/>
        </w:rPr>
        <w:t>codigoTrata</w:t>
      </w:r>
      <w:proofErr w:type="spellEnd"/>
      <w:r w:rsidRPr="00894AB5">
        <w:rPr>
          <w:sz w:val="16"/>
          <w:szCs w:val="16"/>
        </w:rPr>
        <w:t xml:space="preserve">&gt; </w:t>
      </w:r>
    </w:p>
    <w:p w:rsidR="00894AB5" w:rsidRPr="00894AB5" w:rsidRDefault="00894AB5" w:rsidP="00894AB5">
      <w:pPr>
        <w:pStyle w:val="Default"/>
        <w:ind w:left="1416"/>
        <w:rPr>
          <w:sz w:val="16"/>
          <w:szCs w:val="16"/>
        </w:rPr>
      </w:pPr>
      <w:r w:rsidRPr="00894AB5">
        <w:rPr>
          <w:sz w:val="16"/>
          <w:szCs w:val="16"/>
        </w:rPr>
        <w:lastRenderedPageBreak/>
        <w:t xml:space="preserve">    &lt;</w:t>
      </w:r>
      <w:proofErr w:type="spellStart"/>
      <w:r w:rsidRPr="00894AB5">
        <w:rPr>
          <w:sz w:val="16"/>
          <w:szCs w:val="16"/>
        </w:rPr>
        <w:t>descripcionTrata</w:t>
      </w:r>
      <w:proofErr w:type="spellEnd"/>
      <w:r w:rsidRPr="00894AB5">
        <w:rPr>
          <w:sz w:val="16"/>
          <w:szCs w:val="16"/>
        </w:rPr>
        <w:t>&gt;LICITACION PRIVADA&lt;/</w:t>
      </w:r>
      <w:proofErr w:type="spellStart"/>
      <w:r w:rsidRPr="00894AB5">
        <w:rPr>
          <w:sz w:val="16"/>
          <w:szCs w:val="16"/>
        </w:rPr>
        <w:t>descripcionTrata</w:t>
      </w:r>
      <w:proofErr w:type="spellEnd"/>
      <w:r w:rsidRPr="00894AB5">
        <w:rPr>
          <w:sz w:val="16"/>
          <w:szCs w:val="16"/>
        </w:rPr>
        <w:t xml:space="preserve">&gt; </w:t>
      </w:r>
    </w:p>
    <w:p w:rsidR="00894AB5" w:rsidRPr="00894AB5" w:rsidRDefault="00894AB5" w:rsidP="00894AB5">
      <w:pPr>
        <w:pStyle w:val="Default"/>
        <w:ind w:left="1416"/>
        <w:rPr>
          <w:sz w:val="16"/>
          <w:szCs w:val="16"/>
        </w:rPr>
      </w:pPr>
      <w:r w:rsidRPr="00894AB5">
        <w:rPr>
          <w:sz w:val="16"/>
          <w:szCs w:val="16"/>
        </w:rPr>
        <w:t xml:space="preserve">    &lt;</w:t>
      </w:r>
      <w:proofErr w:type="spellStart"/>
      <w:r w:rsidRPr="00894AB5">
        <w:rPr>
          <w:sz w:val="16"/>
          <w:szCs w:val="16"/>
        </w:rPr>
        <w:t>esAutomatica</w:t>
      </w:r>
      <w:proofErr w:type="spellEnd"/>
      <w:r w:rsidRPr="00894AB5">
        <w:rPr>
          <w:sz w:val="16"/>
          <w:szCs w:val="16"/>
        </w:rPr>
        <w:t>&gt;true&lt;/</w:t>
      </w:r>
      <w:proofErr w:type="spellStart"/>
      <w:r w:rsidRPr="00894AB5">
        <w:rPr>
          <w:sz w:val="16"/>
          <w:szCs w:val="16"/>
        </w:rPr>
        <w:t>esAutomatica</w:t>
      </w:r>
      <w:proofErr w:type="spellEnd"/>
      <w:r w:rsidRPr="00894AB5">
        <w:rPr>
          <w:sz w:val="16"/>
          <w:szCs w:val="16"/>
        </w:rPr>
        <w:t xml:space="preserve">&gt; </w:t>
      </w:r>
    </w:p>
    <w:p w:rsidR="00894AB5" w:rsidRPr="00894AB5" w:rsidRDefault="00894AB5" w:rsidP="00894AB5">
      <w:pPr>
        <w:pStyle w:val="Default"/>
        <w:ind w:left="1416"/>
        <w:rPr>
          <w:sz w:val="16"/>
          <w:szCs w:val="16"/>
        </w:rPr>
      </w:pPr>
      <w:r w:rsidRPr="00894AB5">
        <w:rPr>
          <w:sz w:val="16"/>
          <w:szCs w:val="16"/>
        </w:rPr>
        <w:t xml:space="preserve">    &lt;</w:t>
      </w:r>
      <w:proofErr w:type="spellStart"/>
      <w:r w:rsidRPr="00894AB5">
        <w:rPr>
          <w:sz w:val="16"/>
          <w:szCs w:val="16"/>
        </w:rPr>
        <w:t>esManual</w:t>
      </w:r>
      <w:proofErr w:type="spellEnd"/>
      <w:r w:rsidRPr="00894AB5">
        <w:rPr>
          <w:sz w:val="16"/>
          <w:szCs w:val="16"/>
        </w:rPr>
        <w:t>&gt;true&lt;/</w:t>
      </w:r>
      <w:proofErr w:type="spellStart"/>
      <w:r w:rsidRPr="00894AB5">
        <w:rPr>
          <w:sz w:val="16"/>
          <w:szCs w:val="16"/>
        </w:rPr>
        <w:t>esManual</w:t>
      </w:r>
      <w:proofErr w:type="spellEnd"/>
      <w:r w:rsidRPr="00894AB5">
        <w:rPr>
          <w:sz w:val="16"/>
          <w:szCs w:val="16"/>
        </w:rPr>
        <w:t xml:space="preserve">&gt; </w:t>
      </w:r>
    </w:p>
    <w:p w:rsidR="00894AB5" w:rsidRPr="00894AB5" w:rsidRDefault="00894AB5" w:rsidP="00894AB5">
      <w:pPr>
        <w:pStyle w:val="Default"/>
        <w:ind w:left="1416"/>
        <w:rPr>
          <w:sz w:val="16"/>
          <w:szCs w:val="16"/>
        </w:rPr>
      </w:pPr>
      <w:r w:rsidRPr="00894AB5">
        <w:rPr>
          <w:sz w:val="16"/>
          <w:szCs w:val="16"/>
        </w:rPr>
        <w:t xml:space="preserve">    &lt;estado&gt;ALTA&lt;/estado&gt; </w:t>
      </w:r>
    </w:p>
    <w:p w:rsidR="00894AB5" w:rsidRPr="00894AB5" w:rsidRDefault="00894AB5" w:rsidP="00894AB5">
      <w:pPr>
        <w:pStyle w:val="Default"/>
        <w:ind w:left="1416"/>
        <w:rPr>
          <w:sz w:val="16"/>
          <w:szCs w:val="16"/>
        </w:rPr>
      </w:pPr>
      <w:r w:rsidRPr="00894AB5">
        <w:rPr>
          <w:sz w:val="16"/>
          <w:szCs w:val="16"/>
        </w:rPr>
        <w:t xml:space="preserve">    &lt;id&gt;48&lt;/id&gt; </w:t>
      </w:r>
    </w:p>
    <w:p w:rsidR="00894AB5" w:rsidRPr="00894AB5" w:rsidRDefault="00894AB5" w:rsidP="00894AB5">
      <w:pPr>
        <w:pStyle w:val="Default"/>
        <w:ind w:left="1416"/>
        <w:rPr>
          <w:sz w:val="16"/>
          <w:szCs w:val="16"/>
        </w:rPr>
      </w:pPr>
      <w:r w:rsidRPr="00894AB5">
        <w:rPr>
          <w:sz w:val="16"/>
          <w:szCs w:val="16"/>
        </w:rPr>
        <w:t xml:space="preserve">    &lt;</w:t>
      </w:r>
      <w:proofErr w:type="spellStart"/>
      <w:r w:rsidRPr="00894AB5">
        <w:rPr>
          <w:sz w:val="16"/>
          <w:szCs w:val="16"/>
        </w:rPr>
        <w:t>tipoReserva</w:t>
      </w:r>
      <w:proofErr w:type="spellEnd"/>
      <w:r w:rsidRPr="00894AB5">
        <w:rPr>
          <w:sz w:val="16"/>
          <w:szCs w:val="16"/>
        </w:rPr>
        <w:t xml:space="preserve">&gt; </w:t>
      </w:r>
    </w:p>
    <w:p w:rsidR="00894AB5" w:rsidRPr="00894AB5" w:rsidRDefault="00894AB5" w:rsidP="00894AB5">
      <w:pPr>
        <w:pStyle w:val="Default"/>
        <w:ind w:left="1416"/>
        <w:rPr>
          <w:sz w:val="16"/>
          <w:szCs w:val="16"/>
        </w:rPr>
      </w:pPr>
      <w:r w:rsidRPr="00894AB5">
        <w:rPr>
          <w:sz w:val="16"/>
          <w:szCs w:val="16"/>
        </w:rPr>
        <w:t xml:space="preserve">     &lt;</w:t>
      </w:r>
      <w:proofErr w:type="spellStart"/>
      <w:r w:rsidRPr="00894AB5">
        <w:rPr>
          <w:sz w:val="16"/>
          <w:szCs w:val="16"/>
        </w:rPr>
        <w:t>descripcion</w:t>
      </w:r>
      <w:proofErr w:type="spellEnd"/>
      <w:r w:rsidRPr="00894AB5">
        <w:rPr>
          <w:sz w:val="16"/>
          <w:szCs w:val="16"/>
        </w:rPr>
        <w:t xml:space="preserve">&gt;La trata no posee </w:t>
      </w:r>
      <w:proofErr w:type="gramStart"/>
      <w:r w:rsidRPr="00894AB5">
        <w:rPr>
          <w:sz w:val="16"/>
          <w:szCs w:val="16"/>
        </w:rPr>
        <w:t>reserva.&lt;</w:t>
      </w:r>
      <w:proofErr w:type="gramEnd"/>
      <w:r w:rsidRPr="00894AB5">
        <w:rPr>
          <w:sz w:val="16"/>
          <w:szCs w:val="16"/>
        </w:rPr>
        <w:t>/</w:t>
      </w:r>
      <w:proofErr w:type="spellStart"/>
      <w:r w:rsidRPr="00894AB5">
        <w:rPr>
          <w:sz w:val="16"/>
          <w:szCs w:val="16"/>
        </w:rPr>
        <w:t>descripcion</w:t>
      </w:r>
      <w:proofErr w:type="spellEnd"/>
      <w:r w:rsidRPr="00894AB5">
        <w:rPr>
          <w:sz w:val="16"/>
          <w:szCs w:val="16"/>
        </w:rPr>
        <w:t xml:space="preserve">&gt; </w:t>
      </w:r>
    </w:p>
    <w:p w:rsidR="00894AB5" w:rsidRPr="00894AB5" w:rsidRDefault="00894AB5" w:rsidP="00894AB5">
      <w:pPr>
        <w:pStyle w:val="Default"/>
        <w:ind w:left="1416"/>
        <w:rPr>
          <w:sz w:val="16"/>
          <w:szCs w:val="16"/>
        </w:rPr>
      </w:pPr>
      <w:r w:rsidRPr="00894AB5">
        <w:rPr>
          <w:sz w:val="16"/>
          <w:szCs w:val="16"/>
        </w:rPr>
        <w:t xml:space="preserve">     &lt;id&gt;1&lt;/id&gt; </w:t>
      </w:r>
    </w:p>
    <w:p w:rsidR="00894AB5" w:rsidRPr="00894AB5" w:rsidRDefault="00894AB5" w:rsidP="00894AB5">
      <w:pPr>
        <w:pStyle w:val="Default"/>
        <w:ind w:left="1416"/>
        <w:rPr>
          <w:sz w:val="16"/>
          <w:szCs w:val="16"/>
        </w:rPr>
      </w:pPr>
      <w:r w:rsidRPr="00894AB5">
        <w:rPr>
          <w:sz w:val="16"/>
          <w:szCs w:val="16"/>
        </w:rPr>
        <w:t xml:space="preserve">     &lt;</w:t>
      </w:r>
      <w:proofErr w:type="spellStart"/>
      <w:r w:rsidRPr="00894AB5">
        <w:rPr>
          <w:sz w:val="16"/>
          <w:szCs w:val="16"/>
        </w:rPr>
        <w:t>tipoReserva</w:t>
      </w:r>
      <w:proofErr w:type="spellEnd"/>
      <w:r w:rsidRPr="00894AB5">
        <w:rPr>
          <w:sz w:val="16"/>
          <w:szCs w:val="16"/>
        </w:rPr>
        <w:t>&gt;SIN RESERVA&lt;/</w:t>
      </w:r>
      <w:proofErr w:type="spellStart"/>
      <w:r w:rsidRPr="00894AB5">
        <w:rPr>
          <w:sz w:val="16"/>
          <w:szCs w:val="16"/>
        </w:rPr>
        <w:t>tipoReserva</w:t>
      </w:r>
      <w:proofErr w:type="spellEnd"/>
      <w:r w:rsidRPr="00894AB5">
        <w:rPr>
          <w:sz w:val="16"/>
          <w:szCs w:val="16"/>
        </w:rPr>
        <w:t xml:space="preserve">&gt; </w:t>
      </w:r>
    </w:p>
    <w:p w:rsidR="00894AB5" w:rsidRPr="00894AB5" w:rsidRDefault="00894AB5" w:rsidP="00894AB5">
      <w:pPr>
        <w:pStyle w:val="Default"/>
        <w:ind w:left="1416"/>
        <w:rPr>
          <w:sz w:val="16"/>
          <w:szCs w:val="16"/>
        </w:rPr>
      </w:pPr>
      <w:r w:rsidRPr="00894AB5">
        <w:rPr>
          <w:sz w:val="16"/>
          <w:szCs w:val="16"/>
        </w:rPr>
        <w:t xml:space="preserve">    &lt;/</w:t>
      </w:r>
      <w:proofErr w:type="spellStart"/>
      <w:r w:rsidRPr="00894AB5">
        <w:rPr>
          <w:sz w:val="16"/>
          <w:szCs w:val="16"/>
        </w:rPr>
        <w:t>tipoReserva</w:t>
      </w:r>
      <w:proofErr w:type="spellEnd"/>
      <w:r w:rsidRPr="00894AB5">
        <w:rPr>
          <w:sz w:val="16"/>
          <w:szCs w:val="16"/>
        </w:rPr>
        <w:t xml:space="preserve">&gt; </w:t>
      </w:r>
    </w:p>
    <w:p w:rsidR="00894AB5" w:rsidRPr="00894AB5" w:rsidRDefault="00894AB5" w:rsidP="00894AB5">
      <w:pPr>
        <w:pStyle w:val="Default"/>
        <w:ind w:left="1416"/>
        <w:rPr>
          <w:sz w:val="16"/>
          <w:szCs w:val="16"/>
        </w:rPr>
      </w:pPr>
      <w:r w:rsidRPr="00894AB5">
        <w:rPr>
          <w:sz w:val="16"/>
          <w:szCs w:val="16"/>
        </w:rPr>
        <w:t xml:space="preserve">   &lt;/</w:t>
      </w:r>
      <w:proofErr w:type="spellStart"/>
      <w:r w:rsidRPr="00894AB5">
        <w:rPr>
          <w:sz w:val="16"/>
          <w:szCs w:val="16"/>
        </w:rPr>
        <w:t>return</w:t>
      </w:r>
      <w:proofErr w:type="spellEnd"/>
      <w:r w:rsidRPr="00894AB5">
        <w:rPr>
          <w:sz w:val="16"/>
          <w:szCs w:val="16"/>
        </w:rPr>
        <w:t xml:space="preserve">&gt; </w:t>
      </w:r>
    </w:p>
    <w:p w:rsidR="00894AB5" w:rsidRPr="00894AB5" w:rsidRDefault="00894AB5" w:rsidP="00894AB5">
      <w:pPr>
        <w:pStyle w:val="Default"/>
        <w:ind w:left="1416"/>
        <w:rPr>
          <w:sz w:val="16"/>
          <w:szCs w:val="16"/>
        </w:rPr>
      </w:pPr>
      <w:r w:rsidRPr="00894AB5">
        <w:rPr>
          <w:sz w:val="16"/>
          <w:szCs w:val="16"/>
        </w:rPr>
        <w:t xml:space="preserve">  &lt;/ns</w:t>
      </w:r>
      <w:proofErr w:type="gramStart"/>
      <w:r w:rsidRPr="00894AB5">
        <w:rPr>
          <w:sz w:val="16"/>
          <w:szCs w:val="16"/>
        </w:rPr>
        <w:t>2:obtenerTrataDeEEPorCodigoResponse</w:t>
      </w:r>
      <w:proofErr w:type="gramEnd"/>
      <w:r w:rsidRPr="00894AB5">
        <w:rPr>
          <w:sz w:val="16"/>
          <w:szCs w:val="16"/>
        </w:rPr>
        <w:t xml:space="preserve">&gt; </w:t>
      </w:r>
    </w:p>
    <w:p w:rsidR="00894AB5" w:rsidRPr="00894AB5" w:rsidRDefault="00894AB5" w:rsidP="00894AB5">
      <w:pPr>
        <w:pStyle w:val="Default"/>
        <w:ind w:left="1416"/>
        <w:rPr>
          <w:sz w:val="16"/>
          <w:szCs w:val="16"/>
        </w:rPr>
      </w:pPr>
      <w:r w:rsidRPr="00894AB5">
        <w:rPr>
          <w:sz w:val="16"/>
          <w:szCs w:val="16"/>
        </w:rPr>
        <w:t xml:space="preserve"> &lt;/</w:t>
      </w:r>
      <w:proofErr w:type="spellStart"/>
      <w:proofErr w:type="gramStart"/>
      <w:r w:rsidRPr="00894AB5">
        <w:rPr>
          <w:sz w:val="16"/>
          <w:szCs w:val="16"/>
        </w:rPr>
        <w:t>soap:Body</w:t>
      </w:r>
      <w:proofErr w:type="spellEnd"/>
      <w:proofErr w:type="gramEnd"/>
      <w:r w:rsidRPr="00894AB5">
        <w:rPr>
          <w:sz w:val="16"/>
          <w:szCs w:val="16"/>
        </w:rPr>
        <w:t xml:space="preserve">&gt; </w:t>
      </w:r>
    </w:p>
    <w:p w:rsidR="00894AB5" w:rsidRPr="00894AB5" w:rsidRDefault="00894AB5" w:rsidP="00894AB5">
      <w:pPr>
        <w:pStyle w:val="Default"/>
        <w:ind w:left="1416"/>
        <w:rPr>
          <w:sz w:val="16"/>
          <w:szCs w:val="16"/>
        </w:rPr>
      </w:pPr>
      <w:r w:rsidRPr="00894AB5">
        <w:rPr>
          <w:sz w:val="16"/>
          <w:szCs w:val="16"/>
        </w:rPr>
        <w:t>&lt;/</w:t>
      </w:r>
      <w:proofErr w:type="spellStart"/>
      <w:proofErr w:type="gramStart"/>
      <w:r w:rsidRPr="00894AB5">
        <w:rPr>
          <w:sz w:val="16"/>
          <w:szCs w:val="16"/>
        </w:rPr>
        <w:t>soap:Envelope</w:t>
      </w:r>
      <w:proofErr w:type="spellEnd"/>
      <w:proofErr w:type="gramEnd"/>
      <w:r w:rsidRPr="00894AB5">
        <w:rPr>
          <w:sz w:val="16"/>
          <w:szCs w:val="16"/>
        </w:rPr>
        <w:t>&gt;</w:t>
      </w:r>
    </w:p>
    <w:p w:rsidR="00065814" w:rsidRPr="00894AB5" w:rsidRDefault="00065814" w:rsidP="00065814">
      <w:pPr>
        <w:ind w:left="1416"/>
        <w:rPr>
          <w:rFonts w:ascii="Arial" w:hAnsi="Arial" w:cs="Arial"/>
          <w:color w:val="000000"/>
          <w:sz w:val="16"/>
          <w:szCs w:val="16"/>
          <w:lang w:eastAsia="es-AR"/>
        </w:rPr>
      </w:pPr>
    </w:p>
    <w:p w:rsidR="00065814" w:rsidRPr="00065814" w:rsidRDefault="00065814" w:rsidP="00DC3208">
      <w:pPr>
        <w:pStyle w:val="Estilo1"/>
        <w:outlineLvl w:val="0"/>
      </w:pPr>
      <w:bookmarkStart w:id="19" w:name="_Toc463362573"/>
      <w:r w:rsidRPr="00065814">
        <w:t>UBICACIÓN DE LA INTERFACE</w:t>
      </w:r>
      <w:bookmarkEnd w:id="19"/>
      <w:r w:rsidRPr="00065814">
        <w:t xml:space="preserve"> </w:t>
      </w:r>
    </w:p>
    <w:p w:rsidR="00065814" w:rsidRDefault="00065814" w:rsidP="00065814">
      <w:pPr>
        <w:pStyle w:val="Default"/>
        <w:rPr>
          <w:rFonts w:asciiTheme="minorHAnsi" w:hAnsiTheme="minorHAnsi"/>
        </w:rPr>
      </w:pPr>
    </w:p>
    <w:p w:rsidR="00065814" w:rsidRDefault="00065814" w:rsidP="00065814">
      <w:pPr>
        <w:pStyle w:val="Default"/>
        <w:rPr>
          <w:rFonts w:asciiTheme="minorHAnsi" w:hAnsiTheme="minorHAnsi"/>
        </w:rPr>
      </w:pPr>
      <w:r>
        <w:rPr>
          <w:rFonts w:asciiTheme="minorHAnsi" w:hAnsiTheme="minorHAnsi"/>
        </w:rPr>
        <w:t xml:space="preserve">La URL para acceder a la interface de la administración de tratas es la siguiente: </w:t>
      </w:r>
    </w:p>
    <w:p w:rsidR="00065814" w:rsidRDefault="00065814" w:rsidP="00065814">
      <w:pPr>
        <w:rPr>
          <w:rFonts w:asciiTheme="minorHAnsi" w:hAnsiTheme="minorHAnsi" w:cs="Courier New"/>
          <w:sz w:val="24"/>
          <w:szCs w:val="24"/>
        </w:rPr>
      </w:pPr>
      <w:r>
        <w:rPr>
          <w:rFonts w:asciiTheme="minorHAnsi" w:hAnsiTheme="minorHAnsi" w:cs="Courier New"/>
          <w:sz w:val="24"/>
          <w:szCs w:val="24"/>
        </w:rPr>
        <w:t>http:/</w:t>
      </w:r>
      <w:proofErr w:type="gramStart"/>
      <w:r>
        <w:rPr>
          <w:rFonts w:asciiTheme="minorHAnsi" w:hAnsiTheme="minorHAnsi" w:cs="Courier New"/>
          <w:sz w:val="24"/>
          <w:szCs w:val="24"/>
        </w:rPr>
        <w:t>/[</w:t>
      </w:r>
      <w:proofErr w:type="gramEnd"/>
      <w:r>
        <w:rPr>
          <w:rFonts w:asciiTheme="minorHAnsi" w:hAnsiTheme="minorHAnsi" w:cs="Courier New"/>
          <w:sz w:val="24"/>
          <w:szCs w:val="24"/>
        </w:rPr>
        <w:t>URL del MULE]:[Puerto del MULE]/</w:t>
      </w:r>
      <w:proofErr w:type="spellStart"/>
      <w:r>
        <w:rPr>
          <w:rFonts w:asciiTheme="minorHAnsi" w:hAnsiTheme="minorHAnsi" w:cs="Courier New"/>
          <w:sz w:val="24"/>
          <w:szCs w:val="24"/>
        </w:rPr>
        <w:t>EEServices</w:t>
      </w:r>
      <w:proofErr w:type="spellEnd"/>
      <w:r>
        <w:rPr>
          <w:rFonts w:asciiTheme="minorHAnsi" w:hAnsiTheme="minorHAnsi" w:cs="Courier New"/>
          <w:sz w:val="24"/>
          <w:szCs w:val="24"/>
        </w:rPr>
        <w:t>/</w:t>
      </w:r>
      <w:proofErr w:type="spellStart"/>
      <w:r>
        <w:rPr>
          <w:rFonts w:asciiTheme="minorHAnsi" w:hAnsiTheme="minorHAnsi" w:cs="Courier New"/>
          <w:sz w:val="24"/>
          <w:szCs w:val="24"/>
        </w:rPr>
        <w:t>administración-tratas?wsdl</w:t>
      </w:r>
      <w:proofErr w:type="spellEnd"/>
    </w:p>
    <w:p w:rsidR="003E194A" w:rsidRDefault="003E194A" w:rsidP="00065814">
      <w:pPr>
        <w:rPr>
          <w:rFonts w:asciiTheme="minorHAnsi" w:hAnsiTheme="minorHAnsi"/>
          <w:sz w:val="24"/>
          <w:szCs w:val="24"/>
        </w:rPr>
      </w:pPr>
    </w:p>
    <w:p w:rsidR="00065814" w:rsidRPr="00065814" w:rsidRDefault="00065814" w:rsidP="00DC3208">
      <w:pPr>
        <w:pStyle w:val="Estilo1"/>
        <w:outlineLvl w:val="0"/>
      </w:pPr>
      <w:bookmarkStart w:id="20" w:name="_Toc463362574"/>
      <w:r w:rsidRPr="00065814">
        <w:t>FIN DEL DOCUMENTO</w:t>
      </w:r>
      <w:bookmarkEnd w:id="20"/>
    </w:p>
    <w:p w:rsidR="00DE6298" w:rsidRDefault="00DE6298"/>
    <w:sectPr w:rsidR="00DE6298" w:rsidSect="00922153">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82F" w:rsidRDefault="004A682F" w:rsidP="00065814">
      <w:pPr>
        <w:spacing w:after="0" w:line="240" w:lineRule="auto"/>
      </w:pPr>
      <w:r>
        <w:separator/>
      </w:r>
    </w:p>
  </w:endnote>
  <w:endnote w:type="continuationSeparator" w:id="0">
    <w:p w:rsidR="004A682F" w:rsidRDefault="004A682F" w:rsidP="0006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814" w:rsidRDefault="00065814">
    <w:pPr>
      <w:pStyle w:val="Piedepgina"/>
    </w:pPr>
    <w:r>
      <w:tab/>
    </w:r>
    <w:r>
      <w:tab/>
    </w:r>
    <w:r>
      <w:rPr>
        <w:sz w:val="20"/>
        <w:lang w:val="es-ES"/>
      </w:rPr>
      <w:t xml:space="preserve">Pág. </w:t>
    </w:r>
    <w:r>
      <w:rPr>
        <w:b/>
        <w:bCs/>
        <w:sz w:val="20"/>
      </w:rPr>
      <w:fldChar w:fldCharType="begin"/>
    </w:r>
    <w:r>
      <w:rPr>
        <w:b/>
        <w:bCs/>
        <w:sz w:val="20"/>
      </w:rPr>
      <w:instrText>PAGE  \* Arabic  \* MERGEFORMAT</w:instrText>
    </w:r>
    <w:r>
      <w:rPr>
        <w:b/>
        <w:bCs/>
        <w:sz w:val="20"/>
      </w:rPr>
      <w:fldChar w:fldCharType="separate"/>
    </w:r>
    <w:r w:rsidR="00345EDB">
      <w:rPr>
        <w:b/>
        <w:bCs/>
        <w:noProof/>
        <w:sz w:val="20"/>
      </w:rPr>
      <w:t>8</w:t>
    </w:r>
    <w:r>
      <w:rPr>
        <w:b/>
        <w:bCs/>
        <w:sz w:val="20"/>
      </w:rPr>
      <w:fldChar w:fldCharType="end"/>
    </w:r>
    <w:r>
      <w:rPr>
        <w:sz w:val="20"/>
        <w:lang w:val="es-ES"/>
      </w:rPr>
      <w:t xml:space="preserve"> de </w:t>
    </w:r>
    <w:r>
      <w:rPr>
        <w:b/>
        <w:bCs/>
        <w:sz w:val="20"/>
      </w:rPr>
      <w:fldChar w:fldCharType="begin"/>
    </w:r>
    <w:r>
      <w:rPr>
        <w:b/>
        <w:bCs/>
        <w:sz w:val="20"/>
      </w:rPr>
      <w:instrText>NUMPAGES  \* Arabic  \* MERGEFORMAT</w:instrText>
    </w:r>
    <w:r>
      <w:rPr>
        <w:b/>
        <w:bCs/>
        <w:sz w:val="20"/>
      </w:rPr>
      <w:fldChar w:fldCharType="separate"/>
    </w:r>
    <w:r w:rsidR="00345EDB">
      <w:rPr>
        <w:b/>
        <w:bCs/>
        <w:noProof/>
        <w:sz w:val="20"/>
      </w:rPr>
      <w:t>8</w:t>
    </w:r>
    <w:r>
      <w:rPr>
        <w:b/>
        <w:bCs/>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82F" w:rsidRDefault="004A682F" w:rsidP="00065814">
      <w:pPr>
        <w:spacing w:after="0" w:line="240" w:lineRule="auto"/>
      </w:pPr>
      <w:r>
        <w:separator/>
      </w:r>
    </w:p>
  </w:footnote>
  <w:footnote w:type="continuationSeparator" w:id="0">
    <w:p w:rsidR="004A682F" w:rsidRDefault="004A682F" w:rsidP="00065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600" w:firstRow="0" w:lastRow="0" w:firstColumn="0" w:lastColumn="0" w:noHBand="1" w:noVBand="1"/>
    </w:tblPr>
    <w:tblGrid>
      <w:gridCol w:w="3823"/>
      <w:gridCol w:w="5387"/>
    </w:tblGrid>
    <w:tr w:rsidR="00065814" w:rsidTr="00065814">
      <w:trPr>
        <w:cantSplit/>
        <w:trHeight w:val="557"/>
        <w:jc w:val="center"/>
      </w:trPr>
      <w:tc>
        <w:tcPr>
          <w:tcW w:w="3823" w:type="dxa"/>
          <w:vMerge w:val="restart"/>
          <w:tcBorders>
            <w:top w:val="single" w:sz="4" w:space="0" w:color="999999"/>
            <w:left w:val="single" w:sz="4" w:space="0" w:color="999999"/>
            <w:bottom w:val="single" w:sz="4" w:space="0" w:color="999999"/>
            <w:right w:val="single" w:sz="4" w:space="0" w:color="999999"/>
          </w:tcBorders>
          <w:hideMark/>
        </w:tcPr>
        <w:p w:rsidR="00065814" w:rsidRDefault="00065814" w:rsidP="00065814">
          <w:pPr>
            <w:ind w:left="-70"/>
            <w:jc w:val="center"/>
            <w:rPr>
              <w:szCs w:val="20"/>
            </w:rPr>
          </w:pPr>
          <w:r>
            <w:rPr>
              <w:noProof/>
              <w:lang w:eastAsia="es-AR"/>
            </w:rPr>
            <w:drawing>
              <wp:anchor distT="0" distB="0" distL="114300" distR="114300" simplePos="0" relativeHeight="251658240" behindDoc="1" locked="0" layoutInCell="1" allowOverlap="1">
                <wp:simplePos x="0" y="0"/>
                <wp:positionH relativeFrom="margin">
                  <wp:posOffset>40005</wp:posOffset>
                </wp:positionH>
                <wp:positionV relativeFrom="paragraph">
                  <wp:posOffset>128270</wp:posOffset>
                </wp:positionV>
                <wp:extent cx="2181225" cy="428625"/>
                <wp:effectExtent l="0" t="0" r="9525" b="9525"/>
                <wp:wrapNone/>
                <wp:docPr id="2" name="Imagen 2" descr="Descripción: Descripción: Descripción: Descripción: Signature_logo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escripción: Descripción: Descripción: Signature_logo_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28625"/>
                        </a:xfrm>
                        <a:prstGeom prst="rect">
                          <a:avLst/>
                        </a:prstGeom>
                        <a:noFill/>
                      </pic:spPr>
                    </pic:pic>
                  </a:graphicData>
                </a:graphic>
                <wp14:sizeRelH relativeFrom="page">
                  <wp14:pctWidth>0</wp14:pctWidth>
                </wp14:sizeRelH>
                <wp14:sizeRelV relativeFrom="page">
                  <wp14:pctHeight>0</wp14:pctHeight>
                </wp14:sizeRelV>
              </wp:anchor>
            </w:drawing>
          </w:r>
        </w:p>
      </w:tc>
      <w:tc>
        <w:tcPr>
          <w:tcW w:w="5386" w:type="dxa"/>
          <w:tcBorders>
            <w:top w:val="single" w:sz="4" w:space="0" w:color="999999"/>
            <w:left w:val="single" w:sz="4" w:space="0" w:color="999999"/>
            <w:bottom w:val="single" w:sz="4" w:space="0" w:color="999999"/>
            <w:right w:val="single" w:sz="4" w:space="0" w:color="999999"/>
          </w:tcBorders>
          <w:hideMark/>
        </w:tcPr>
        <w:p w:rsidR="00065814" w:rsidRDefault="00065814" w:rsidP="00065814">
          <w:pPr>
            <w:spacing w:after="0"/>
            <w:jc w:val="center"/>
            <w:rPr>
              <w:b/>
              <w:color w:val="000000" w:themeColor="text1"/>
            </w:rPr>
          </w:pPr>
          <w:r>
            <w:rPr>
              <w:b/>
              <w:color w:val="000000" w:themeColor="text1"/>
            </w:rPr>
            <w:t xml:space="preserve">DIRECCIÓN </w:t>
          </w:r>
          <w:r w:rsidR="005B08DC">
            <w:rPr>
              <w:b/>
              <w:color w:val="000000" w:themeColor="text1"/>
            </w:rPr>
            <w:t xml:space="preserve">NACIONAL </w:t>
          </w:r>
          <w:r>
            <w:rPr>
              <w:b/>
              <w:color w:val="000000" w:themeColor="text1"/>
            </w:rPr>
            <w:t>DE GESTIÓN DOCUMENTAL ELECTRÓNICA</w:t>
          </w:r>
        </w:p>
        <w:p w:rsidR="00065814" w:rsidRDefault="00065814" w:rsidP="00065814">
          <w:pPr>
            <w:spacing w:after="0"/>
            <w:jc w:val="center"/>
            <w:rPr>
              <w:b/>
              <w:color w:val="404040" w:themeColor="text1" w:themeTint="BF"/>
              <w:sz w:val="24"/>
              <w:szCs w:val="24"/>
            </w:rPr>
          </w:pPr>
          <w:r>
            <w:rPr>
              <w:b/>
              <w:color w:val="000000" w:themeColor="text1"/>
            </w:rPr>
            <w:t>DIRECCIÓN DE CREACIÓN Y ADMINISTRACIÓN DE TABLAS</w:t>
          </w:r>
        </w:p>
      </w:tc>
    </w:tr>
    <w:tr w:rsidR="00065814" w:rsidTr="00065814">
      <w:trPr>
        <w:cantSplit/>
        <w:trHeight w:val="556"/>
        <w:jc w:val="center"/>
      </w:trPr>
      <w:tc>
        <w:tcPr>
          <w:tcW w:w="3823" w:type="dxa"/>
          <w:vMerge/>
          <w:tcBorders>
            <w:top w:val="single" w:sz="4" w:space="0" w:color="999999"/>
            <w:left w:val="single" w:sz="4" w:space="0" w:color="999999"/>
            <w:bottom w:val="single" w:sz="4" w:space="0" w:color="999999"/>
            <w:right w:val="single" w:sz="4" w:space="0" w:color="999999"/>
          </w:tcBorders>
          <w:vAlign w:val="center"/>
          <w:hideMark/>
        </w:tcPr>
        <w:p w:rsidR="00065814" w:rsidRDefault="00065814" w:rsidP="00065814">
          <w:pPr>
            <w:spacing w:after="0" w:line="240" w:lineRule="auto"/>
            <w:rPr>
              <w:szCs w:val="20"/>
            </w:rPr>
          </w:pPr>
        </w:p>
      </w:tc>
      <w:tc>
        <w:tcPr>
          <w:tcW w:w="5386" w:type="dxa"/>
          <w:tcBorders>
            <w:top w:val="single" w:sz="4" w:space="0" w:color="999999"/>
            <w:left w:val="single" w:sz="4" w:space="0" w:color="999999"/>
            <w:bottom w:val="single" w:sz="4" w:space="0" w:color="999999"/>
            <w:right w:val="single" w:sz="4" w:space="0" w:color="999999"/>
          </w:tcBorders>
          <w:hideMark/>
        </w:tcPr>
        <w:p w:rsidR="00065814" w:rsidRDefault="00065814" w:rsidP="00065814">
          <w:pPr>
            <w:pStyle w:val="Default"/>
            <w:jc w:val="center"/>
            <w:rPr>
              <w:rFonts w:ascii="Calibri" w:hAnsi="Calibri" w:cs="Times New Roman"/>
              <w:color w:val="auto"/>
              <w:lang w:eastAsia="en-US"/>
            </w:rPr>
          </w:pPr>
          <w:r>
            <w:rPr>
              <w:rFonts w:ascii="Calibri" w:hAnsi="Calibri" w:cs="Times New Roman"/>
              <w:color w:val="auto"/>
              <w:lang w:eastAsia="en-US"/>
            </w:rPr>
            <w:t>Descripción de la interface y ejemplos de uso</w:t>
          </w:r>
        </w:p>
        <w:p w:rsidR="00065814" w:rsidRDefault="00065814" w:rsidP="00065814">
          <w:pPr>
            <w:pStyle w:val="Encabezado"/>
            <w:jc w:val="center"/>
            <w:rPr>
              <w:color w:val="404040" w:themeColor="text1" w:themeTint="BF"/>
            </w:rPr>
          </w:pPr>
          <w:r>
            <w:rPr>
              <w:sz w:val="24"/>
              <w:szCs w:val="24"/>
            </w:rPr>
            <w:t>Servicio externo de administración de tratas</w:t>
          </w:r>
        </w:p>
      </w:tc>
    </w:tr>
  </w:tbl>
  <w:p w:rsidR="00065814" w:rsidRDefault="0006581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90A3D"/>
    <w:multiLevelType w:val="multilevel"/>
    <w:tmpl w:val="67826BBE"/>
    <w:lvl w:ilvl="0">
      <w:start w:val="1"/>
      <w:numFmt w:val="decimal"/>
      <w:pStyle w:val="Estilo1"/>
      <w:lvlText w:val="%1."/>
      <w:lvlJc w:val="left"/>
      <w:pPr>
        <w:ind w:left="360" w:hanging="360"/>
      </w:pPr>
    </w:lvl>
    <w:lvl w:ilvl="1">
      <w:start w:val="1"/>
      <w:numFmt w:val="decimal"/>
      <w:lvlText w:val="%1.%2."/>
      <w:lvlJc w:val="left"/>
      <w:pPr>
        <w:ind w:left="792" w:hanging="432"/>
      </w:pPr>
    </w:lvl>
    <w:lvl w:ilvl="2">
      <w:start w:val="1"/>
      <w:numFmt w:val="decimal"/>
      <w:pStyle w:val="Estilo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010D66"/>
    <w:multiLevelType w:val="hybridMultilevel"/>
    <w:tmpl w:val="B686B4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AD24B2F"/>
    <w:multiLevelType w:val="hybridMultilevel"/>
    <w:tmpl w:val="B9929640"/>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hint="default"/>
      </w:rPr>
    </w:lvl>
    <w:lvl w:ilvl="6" w:tplc="2C0A0001">
      <w:start w:val="1"/>
      <w:numFmt w:val="bullet"/>
      <w:lvlText w:val=""/>
      <w:lvlJc w:val="left"/>
      <w:pPr>
        <w:ind w:left="5388" w:hanging="360"/>
      </w:pPr>
      <w:rPr>
        <w:rFonts w:ascii="Symbol" w:hAnsi="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hint="default"/>
      </w:rPr>
    </w:lvl>
  </w:abstractNum>
  <w:abstractNum w:abstractNumId="3" w15:restartNumberingAfterBreak="0">
    <w:nsid w:val="54341857"/>
    <w:multiLevelType w:val="hybridMultilevel"/>
    <w:tmpl w:val="0C2C33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00F348E"/>
    <w:multiLevelType w:val="hybridMultilevel"/>
    <w:tmpl w:val="B5061904"/>
    <w:lvl w:ilvl="0" w:tplc="2C0A000F">
      <w:start w:val="1"/>
      <w:numFmt w:val="decimal"/>
      <w:lvlText w:val="%1."/>
      <w:lvlJc w:val="left"/>
      <w:pPr>
        <w:ind w:left="1428" w:hanging="360"/>
      </w:pPr>
    </w:lvl>
    <w:lvl w:ilvl="1" w:tplc="2C0A0019">
      <w:start w:val="1"/>
      <w:numFmt w:val="lowerLetter"/>
      <w:lvlText w:val="%2."/>
      <w:lvlJc w:val="left"/>
      <w:pPr>
        <w:ind w:left="2148" w:hanging="360"/>
      </w:pPr>
    </w:lvl>
    <w:lvl w:ilvl="2" w:tplc="2C0A001B">
      <w:start w:val="1"/>
      <w:numFmt w:val="lowerRoman"/>
      <w:lvlText w:val="%3."/>
      <w:lvlJc w:val="right"/>
      <w:pPr>
        <w:ind w:left="2868" w:hanging="180"/>
      </w:pPr>
    </w:lvl>
    <w:lvl w:ilvl="3" w:tplc="2C0A000F">
      <w:start w:val="1"/>
      <w:numFmt w:val="decimal"/>
      <w:lvlText w:val="%4."/>
      <w:lvlJc w:val="left"/>
      <w:pPr>
        <w:ind w:left="3588" w:hanging="360"/>
      </w:pPr>
    </w:lvl>
    <w:lvl w:ilvl="4" w:tplc="2C0A0019">
      <w:start w:val="1"/>
      <w:numFmt w:val="lowerLetter"/>
      <w:lvlText w:val="%5."/>
      <w:lvlJc w:val="left"/>
      <w:pPr>
        <w:ind w:left="4308" w:hanging="360"/>
      </w:pPr>
    </w:lvl>
    <w:lvl w:ilvl="5" w:tplc="2C0A001B">
      <w:start w:val="1"/>
      <w:numFmt w:val="lowerRoman"/>
      <w:lvlText w:val="%6."/>
      <w:lvlJc w:val="right"/>
      <w:pPr>
        <w:ind w:left="5028" w:hanging="180"/>
      </w:pPr>
    </w:lvl>
    <w:lvl w:ilvl="6" w:tplc="2C0A000F">
      <w:start w:val="1"/>
      <w:numFmt w:val="decimal"/>
      <w:lvlText w:val="%7."/>
      <w:lvlJc w:val="left"/>
      <w:pPr>
        <w:ind w:left="5748" w:hanging="360"/>
      </w:pPr>
    </w:lvl>
    <w:lvl w:ilvl="7" w:tplc="2C0A0019">
      <w:start w:val="1"/>
      <w:numFmt w:val="lowerLetter"/>
      <w:lvlText w:val="%8."/>
      <w:lvlJc w:val="left"/>
      <w:pPr>
        <w:ind w:left="6468" w:hanging="360"/>
      </w:pPr>
    </w:lvl>
    <w:lvl w:ilvl="8" w:tplc="2C0A001B">
      <w:start w:val="1"/>
      <w:numFmt w:val="lowerRoman"/>
      <w:lvlText w:val="%9."/>
      <w:lvlJc w:val="right"/>
      <w:pPr>
        <w:ind w:left="7188"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
  </w:num>
  <w:num w:numId="12">
    <w:abstractNumId w:val="3"/>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14"/>
    <w:rsid w:val="0005721B"/>
    <w:rsid w:val="00065814"/>
    <w:rsid w:val="001F1366"/>
    <w:rsid w:val="002044D4"/>
    <w:rsid w:val="0023088E"/>
    <w:rsid w:val="0029772A"/>
    <w:rsid w:val="00323E0C"/>
    <w:rsid w:val="00325813"/>
    <w:rsid w:val="00345EDB"/>
    <w:rsid w:val="003D4523"/>
    <w:rsid w:val="003E11A6"/>
    <w:rsid w:val="003E194A"/>
    <w:rsid w:val="003E2842"/>
    <w:rsid w:val="004A682F"/>
    <w:rsid w:val="005B08DC"/>
    <w:rsid w:val="005C7FA8"/>
    <w:rsid w:val="006542E7"/>
    <w:rsid w:val="0070215A"/>
    <w:rsid w:val="007217F1"/>
    <w:rsid w:val="007315E0"/>
    <w:rsid w:val="00732F36"/>
    <w:rsid w:val="00766F8E"/>
    <w:rsid w:val="007C3EAA"/>
    <w:rsid w:val="00894AB5"/>
    <w:rsid w:val="008D5EAE"/>
    <w:rsid w:val="008E58FC"/>
    <w:rsid w:val="00922153"/>
    <w:rsid w:val="009A2EC6"/>
    <w:rsid w:val="009D2EAB"/>
    <w:rsid w:val="00A06E62"/>
    <w:rsid w:val="00A329F4"/>
    <w:rsid w:val="00A83093"/>
    <w:rsid w:val="00B15B19"/>
    <w:rsid w:val="00B55909"/>
    <w:rsid w:val="00BC620D"/>
    <w:rsid w:val="00BF12DC"/>
    <w:rsid w:val="00CD2506"/>
    <w:rsid w:val="00D04810"/>
    <w:rsid w:val="00D64CB6"/>
    <w:rsid w:val="00D93A7F"/>
    <w:rsid w:val="00D96339"/>
    <w:rsid w:val="00DC3208"/>
    <w:rsid w:val="00DE6298"/>
    <w:rsid w:val="00E02450"/>
    <w:rsid w:val="00E171BF"/>
    <w:rsid w:val="00EB55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2362"/>
  <w15:chartTrackingRefBased/>
  <w15:docId w15:val="{7FD644E4-EE6E-4570-89F3-7DAB7316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814"/>
    <w:rPr>
      <w:rFonts w:ascii="Calibri" w:eastAsia="Calibri" w:hAnsi="Calibri" w:cs="Times New Roman"/>
    </w:rPr>
  </w:style>
  <w:style w:type="paragraph" w:styleId="Ttulo1">
    <w:name w:val="heading 1"/>
    <w:basedOn w:val="Normal"/>
    <w:next w:val="Normal"/>
    <w:link w:val="Ttulo1Car"/>
    <w:uiPriority w:val="9"/>
    <w:qFormat/>
    <w:rsid w:val="000658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658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658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65814"/>
    <w:rPr>
      <w:rFonts w:asciiTheme="majorHAnsi" w:eastAsiaTheme="majorEastAsia" w:hAnsiTheme="majorHAnsi" w:cstheme="majorBidi"/>
      <w:color w:val="1F4D78" w:themeColor="accent1" w:themeShade="7F"/>
      <w:sz w:val="24"/>
      <w:szCs w:val="24"/>
    </w:rPr>
  </w:style>
  <w:style w:type="character" w:styleId="Hipervnculo">
    <w:name w:val="Hyperlink"/>
    <w:uiPriority w:val="99"/>
    <w:unhideWhenUsed/>
    <w:rsid w:val="00065814"/>
    <w:rPr>
      <w:color w:val="0000FF"/>
      <w:u w:val="single"/>
    </w:rPr>
  </w:style>
  <w:style w:type="paragraph" w:styleId="TDC1">
    <w:name w:val="toc 1"/>
    <w:basedOn w:val="Normal"/>
    <w:next w:val="Normal"/>
    <w:autoRedefine/>
    <w:uiPriority w:val="39"/>
    <w:unhideWhenUsed/>
    <w:rsid w:val="00065814"/>
    <w:pPr>
      <w:spacing w:after="100"/>
    </w:pPr>
  </w:style>
  <w:style w:type="paragraph" w:styleId="TDC2">
    <w:name w:val="toc 2"/>
    <w:basedOn w:val="Normal"/>
    <w:next w:val="Normal"/>
    <w:autoRedefine/>
    <w:uiPriority w:val="39"/>
    <w:unhideWhenUsed/>
    <w:rsid w:val="00065814"/>
    <w:pPr>
      <w:spacing w:after="100"/>
      <w:ind w:left="220"/>
    </w:pPr>
  </w:style>
  <w:style w:type="paragraph" w:styleId="Prrafodelista">
    <w:name w:val="List Paragraph"/>
    <w:basedOn w:val="Normal"/>
    <w:link w:val="PrrafodelistaCar"/>
    <w:uiPriority w:val="34"/>
    <w:qFormat/>
    <w:rsid w:val="00065814"/>
    <w:pPr>
      <w:ind w:left="720"/>
      <w:contextualSpacing/>
    </w:pPr>
  </w:style>
  <w:style w:type="paragraph" w:customStyle="1" w:styleId="MNormal">
    <w:name w:val="MNormal"/>
    <w:basedOn w:val="Normal"/>
    <w:rsid w:val="00065814"/>
    <w:pPr>
      <w:spacing w:after="60" w:line="240" w:lineRule="auto"/>
      <w:jc w:val="both"/>
    </w:pPr>
    <w:rPr>
      <w:rFonts w:ascii="Verdana" w:eastAsia="Times New Roman" w:hAnsi="Verdana" w:cs="Arial"/>
      <w:sz w:val="20"/>
      <w:szCs w:val="24"/>
      <w:lang w:val="es-ES" w:eastAsia="es-ES"/>
    </w:rPr>
  </w:style>
  <w:style w:type="paragraph" w:customStyle="1" w:styleId="MTtulo1">
    <w:name w:val="MTítulo1"/>
    <w:basedOn w:val="MNormal"/>
    <w:rsid w:val="00065814"/>
    <w:pPr>
      <w:spacing w:before="120" w:after="120"/>
      <w:jc w:val="center"/>
      <w:outlineLvl w:val="0"/>
    </w:pPr>
    <w:rPr>
      <w:b/>
      <w:bCs/>
      <w:sz w:val="36"/>
    </w:rPr>
  </w:style>
  <w:style w:type="paragraph" w:customStyle="1" w:styleId="Default">
    <w:name w:val="Default"/>
    <w:rsid w:val="00065814"/>
    <w:pPr>
      <w:autoSpaceDE w:val="0"/>
      <w:autoSpaceDN w:val="0"/>
      <w:adjustRightInd w:val="0"/>
      <w:spacing w:after="0" w:line="240" w:lineRule="auto"/>
    </w:pPr>
    <w:rPr>
      <w:rFonts w:ascii="Arial" w:eastAsia="Calibri" w:hAnsi="Arial" w:cs="Arial"/>
      <w:color w:val="000000"/>
      <w:sz w:val="24"/>
      <w:szCs w:val="24"/>
      <w:lang w:eastAsia="es-AR"/>
    </w:rPr>
  </w:style>
  <w:style w:type="character" w:customStyle="1" w:styleId="Estilo1Car">
    <w:name w:val="Estilo1 Car"/>
    <w:basedOn w:val="Fuentedeprrafopredeter"/>
    <w:link w:val="Estilo1"/>
    <w:locked/>
    <w:rsid w:val="00BF12DC"/>
    <w:rPr>
      <w:rFonts w:eastAsia="Times New Roman" w:cstheme="majorBidi"/>
      <w:b/>
      <w:color w:val="FFFFFF" w:themeColor="background1"/>
      <w:sz w:val="32"/>
      <w:szCs w:val="28"/>
      <w:shd w:val="clear" w:color="auto" w:fill="5B9BD5" w:themeFill="accent1"/>
    </w:rPr>
  </w:style>
  <w:style w:type="paragraph" w:customStyle="1" w:styleId="Estilo1">
    <w:name w:val="Estilo1"/>
    <w:basedOn w:val="Ttulo2"/>
    <w:link w:val="Estilo1Car"/>
    <w:qFormat/>
    <w:rsid w:val="00BF12DC"/>
    <w:pPr>
      <w:numPr>
        <w:numId w:val="1"/>
      </w:numPr>
      <w:shd w:val="clear" w:color="auto" w:fill="5B9BD5" w:themeFill="accent1"/>
    </w:pPr>
    <w:rPr>
      <w:rFonts w:asciiTheme="minorHAnsi" w:eastAsia="Times New Roman" w:hAnsiTheme="minorHAnsi"/>
      <w:b/>
      <w:color w:val="FFFFFF" w:themeColor="background1"/>
      <w:sz w:val="32"/>
      <w:szCs w:val="28"/>
    </w:rPr>
  </w:style>
  <w:style w:type="character" w:customStyle="1" w:styleId="Ttulo2Car">
    <w:name w:val="Título 2 Car"/>
    <w:basedOn w:val="Fuentedeprrafopredeter"/>
    <w:link w:val="Ttulo2"/>
    <w:uiPriority w:val="9"/>
    <w:rsid w:val="00065814"/>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nhideWhenUsed/>
    <w:rsid w:val="00065814"/>
    <w:pPr>
      <w:tabs>
        <w:tab w:val="center" w:pos="4419"/>
        <w:tab w:val="right" w:pos="8838"/>
      </w:tabs>
      <w:spacing w:after="0" w:line="240" w:lineRule="auto"/>
    </w:pPr>
  </w:style>
  <w:style w:type="character" w:customStyle="1" w:styleId="EncabezadoCar">
    <w:name w:val="Encabezado Car"/>
    <w:basedOn w:val="Fuentedeprrafopredeter"/>
    <w:link w:val="Encabezado"/>
    <w:rsid w:val="00065814"/>
    <w:rPr>
      <w:rFonts w:ascii="Calibri" w:eastAsia="Calibri" w:hAnsi="Calibri" w:cs="Times New Roman"/>
    </w:rPr>
  </w:style>
  <w:style w:type="paragraph" w:styleId="Piedepgina">
    <w:name w:val="footer"/>
    <w:basedOn w:val="Normal"/>
    <w:link w:val="PiedepginaCar"/>
    <w:uiPriority w:val="99"/>
    <w:unhideWhenUsed/>
    <w:rsid w:val="000658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5814"/>
    <w:rPr>
      <w:rFonts w:ascii="Calibri" w:eastAsia="Calibri" w:hAnsi="Calibri" w:cs="Times New Roman"/>
    </w:rPr>
  </w:style>
  <w:style w:type="character" w:customStyle="1" w:styleId="Ttulo1Car">
    <w:name w:val="Título 1 Car"/>
    <w:basedOn w:val="Fuentedeprrafopredeter"/>
    <w:link w:val="Ttulo1"/>
    <w:uiPriority w:val="9"/>
    <w:rsid w:val="0006581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semiHidden/>
    <w:unhideWhenUsed/>
    <w:qFormat/>
    <w:rsid w:val="00065814"/>
    <w:pPr>
      <w:outlineLvl w:val="9"/>
    </w:pPr>
  </w:style>
  <w:style w:type="paragraph" w:styleId="TDC3">
    <w:name w:val="toc 3"/>
    <w:basedOn w:val="Normal"/>
    <w:next w:val="Normal"/>
    <w:autoRedefine/>
    <w:uiPriority w:val="39"/>
    <w:unhideWhenUsed/>
    <w:rsid w:val="00065814"/>
    <w:pPr>
      <w:spacing w:after="100"/>
      <w:ind w:left="440"/>
    </w:pPr>
  </w:style>
  <w:style w:type="paragraph" w:customStyle="1" w:styleId="Estilo2">
    <w:name w:val="Estilo2"/>
    <w:basedOn w:val="Prrafodelista"/>
    <w:link w:val="Estilo2Car"/>
    <w:qFormat/>
    <w:rsid w:val="003D4523"/>
    <w:pPr>
      <w:numPr>
        <w:ilvl w:val="2"/>
        <w:numId w:val="1"/>
      </w:numPr>
    </w:pPr>
    <w:rPr>
      <w:rFonts w:asciiTheme="minorHAnsi" w:hAnsiTheme="minorHAnsi"/>
      <w:b/>
    </w:rPr>
  </w:style>
  <w:style w:type="character" w:customStyle="1" w:styleId="PrrafodelistaCar">
    <w:name w:val="Párrafo de lista Car"/>
    <w:basedOn w:val="Fuentedeprrafopredeter"/>
    <w:link w:val="Prrafodelista"/>
    <w:uiPriority w:val="34"/>
    <w:rsid w:val="003D4523"/>
    <w:rPr>
      <w:rFonts w:ascii="Calibri" w:eastAsia="Calibri" w:hAnsi="Calibri" w:cs="Times New Roman"/>
    </w:rPr>
  </w:style>
  <w:style w:type="character" w:customStyle="1" w:styleId="Estilo2Car">
    <w:name w:val="Estilo2 Car"/>
    <w:basedOn w:val="PrrafodelistaCar"/>
    <w:link w:val="Estilo2"/>
    <w:rsid w:val="003D4523"/>
    <w:rPr>
      <w:rFonts w:ascii="Calibri" w:eastAsia="Calibri" w:hAnsi="Calibri"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278712">
      <w:bodyDiv w:val="1"/>
      <w:marLeft w:val="0"/>
      <w:marRight w:val="0"/>
      <w:marTop w:val="0"/>
      <w:marBottom w:val="0"/>
      <w:divBdr>
        <w:top w:val="none" w:sz="0" w:space="0" w:color="auto"/>
        <w:left w:val="none" w:sz="0" w:space="0" w:color="auto"/>
        <w:bottom w:val="none" w:sz="0" w:space="0" w:color="auto"/>
        <w:right w:val="none" w:sz="0" w:space="0" w:color="auto"/>
      </w:divBdr>
    </w:div>
    <w:div w:id="1531605709">
      <w:bodyDiv w:val="1"/>
      <w:marLeft w:val="0"/>
      <w:marRight w:val="0"/>
      <w:marTop w:val="0"/>
      <w:marBottom w:val="0"/>
      <w:divBdr>
        <w:top w:val="none" w:sz="0" w:space="0" w:color="auto"/>
        <w:left w:val="none" w:sz="0" w:space="0" w:color="auto"/>
        <w:bottom w:val="none" w:sz="0" w:space="0" w:color="auto"/>
        <w:right w:val="none" w:sz="0" w:space="0" w:color="auto"/>
      </w:divBdr>
    </w:div>
    <w:div w:id="17286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85B4A-7BD1-4373-A039-E9567BA8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1640</Words>
  <Characters>9026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Smario</dc:creator>
  <cp:keywords/>
  <dc:description/>
  <cp:lastModifiedBy>Hernan Smario</cp:lastModifiedBy>
  <cp:revision>36</cp:revision>
  <dcterms:created xsi:type="dcterms:W3CDTF">2016-10-03T21:08:00Z</dcterms:created>
  <dcterms:modified xsi:type="dcterms:W3CDTF">2016-10-12T18:09:00Z</dcterms:modified>
</cp:coreProperties>
</file>