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C7A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E10E3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CAMPAÑA 01 — THE MACALLAN </w:t>
      </w:r>
      <w:r/>
    </w:p>
    <w:p w14:paraId="3C670F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Opcion 1 (enfocada al producto sin personas en el video)</w:t>
      </w:r>
      <w:r/>
    </w:p>
    <w:p w14:paraId="38E0F7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Reel: “No es una botella. Es The Macallan.”</w:t>
      </w:r>
      <w:r/>
    </w:p>
    <w:p w14:paraId="783E2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Duración total: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30 segundos |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9:16 |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Estilo: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Luxury / Cinematic / Premium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9"/>
        <w:gridCol w:w="4239"/>
        <w:gridCol w:w="2085"/>
        <w:gridCol w:w="1390"/>
        <w:gridCol w:w="138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" w:type="dxa"/>
            <w:vAlign w:val="center"/>
          </w:tcPr>
          <w:p w14:paraId="734384C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TIEMPO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</w:tcPr>
          <w:p w14:paraId="31139A82">
            <w:pPr>
              <w:pBdr/>
              <w:spacing w:after="0" w:before="0" w:line="24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85800" cy="685800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5103745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85800" cy="685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4.00pt;height:54.00pt;mso-wrap-distance-left:0.00pt;mso-wrap-distance-top:0.00pt;mso-wrap-distance-right:0.00pt;mso-wrap-distance-bottom:0.00pt;z-index:1;" stroked="false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VIDEO / TOMA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5" w:type="dxa"/>
            <w:vAlign w:val="center"/>
          </w:tcPr>
          <w:p w14:paraId="56F9C7C9">
            <w:pPr>
              <w:pBdr/>
              <w:spacing w:after="0" w:before="0" w:line="24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85800" cy="68580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7634097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85800" cy="685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54.00pt;height:54.00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SONIDO / MÚSICA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0" w:type="dxa"/>
            <w:vAlign w:val="center"/>
          </w:tcPr>
          <w:p w14:paraId="3A423ED4">
            <w:pPr>
              <w:pBdr/>
              <w:spacing w:after="0" w:before="0" w:line="24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85800" cy="685800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5302416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85800" cy="685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54.00pt;height:5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VOZ EN OFF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1" w:type="dxa"/>
            <w:vAlign w:val="center"/>
          </w:tcPr>
          <w:p w14:paraId="73F33994">
            <w:pPr>
              <w:pBdr/>
              <w:spacing w:after="0" w:before="0" w:line="24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85800" cy="685800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374107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85800" cy="685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54.00pt;height:54.0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TEXTO EN PANTALLA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" w:type="dxa"/>
            <w:vAlign w:val="center"/>
          </w:tcPr>
          <w:p w14:paraId="13DE56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0–3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</w:tcPr>
          <w:p w14:paraId="040E55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MACRO EXTREMO.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Pantalla casi negra. Una luz cálida recorre lentamente una botella The Macallan y revela su silueta.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Corte seco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 la etiqueta.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5" w:type="dxa"/>
            <w:vAlign w:val="center"/>
          </w:tcPr>
          <w:p w14:paraId="5EC7BE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0–0,5 s: silencio. Luego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CLACK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de vidrio + golpe grave cinematográfico.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0" w:type="dxa"/>
            <w:vAlign w:val="center"/>
          </w:tcPr>
          <w:p w14:paraId="066379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“No todas las botellas cuentan una historia.”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1" w:type="dxa"/>
            <w:vAlign w:val="center"/>
          </w:tcPr>
          <w:p w14:paraId="719219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 MACALLAN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" w:type="dxa"/>
            <w:vAlign w:val="center"/>
          </w:tcPr>
          <w:p w14:paraId="6B32AC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3–6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</w:tcPr>
          <w:p w14:paraId="3D583D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PRIMER PLANO.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Segunda botella entra lentamente en cuadro. Reflejo de luz sobre el vidrio. Corte a detalle de etiqueta.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5" w:type="dxa"/>
            <w:vAlign w:val="center"/>
          </w:tcPr>
          <w:p w14:paraId="363C9B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Entra música elegante, profunda y minimalista.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0" w:type="dxa"/>
            <w:vAlign w:val="center"/>
          </w:tcPr>
          <w:p w14:paraId="13A4CE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“Algunas…”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1" w:type="dxa"/>
            <w:vAlign w:val="center"/>
          </w:tcPr>
          <w:p w14:paraId="2D558A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" w:type="dxa"/>
            <w:vAlign w:val="center"/>
          </w:tcPr>
          <w:p w14:paraId="6DAFE9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6–9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</w:tcPr>
          <w:p w14:paraId="5D84EE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CLOSE-UP.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Tercera expresión. Cámara hace un travelling lateral muy lento. Detalle del packaging y terminaciones.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5" w:type="dxa"/>
            <w:vAlign w:val="center"/>
          </w:tcPr>
          <w:p w14:paraId="50A790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Pequeño sonido de cristal acompañando el cambio de botella.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0" w:type="dxa"/>
            <w:vAlign w:val="center"/>
          </w:tcPr>
          <w:p w14:paraId="59B9C3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“…construyeron un legado.”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1" w:type="dxa"/>
            <w:vAlign w:val="center"/>
          </w:tcPr>
          <w:p w14:paraId="6CB1A4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UN LEGADO.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" w:type="dxa"/>
            <w:vAlign w:val="center"/>
          </w:tcPr>
          <w:p w14:paraId="3B0416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9–13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</w:tcPr>
          <w:p w14:paraId="22B158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MONTAJE RÁPIDO PREMIUM.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4–5 tomas de distintas expresiones: etiqueta → botella → tapón → packaging → reflejo del vidrio. Cada plano dura aprox. 0,7 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5" w:type="dxa"/>
            <w:vAlign w:val="center"/>
          </w:tcPr>
          <w:p w14:paraId="4EE759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 música gana intensidad. Cortes sincronizados con pequeños impactos sonoros.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0" w:type="dxa"/>
            <w:vAlign w:val="center"/>
          </w:tcPr>
          <w:p w14:paraId="544336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“Una colección creada para distintos momentos…”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1" w:type="dxa"/>
            <w:vAlign w:val="center"/>
          </w:tcPr>
          <w:p w14:paraId="5A1676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UNA COLECCIÓN.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" w:type="dxa"/>
            <w:vAlign w:val="center"/>
          </w:tcPr>
          <w:p w14:paraId="038B16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13–17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</w:tcPr>
          <w:p w14:paraId="265316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MACRO.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Botella girando lentamente. La luz recorre el whisky dentro del vidrio. Corte a otra expresión de la colección.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5" w:type="dxa"/>
            <w:vAlign w:val="center"/>
          </w:tcPr>
          <w:p w14:paraId="4A6364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baja. Se escucha ambiente sutil y movimiento del vidrio.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0" w:type="dxa"/>
            <w:vAlign w:val="center"/>
          </w:tcPr>
          <w:p w14:paraId="7576B8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“…distintos paladares…”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1" w:type="dxa"/>
            <w:vAlign w:val="center"/>
          </w:tcPr>
          <w:p w14:paraId="277A10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DISTINTOS PERFILES.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" w:type="dxa"/>
            <w:vAlign w:val="center"/>
          </w:tcPr>
          <w:p w14:paraId="1C5ACE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17–21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</w:tcPr>
          <w:p w14:paraId="7CA4CB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SLOW MOTION.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Whisky cayendo lentamente dentro de una copa. Después, la copa gira suavemente. Luz atravesando el líquido.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5" w:type="dxa"/>
            <w:vAlign w:val="center"/>
          </w:tcPr>
          <w:p w14:paraId="26FEFD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casi desaparece.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Sonido real del whisky + cristal.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0" w:type="dxa"/>
            <w:vAlign w:val="center"/>
          </w:tcPr>
          <w:p w14:paraId="251594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“…y una misma obsesión por la excelencia.”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1" w:type="dxa"/>
            <w:vAlign w:val="center"/>
          </w:tcPr>
          <w:p w14:paraId="2A322F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EXCELENCIA.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" w:type="dxa"/>
            <w:vAlign w:val="center"/>
          </w:tcPr>
          <w:p w14:paraId="63911E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21–25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</w:tcPr>
          <w:p w14:paraId="217F51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HERO SHOT.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Botella protagonista perfectamente iluminada. Copa delante, desenfocada. Cámara avanza lentamente hacia la botella.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5" w:type="dxa"/>
            <w:vAlign w:val="center"/>
          </w:tcPr>
          <w:p w14:paraId="1F9746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Regresa la música. Sonido grave y elegante.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0" w:type="dxa"/>
            <w:vAlign w:val="center"/>
          </w:tcPr>
          <w:p w14:paraId="656E07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“Porque cuando elegís The Macallan…”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1" w:type="dxa"/>
            <w:vAlign w:val="center"/>
          </w:tcPr>
          <w:p w14:paraId="4A66AF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 MACALLAN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" w:type="dxa"/>
            <w:vAlign w:val="center"/>
          </w:tcPr>
          <w:p w14:paraId="2705BE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25–27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</w:tcPr>
          <w:p w14:paraId="5783D5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DETALLE.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Copa en primer plano. Botella detrás. Reflejos cálidos.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5" w:type="dxa"/>
            <w:vAlign w:val="center"/>
          </w:tcPr>
          <w:p w14:paraId="567F5F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CLINK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suave de cristal.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0" w:type="dxa"/>
            <w:vAlign w:val="center"/>
          </w:tcPr>
          <w:p w14:paraId="153B94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“…no elegís simplemente un whisky.”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1" w:type="dxa"/>
            <w:vAlign w:val="center"/>
          </w:tcPr>
          <w:p w14:paraId="4DA063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 ES SIMPLEMENTE WHISKY.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" w:type="dxa"/>
            <w:vAlign w:val="center"/>
          </w:tcPr>
          <w:p w14:paraId="3CFF8F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27–30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</w:tcPr>
          <w:p w14:paraId="64B05D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FINAL.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Toda la selección Macallan disponible en la tienda. Cámara realiza un movimiento lateral mostrando la colección. Logo de la tienda al final.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5" w:type="dxa"/>
            <w:vAlign w:val="center"/>
          </w:tcPr>
          <w:p w14:paraId="7C0F04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llega a su punto máximo y termina con una nota limpia.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0" w:type="dxa"/>
            <w:vAlign w:val="center"/>
          </w:tcPr>
          <w:p w14:paraId="1F529B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“Elegís una experiencia.”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1" w:type="dxa"/>
            <w:vAlign w:val="center"/>
          </w:tcPr>
          <w:p w14:paraId="585BB6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DESCUBRÍ LA COLECCIÓN THE MACALLAN</w:t>
              <w:br/>
              <w:t xml:space="preserve">@TUINSTAGRAM</w:t>
            </w:r>
            <w:r/>
          </w:p>
        </w:tc>
      </w:tr>
    </w:tbl>
    <w:p w14:paraId="3BF024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858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5515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.00pt;height:54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Dirección general del Reel</w:t>
      </w:r>
      <w:r/>
    </w:p>
    <w:p w14:paraId="606D1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Paleta visual: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oscura, cálida, elegante.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Iluminación: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luz lateral/direccional para destacar vidrio, etiquetas y color del whisky.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Cámara: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movimientos lentos + macro + algunos cortes rápidos en el montaje de colección.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Ritmo: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empezar con misterio → construir deseo → revelar la colección → CTA.</w:t>
      </w:r>
      <w:r/>
    </w:p>
    <w:p w14:paraId="65EBB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clave es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línea completa no aparezca hasta el final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Durante los primeros 25 segundos vamos descubriendo Macallan por fragmentos. Eso genera curiosidad y hace que la aparición final de toda la colección tenga mayor impacto.</w:t>
      </w:r>
      <w:r/>
    </w:p>
    <w:p w14:paraId="48F84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me pasás un video o fotos del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stock real de Macallan que tiene la tienda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puedo armarte la versión de rodaje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plano por plano, indicando exactamente qué botella aparece en cada segundo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C75822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2F7AD55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0B76796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57411DF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Opción 2 — (Presencia humana) </w:t>
      </w:r>
      <w:r/>
    </w:p>
    <w:p w14:paraId="6F588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Concepto: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“Elegir también es parte del ritual.”</w:t>
        <w:br/>
        <w:t xml:space="preserve">Duración: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30 segundos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9:16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Estética: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Luxury / Cinematic / Editorial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Objetivo: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Mostrar la amplitud de la colección Macallan y posicionar la tienda como un lugar de selección premium.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5"/>
        <w:gridCol w:w="4314"/>
        <w:gridCol w:w="1713"/>
        <w:gridCol w:w="1846"/>
        <w:gridCol w:w="120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" w:type="dxa"/>
            <w:vAlign w:val="center"/>
          </w:tcPr>
          <w:p w14:paraId="5BB5573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TIEMPO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4" w:type="dxa"/>
            <w:vAlign w:val="center"/>
          </w:tcPr>
          <w:p w14:paraId="19D03F56">
            <w:pPr>
              <w:pBdr/>
              <w:spacing w:after="0" w:before="0" w:line="24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85800" cy="685800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9252170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85800" cy="685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54.00pt;height:54.00pt;mso-wrap-distance-left:0.00pt;mso-wrap-distance-top:0.00pt;mso-wrap-distance-right:0.00pt;mso-wrap-distance-bottom:0.00pt;z-index:1;" stroked="false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VIDEO / SECUENCIA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15C8E8C7">
            <w:pPr>
              <w:pBdr/>
              <w:spacing w:after="0" w:before="0" w:line="24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85800" cy="685800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7372281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85800" cy="685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54.00pt;height:54.00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SONIDO / MÚSICA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6" w:type="dxa"/>
            <w:vAlign w:val="center"/>
          </w:tcPr>
          <w:p w14:paraId="79668D34">
            <w:pPr>
              <w:pBdr/>
              <w:spacing w:after="0" w:before="0" w:line="24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85800" cy="685800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8395121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85800" cy="685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54.00pt;height:5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VOZ / DIÁLOGO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294E6580">
            <w:pPr>
              <w:pBdr/>
              <w:spacing w:after="0" w:before="0" w:line="24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85800" cy="685800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57302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85800" cy="685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54.00pt;height:54.0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TEXTO EN PANTALLA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" w:type="dxa"/>
            <w:vAlign w:val="center"/>
          </w:tcPr>
          <w:p w14:paraId="0A93F7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0–3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4" w:type="dxa"/>
            <w:vAlign w:val="center"/>
          </w:tcPr>
          <w:p w14:paraId="4D2422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DETALLE.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Persona entra en cuadro y coloca una botella The Macallan sobre una mesa con un movimiento preciso.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Corte inmediato a su mirada.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0DBB27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CLACK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de la botella sobre la mesa + golpe musical profundo.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6" w:type="dxa"/>
            <w:vAlign w:val="center"/>
          </w:tcPr>
          <w:p w14:paraId="19662C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PERSONA A CÁMARA: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“No se trata de elegir cualquier whisky.”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2F725E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 CUALQUIER WHISKY.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" w:type="dxa"/>
            <w:vAlign w:val="center"/>
          </w:tcPr>
          <w:p w14:paraId="79B192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3–6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4" w:type="dxa"/>
            <w:vAlign w:val="center"/>
          </w:tcPr>
          <w:p w14:paraId="7E2ED7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MEDIO.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persona camina lentamente frente a la colección Macallan. Se detiene frente a las botellas.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05F9F3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elegante, minimalista.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6" w:type="dxa"/>
            <w:vAlign w:val="center"/>
          </w:tcPr>
          <w:p w14:paraId="66D4FB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“Se trata de saber qué estás eligiendo.”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4B5015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ELEGIR CON CRITERIO.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" w:type="dxa"/>
            <w:vAlign w:val="center"/>
          </w:tcPr>
          <w:p w14:paraId="7C91F7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6–10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4" w:type="dxa"/>
            <w:vAlign w:val="center"/>
          </w:tcPr>
          <w:p w14:paraId="50F981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CLOSE-UP DE MANOS.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Toma cuidadosamente una botella del estante. La gira apenas para mostrar etiqueta y diseño.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 se abre.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20E783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Sonido sutil de vidrio + música.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6" w:type="dxa"/>
            <w:vAlign w:val="center"/>
          </w:tcPr>
          <w:p w14:paraId="528857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“Porque cada expresión tiene algo diferente que contar.”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0230F1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CADA EXPRESIÓN.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" w:type="dxa"/>
            <w:vAlign w:val="center"/>
          </w:tcPr>
          <w:p w14:paraId="15BA6B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10–14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4" w:type="dxa"/>
            <w:vAlign w:val="center"/>
          </w:tcPr>
          <w:p w14:paraId="2DEB43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MACRO.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persona sostiene la botella mientras la luz recorre el vidrio. Corte a detalles del packaging, etiqueta y tapón sellado.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2A7EF4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Pequeños sonidos ASMR de manipulación.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6" w:type="dxa"/>
            <w:vAlign w:val="center"/>
          </w:tcPr>
          <w:p w14:paraId="2A678A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“Origen. Carácter. Tiempo.”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17C9BF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ORIGEN · CARÁCTER · TIEMPO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" w:type="dxa"/>
            <w:vAlign w:val="center"/>
          </w:tcPr>
          <w:p w14:paraId="119150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14–18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4" w:type="dxa"/>
            <w:vAlign w:val="center"/>
          </w:tcPr>
          <w:p w14:paraId="64A817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TRAVELLING.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persona devuelve la botella y desliza la mano frente a toda la colección, mostrando diferentes expresiones.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1DF287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empieza a crecer.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6" w:type="dxa"/>
            <w:vAlign w:val="center"/>
          </w:tcPr>
          <w:p w14:paraId="71CDF4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“Una colección para quienes saben apreciar los detalles.”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7C7E34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 MACALLAN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" w:type="dxa"/>
            <w:vAlign w:val="center"/>
          </w:tcPr>
          <w:p w14:paraId="19075B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18–22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4" w:type="dxa"/>
            <w:vAlign w:val="center"/>
          </w:tcPr>
          <w:p w14:paraId="08D5A8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MEDIO + CLOSE-UP.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persona selecciona una botella, la sostiene a la altura del pecho y mira primero el producto y después a cámara.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07F001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baja brevemente para generar énfasis.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6" w:type="dxa"/>
            <w:vAlign w:val="center"/>
          </w:tcPr>
          <w:p w14:paraId="044960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PERSONA A CÁMARA: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“Y cuando la elección importa…”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53BD21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CUANDO LA ELECCIÓN IMPORTA.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" w:type="dxa"/>
            <w:vAlign w:val="center"/>
          </w:tcPr>
          <w:p w14:paraId="5E0FF8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22–26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4" w:type="dxa"/>
            <w:vAlign w:val="center"/>
          </w:tcPr>
          <w:p w14:paraId="4866FA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PRIMER PLANO.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persona coloca la botella junto a otras dos expresiones. La cámara hace un movimiento lateral revelando progresivamente la colección.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2D8FBC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vuelve a subir.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6" w:type="dxa"/>
            <w:vAlign w:val="center"/>
          </w:tcPr>
          <w:p w14:paraId="53A284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PERSONA: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“…el detalle hace la diferencia.”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7E1C4E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EL DETALLE HACE LA DIFERENCIA.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" w:type="dxa"/>
            <w:vAlign w:val="center"/>
          </w:tcPr>
          <w:p w14:paraId="083BEE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26–30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14" w:type="dxa"/>
            <w:vAlign w:val="center"/>
          </w:tcPr>
          <w:p w14:paraId="7FDD8A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HERO SHOT.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Persona queda desenfocada al fondo mientras la colección Macallan queda perfectamente enfocada en primer plano. Logo de la tienda.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4D1B09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CLINK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de cristal sin servir bebida + cierre musical limpio.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46" w:type="dxa"/>
            <w:vAlign w:val="center"/>
          </w:tcPr>
          <w:p w14:paraId="2CECBB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 EN OFF: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“Descubrí The Macallan en nuestra tienda.”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7" w:type="dxa"/>
            <w:vAlign w:val="center"/>
          </w:tcPr>
          <w:p w14:paraId="5BB2BE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 MACALLAN</w:t>
              <w:br/>
              <w:t xml:space="preserve">DESCUBRÍ LA COLECCIÓN</w:t>
              <w:br/>
              <w:t xml:space="preserve">@TUINSTAGRAM</w:t>
            </w:r>
            <w:r/>
          </w:p>
        </w:tc>
      </w:tr>
    </w:tbl>
    <w:p w14:paraId="055CD9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858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4003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4.00pt;height:54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El recurso visual clave</w:t>
      </w:r>
      <w:r/>
    </w:p>
    <w:p w14:paraId="738FE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vez de abrir la botella, vamos a utilizar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“el ritual de la elección”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7684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persona puede:</w:t>
      </w:r>
      <w:r/>
    </w:p>
    <w:p w14:paraId="4A4C3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tomar → observar → girar → acercar → comparar → devolver → seleccionar.</w:t>
      </w:r>
      <w:r/>
    </w:p>
    <w:p w14:paraId="35E40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 eso genera interacción humana sin consumir el producto.</w:t>
      </w:r>
      <w:r/>
    </w:p>
    <w:p w14:paraId="72E76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hay un recurso que puede quedar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muy premium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5BDFC33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El “momento de selección”</w:t>
      </w:r>
      <w:r/>
    </w:p>
    <w:p w14:paraId="2F8FC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el segundo 18–22, la persona está frente a toda la colección.</w:t>
      </w:r>
      <w:r/>
    </w:p>
    <w:p w14:paraId="6B7D3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Mira las botellas.</w:t>
      </w:r>
      <w:r/>
    </w:p>
    <w:p w14:paraId="79DE9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Extiende la mano.</w:t>
      </w:r>
      <w:r/>
    </w:p>
    <w:p w14:paraId="05047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Toma una.</w:t>
      </w:r>
      <w:r/>
    </w:p>
    <w:p w14:paraId="228E0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observa.</w:t>
      </w:r>
      <w:r/>
    </w:p>
    <w:p w14:paraId="7DC1F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Mira a cámara.</w:t>
      </w:r>
      <w:r/>
    </w:p>
    <w:p w14:paraId="2FA80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Corte.</w:t>
      </w:r>
      <w:r/>
    </w:p>
    <w:p w14:paraId="7FD90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Ese pequeño gesto puede comunicar muchísimo más que alguien abriendo y tomando el whisky.</w:t>
      </w:r>
      <w:r/>
    </w:p>
    <w:p w14:paraId="1209E7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858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0227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4.00pt;height:54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Incluso eliminaría la copa</w:t>
      </w:r>
      <w:r/>
    </w:p>
    <w:p w14:paraId="72AF0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esta versión,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necesitamos ni siquiera servir whisky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Eso permite que el Reel tenga una estética más cercana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boutique de lujo / alta relojería / perfumería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donde el producto se presenta como un objeto de deseo.</w:t>
      </w:r>
      <w:r/>
    </w:p>
    <w:p w14:paraId="62090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botella permanece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cerrada, intacta y vendible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durante todo el video.</w:t>
      </w:r>
      <w:r/>
    </w:p>
    <w:p w14:paraId="7DD54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protagonista no es el consumo.</w:t>
      </w:r>
      <w:r/>
    </w:p>
    <w:p w14:paraId="50665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elección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438B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eso encaja perfectamente con el posicionamiento que buscamos para la tienda: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“Acá no venís simplemente a comprar una botella. Venís a elegir algo especial.”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2026-09-07T22:09:40Z</dcterms:modified>
</cp:coreProperties>
</file>