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aps/>
          <w:color w:val="0F2447"/>
          <w:sz w:val="72"/>
          <w:szCs w:val="72"/>
        </w:rPr>
        <w:t xml:space="preserve">FCTA</w:t>
      </w:r>
    </w:p>
    <w:p>
      <w:pPr>
        <w:spacing w:after="600" w:before="0"/>
        <w:jc w:val="center"/>
      </w:pPr>
      <w:r>
        <w:rPr>
          <w:rFonts w:ascii="Arial" w:cs="Arial" w:eastAsia="Arial" w:hAnsi="Arial"/>
          <w:color w:val="1B3A6B"/>
          <w:sz w:val="28"/>
          <w:szCs w:val="28"/>
        </w:rPr>
        <w:t xml:space="preserve">Federació Catalana de Tir amb Arc</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F5B800" w:sz="12"/>
              <w:left w:val="single" w:color="F5B800" w:sz="12"/>
              <w:bottom w:val="single" w:color="F5B800" w:sz="12"/>
              <w:right w:val="single" w:color="F5B800" w:sz="12"/>
            </w:tcBorders>
            <w:shd w:fill="0F2447" w:val="clear"/>
            <w:tcMar>
              <w:top w:type="dxa" w:w="300"/>
              <w:left w:type="dxa" w:w="400"/>
              <w:bottom w:type="dxa" w:w="300"/>
              <w:right w:type="dxa" w:w="400"/>
            </w:tcMar>
          </w:tcPr>
          <w:p>
            <w:pPr>
              <w:spacing w:after="80" w:before="0"/>
              <w:jc w:val="center"/>
            </w:pPr>
            <w:r>
              <w:rPr>
                <w:rFonts w:ascii="Arial" w:cs="Arial" w:eastAsia="Arial" w:hAnsi="Arial"/>
                <w:b/>
                <w:bCs/>
                <w:caps/>
                <w:color w:val="FFFFFF"/>
                <w:sz w:val="32"/>
                <w:szCs w:val="32"/>
              </w:rPr>
              <w:t xml:space="preserve">MANUAL D'ADMINISTRADOR</w:t>
            </w:r>
          </w:p>
          <w:p>
            <w:pPr>
              <w:spacing w:after="0" w:before="0"/>
              <w:jc w:val="center"/>
            </w:pPr>
            <w:r>
              <w:rPr>
                <w:rFonts w:ascii="Arial" w:cs="Arial" w:eastAsia="Arial" w:hAnsi="Arial"/>
                <w:color w:val="F5B800"/>
                <w:sz w:val="22"/>
                <w:szCs w:val="22"/>
              </w:rPr>
              <w:t xml:space="preserve">Portal Web FCTA</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0" w:before="200"/>
        <w:jc w:val="center"/>
      </w:pPr>
      <w:r>
        <w:rPr>
          <w:rFonts w:ascii="Arial" w:cs="Arial" w:eastAsia="Arial" w:hAnsi="Arial"/>
          <w:color w:val="5a6475"/>
          <w:sz w:val="20"/>
          <w:szCs w:val="20"/>
        </w:rPr>
        <w:t xml:space="preserve">Versió 1.0  ·  Juny 2026</w:t>
      </w:r>
    </w:p>
    <w:p>
      <w:pPr>
        <w:spacing w:after="0" w:before="80"/>
        <w:jc w:val="center"/>
      </w:pPr>
      <w:r>
        <w:rPr>
          <w:rFonts w:ascii="Arial" w:cs="Arial" w:eastAsia="Arial" w:hAnsi="Arial"/>
          <w:color w:val="5a6475"/>
          <w:sz w:val="20"/>
          <w:szCs w:val="20"/>
        </w:rPr>
        <w:t xml:space="preserve">Ús intern – Confidencial</w:t>
      </w:r>
    </w:p>
    <w:p>
      <w:pPr>
        <w:pageBreakBefore/>
      </w:pPr>
      <w:r>
        <w:fldChar w:fldCharType="begin"/>
        <w:instrText xml:space="preserve">PAGE</w:instrText>
        <w:fldChar w:fldCharType="separate"/>
        <w:fldChar w:fldCharType="end"/>
      </w:r>
    </w:p>
    <w:p>
      <w:pPr>
        <w:sectPr>
          <w:pgSz w:w="11906" w:h="16838"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0F2447"/>
          <w:sz w:val="36"/>
          <w:szCs w:val="36"/>
        </w:rPr>
        <w:t xml:space="preserve">Índex de continguts</w:t>
      </w:r>
    </w:p>
    <w:sdt>
      <w:sdtPr>
        <w:alias w:val="Índex de contingu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after="160" w:before="360"/>
      </w:pPr>
      <w:r>
        <w:rPr>
          <w:rFonts w:ascii="Arial" w:cs="Arial" w:eastAsia="Arial" w:hAnsi="Arial"/>
          <w:b/>
          <w:bCs/>
          <w:color w:val="0F2447"/>
          <w:sz w:val="36"/>
          <w:szCs w:val="36"/>
        </w:rPr>
        <w:t xml:space="preserve">1. Introducció</w:t>
      </w:r>
    </w:p>
    <w:p>
      <w:pPr>
        <w:spacing w:after="60" w:before="60"/>
      </w:pPr>
      <w:r>
        <w:rPr>
          <w:rFonts w:ascii="Arial" w:cs="Arial" w:eastAsia="Arial" w:hAnsi="Arial"/>
          <w:sz w:val="22"/>
          <w:szCs w:val="22"/>
        </w:rPr>
        <w:t xml:space="preserve">Aquest manual descriu totes les funcions disponibles al Panell d'Administració del portal web de la Federació Catalana de Tir amb Arc (FCTA). Està adreçat exclusivament al personal autoritzat de la federació encarregat de mantenir el contingut actualitzat.</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1.1  Accés al panell</w:t>
      </w:r>
    </w:p>
    <w:p>
      <w:pPr>
        <w:spacing w:after="60" w:before="60"/>
      </w:pPr>
      <w:r>
        <w:rPr>
          <w:rFonts w:ascii="Arial" w:cs="Arial" w:eastAsia="Arial" w:hAnsi="Arial"/>
          <w:sz w:val="22"/>
          <w:szCs w:val="22"/>
        </w:rPr>
        <w:t xml:space="preserve">El panell d'administració s'obre fent clic al botó ⚙ Admin situat a la barra de navegació superior dreta. Si la sessió no està iniciada, apareixerà primer el formulari d'autenticació.</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B800" w:sz="4"/>
              <w:left w:val="single" w:color="F5B800" w:sz="4"/>
              <w:bottom w:val="single" w:color="F5B800" w:sz="4"/>
              <w:right w:val="single" w:color="F5B800" w:sz="4"/>
            </w:tcBorders>
            <w:shd w:fill="FFF8DC" w:val="clear"/>
            <w:tcMar>
              <w:top w:type="dxa" w:w="120"/>
              <w:left w:type="dxa" w:w="200"/>
              <w:bottom w:type="dxa" w:w="120"/>
              <w:right w:type="dxa" w:w="200"/>
            </w:tcMar>
          </w:tcPr>
          <w:p>
            <w:pPr>
              <w:spacing w:after="40" w:before="40"/>
            </w:pPr>
            <w:r>
              <w:rPr>
                <w:rFonts w:ascii="Arial" w:cs="Arial" w:eastAsia="Arial" w:hAnsi="Arial"/>
                <w:sz w:val="20"/>
                <w:szCs w:val="20"/>
              </w:rPr>
              <w:t xml:space="preserve">⚠  Les credencials d'accés les gestiona l'equip tècnic de la FCTA. No les compartiu ni les deseu en dispositius compartits.</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Un cop autenticat, el vostre nom i rol apareixeran a la part superior del panell.</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1.2  Limitació important</w:t>
      </w:r>
    </w:p>
    <w:p>
      <w:pPr>
        <w:spacing w:after="60" w:before="60"/>
      </w:pPr>
      <w:r>
        <w:rPr>
          <w:rFonts w:ascii="Arial" w:cs="Arial" w:eastAsia="Arial" w:hAnsi="Arial"/>
          <w:sz w:val="22"/>
          <w:szCs w:val="22"/>
        </w:rPr>
        <w:t xml:space="preserve">El portal web FCTA és una aplicació estàtica. Totes les dades es guarden en memòria durant la sessió del navegador. Això significa:</w:t>
      </w:r>
    </w:p>
    <w:p>
      <w:pPr>
        <w:pStyle w:val="ListParagraph"/>
        <w:numPr>
          <w:ilvl w:val="0"/>
          <w:numId w:val="2"/>
        </w:numPr>
        <w:spacing w:after="40" w:before="40"/>
      </w:pPr>
      <w:r>
        <w:rPr>
          <w:rFonts w:ascii="Arial" w:cs="Arial" w:eastAsia="Arial" w:hAnsi="Arial"/>
          <w:sz w:val="22"/>
          <w:szCs w:val="22"/>
        </w:rPr>
        <w:t xml:space="preserve">Qualsevol canvi es perd en tancar o recarregar la pàgina.</w:t>
      </w:r>
    </w:p>
    <w:p>
      <w:pPr>
        <w:pStyle w:val="ListParagraph"/>
        <w:numPr>
          <w:ilvl w:val="0"/>
          <w:numId w:val="2"/>
        </w:numPr>
        <w:spacing w:after="40" w:before="40"/>
      </w:pPr>
      <w:r>
        <w:rPr>
          <w:rFonts w:ascii="Arial" w:cs="Arial" w:eastAsia="Arial" w:hAnsi="Arial"/>
          <w:sz w:val="22"/>
          <w:szCs w:val="22"/>
        </w:rPr>
        <w:t xml:space="preserve">Per a canvis permanents, cal editar directament els fitxers db.js i tornar a publicar el portal.</w:t>
      </w:r>
    </w:p>
    <w:p>
      <w:pPr>
        <w:pStyle w:val="ListParagraph"/>
        <w:numPr>
          <w:ilvl w:val="0"/>
          <w:numId w:val="2"/>
        </w:numPr>
        <w:spacing w:after="40" w:before="40"/>
      </w:pPr>
      <w:r>
        <w:rPr>
          <w:rFonts w:ascii="Arial" w:cs="Arial" w:eastAsia="Arial" w:hAnsi="Arial"/>
          <w:sz w:val="22"/>
          <w:szCs w:val="22"/>
        </w:rPr>
        <w:t xml:space="preserve">Les accions al panell d'administració són útils per a previsualitzar contingut o fer proves en entorn de revisió.</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ECF3" w:sz="4"/>
              <w:left w:val="single" w:color="E8ECF3" w:sz="4"/>
              <w:bottom w:val="single" w:color="E8ECF3" w:sz="4"/>
              <w:right w:val="single" w:color="E8ECF3" w:sz="4"/>
            </w:tcBorders>
            <w:shd w:fill="EEF4FF" w:val="clear"/>
            <w:tcMar>
              <w:top w:type="dxa" w:w="120"/>
              <w:left w:type="dxa" w:w="200"/>
              <w:bottom w:type="dxa" w:w="120"/>
              <w:right w:type="dxa" w:w="200"/>
            </w:tcMar>
          </w:tcPr>
          <w:p>
            <w:pPr>
              <w:spacing w:after="40" w:before="40"/>
            </w:pPr>
            <w:r>
              <w:rPr>
                <w:rFonts w:ascii="Arial" w:cs="Arial" w:eastAsia="Arial" w:hAnsi="Arial"/>
                <w:sz w:val="20"/>
                <w:szCs w:val="20"/>
              </w:rPr>
              <w:t xml:space="preserve">ℹ  Flux recomanat per a canvis definitius:</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1. Proveu el canvi al panell d'administració per verificar que es visualitza correctament.</w:t>
            </w:r>
          </w:p>
          <w:p>
            <w:pPr>
              <w:spacing w:after="40" w:before="40"/>
            </w:pPr>
            <w:r>
              <w:rPr>
                <w:rFonts w:ascii="Arial" w:cs="Arial" w:eastAsia="Arial" w:hAnsi="Arial"/>
                <w:sz w:val="20"/>
                <w:szCs w:val="20"/>
              </w:rPr>
              <w:t xml:space="preserve">2. Editeu el fitxer js/db.js per incorporar les dades de manera permanent.</w:t>
            </w:r>
          </w:p>
          <w:p>
            <w:pPr>
              <w:spacing w:after="40" w:before="40"/>
            </w:pPr>
            <w:r>
              <w:rPr>
                <w:rFonts w:ascii="Arial" w:cs="Arial" w:eastAsia="Arial" w:hAnsi="Arial"/>
                <w:sz w:val="20"/>
                <w:szCs w:val="20"/>
              </w:rPr>
              <w:t xml:space="preserve">3. Torneu a publicar el portal al servidor.</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1.3  Pestanyes del panell</w:t>
      </w:r>
    </w:p>
    <w:p>
      <w:pPr>
        <w:spacing w:after="60" w:before="60"/>
      </w:pPr>
      <w:r>
        <w:rPr>
          <w:rFonts w:ascii="Arial" w:cs="Arial" w:eastAsia="Arial" w:hAnsi="Arial"/>
          <w:sz w:val="22"/>
          <w:szCs w:val="22"/>
        </w:rPr>
        <w:t xml:space="preserve">El panell disposa de les pestanyes següents:</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0F2447" w:sz="4"/>
              <w:left w:val="single" w:color="0F2447" w:sz="4"/>
              <w:bottom w:val="single" w:color="0F2447" w:sz="4"/>
              <w:right w:val="single" w:color="0F2447" w:sz="4"/>
            </w:tcBorders>
            <w:shd w:fill="0F2447" w:val="clear"/>
            <w:tcMar>
              <w:top w:type="dxa" w:w="80"/>
              <w:left w:type="dxa" w:w="160"/>
              <w:bottom w:type="dxa" w:w="80"/>
              <w:right w:type="dxa" w:w="160"/>
            </w:tcMar>
          </w:tcPr>
          <w:p>
            <w:r>
              <w:rPr>
                <w:rFonts w:ascii="Arial" w:cs="Arial" w:eastAsia="Arial" w:hAnsi="Arial"/>
                <w:b/>
                <w:bCs/>
                <w:color w:val="FFFFFF"/>
                <w:sz w:val="20"/>
                <w:szCs w:val="20"/>
              </w:rPr>
              <w:t xml:space="preserve">Pestanya</w:t>
            </w:r>
          </w:p>
        </w:tc>
        <w:tc>
          <w:tcPr>
            <w:tcW w:type="dxa" w:w="2000"/>
            <w:tcBorders>
              <w:top w:val="single" w:color="0F2447" w:sz="4"/>
              <w:left w:val="single" w:color="0F2447" w:sz="4"/>
              <w:bottom w:val="single" w:color="0F2447" w:sz="4"/>
              <w:right w:val="single" w:color="0F2447" w:sz="4"/>
            </w:tcBorders>
            <w:shd w:fill="0F2447" w:val="clear"/>
            <w:tcMar>
              <w:top w:type="dxa" w:w="80"/>
              <w:left w:type="dxa" w:w="160"/>
              <w:bottom w:type="dxa" w:w="80"/>
              <w:right w:type="dxa" w:w="160"/>
            </w:tcMar>
          </w:tcPr>
          <w:p>
            <w:r>
              <w:rPr>
                <w:rFonts w:ascii="Arial" w:cs="Arial" w:eastAsia="Arial" w:hAnsi="Arial"/>
                <w:b/>
                <w:bCs/>
                <w:color w:val="FFFFFF"/>
                <w:sz w:val="20"/>
                <w:szCs w:val="20"/>
              </w:rPr>
              <w:t xml:space="preserve">Identificador</w:t>
            </w:r>
          </w:p>
        </w:tc>
        <w:tc>
          <w:tcPr>
            <w:tcW w:type="dxa" w:w="5526"/>
            <w:tcBorders>
              <w:top w:val="single" w:color="0F2447" w:sz="4"/>
              <w:left w:val="single" w:color="0F2447" w:sz="4"/>
              <w:bottom w:val="single" w:color="0F2447" w:sz="4"/>
              <w:right w:val="single" w:color="0F2447" w:sz="4"/>
            </w:tcBorders>
            <w:shd w:fill="0F2447" w:val="clear"/>
            <w:tcMar>
              <w:top w:type="dxa" w:w="80"/>
              <w:left w:type="dxa" w:w="160"/>
              <w:bottom w:type="dxa" w:w="80"/>
              <w:right w:type="dxa" w:w="160"/>
            </w:tcMar>
          </w:tcPr>
          <w:p>
            <w:r>
              <w:rPr>
                <w:rFonts w:ascii="Arial" w:cs="Arial" w:eastAsia="Arial" w:hAnsi="Arial"/>
                <w:b/>
                <w:bCs/>
                <w:color w:val="FFFFFF"/>
                <w:sz w:val="20"/>
                <w:szCs w:val="20"/>
              </w:rPr>
              <w:t xml:space="preserve">Funció</w:t>
            </w:r>
          </w:p>
        </w:tc>
      </w:tr>
      <w:tr>
        <w:tc>
          <w:tcPr>
            <w:tcW w:type="dxa" w:w="15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Circulars</w:t>
            </w:r>
          </w:p>
        </w:tc>
        <w:tc>
          <w:tcPr>
            <w:tcW w:type="dxa" w:w="2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circ</w:t>
            </w:r>
          </w:p>
        </w:tc>
        <w:tc>
          <w:tcPr>
            <w:tcW w:type="dxa" w:w="55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Gestió de les circulars federals (CRUD complet)</w:t>
            </w:r>
          </w:p>
        </w:tc>
      </w:tr>
      <w:tr>
        <w:tc>
          <w:tcPr>
            <w:tcW w:type="dxa" w:w="15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Notícies</w:t>
            </w:r>
          </w:p>
        </w:tc>
        <w:tc>
          <w:tcPr>
            <w:tcW w:type="dxa" w:w="2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news</w:t>
            </w:r>
          </w:p>
        </w:tc>
        <w:tc>
          <w:tcPr>
            <w:tcW w:type="dxa" w:w="5526"/>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Publicació i edició de notícies i resultats</w:t>
            </w:r>
          </w:p>
        </w:tc>
      </w:tr>
      <w:tr>
        <w:tc>
          <w:tcPr>
            <w:tcW w:type="dxa" w:w="15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Competicions</w:t>
            </w:r>
          </w:p>
        </w:tc>
        <w:tc>
          <w:tcPr>
            <w:tcW w:type="dxa" w:w="2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comp</w:t>
            </w:r>
          </w:p>
        </w:tc>
        <w:tc>
          <w:tcPr>
            <w:tcW w:type="dxa" w:w="55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Alta i modificació de competicions federades</w:t>
            </w:r>
          </w:p>
        </w:tc>
      </w:tr>
      <w:tr>
        <w:tc>
          <w:tcPr>
            <w:tcW w:type="dxa" w:w="15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Formació</w:t>
            </w:r>
          </w:p>
        </w:tc>
        <w:tc>
          <w:tcPr>
            <w:tcW w:type="dxa" w:w="2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form</w:t>
            </w:r>
          </w:p>
        </w:tc>
        <w:tc>
          <w:tcPr>
            <w:tcW w:type="dxa" w:w="5526"/>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Gestió de cursos i seminaris</w:t>
            </w:r>
          </w:p>
        </w:tc>
      </w:tr>
      <w:tr>
        <w:tc>
          <w:tcPr>
            <w:tcW w:type="dxa" w:w="15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Tirades</w:t>
            </w:r>
          </w:p>
        </w:tc>
        <w:tc>
          <w:tcPr>
            <w:tcW w:type="dxa" w:w="2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tirades</w:t>
            </w:r>
          </w:p>
        </w:tc>
        <w:tc>
          <w:tcPr>
            <w:tcW w:type="dxa" w:w="55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Moderació de tirades socials enviades pels clubs</w:t>
            </w:r>
          </w:p>
        </w:tc>
      </w:tr>
      <w:tr>
        <w:tc>
          <w:tcPr>
            <w:tcW w:type="dxa" w:w="15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Rècords</w:t>
            </w:r>
          </w:p>
        </w:tc>
        <w:tc>
          <w:tcPr>
            <w:tcW w:type="dxa" w:w="2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records</w:t>
            </w:r>
          </w:p>
        </w:tc>
        <w:tc>
          <w:tcPr>
            <w:tcW w:type="dxa" w:w="5526"/>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Revisió i validació de sol·licituds de rècord</w:t>
            </w:r>
          </w:p>
        </w:tc>
      </w:tr>
      <w:tr>
        <w:tc>
          <w:tcPr>
            <w:tcW w:type="dxa" w:w="15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Documents</w:t>
            </w:r>
          </w:p>
        </w:tc>
        <w:tc>
          <w:tcPr>
            <w:tcW w:type="dxa" w:w="2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docs</w:t>
            </w:r>
          </w:p>
        </w:tc>
        <w:tc>
          <w:tcPr>
            <w:tcW w:type="dxa" w:w="55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Gestió de PDFs i documents per disciplina</w:t>
            </w:r>
          </w:p>
        </w:tc>
      </w:tr>
      <w:tr>
        <w:tc>
          <w:tcPr>
            <w:tcW w:type="dxa" w:w="15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Generador</w:t>
            </w:r>
          </w:p>
        </w:tc>
        <w:tc>
          <w:tcPr>
            <w:tcW w:type="dxa" w:w="2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gen</w:t>
            </w:r>
          </w:p>
        </w:tc>
        <w:tc>
          <w:tcPr>
            <w:tcW w:type="dxa" w:w="5526"/>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Creació de circulars de competició en format imprimible</w:t>
            </w:r>
          </w:p>
        </w:tc>
      </w:tr>
    </w:tbl>
    <w:p>
      <w:pPr>
        <w:spacing w:after="60" w:before="60"/>
      </w:pPr>
      <w:r>
        <w:rPr>
          <w:rFonts w:ascii="Arial" w:cs="Arial" w:eastAsia="Arial" w:hAnsi="Arial"/>
        </w:rPr>
        <w:t xml:space="preserve"/>
      </w:r>
    </w:p>
    <w:p>
      <w:pPr>
        <w:pageBreakBefore/>
      </w:pPr>
      <w:r>
        <w:t xml:space="preserve"/>
      </w:r>
    </w:p>
    <w:p>
      <w:pPr>
        <w:pStyle w:val="Heading1"/>
        <w:spacing w:after="160" w:before="360"/>
      </w:pPr>
      <w:r>
        <w:rPr>
          <w:rFonts w:ascii="Arial" w:cs="Arial" w:eastAsia="Arial" w:hAnsi="Arial"/>
          <w:b/>
          <w:bCs/>
          <w:color w:val="0F2447"/>
          <w:sz w:val="36"/>
          <w:szCs w:val="36"/>
        </w:rPr>
        <w:t xml:space="preserve">2. Gestió de Circulars</w:t>
      </w:r>
    </w:p>
    <w:p>
      <w:pPr>
        <w:spacing w:after="60" w:before="60"/>
      </w:pPr>
      <w:r>
        <w:rPr>
          <w:rFonts w:ascii="Arial" w:cs="Arial" w:eastAsia="Arial" w:hAnsi="Arial"/>
          <w:sz w:val="22"/>
          <w:szCs w:val="22"/>
        </w:rPr>
        <w:t xml:space="preserve">Les circulars federals són els documents oficials de la FCTA. La pestanya Circulars permet crear, editar i eliminar les circulars que es mostren al portal.</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2.1  Afegir una nova circular</w:t>
      </w:r>
    </w:p>
    <w:p>
      <w:pPr>
        <w:pStyle w:val="ListParagraph"/>
        <w:numPr>
          <w:ilvl w:val="0"/>
          <w:numId w:val="3"/>
        </w:numPr>
        <w:spacing w:after="40" w:before="40"/>
      </w:pPr>
      <w:r>
        <w:rPr>
          <w:rFonts w:ascii="Arial" w:cs="Arial" w:eastAsia="Arial" w:hAnsi="Arial"/>
          <w:sz w:val="22"/>
          <w:szCs w:val="22"/>
        </w:rPr>
        <w:t xml:space="preserve">Obriu el panell d'administració i feu clic a la pestanya Circulars.</w:t>
      </w:r>
    </w:p>
    <w:p>
      <w:pPr>
        <w:pStyle w:val="ListParagraph"/>
        <w:numPr>
          <w:ilvl w:val="0"/>
          <w:numId w:val="3"/>
        </w:numPr>
        <w:spacing w:after="40" w:before="40"/>
      </w:pPr>
      <w:r>
        <w:rPr>
          <w:rFonts w:ascii="Arial" w:cs="Arial" w:eastAsia="Arial" w:hAnsi="Arial"/>
          <w:sz w:val="22"/>
          <w:szCs w:val="22"/>
        </w:rPr>
        <w:t xml:space="preserve">Ompliu el formulari "Afegir Nova Circular" a la part superior:</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Títol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Número *</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Nom complet de la circular. Camp obligatori.</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Format CIRC-XXXX (ex: CIRC-2631). Obligatori.</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Classe</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Data</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Disciplina: Federació, Aire Lliure/Sala, Camp, 3D/Bosc, Jutges, Formació, Kyudo.</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Data d'emissió de la circular.</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URL del PDF</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Descripció breu</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Adreça del fitxer PDF. Pot ser un path local (docs/fitxer.pdf) o una URL externa.</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Resum breu del contingut. Apareix a la llista de circulars.</w:t>
            </w:r>
          </w:p>
        </w:tc>
      </w:tr>
    </w:tbl>
    <w:p>
      <w:pPr>
        <w:spacing w:after="60" w:before="60"/>
      </w:pPr>
      <w:r>
        <w:rPr>
          <w:rFonts w:ascii="Arial" w:cs="Arial" w:eastAsia="Arial" w:hAnsi="Arial"/>
        </w:rPr>
        <w:t xml:space="preserve"/>
      </w:r>
    </w:p>
    <w:p>
      <w:pPr>
        <w:pStyle w:val="ListParagraph"/>
        <w:numPr>
          <w:ilvl w:val="0"/>
          <w:numId w:val="3"/>
        </w:numPr>
        <w:spacing w:after="40" w:before="40"/>
      </w:pPr>
      <w:r>
        <w:rPr>
          <w:rFonts w:ascii="Arial" w:cs="Arial" w:eastAsia="Arial" w:hAnsi="Arial"/>
          <w:sz w:val="22"/>
          <w:szCs w:val="22"/>
        </w:rPr>
        <w:t xml:space="preserve">Feu clic a "✚ Publicar Circular" per desar-la.</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ECF3" w:sz="4"/>
              <w:left w:val="single" w:color="E8ECF3" w:sz="4"/>
              <w:bottom w:val="single" w:color="E8ECF3" w:sz="4"/>
              <w:right w:val="single" w:color="E8ECF3" w:sz="4"/>
            </w:tcBorders>
            <w:shd w:fill="F4F6FA" w:val="clear"/>
            <w:tcMar>
              <w:top w:type="dxa" w:w="120"/>
              <w:left w:type="dxa" w:w="200"/>
              <w:bottom w:type="dxa" w:w="120"/>
              <w:right w:type="dxa" w:w="200"/>
            </w:tcMar>
          </w:tcPr>
          <w:p>
            <w:pPr>
              <w:spacing w:after="40" w:before="40"/>
            </w:pPr>
            <w:r>
              <w:rPr>
                <w:rFonts w:ascii="Arial" w:cs="Arial" w:eastAsia="Arial" w:hAnsi="Arial"/>
                <w:sz w:val="20"/>
                <w:szCs w:val="20"/>
              </w:rPr>
              <w:t xml:space="preserve">✓  La nova circular apareixerà immediatament a la primera posició de la llista, visible als usuaris del portal.</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El número de circular ha d'estar en el format CIRC-XXXX per aparèixer correctament als filtres.</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2.2  Editar una circular existent</w:t>
      </w:r>
    </w:p>
    <w:p>
      <w:pPr>
        <w:spacing w:after="60" w:before="60"/>
      </w:pPr>
      <w:r>
        <w:rPr>
          <w:rFonts w:ascii="Arial" w:cs="Arial" w:eastAsia="Arial" w:hAnsi="Arial"/>
          <w:sz w:val="22"/>
          <w:szCs w:val="22"/>
        </w:rPr>
        <w:t xml:space="preserve">A la llista de circulars, cada element disposa d'un botó ✎ Editar. En fer-hi clic s'expandeix un formulari d'edició inline sota l'element. Modifiqueu els camps necessaris i premeu ✓ Desar. Podeu cancel·lar sense desar amb el botó Cancel·lar.</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2.3  Eliminar una circular</w:t>
      </w:r>
    </w:p>
    <w:p>
      <w:pPr>
        <w:spacing w:after="60" w:before="60"/>
      </w:pPr>
      <w:r>
        <w:rPr>
          <w:rFonts w:ascii="Arial" w:cs="Arial" w:eastAsia="Arial" w:hAnsi="Arial"/>
          <w:sz w:val="22"/>
          <w:szCs w:val="22"/>
        </w:rPr>
        <w:t xml:space="preserve">Feu clic a la icona 🗑 de la circular corresponent. El sistema demanarà confirmació. Un cop eliminada, l'acció no es pot desfer.</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B800" w:sz="4"/>
              <w:left w:val="single" w:color="F5B800" w:sz="4"/>
              <w:bottom w:val="single" w:color="F5B800" w:sz="4"/>
              <w:right w:val="single" w:color="F5B800" w:sz="4"/>
            </w:tcBorders>
            <w:shd w:fill="FFF8DC" w:val="clear"/>
            <w:tcMar>
              <w:top w:type="dxa" w:w="120"/>
              <w:left w:type="dxa" w:w="200"/>
              <w:bottom w:type="dxa" w:w="120"/>
              <w:right w:type="dxa" w:w="200"/>
            </w:tcMar>
          </w:tcPr>
          <w:p>
            <w:pPr>
              <w:spacing w:after="40" w:before="40"/>
            </w:pPr>
            <w:r>
              <w:rPr>
                <w:rFonts w:ascii="Arial" w:cs="Arial" w:eastAsia="Arial" w:hAnsi="Arial"/>
                <w:sz w:val="20"/>
                <w:szCs w:val="20"/>
              </w:rPr>
              <w:t xml:space="preserve">⚠  Atenció: L'eliminació és immediata i irreversible dins de la sessió activa. Si la circular existia en el fitxer db.js original, es restaurarà en recarregar el portal.</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2.4  Indicadors de l'estat de la URL</w:t>
      </w:r>
    </w:p>
    <w:p>
      <w:pPr>
        <w:pStyle w:val="ListParagraph"/>
        <w:numPr>
          <w:ilvl w:val="0"/>
          <w:numId w:val="2"/>
        </w:numPr>
        <w:spacing w:after="40" w:before="40"/>
      </w:pPr>
      <w:r>
        <w:rPr>
          <w:rFonts w:ascii="Arial" w:cs="Arial" w:eastAsia="Arial" w:hAnsi="Arial"/>
          <w:sz w:val="22"/>
          <w:szCs w:val="22"/>
        </w:rPr>
        <w:t xml:space="preserve">✓ URL  (verd): la circular té un PDF enllaçat.</w:t>
      </w:r>
    </w:p>
    <w:p>
      <w:pPr>
        <w:pStyle w:val="ListParagraph"/>
        <w:numPr>
          <w:ilvl w:val="0"/>
          <w:numId w:val="2"/>
        </w:numPr>
        <w:spacing w:after="40" w:before="40"/>
      </w:pPr>
      <w:r>
        <w:rPr>
          <w:rFonts w:ascii="Arial" w:cs="Arial" w:eastAsia="Arial" w:hAnsi="Arial"/>
          <w:sz w:val="22"/>
          <w:szCs w:val="22"/>
        </w:rPr>
        <w:t xml:space="preserve">✗ Sense URL directa  (vermell): la URL és "#" o buida. La circular es mostrarà però sense botó de descàrrega.</w:t>
      </w:r>
    </w:p>
    <w:p>
      <w:pPr>
        <w:spacing w:after="60" w:before="60"/>
      </w:pPr>
      <w:r>
        <w:rPr>
          <w:rFonts w:ascii="Arial" w:cs="Arial" w:eastAsia="Arial" w:hAnsi="Arial"/>
        </w:rPr>
        <w:t xml:space="preserve"/>
      </w:r>
    </w:p>
    <w:p>
      <w:pPr>
        <w:pageBreakBefore/>
      </w:pPr>
      <w:r>
        <w:t xml:space="preserve"/>
      </w:r>
    </w:p>
    <w:p>
      <w:pPr>
        <w:pStyle w:val="Heading1"/>
        <w:spacing w:after="160" w:before="360"/>
      </w:pPr>
      <w:r>
        <w:rPr>
          <w:rFonts w:ascii="Arial" w:cs="Arial" w:eastAsia="Arial" w:hAnsi="Arial"/>
          <w:b/>
          <w:bCs/>
          <w:color w:val="0F2447"/>
          <w:sz w:val="36"/>
          <w:szCs w:val="36"/>
        </w:rPr>
        <w:t xml:space="preserve">3. Gestió de Notícies</w:t>
      </w:r>
    </w:p>
    <w:p>
      <w:pPr>
        <w:spacing w:after="60" w:before="60"/>
      </w:pPr>
      <w:r>
        <w:rPr>
          <w:rFonts w:ascii="Arial" w:cs="Arial" w:eastAsia="Arial" w:hAnsi="Arial"/>
          <w:sz w:val="22"/>
          <w:szCs w:val="22"/>
        </w:rPr>
        <w:t xml:space="preserve">La pestanya Notícies permet publicar i editar notícies, resultats de competicions i novetats de la federació.</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3.1  Afegir una notícia</w:t>
      </w:r>
    </w:p>
    <w:p>
      <w:pPr>
        <w:pStyle w:val="ListParagraph"/>
        <w:numPr>
          <w:ilvl w:val="0"/>
          <w:numId w:val="3"/>
        </w:numPr>
        <w:spacing w:after="40" w:before="40"/>
      </w:pPr>
      <w:r>
        <w:rPr>
          <w:rFonts w:ascii="Arial" w:cs="Arial" w:eastAsia="Arial" w:hAnsi="Arial"/>
          <w:sz w:val="22"/>
          <w:szCs w:val="22"/>
        </w:rPr>
        <w:t xml:space="preserve">Aneu a la pestanya Notícies del panell.</w:t>
      </w:r>
    </w:p>
    <w:p>
      <w:pPr>
        <w:pStyle w:val="ListParagraph"/>
        <w:numPr>
          <w:ilvl w:val="0"/>
          <w:numId w:val="3"/>
        </w:numPr>
        <w:spacing w:after="40" w:before="40"/>
      </w:pPr>
      <w:r>
        <w:rPr>
          <w:rFonts w:ascii="Arial" w:cs="Arial" w:eastAsia="Arial" w:hAnsi="Arial"/>
          <w:sz w:val="22"/>
          <w:szCs w:val="22"/>
        </w:rPr>
        <w:t xml:space="preserve">Ompliu el formulari:</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Títol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Classe</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Títol de la notícia. Obligatori.</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Disciplina relacionada: Aire Lliure, Camp, 3D, Sala, Arc Adaptat, Kyudo, Universitari, Institucional.</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Data</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Resum *</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Data de publicació. Si no s'especifica, s'usa la data actual.</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Text introductori de la notícia. Apareix a la targeta. Obligatori.</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URL Imatge</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URL Notícia completa</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Adreça d'una imatge de capçalera (opcional).</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Enllaç a la notícia completa (opcional).</w:t>
            </w:r>
          </w:p>
        </w:tc>
      </w:tr>
    </w:tbl>
    <w:p>
      <w:pPr>
        <w:spacing w:after="60" w:before="60"/>
      </w:pPr>
      <w:r>
        <w:rPr>
          <w:rFonts w:ascii="Arial" w:cs="Arial" w:eastAsia="Arial" w:hAnsi="Arial"/>
        </w:rPr>
        <w:t xml:space="preserve"/>
      </w:r>
    </w:p>
    <w:p>
      <w:pPr>
        <w:pStyle w:val="ListParagraph"/>
        <w:numPr>
          <w:ilvl w:val="0"/>
          <w:numId w:val="3"/>
        </w:numPr>
        <w:spacing w:after="40" w:before="40"/>
      </w:pPr>
      <w:r>
        <w:rPr>
          <w:rFonts w:ascii="Arial" w:cs="Arial" w:eastAsia="Arial" w:hAnsi="Arial"/>
          <w:sz w:val="22"/>
          <w:szCs w:val="22"/>
        </w:rPr>
        <w:t xml:space="preserve">Feu clic a "✚ Publicar Notícia".</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3.2  Editar i eliminar notícies</w:t>
      </w:r>
    </w:p>
    <w:p>
      <w:pPr>
        <w:spacing w:after="60" w:before="60"/>
      </w:pPr>
      <w:r>
        <w:rPr>
          <w:rFonts w:ascii="Arial" w:cs="Arial" w:eastAsia="Arial" w:hAnsi="Arial"/>
          <w:sz w:val="22"/>
          <w:szCs w:val="22"/>
        </w:rPr>
        <w:t xml:space="preserve">El procediment és idèntic al de les circulars: botó ✎ Editar per obrir el formulari inline, ✓ Desar per confirmar. El botó 🗑 elimina la notícia amb confirmació prèvia.</w:t>
      </w:r>
    </w:p>
    <w:p>
      <w:pPr>
        <w:spacing w:after="60" w:before="60"/>
      </w:pPr>
      <w:r>
        <w:rPr>
          <w:rFonts w:ascii="Arial" w:cs="Arial" w:eastAsia="Arial" w:hAnsi="Arial"/>
        </w:rPr>
        <w:t xml:space="preserve"/>
      </w:r>
    </w:p>
    <w:p>
      <w:pPr>
        <w:pageBreakBefore/>
      </w:pPr>
      <w:r>
        <w:t xml:space="preserve"/>
      </w:r>
    </w:p>
    <w:p>
      <w:pPr>
        <w:pStyle w:val="Heading1"/>
        <w:spacing w:after="160" w:before="360"/>
      </w:pPr>
      <w:r>
        <w:rPr>
          <w:rFonts w:ascii="Arial" w:cs="Arial" w:eastAsia="Arial" w:hAnsi="Arial"/>
          <w:b/>
          <w:bCs/>
          <w:color w:val="0F2447"/>
          <w:sz w:val="36"/>
          <w:szCs w:val="36"/>
        </w:rPr>
        <w:t xml:space="preserve">4. Gestió de Competicions</w:t>
      </w:r>
    </w:p>
    <w:p>
      <w:pPr>
        <w:spacing w:after="60" w:before="60"/>
      </w:pPr>
      <w:r>
        <w:rPr>
          <w:rFonts w:ascii="Arial" w:cs="Arial" w:eastAsia="Arial" w:hAnsi="Arial"/>
          <w:sz w:val="22"/>
          <w:szCs w:val="22"/>
        </w:rPr>
        <w:t xml:space="preserve">La pestanya Competicions gestiona el calendari de competicions federades que apareix a la secció d'inscripcions del portal.</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4.1  Afegir una competició</w:t>
      </w:r>
    </w:p>
    <w:p>
      <w:pPr>
        <w:pStyle w:val="ListParagraph"/>
        <w:numPr>
          <w:ilvl w:val="0"/>
          <w:numId w:val="3"/>
        </w:numPr>
        <w:spacing w:after="40" w:before="40"/>
      </w:pPr>
      <w:r>
        <w:rPr>
          <w:rFonts w:ascii="Arial" w:cs="Arial" w:eastAsia="Arial" w:hAnsi="Arial"/>
          <w:sz w:val="22"/>
          <w:szCs w:val="22"/>
        </w:rPr>
        <w:t xml:space="preserve">Aneu a la pestanya Competicions.</w:t>
      </w:r>
    </w:p>
    <w:p>
      <w:pPr>
        <w:pStyle w:val="ListParagraph"/>
        <w:numPr>
          <w:ilvl w:val="0"/>
          <w:numId w:val="3"/>
        </w:numPr>
        <w:spacing w:after="40" w:before="40"/>
      </w:pPr>
      <w:r>
        <w:rPr>
          <w:rFonts w:ascii="Arial" w:cs="Arial" w:eastAsia="Arial" w:hAnsi="Arial"/>
          <w:sz w:val="22"/>
          <w:szCs w:val="22"/>
        </w:rPr>
        <w:t xml:space="preserve">Ompliu el formulari:</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Nom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Disciplina</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Nom oficial de la competició.</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Aire Lliure, Sala, Camp o 3D/Bosc.</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Estat</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Dates</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"Inscripcions obertes", "Pròximament" o "Tancat".</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Text lliure. Ex: 14-15 juny 2026.</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Seu</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Circular</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Localitat on es celebra.</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Número de circular associada (CIRC-XXXX).</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URL més info</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Disciplina (text)</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Adreça web amb informació o formulari d'inscripció.</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Text lliure per mostrar la disciplina a la targeta (ex: Aire Lliure).</w:t>
            </w:r>
          </w:p>
        </w:tc>
      </w:tr>
    </w:tbl>
    <w:p>
      <w:pPr>
        <w:spacing w:after="60" w:before="60"/>
      </w:pPr>
      <w:r>
        <w:rPr>
          <w:rFonts w:ascii="Arial" w:cs="Arial" w:eastAsia="Arial" w:hAnsi="Arial"/>
        </w:rPr>
        <w:t xml:space="preserve"/>
      </w:r>
    </w:p>
    <w:p>
      <w:pPr>
        <w:pStyle w:val="ListParagraph"/>
        <w:numPr>
          <w:ilvl w:val="0"/>
          <w:numId w:val="3"/>
        </w:numPr>
        <w:spacing w:after="40" w:before="40"/>
      </w:pPr>
      <w:r>
        <w:rPr>
          <w:rFonts w:ascii="Arial" w:cs="Arial" w:eastAsia="Arial" w:hAnsi="Arial"/>
          <w:sz w:val="22"/>
          <w:szCs w:val="22"/>
        </w:rPr>
        <w:t xml:space="preserve">Feu clic a "✚ Publicar Competició".</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4.2  Estats disponibles</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0F2447" w:sz="4"/>
              <w:left w:val="single" w:color="0F2447" w:sz="4"/>
              <w:bottom w:val="single" w:color="0F2447" w:sz="4"/>
              <w:right w:val="single" w:color="0F2447" w:sz="4"/>
            </w:tcBorders>
            <w:shd w:fill="0F2447" w:val="clear"/>
            <w:tcMar>
              <w:top w:type="dxa" w:w="80"/>
              <w:left w:type="dxa" w:w="160"/>
              <w:bottom w:type="dxa" w:w="80"/>
              <w:right w:type="dxa" w:w="160"/>
            </w:tcMar>
          </w:tcPr>
          <w:p>
            <w:r>
              <w:rPr>
                <w:rFonts w:ascii="Arial" w:cs="Arial" w:eastAsia="Arial" w:hAnsi="Arial"/>
                <w:b/>
                <w:bCs/>
                <w:color w:val="FFFFFF"/>
                <w:sz w:val="20"/>
                <w:szCs w:val="20"/>
              </w:rPr>
              <w:t xml:space="preserve">Estat</w:t>
            </w:r>
          </w:p>
        </w:tc>
        <w:tc>
          <w:tcPr>
            <w:tcW w:type="dxa" w:w="2000"/>
            <w:tcBorders>
              <w:top w:val="single" w:color="0F2447" w:sz="4"/>
              <w:left w:val="single" w:color="0F2447" w:sz="4"/>
              <w:bottom w:val="single" w:color="0F2447" w:sz="4"/>
              <w:right w:val="single" w:color="0F2447" w:sz="4"/>
            </w:tcBorders>
            <w:shd w:fill="0F2447" w:val="clear"/>
            <w:tcMar>
              <w:top w:type="dxa" w:w="80"/>
              <w:left w:type="dxa" w:w="160"/>
              <w:bottom w:type="dxa" w:w="80"/>
              <w:right w:type="dxa" w:w="160"/>
            </w:tcMar>
          </w:tcPr>
          <w:p>
            <w:r>
              <w:rPr>
                <w:rFonts w:ascii="Arial" w:cs="Arial" w:eastAsia="Arial" w:hAnsi="Arial"/>
                <w:b/>
                <w:bCs/>
                <w:color w:val="FFFFFF"/>
                <w:sz w:val="20"/>
                <w:szCs w:val="20"/>
              </w:rPr>
              <w:t xml:space="preserve">Valor intern</w:t>
            </w:r>
          </w:p>
        </w:tc>
        <w:tc>
          <w:tcPr>
            <w:tcW w:type="dxa" w:w="5026"/>
            <w:tcBorders>
              <w:top w:val="single" w:color="0F2447" w:sz="4"/>
              <w:left w:val="single" w:color="0F2447" w:sz="4"/>
              <w:bottom w:val="single" w:color="0F2447" w:sz="4"/>
              <w:right w:val="single" w:color="0F2447" w:sz="4"/>
            </w:tcBorders>
            <w:shd w:fill="0F2447" w:val="clear"/>
            <w:tcMar>
              <w:top w:type="dxa" w:w="80"/>
              <w:left w:type="dxa" w:w="160"/>
              <w:bottom w:type="dxa" w:w="80"/>
              <w:right w:type="dxa" w:w="160"/>
            </w:tcMar>
          </w:tcPr>
          <w:p>
            <w:r>
              <w:rPr>
                <w:rFonts w:ascii="Arial" w:cs="Arial" w:eastAsia="Arial" w:hAnsi="Arial"/>
                <w:b/>
                <w:bCs/>
                <w:color w:val="FFFFFF"/>
                <w:sz w:val="20"/>
                <w:szCs w:val="20"/>
              </w:rPr>
              <w:t xml:space="preserve">Efecte visual</w:t>
            </w:r>
          </w:p>
        </w:tc>
      </w:tr>
      <w:tr>
        <w:tc>
          <w:tcPr>
            <w:tcW w:type="dxa" w:w="2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Inscripcions obertes</w:t>
            </w:r>
          </w:p>
        </w:tc>
        <w:tc>
          <w:tcPr>
            <w:tcW w:type="dxa" w:w="2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open</w:t>
            </w:r>
          </w:p>
        </w:tc>
        <w:tc>
          <w:tcPr>
            <w:tcW w:type="dxa" w:w="50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Badge verd. Mostra botó d'inscripció actiu.</w:t>
            </w:r>
          </w:p>
        </w:tc>
      </w:tr>
      <w:tr>
        <w:tc>
          <w:tcPr>
            <w:tcW w:type="dxa" w:w="2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Pròximament</w:t>
            </w:r>
          </w:p>
        </w:tc>
        <w:tc>
          <w:tcPr>
            <w:tcW w:type="dxa" w:w="2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soon</w:t>
            </w:r>
          </w:p>
        </w:tc>
        <w:tc>
          <w:tcPr>
            <w:tcW w:type="dxa" w:w="5026"/>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Badge groc. Competició anunciada, inscripcions no obertes.</w:t>
            </w:r>
          </w:p>
        </w:tc>
      </w:tr>
      <w:tr>
        <w:tc>
          <w:tcPr>
            <w:tcW w:type="dxa" w:w="2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Tancat</w:t>
            </w:r>
          </w:p>
        </w:tc>
        <w:tc>
          <w:tcPr>
            <w:tcW w:type="dxa" w:w="2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closed</w:t>
            </w:r>
          </w:p>
        </w:tc>
        <w:tc>
          <w:tcPr>
            <w:tcW w:type="dxa" w:w="50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Badge gris. La competició ja ha finalitzat o les inscripcions estan tancades.</w:t>
            </w:r>
          </w:p>
        </w:tc>
      </w:tr>
    </w:tbl>
    <w:p>
      <w:pPr>
        <w:spacing w:after="60" w:before="60"/>
      </w:pPr>
      <w:r>
        <w:rPr>
          <w:rFonts w:ascii="Arial" w:cs="Arial" w:eastAsia="Arial" w:hAnsi="Arial"/>
        </w:rPr>
        <w:t xml:space="preserve"/>
      </w:r>
    </w:p>
    <w:p>
      <w:pPr>
        <w:pageBreakBefore/>
      </w:pPr>
      <w:r>
        <w:t xml:space="preserve"/>
      </w:r>
    </w:p>
    <w:p>
      <w:pPr>
        <w:pStyle w:val="Heading1"/>
        <w:spacing w:after="160" w:before="360"/>
      </w:pPr>
      <w:r>
        <w:rPr>
          <w:rFonts w:ascii="Arial" w:cs="Arial" w:eastAsia="Arial" w:hAnsi="Arial"/>
          <w:b/>
          <w:bCs/>
          <w:color w:val="0F2447"/>
          <w:sz w:val="36"/>
          <w:szCs w:val="36"/>
        </w:rPr>
        <w:t xml:space="preserve">5. Gestió de Cursos i Formació</w:t>
      </w:r>
    </w:p>
    <w:p>
      <w:pPr>
        <w:spacing w:after="60" w:before="60"/>
      </w:pPr>
      <w:r>
        <w:rPr>
          <w:rFonts w:ascii="Arial" w:cs="Arial" w:eastAsia="Arial" w:hAnsi="Arial"/>
          <w:sz w:val="22"/>
          <w:szCs w:val="22"/>
        </w:rPr>
        <w:t xml:space="preserve">La pestanya Formació gestiona els cursos, seminaris i activitats formatives que es mostren a la secció Formació del portal.</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5.1  Afegir un curs</w:t>
      </w:r>
    </w:p>
    <w:p>
      <w:pPr>
        <w:pStyle w:val="ListParagraph"/>
        <w:numPr>
          <w:ilvl w:val="0"/>
          <w:numId w:val="3"/>
        </w:numPr>
        <w:spacing w:after="40" w:before="40"/>
      </w:pPr>
      <w:r>
        <w:rPr>
          <w:rFonts w:ascii="Arial" w:cs="Arial" w:eastAsia="Arial" w:hAnsi="Arial"/>
          <w:sz w:val="22"/>
          <w:szCs w:val="22"/>
        </w:rPr>
        <w:t xml:space="preserve">Aneu a la pestanya Formació.</w:t>
      </w:r>
    </w:p>
    <w:p>
      <w:pPr>
        <w:pStyle w:val="ListParagraph"/>
        <w:numPr>
          <w:ilvl w:val="0"/>
          <w:numId w:val="3"/>
        </w:numPr>
        <w:spacing w:after="40" w:before="40"/>
      </w:pPr>
      <w:r>
        <w:rPr>
          <w:rFonts w:ascii="Arial" w:cs="Arial" w:eastAsia="Arial" w:hAnsi="Arial"/>
          <w:sz w:val="22"/>
          <w:szCs w:val="22"/>
        </w:rPr>
        <w:t xml:space="preserve">Ompliu el formulari:</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Títol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Nivell</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Nom complet del curs o seminari.</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Tècnics, General o Clubs.</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Places</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Icona</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Ex: "25 places". Text lliure.</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Emoji per identificar el curs. Per defecte: 🎓</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Dates</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Descripció *</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Text lliure amb les dates previstes. Ex: Setembre 2026.</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Continguts, objectius i requisits del curs. Obligatori.</w:t>
            </w:r>
          </w:p>
        </w:tc>
      </w:tr>
    </w:tbl>
    <w:p>
      <w:pPr>
        <w:spacing w:after="60" w:before="60"/>
      </w:pPr>
      <w:r>
        <w:rPr>
          <w:rFonts w:ascii="Arial" w:cs="Arial" w:eastAsia="Arial" w:hAnsi="Arial"/>
        </w:rPr>
        <w:t xml:space="preserve"/>
      </w:r>
    </w:p>
    <w:p>
      <w:pPr>
        <w:pStyle w:val="ListParagraph"/>
        <w:numPr>
          <w:ilvl w:val="0"/>
          <w:numId w:val="3"/>
        </w:numPr>
        <w:spacing w:after="40" w:before="40"/>
      </w:pPr>
      <w:r>
        <w:rPr>
          <w:rFonts w:ascii="Arial" w:cs="Arial" w:eastAsia="Arial" w:hAnsi="Arial"/>
          <w:sz w:val="22"/>
          <w:szCs w:val="22"/>
        </w:rPr>
        <w:t xml:space="preserve">Feu clic a "✚ Publicar Curs".</w:t>
      </w:r>
    </w:p>
    <w:p>
      <w:pPr>
        <w:spacing w:after="60" w:before="60"/>
      </w:pPr>
      <w:r>
        <w:rPr>
          <w:rFonts w:ascii="Arial" w:cs="Arial" w:eastAsia="Arial" w:hAnsi="Arial"/>
        </w:rPr>
        <w:t xml:space="preserve"/>
      </w:r>
    </w:p>
    <w:p>
      <w:pPr>
        <w:pageBreakBefore/>
      </w:pPr>
      <w:r>
        <w:t xml:space="preserve"/>
      </w:r>
    </w:p>
    <w:p>
      <w:pPr>
        <w:pStyle w:val="Heading1"/>
        <w:spacing w:after="160" w:before="360"/>
      </w:pPr>
      <w:r>
        <w:rPr>
          <w:rFonts w:ascii="Arial" w:cs="Arial" w:eastAsia="Arial" w:hAnsi="Arial"/>
          <w:b/>
          <w:bCs/>
          <w:color w:val="0F2447"/>
          <w:sz w:val="36"/>
          <w:szCs w:val="36"/>
        </w:rPr>
        <w:t xml:space="preserve">6. Moderació de Tirades Socials</w:t>
      </w:r>
    </w:p>
    <w:p>
      <w:pPr>
        <w:spacing w:after="60" w:before="60"/>
      </w:pPr>
      <w:r>
        <w:rPr>
          <w:rFonts w:ascii="Arial" w:cs="Arial" w:eastAsia="Arial" w:hAnsi="Arial"/>
          <w:sz w:val="22"/>
          <w:szCs w:val="22"/>
        </w:rPr>
        <w:t xml:space="preserve">Els clubs poden enviar tirades socials a través del formulari públic del portal. Aquestes tirades queden en estat pendent fins que un administrador les revisa.</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6.1  Flux de moderació</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ECF3" w:sz="4"/>
              <w:left w:val="single" w:color="E8ECF3" w:sz="4"/>
              <w:bottom w:val="single" w:color="E8ECF3" w:sz="4"/>
              <w:right w:val="single" w:color="E8ECF3" w:sz="4"/>
            </w:tcBorders>
            <w:shd w:fill="EEF4FF" w:val="clear"/>
            <w:tcMar>
              <w:top w:type="dxa" w:w="120"/>
              <w:left w:type="dxa" w:w="200"/>
              <w:bottom w:type="dxa" w:w="120"/>
              <w:right w:type="dxa" w:w="200"/>
            </w:tcMar>
          </w:tcPr>
          <w:p>
            <w:pPr>
              <w:spacing w:after="40" w:before="40"/>
            </w:pPr>
            <w:r>
              <w:rPr>
                <w:rFonts w:ascii="Arial" w:cs="Arial" w:eastAsia="Arial" w:hAnsi="Arial"/>
                <w:sz w:val="20"/>
                <w:szCs w:val="20"/>
              </w:rPr>
              <w:t xml:space="preserve">El club omple el formulari de tirada social al portal.</w:t>
            </w:r>
          </w:p>
          <w:p>
            <w:pPr>
              <w:spacing w:after="40" w:before="40"/>
            </w:pPr>
            <w:r>
              <w:rPr>
                <w:rFonts w:ascii="Arial" w:cs="Arial" w:eastAsia="Arial" w:hAnsi="Arial"/>
                <w:sz w:val="20"/>
                <w:szCs w:val="20"/>
              </w:rPr>
              <w:t xml:space="preserve">La tirada apareix a la pestanya Tirades amb l'etiqueta "Pendents".</w:t>
            </w:r>
          </w:p>
          <w:p>
            <w:pPr>
              <w:spacing w:after="40" w:before="40"/>
            </w:pPr>
            <w:r>
              <w:rPr>
                <w:rFonts w:ascii="Arial" w:cs="Arial" w:eastAsia="Arial" w:hAnsi="Arial"/>
                <w:sz w:val="20"/>
                <w:szCs w:val="20"/>
              </w:rPr>
              <w:t xml:space="preserve">L'administrador revisa les dades i fa clic a ✓ Publicar o ✗ Rebutjar.</w:t>
            </w:r>
          </w:p>
          <w:p>
            <w:pPr>
              <w:spacing w:after="40" w:before="40"/>
            </w:pPr>
            <w:r>
              <w:rPr>
                <w:rFonts w:ascii="Arial" w:cs="Arial" w:eastAsia="Arial" w:hAnsi="Arial"/>
                <w:sz w:val="20"/>
                <w:szCs w:val="20"/>
              </w:rPr>
              <w:t xml:space="preserve">Si es publica, la tirada es mostra immediatament a la secció pública.</w:t>
            </w:r>
          </w:p>
          <w:p>
            <w:pPr>
              <w:spacing w:after="40" w:before="40"/>
            </w:pPr>
            <w:r>
              <w:rPr>
                <w:rFonts w:ascii="Arial" w:cs="Arial" w:eastAsia="Arial" w:hAnsi="Arial"/>
                <w:sz w:val="20"/>
                <w:szCs w:val="20"/>
              </w:rPr>
              <w:t xml:space="preserve">Si es rebutja, la tirada s'elimina i el club haurà de tornar-la a enviar si cal.</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6.2  Dades de cada tirada</w:t>
      </w:r>
    </w:p>
    <w:p>
      <w:pPr>
        <w:pStyle w:val="ListParagraph"/>
        <w:numPr>
          <w:ilvl w:val="0"/>
          <w:numId w:val="2"/>
        </w:numPr>
        <w:spacing w:after="40" w:before="40"/>
      </w:pPr>
      <w:r>
        <w:rPr>
          <w:rFonts w:ascii="Arial" w:cs="Arial" w:eastAsia="Arial" w:hAnsi="Arial"/>
          <w:sz w:val="22"/>
          <w:szCs w:val="22"/>
        </w:rPr>
        <w:t xml:space="preserve">Nom de la tirada</w:t>
      </w:r>
    </w:p>
    <w:p>
      <w:pPr>
        <w:pStyle w:val="ListParagraph"/>
        <w:numPr>
          <w:ilvl w:val="0"/>
          <w:numId w:val="2"/>
        </w:numPr>
        <w:spacing w:after="40" w:before="40"/>
      </w:pPr>
      <w:r>
        <w:rPr>
          <w:rFonts w:ascii="Arial" w:cs="Arial" w:eastAsia="Arial" w:hAnsi="Arial"/>
          <w:sz w:val="22"/>
          <w:szCs w:val="22"/>
        </w:rPr>
        <w:t xml:space="preserve">Club organitzador</w:t>
      </w:r>
    </w:p>
    <w:p>
      <w:pPr>
        <w:pStyle w:val="ListParagraph"/>
        <w:numPr>
          <w:ilvl w:val="0"/>
          <w:numId w:val="2"/>
        </w:numPr>
        <w:spacing w:after="40" w:before="40"/>
      </w:pPr>
      <w:r>
        <w:rPr>
          <w:rFonts w:ascii="Arial" w:cs="Arial" w:eastAsia="Arial" w:hAnsi="Arial"/>
          <w:sz w:val="22"/>
          <w:szCs w:val="22"/>
        </w:rPr>
        <w:t xml:space="preserve">Tipus (Lliga, Social, Trofeu, etc.)</w:t>
      </w:r>
    </w:p>
    <w:p>
      <w:pPr>
        <w:pStyle w:val="ListParagraph"/>
        <w:numPr>
          <w:ilvl w:val="0"/>
          <w:numId w:val="2"/>
        </w:numPr>
        <w:spacing w:after="40" w:before="40"/>
      </w:pPr>
      <w:r>
        <w:rPr>
          <w:rFonts w:ascii="Arial" w:cs="Arial" w:eastAsia="Arial" w:hAnsi="Arial"/>
          <w:sz w:val="22"/>
          <w:szCs w:val="22"/>
        </w:rPr>
        <w:t xml:space="preserve">Data</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6.3  Indicador de pendents</w:t>
      </w:r>
    </w:p>
    <w:p>
      <w:pPr>
        <w:spacing w:after="60" w:before="60"/>
      </w:pPr>
      <w:r>
        <w:rPr>
          <w:rFonts w:ascii="Arial" w:cs="Arial" w:eastAsia="Arial" w:hAnsi="Arial"/>
          <w:sz w:val="22"/>
          <w:szCs w:val="22"/>
        </w:rPr>
        <w:t xml:space="preserve">El botó ⚙ Admin a la barra de navegació mostra un número en vermell quan hi ha tirades o sol·licituds de rècord pendents de revisió. Això permet detectar ràpidament si hi ha contingut que necessita moderació.</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6.4  Gestió de tirades publicades</w:t>
      </w:r>
    </w:p>
    <w:p>
      <w:pPr>
        <w:spacing w:after="60" w:before="60"/>
      </w:pPr>
      <w:r>
        <w:rPr>
          <w:rFonts w:ascii="Arial" w:cs="Arial" w:eastAsia="Arial" w:hAnsi="Arial"/>
          <w:sz w:val="22"/>
          <w:szCs w:val="22"/>
        </w:rPr>
        <w:t xml:space="preserve">A la secció "Tirades publicades" de la mateixa pestanya podeu eliminar tirades ja validades fent clic al botó 🗑. No hi ha opció d'editar una tirada un cop publicada; caldria eliminar-la i demanar al club que la torni a enviar.</w:t>
      </w:r>
    </w:p>
    <w:p>
      <w:pPr>
        <w:spacing w:after="60" w:before="60"/>
      </w:pPr>
      <w:r>
        <w:rPr>
          <w:rFonts w:ascii="Arial" w:cs="Arial" w:eastAsia="Arial" w:hAnsi="Arial"/>
        </w:rPr>
        <w:t xml:space="preserve"/>
      </w:r>
    </w:p>
    <w:p>
      <w:pPr>
        <w:pageBreakBefore/>
      </w:pPr>
      <w:r>
        <w:t xml:space="preserve"/>
      </w:r>
    </w:p>
    <w:p>
      <w:pPr>
        <w:pStyle w:val="Heading1"/>
        <w:spacing w:after="160" w:before="360"/>
      </w:pPr>
      <w:r>
        <w:rPr>
          <w:rFonts w:ascii="Arial" w:cs="Arial" w:eastAsia="Arial" w:hAnsi="Arial"/>
          <w:b/>
          <w:bCs/>
          <w:color w:val="0F2447"/>
          <w:sz w:val="36"/>
          <w:szCs w:val="36"/>
        </w:rPr>
        <w:t xml:space="preserve">7. Gestió de Sol·licituds de Rècord</w:t>
      </w:r>
    </w:p>
    <w:p>
      <w:pPr>
        <w:spacing w:after="60" w:before="60"/>
      </w:pPr>
      <w:r>
        <w:rPr>
          <w:rFonts w:ascii="Arial" w:cs="Arial" w:eastAsia="Arial" w:hAnsi="Arial"/>
          <w:sz w:val="22"/>
          <w:szCs w:val="22"/>
        </w:rPr>
        <w:t xml:space="preserve">Els esportistes poden enviar sol·licituds d'homologació de rècord a través del portal. La pestanya Rècords permet revisar-les i gestionar-les.</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7.1  Dades de cada sol·licitud</w:t>
      </w:r>
    </w:p>
    <w:p>
      <w:pPr>
        <w:pStyle w:val="ListParagraph"/>
        <w:numPr>
          <w:ilvl w:val="0"/>
          <w:numId w:val="2"/>
        </w:numPr>
        <w:spacing w:after="40" w:before="40"/>
      </w:pPr>
      <w:r>
        <w:rPr>
          <w:rFonts w:ascii="Arial" w:cs="Arial" w:eastAsia="Arial" w:hAnsi="Arial"/>
          <w:sz w:val="22"/>
          <w:szCs w:val="22"/>
        </w:rPr>
        <w:t xml:space="preserve">Disciplina i divisió (ex: Sala – Recorbat)</w:t>
      </w:r>
    </w:p>
    <w:p>
      <w:pPr>
        <w:pStyle w:val="ListParagraph"/>
        <w:numPr>
          <w:ilvl w:val="0"/>
          <w:numId w:val="2"/>
        </w:numPr>
        <w:spacing w:after="40" w:before="40"/>
      </w:pPr>
      <w:r>
        <w:rPr>
          <w:rFonts w:ascii="Arial" w:cs="Arial" w:eastAsia="Arial" w:hAnsi="Arial"/>
          <w:sz w:val="22"/>
          <w:szCs w:val="22"/>
        </w:rPr>
        <w:t xml:space="preserve">Classe (ex: Sènior Home)</w:t>
      </w:r>
    </w:p>
    <w:p>
      <w:pPr>
        <w:pStyle w:val="ListParagraph"/>
        <w:numPr>
          <w:ilvl w:val="0"/>
          <w:numId w:val="2"/>
        </w:numPr>
        <w:spacing w:after="40" w:before="40"/>
      </w:pPr>
      <w:r>
        <w:rPr>
          <w:rFonts w:ascii="Arial" w:cs="Arial" w:eastAsia="Arial" w:hAnsi="Arial"/>
          <w:sz w:val="22"/>
          <w:szCs w:val="22"/>
        </w:rPr>
        <w:t xml:space="preserve">Marca aconseguida</w:t>
      </w:r>
    </w:p>
    <w:p>
      <w:pPr>
        <w:pStyle w:val="ListParagraph"/>
        <w:numPr>
          <w:ilvl w:val="0"/>
          <w:numId w:val="2"/>
        </w:numPr>
        <w:spacing w:after="40" w:before="40"/>
      </w:pPr>
      <w:r>
        <w:rPr>
          <w:rFonts w:ascii="Arial" w:cs="Arial" w:eastAsia="Arial" w:hAnsi="Arial"/>
          <w:sz w:val="22"/>
          <w:szCs w:val="22"/>
        </w:rPr>
        <w:t xml:space="preserve">Nom de l'atleta</w:t>
      </w:r>
    </w:p>
    <w:p>
      <w:pPr>
        <w:pStyle w:val="ListParagraph"/>
        <w:numPr>
          <w:ilvl w:val="0"/>
          <w:numId w:val="2"/>
        </w:numPr>
        <w:spacing w:after="40" w:before="40"/>
      </w:pPr>
      <w:r>
        <w:rPr>
          <w:rFonts w:ascii="Arial" w:cs="Arial" w:eastAsia="Arial" w:hAnsi="Arial"/>
          <w:sz w:val="22"/>
          <w:szCs w:val="22"/>
        </w:rPr>
        <w:t xml:space="preserve">Data i competició</w:t>
      </w:r>
    </w:p>
    <w:p>
      <w:pPr>
        <w:pStyle w:val="ListParagraph"/>
        <w:numPr>
          <w:ilvl w:val="0"/>
          <w:numId w:val="2"/>
        </w:numPr>
        <w:spacing w:after="40" w:before="40"/>
      </w:pPr>
      <w:r>
        <w:rPr>
          <w:rFonts w:ascii="Arial" w:cs="Arial" w:eastAsia="Arial" w:hAnsi="Arial"/>
          <w:sz w:val="22"/>
          <w:szCs w:val="22"/>
        </w:rPr>
        <w:t xml:space="preserve">Correu de contacte per a la verificació</w:t>
      </w:r>
    </w:p>
    <w:p>
      <w:pPr>
        <w:pStyle w:val="ListParagraph"/>
        <w:numPr>
          <w:ilvl w:val="0"/>
          <w:numId w:val="2"/>
        </w:numPr>
        <w:spacing w:after="40" w:before="40"/>
      </w:pPr>
      <w:r>
        <w:rPr>
          <w:rFonts w:ascii="Arial" w:cs="Arial" w:eastAsia="Arial" w:hAnsi="Arial"/>
          <w:sz w:val="22"/>
          <w:szCs w:val="22"/>
        </w:rPr>
        <w:t xml:space="preserve">Observacions addicionals</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7.2  Accions disponibles</w:t>
      </w:r>
    </w:p>
    <w:p>
      <w:pPr>
        <w:pStyle w:val="ListParagraph"/>
        <w:numPr>
          <w:ilvl w:val="0"/>
          <w:numId w:val="2"/>
        </w:numPr>
        <w:spacing w:after="40" w:before="40"/>
      </w:pPr>
      <w:r>
        <w:rPr>
          <w:rFonts w:ascii="Arial" w:cs="Arial" w:eastAsia="Arial" w:hAnsi="Arial"/>
          <w:sz w:val="22"/>
          <w:szCs w:val="22"/>
        </w:rPr>
        <w:t xml:space="preserve">Aprovar: la sol·licitud s'incorpora al sistema com a rècord pendent de verificació tècnica.</w:t>
      </w:r>
    </w:p>
    <w:p>
      <w:pPr>
        <w:pStyle w:val="ListParagraph"/>
        <w:numPr>
          <w:ilvl w:val="0"/>
          <w:numId w:val="2"/>
        </w:numPr>
        <w:spacing w:after="40" w:before="40"/>
      </w:pPr>
      <w:r>
        <w:rPr>
          <w:rFonts w:ascii="Arial" w:cs="Arial" w:eastAsia="Arial" w:hAnsi="Arial"/>
          <w:sz w:val="22"/>
          <w:szCs w:val="22"/>
        </w:rPr>
        <w:t xml:space="preserve">Rebutjar: s'elimina la sol·licitud. Convendrà notificar l'esportista per correu.</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ECF3" w:sz="4"/>
              <w:left w:val="single" w:color="E8ECF3" w:sz="4"/>
              <w:bottom w:val="single" w:color="E8ECF3" w:sz="4"/>
              <w:right w:val="single" w:color="E8ECF3" w:sz="4"/>
            </w:tcBorders>
            <w:shd w:fill="EEF4FF" w:val="clear"/>
            <w:tcMar>
              <w:top w:type="dxa" w:w="120"/>
              <w:left w:type="dxa" w:w="200"/>
              <w:bottom w:type="dxa" w:w="120"/>
              <w:right w:type="dxa" w:w="200"/>
            </w:tcMar>
          </w:tcPr>
          <w:p>
            <w:pPr>
              <w:spacing w:after="40" w:before="40"/>
            </w:pPr>
            <w:r>
              <w:rPr>
                <w:rFonts w:ascii="Arial" w:cs="Arial" w:eastAsia="Arial" w:hAnsi="Arial"/>
                <w:sz w:val="20"/>
                <w:szCs w:val="20"/>
              </w:rPr>
              <w:t xml:space="preserve">ℹ  L'homologació definitiva d'un rècord requereix la verificació per part del Comitè Tècnic. El portal gestiona únicament la recepció i primera revisió de les sol·licituds.</w:t>
            </w:r>
          </w:p>
        </w:tc>
      </w:tr>
    </w:tbl>
    <w:p>
      <w:pPr>
        <w:spacing w:after="60" w:before="60"/>
      </w:pPr>
      <w:r>
        <w:rPr>
          <w:rFonts w:ascii="Arial" w:cs="Arial" w:eastAsia="Arial" w:hAnsi="Arial"/>
        </w:rPr>
        <w:t xml:space="preserve"/>
      </w:r>
    </w:p>
    <w:p>
      <w:pPr>
        <w:pageBreakBefore/>
      </w:pPr>
      <w:r>
        <w:t xml:space="preserve"/>
      </w:r>
    </w:p>
    <w:p>
      <w:pPr>
        <w:pStyle w:val="Heading1"/>
        <w:spacing w:after="160" w:before="360"/>
      </w:pPr>
      <w:r>
        <w:rPr>
          <w:rFonts w:ascii="Arial" w:cs="Arial" w:eastAsia="Arial" w:hAnsi="Arial"/>
          <w:b/>
          <w:bCs/>
          <w:color w:val="0F2447"/>
          <w:sz w:val="36"/>
          <w:szCs w:val="36"/>
        </w:rPr>
        <w:t xml:space="preserve">8. Gestió de Documents</w:t>
      </w:r>
    </w:p>
    <w:p>
      <w:pPr>
        <w:spacing w:after="60" w:before="60"/>
      </w:pPr>
      <w:r>
        <w:rPr>
          <w:rFonts w:ascii="Arial" w:cs="Arial" w:eastAsia="Arial" w:hAnsi="Arial"/>
          <w:sz w:val="22"/>
          <w:szCs w:val="22"/>
        </w:rPr>
        <w:t xml:space="preserve">La pestanya Documents gestiona la biblioteca de fitxers PDF i enllaços que apareixen a les seccions de disciplina del portal.</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8.1  Afegir un document</w:t>
      </w:r>
    </w:p>
    <w:p>
      <w:pPr>
        <w:pStyle w:val="ListParagraph"/>
        <w:numPr>
          <w:ilvl w:val="0"/>
          <w:numId w:val="3"/>
        </w:numPr>
        <w:spacing w:after="40" w:before="40"/>
      </w:pPr>
      <w:r>
        <w:rPr>
          <w:rFonts w:ascii="Arial" w:cs="Arial" w:eastAsia="Arial" w:hAnsi="Arial"/>
          <w:sz w:val="22"/>
          <w:szCs w:val="22"/>
        </w:rPr>
        <w:t xml:space="preserve">Assegureu-vos que el fitxer PDF ha estat copiat a la carpeta docs/ del servidor.</w:t>
      </w:r>
    </w:p>
    <w:p>
      <w:pPr>
        <w:pStyle w:val="ListParagraph"/>
        <w:numPr>
          <w:ilvl w:val="0"/>
          <w:numId w:val="3"/>
        </w:numPr>
        <w:spacing w:after="40" w:before="40"/>
      </w:pPr>
      <w:r>
        <w:rPr>
          <w:rFonts w:ascii="Arial" w:cs="Arial" w:eastAsia="Arial" w:hAnsi="Arial"/>
          <w:sz w:val="22"/>
          <w:szCs w:val="22"/>
        </w:rPr>
        <w:t xml:space="preserve">Aneu a la pestanya Documents i ompliu el formulari:</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Nom del document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Disciplina *</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Descripció clara del contingut. Ex: Reglament de Competicions FCTA v1.7.</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Aire Lliure/Sala, 3D/Bosc, Tir de Camp, Kyudo o General.</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Icona</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URL del document *</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Emoji que identifica el tipus: 📘 Regles, 📋 Reglament, 📊 Rànquing, 🏆 Rècords, 📐 Tècnic, 📄 General, 🌐 Extern.</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Path local (docs/fitxer.pdf) o URL externa. Obligatori.</w:t>
            </w:r>
          </w:p>
        </w:tc>
      </w:tr>
    </w:tbl>
    <w:p>
      <w:pPr>
        <w:spacing w:after="60" w:before="60"/>
      </w:pPr>
      <w:r>
        <w:rPr>
          <w:rFonts w:ascii="Arial" w:cs="Arial" w:eastAsia="Arial" w:hAnsi="Arial"/>
        </w:rPr>
        <w:t xml:space="preserve"/>
      </w:r>
    </w:p>
    <w:p>
      <w:pPr>
        <w:pStyle w:val="ListParagraph"/>
        <w:numPr>
          <w:ilvl w:val="0"/>
          <w:numId w:val="3"/>
        </w:numPr>
        <w:spacing w:after="40" w:before="40"/>
      </w:pPr>
      <w:r>
        <w:rPr>
          <w:rFonts w:ascii="Arial" w:cs="Arial" w:eastAsia="Arial" w:hAnsi="Arial"/>
          <w:sz w:val="22"/>
          <w:szCs w:val="22"/>
        </w:rPr>
        <w:t xml:space="preserve">Feu clic a "✚ Publicar Document".</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8.2  Filtrar per disciplina</w:t>
      </w:r>
    </w:p>
    <w:p>
      <w:pPr>
        <w:spacing w:after="60" w:before="60"/>
      </w:pPr>
      <w:r>
        <w:rPr>
          <w:rFonts w:ascii="Arial" w:cs="Arial" w:eastAsia="Arial" w:hAnsi="Arial"/>
          <w:sz w:val="22"/>
          <w:szCs w:val="22"/>
        </w:rPr>
        <w:t xml:space="preserve">A la part superior de la llista hi ha botons de filtre per disciplina. Feu clic a la disciplina corresponent per veure només els seus documents. El filtre no afecta els altres continguts del panell.</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8.3  Editar i eliminar documents</w:t>
      </w:r>
    </w:p>
    <w:p>
      <w:pPr>
        <w:spacing w:after="60" w:before="60"/>
      </w:pPr>
      <w:r>
        <w:rPr>
          <w:rFonts w:ascii="Arial" w:cs="Arial" w:eastAsia="Arial" w:hAnsi="Arial"/>
          <w:sz w:val="22"/>
          <w:szCs w:val="22"/>
        </w:rPr>
        <w:t xml:space="preserve">El procediment és idèntic al de les circulars. El botó 👁 Veure permet obrir el document directament en una nova pestanya per verificar-ne el contingut abans d'editar.</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B800" w:sz="4"/>
              <w:left w:val="single" w:color="F5B800" w:sz="4"/>
              <w:bottom w:val="single" w:color="F5B800" w:sz="4"/>
              <w:right w:val="single" w:color="F5B800" w:sz="4"/>
            </w:tcBorders>
            <w:shd w:fill="FFF8DC" w:val="clear"/>
            <w:tcMar>
              <w:top w:type="dxa" w:w="120"/>
              <w:left w:type="dxa" w:w="200"/>
              <w:bottom w:type="dxa" w:w="120"/>
              <w:right w:type="dxa" w:w="200"/>
            </w:tcMar>
          </w:tcPr>
          <w:p>
            <w:pPr>
              <w:spacing w:after="40" w:before="40"/>
            </w:pPr>
            <w:r>
              <w:rPr>
                <w:rFonts w:ascii="Arial" w:cs="Arial" w:eastAsia="Arial" w:hAnsi="Arial"/>
                <w:sz w:val="20"/>
                <w:szCs w:val="20"/>
              </w:rPr>
              <w:t xml:space="preserve">⚠  Eliminar un document al panell d'administració no elimina el fitxer PDF del servidor.</w:t>
            </w:r>
          </w:p>
          <w:p>
            <w:pPr>
              <w:spacing w:after="40" w:before="40"/>
            </w:pPr>
            <w:r>
              <w:rPr>
                <w:rFonts w:ascii="Arial" w:cs="Arial" w:eastAsia="Arial" w:hAnsi="Arial"/>
                <w:sz w:val="20"/>
                <w:szCs w:val="20"/>
              </w:rPr>
              <w:t xml:space="preserve">Per a una eliminació completa, també cal esborrar el fitxer de la carpeta docs/.</w:t>
            </w:r>
          </w:p>
        </w:tc>
      </w:tr>
    </w:tbl>
    <w:p>
      <w:pPr>
        <w:spacing w:after="60" w:before="60"/>
      </w:pPr>
      <w:r>
        <w:rPr>
          <w:rFonts w:ascii="Arial" w:cs="Arial" w:eastAsia="Arial" w:hAnsi="Arial"/>
        </w:rPr>
        <w:t xml:space="preserve"/>
      </w:r>
    </w:p>
    <w:p>
      <w:pPr>
        <w:pageBreakBefore/>
      </w:pPr>
      <w:r>
        <w:t xml:space="preserve"/>
      </w:r>
    </w:p>
    <w:p>
      <w:pPr>
        <w:pStyle w:val="Heading1"/>
        <w:spacing w:after="160" w:before="360"/>
      </w:pPr>
      <w:r>
        <w:rPr>
          <w:rFonts w:ascii="Arial" w:cs="Arial" w:eastAsia="Arial" w:hAnsi="Arial"/>
          <w:b/>
          <w:bCs/>
          <w:color w:val="0F2447"/>
          <w:sz w:val="36"/>
          <w:szCs w:val="36"/>
        </w:rPr>
        <w:t xml:space="preserve">9. Generador de Circulars de Competició</w:t>
      </w:r>
    </w:p>
    <w:p>
      <w:pPr>
        <w:spacing w:after="60" w:before="60"/>
      </w:pPr>
      <w:r>
        <w:rPr>
          <w:rFonts w:ascii="Arial" w:cs="Arial" w:eastAsia="Arial" w:hAnsi="Arial"/>
          <w:sz w:val="22"/>
          <w:szCs w:val="22"/>
        </w:rPr>
        <w:t xml:space="preserve">La pestanya Generador permet crear circulars de competició en format imprimible (A4) a partir d'un formulari estructurat. El resultat es pot imprimir directament o desar com a PDF.</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9.1  Camps del formulari</w:t>
      </w:r>
    </w:p>
    <w:p>
      <w:pPr>
        <w:pStyle w:val="Heading3"/>
        <w:spacing w:after="80" w:before="200"/>
      </w:pPr>
      <w:r>
        <w:rPr>
          <w:rFonts w:ascii="Arial" w:cs="Arial" w:eastAsia="Arial" w:hAnsi="Arial"/>
          <w:b/>
          <w:bCs/>
          <w:color w:val="1B3A6B"/>
          <w:sz w:val="24"/>
          <w:szCs w:val="24"/>
        </w:rPr>
        <w:t xml:space="preserve">Identificació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Número circular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Disciplina *</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S'omple automàticament amb el número següent disponible. Es pot modificar.</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Aire Lliure/Sala, Camp, 3D/Bosc, Kyudo o General.</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Tipus de competició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Títol complet *</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Lliga Catalana, Campionat de Catalunya, Interclubs, Trofeu/Social, Copa Catalana o Altra.</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Nom oficial complet de la competició.</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1B3A6B"/>
          <w:sz w:val="24"/>
          <w:szCs w:val="24"/>
        </w:rPr>
        <w:t xml:space="preserve">Organització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Club organitzador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Persona de contacte</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Nom del club que organitza la competició.</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Nom complet del responsable de l'organització.</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Email de contacte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Telèfon</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Correu de contacte per a les inscripcions.</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Telèfon de contacte de l'organització (opcional).</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1B3A6B"/>
          <w:sz w:val="24"/>
          <w:szCs w:val="24"/>
        </w:rPr>
        <w:t xml:space="preserve">Lloc i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Instal·lació / Recinte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Adreça completa</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Nom del camp de tir o instal·lació esportiva.</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Adreça postal completa del lloc de la competició.</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Data competició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Data fi (si és 2 dies)</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Data d'inici de la competició.</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Data de fi si la competició és de dos dies. Opcional.</w:t>
            </w:r>
          </w:p>
        </w:tc>
      </w:tr>
    </w:tbl>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Termini d'inscripció *</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Reglament aplicat</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Data límit per a les inscripcions.</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Per defecte: Reglament de Competicions FCTA v1.6. Modifiqueu si cal.</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1B3A6B"/>
          <w:sz w:val="24"/>
          <w:szCs w:val="24"/>
        </w:rPr>
        <w:t xml:space="preserve">Horari de la jornada</w:t>
      </w:r>
    </w:p>
    <w:p>
      <w:pPr>
        <w:spacing w:after="60" w:before="60"/>
      </w:pPr>
      <w:r>
        <w:rPr>
          <w:rFonts w:ascii="Arial" w:cs="Arial" w:eastAsia="Arial" w:hAnsi="Arial"/>
          <w:sz w:val="22"/>
          <w:szCs w:val="22"/>
        </w:rPr>
        <w:t xml:space="preserve">La taula d'horari s'omple automàticament amb els blocs habituals (recepció, escalfament, inici, dinar, lliurament de premis). Podeu:</w:t>
      </w:r>
    </w:p>
    <w:p>
      <w:pPr>
        <w:pStyle w:val="ListParagraph"/>
        <w:numPr>
          <w:ilvl w:val="0"/>
          <w:numId w:val="2"/>
        </w:numPr>
        <w:spacing w:after="40" w:before="40"/>
      </w:pPr>
      <w:r>
        <w:rPr>
          <w:rFonts w:ascii="Arial" w:cs="Arial" w:eastAsia="Arial" w:hAnsi="Arial"/>
          <w:sz w:val="22"/>
          <w:szCs w:val="22"/>
        </w:rPr>
        <w:t xml:space="preserve">Modificar l'hora i descripció de qualsevol línia.</w:t>
      </w:r>
    </w:p>
    <w:p>
      <w:pPr>
        <w:pStyle w:val="ListParagraph"/>
        <w:numPr>
          <w:ilvl w:val="0"/>
          <w:numId w:val="2"/>
        </w:numPr>
        <w:spacing w:after="40" w:before="40"/>
      </w:pPr>
      <w:r>
        <w:rPr>
          <w:rFonts w:ascii="Arial" w:cs="Arial" w:eastAsia="Arial" w:hAnsi="Arial"/>
          <w:sz w:val="22"/>
          <w:szCs w:val="22"/>
        </w:rPr>
        <w:t xml:space="preserve">Afegir noves línies amb el botó "+ Afegir línia d'horari".</w:t>
      </w:r>
    </w:p>
    <w:p>
      <w:pPr>
        <w:pStyle w:val="ListParagraph"/>
        <w:numPr>
          <w:ilvl w:val="0"/>
          <w:numId w:val="2"/>
        </w:numPr>
        <w:spacing w:after="40" w:before="40"/>
      </w:pPr>
      <w:r>
        <w:rPr>
          <w:rFonts w:ascii="Arial" w:cs="Arial" w:eastAsia="Arial" w:hAnsi="Arial"/>
          <w:sz w:val="22"/>
          <w:szCs w:val="22"/>
        </w:rPr>
        <w:t xml:space="preserve">Eliminar línies amb el botó ✕ de cada fila.</w:t>
      </w:r>
    </w:p>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1B3A6B"/>
          <w:sz w:val="24"/>
          <w:szCs w:val="24"/>
        </w:rPr>
        <w:t xml:space="preserve">Classes i preus</w:t>
      </w:r>
    </w:p>
    <w:p>
      <w:pPr>
        <w:spacing w:after="60" w:before="60"/>
      </w:pPr>
      <w:r>
        <w:rPr>
          <w:rFonts w:ascii="Arial" w:cs="Arial" w:eastAsia="Arial" w:hAnsi="Arial"/>
          <w:sz w:val="22"/>
          <w:szCs w:val="22"/>
        </w:rPr>
        <w:t xml:space="preserve">La taula de classes s'omple automàticament amb les divisions estàndard (Recorbat, Compost, Tradicional, Nu, Longbow) i els preus per defecte. Podeu:</w:t>
      </w:r>
    </w:p>
    <w:p>
      <w:pPr>
        <w:pStyle w:val="ListParagraph"/>
        <w:numPr>
          <w:ilvl w:val="0"/>
          <w:numId w:val="2"/>
        </w:numPr>
        <w:spacing w:after="40" w:before="40"/>
      </w:pPr>
      <w:r>
        <w:rPr>
          <w:rFonts w:ascii="Arial" w:cs="Arial" w:eastAsia="Arial" w:hAnsi="Arial"/>
          <w:sz w:val="22"/>
          <w:szCs w:val="22"/>
        </w:rPr>
        <w:t xml:space="preserve">Modificar el nom de la classe i el preu.</w:t>
      </w:r>
    </w:p>
    <w:p>
      <w:pPr>
        <w:pStyle w:val="ListParagraph"/>
        <w:numPr>
          <w:ilvl w:val="0"/>
          <w:numId w:val="2"/>
        </w:numPr>
        <w:spacing w:after="40" w:before="40"/>
      </w:pPr>
      <w:r>
        <w:rPr>
          <w:rFonts w:ascii="Arial" w:cs="Arial" w:eastAsia="Arial" w:hAnsi="Arial"/>
          <w:sz w:val="22"/>
          <w:szCs w:val="22"/>
        </w:rPr>
        <w:t xml:space="preserve">Afegir noves classes amb "+ Afegir classe".</w:t>
      </w:r>
    </w:p>
    <w:p>
      <w:pPr>
        <w:pStyle w:val="ListParagraph"/>
        <w:numPr>
          <w:ilvl w:val="0"/>
          <w:numId w:val="2"/>
        </w:numPr>
        <w:spacing w:after="40" w:before="40"/>
      </w:pPr>
      <w:r>
        <w:rPr>
          <w:rFonts w:ascii="Arial" w:cs="Arial" w:eastAsia="Arial" w:hAnsi="Arial"/>
          <w:sz w:val="22"/>
          <w:szCs w:val="22"/>
        </w:rPr>
        <w:t xml:space="preserve">Eliminar files amb ✕.</w:t>
      </w:r>
    </w:p>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1B3A6B"/>
          <w:sz w:val="24"/>
          <w:szCs w:val="24"/>
        </w:rPr>
        <w:t xml:space="preserve">Inscripcions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Formulari / URL d'inscripció</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Instruccions d'inscripció</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Adreça del formulari d'inscripció (Google Forms, etc.) o email.</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Text lliure amb les instruccions per a inscriure's.</w:t>
            </w:r>
          </w:p>
        </w:tc>
      </w:tr>
    </w:tbl>
    <w:p>
      <w:pPr>
        <w:spacing w:after="60" w:before="60"/>
      </w:pPr>
      <w:r>
        <w:rPr>
          <w:rFonts w:ascii="Arial" w:cs="Arial" w:eastAsia="Arial" w:hAnsi="Arial"/>
        </w:rPr>
        <w:t xml:space="preserve"/>
      </w:r>
    </w:p>
    <w:p>
      <w:pPr>
        <w:pStyle w:val="Heading3"/>
        <w:spacing w:after="80" w:before="200"/>
      </w:pPr>
      <w:r>
        <w:rPr>
          <w:rFonts w:ascii="Arial" w:cs="Arial" w:eastAsia="Arial" w:hAnsi="Arial"/>
          <w:b/>
          <w:bCs/>
          <w:color w:val="1B3A6B"/>
          <w:sz w:val="24"/>
          <w:szCs w:val="24"/>
        </w:rPr>
        <w:t xml:space="preserve">Informació addicional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8ECF3" w:sz="1"/>
              <w:left w:val="none" w:color="FFFFFF" w:sz="0"/>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Premis i trofeus</w:t>
            </w:r>
          </w:p>
        </w:tc>
        <w:tc>
          <w:tcPr>
            <w:tcW w:type="dxa" w:w="4513"/>
            <w:tcBorders>
              <w:top w:val="single" w:color="E8ECF3" w:sz="1"/>
              <w:left w:val="single" w:color="E8ECF3" w:sz="1"/>
              <w:bottom w:val="none" w:color="FFFFFF" w:sz="0"/>
              <w:right w:val="single" w:color="E8ECF3" w:sz="1"/>
            </w:tcBorders>
            <w:shd w:fill="F4F6FA" w:val="clear"/>
            <w:tcMar>
              <w:top w:type="dxa" w:w="80"/>
              <w:left w:type="dxa" w:w="160"/>
              <w:bottom w:type="dxa" w:w="80"/>
              <w:right w:type="dxa" w:w="160"/>
            </w:tcMar>
          </w:tcPr>
          <w:p>
            <w:pPr>
              <w:spacing w:after="0" w:before="0"/>
            </w:pPr>
            <w:r>
              <w:rPr>
                <w:rFonts w:ascii="Arial" w:cs="Arial" w:eastAsia="Arial" w:hAnsi="Arial"/>
                <w:b/>
                <w:bCs/>
                <w:color w:val="5a6475"/>
                <w:sz w:val="18"/>
                <w:szCs w:val="18"/>
              </w:rPr>
              <w:t xml:space="preserve">Observacions / Notes</w:t>
            </w:r>
          </w:p>
        </w:tc>
      </w:tr>
      <w:tr>
        <w:tc>
          <w:tcPr>
            <w:tcW w:type="dxa" w:w="4513"/>
            <w:tcBorders>
              <w:top w:val="none" w:color="FFFFFF" w:sz="0"/>
              <w:left w:val="none" w:color="FFFFFF" w:sz="0"/>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Descripció dels premis. Ex: Medalla als 3 primers de cada classe.</w:t>
            </w:r>
          </w:p>
        </w:tc>
        <w:tc>
          <w:tcPr>
            <w:tcW w:type="dxa" w:w="4513"/>
            <w:tcBorders>
              <w:top w:val="none" w:color="FFFFFF" w:sz="0"/>
              <w:left w:val="single" w:color="E8ECF3" w:sz="1"/>
              <w:bottom w:val="single" w:color="E8ECF3" w:sz="1"/>
              <w:right w:val="single" w:color="E8ECF3" w:sz="1"/>
            </w:tcBorders>
            <w:tcMar>
              <w:top w:type="dxa" w:w="80"/>
              <w:left w:type="dxa" w:w="160"/>
              <w:bottom w:type="dxa" w:w="100"/>
              <w:right w:type="dxa" w:w="160"/>
            </w:tcMar>
          </w:tcPr>
          <w:p>
            <w:pPr>
              <w:spacing w:after="0" w:before="0"/>
            </w:pPr>
            <w:r>
              <w:rPr>
                <w:rFonts w:ascii="Arial" w:cs="Arial" w:eastAsia="Arial" w:hAnsi="Arial"/>
                <w:sz w:val="20"/>
                <w:szCs w:val="20"/>
              </w:rPr>
              <w:t xml:space="preserve">Qualsevol informació addicional rellevant.</w:t>
            </w:r>
          </w:p>
        </w:tc>
      </w:tr>
    </w:tbl>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9.2  Generar i imprimir</w:t>
      </w:r>
    </w:p>
    <w:p>
      <w:pPr>
        <w:pStyle w:val="ListParagraph"/>
        <w:numPr>
          <w:ilvl w:val="0"/>
          <w:numId w:val="3"/>
        </w:numPr>
        <w:spacing w:after="40" w:before="40"/>
      </w:pPr>
      <w:r>
        <w:rPr>
          <w:rFonts w:ascii="Arial" w:cs="Arial" w:eastAsia="Arial" w:hAnsi="Arial"/>
          <w:sz w:val="22"/>
          <w:szCs w:val="22"/>
        </w:rPr>
        <w:t xml:space="preserve">Un cop omplert el formulari, feu clic a "📄 Generar Vista Prèvia".</w:t>
      </w:r>
    </w:p>
    <w:p>
      <w:pPr>
        <w:pStyle w:val="ListParagraph"/>
        <w:numPr>
          <w:ilvl w:val="0"/>
          <w:numId w:val="3"/>
        </w:numPr>
        <w:spacing w:after="40" w:before="40"/>
      </w:pPr>
      <w:r>
        <w:rPr>
          <w:rFonts w:ascii="Arial" w:cs="Arial" w:eastAsia="Arial" w:hAnsi="Arial"/>
          <w:sz w:val="22"/>
          <w:szCs w:val="22"/>
        </w:rPr>
        <w:t xml:space="preserve">La circular apareixerà en un visor a la dreta del formulari amb el format oficial de la FCTA.</w:t>
      </w:r>
    </w:p>
    <w:p>
      <w:pPr>
        <w:pStyle w:val="ListParagraph"/>
        <w:numPr>
          <w:ilvl w:val="0"/>
          <w:numId w:val="3"/>
        </w:numPr>
        <w:spacing w:after="40" w:before="40"/>
      </w:pPr>
      <w:r>
        <w:rPr>
          <w:rFonts w:ascii="Arial" w:cs="Arial" w:eastAsia="Arial" w:hAnsi="Arial"/>
          <w:sz w:val="22"/>
          <w:szCs w:val="22"/>
        </w:rPr>
        <w:t xml:space="preserve">Per imprimir o desar com a PDF, feu clic a "🖨️ Imprimir / Descarregar PDF". S'obrirà el diàleg d'impressió del sistema operatiu.</w:t>
      </w:r>
    </w:p>
    <w:p>
      <w:pPr>
        <w:pStyle w:val="ListParagraph"/>
        <w:numPr>
          <w:ilvl w:val="0"/>
          <w:numId w:val="3"/>
        </w:numPr>
        <w:spacing w:after="40" w:before="40"/>
      </w:pPr>
      <w:r>
        <w:rPr>
          <w:rFonts w:ascii="Arial" w:cs="Arial" w:eastAsia="Arial" w:hAnsi="Arial"/>
          <w:sz w:val="22"/>
          <w:szCs w:val="22"/>
        </w:rPr>
        <w:t xml:space="preserve">Per desar com a PDF: seleccioneu "Desar com a PDF" o "Microsoft Print to PDF" com a impressora.</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9.3  Publicar directament al portal</w:t>
      </w:r>
    </w:p>
    <w:p>
      <w:pPr>
        <w:spacing w:after="60" w:before="60"/>
      </w:pPr>
      <w:r>
        <w:rPr>
          <w:rFonts w:ascii="Arial" w:cs="Arial" w:eastAsia="Arial" w:hAnsi="Arial"/>
          <w:sz w:val="22"/>
          <w:szCs w:val="22"/>
        </w:rPr>
        <w:t xml:space="preserve">El botó "✚ Publicar a Circulars" afegeix la circular generada directament a la llista de circulars del portal (sense PDF associat, únicament les metadades). Podeu posteriorment editar la circular per afegir-hi la URL del PDF.</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ECF3" w:sz="4"/>
              <w:left w:val="single" w:color="E8ECF3" w:sz="4"/>
              <w:bottom w:val="single" w:color="E8ECF3" w:sz="4"/>
              <w:right w:val="single" w:color="E8ECF3" w:sz="4"/>
            </w:tcBorders>
            <w:shd w:fill="EEF4FF" w:val="clear"/>
            <w:tcMar>
              <w:top w:type="dxa" w:w="120"/>
              <w:left w:type="dxa" w:w="200"/>
              <w:bottom w:type="dxa" w:w="120"/>
              <w:right w:type="dxa" w:w="200"/>
            </w:tcMar>
          </w:tcPr>
          <w:p>
            <w:pPr>
              <w:spacing w:after="40" w:before="40"/>
            </w:pPr>
            <w:r>
              <w:rPr>
                <w:rFonts w:ascii="Arial" w:cs="Arial" w:eastAsia="Arial" w:hAnsi="Arial"/>
                <w:sz w:val="20"/>
                <w:szCs w:val="20"/>
              </w:rPr>
              <w:t xml:space="preserve">ℹ  La circular generada té format A4 oficial amb capçalera FCTA, la senyera catalana, la taula d'horari i les classes i preus. La impressió s'adapta automàticament al format de pàgina.</w:t>
            </w:r>
          </w:p>
        </w:tc>
      </w:tr>
    </w:tbl>
    <w:p>
      <w:pPr>
        <w:spacing w:after="60" w:before="60"/>
      </w:pPr>
      <w:r>
        <w:rPr>
          <w:rFonts w:ascii="Arial" w:cs="Arial" w:eastAsia="Arial" w:hAnsi="Arial"/>
        </w:rPr>
        <w:t xml:space="preserve"/>
      </w:r>
    </w:p>
    <w:p>
      <w:pPr>
        <w:pageBreakBefore/>
      </w:pPr>
      <w:r>
        <w:t xml:space="preserve"/>
      </w:r>
    </w:p>
    <w:p>
      <w:pPr>
        <w:pStyle w:val="Heading1"/>
        <w:spacing w:after="160" w:before="360"/>
      </w:pPr>
      <w:r>
        <w:rPr>
          <w:rFonts w:ascii="Arial" w:cs="Arial" w:eastAsia="Arial" w:hAnsi="Arial"/>
          <w:b/>
          <w:bCs/>
          <w:color w:val="0F2447"/>
          <w:sz w:val="36"/>
          <w:szCs w:val="36"/>
        </w:rPr>
        <w:t xml:space="preserve">10. Bones pràctiques i recomanacions</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10.1  Nomenclatura de circulars</w:t>
      </w:r>
    </w:p>
    <w:p>
      <w:pPr>
        <w:pStyle w:val="ListParagraph"/>
        <w:numPr>
          <w:ilvl w:val="0"/>
          <w:numId w:val="2"/>
        </w:numPr>
        <w:spacing w:after="40" w:before="40"/>
      </w:pPr>
      <w:r>
        <w:rPr>
          <w:rFonts w:ascii="Arial" w:cs="Arial" w:eastAsia="Arial" w:hAnsi="Arial"/>
          <w:sz w:val="22"/>
          <w:szCs w:val="22"/>
        </w:rPr>
        <w:t xml:space="preserve">Format obligatori del número: CIRC-XXXX (quatre xifres). Ex: CIRC-2631.</w:t>
      </w:r>
    </w:p>
    <w:p>
      <w:pPr>
        <w:pStyle w:val="ListParagraph"/>
        <w:numPr>
          <w:ilvl w:val="0"/>
          <w:numId w:val="2"/>
        </w:numPr>
        <w:spacing w:after="40" w:before="40"/>
      </w:pPr>
      <w:r>
        <w:rPr>
          <w:rFonts w:ascii="Arial" w:cs="Arial" w:eastAsia="Arial" w:hAnsi="Arial"/>
          <w:sz w:val="22"/>
          <w:szCs w:val="22"/>
        </w:rPr>
        <w:t xml:space="preserve">El número ha de ser consecutiu a l'última circular publicada. El generador de circulars calcula automàticament el número suggerit.</w:t>
      </w:r>
    </w:p>
    <w:p>
      <w:pPr>
        <w:pStyle w:val="ListParagraph"/>
        <w:numPr>
          <w:ilvl w:val="0"/>
          <w:numId w:val="2"/>
        </w:numPr>
        <w:spacing w:after="40" w:before="40"/>
      </w:pPr>
      <w:r>
        <w:rPr>
          <w:rFonts w:ascii="Arial" w:cs="Arial" w:eastAsia="Arial" w:hAnsi="Arial"/>
          <w:sz w:val="22"/>
          <w:szCs w:val="22"/>
        </w:rPr>
        <w:t xml:space="preserve">No reutilitzeu números de circulars eliminades.</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10.2  PDFs i documents</w:t>
      </w:r>
    </w:p>
    <w:p>
      <w:pPr>
        <w:pStyle w:val="ListParagraph"/>
        <w:numPr>
          <w:ilvl w:val="0"/>
          <w:numId w:val="2"/>
        </w:numPr>
        <w:spacing w:after="40" w:before="40"/>
      </w:pPr>
      <w:r>
        <w:rPr>
          <w:rFonts w:ascii="Arial" w:cs="Arial" w:eastAsia="Arial" w:hAnsi="Arial"/>
          <w:sz w:val="22"/>
          <w:szCs w:val="22"/>
        </w:rPr>
        <w:t xml:space="preserve">Deseu els PDFs a la carpeta docs/ amb noms descriptius en majúscules i guió baix. Ex: CIRC_2631_LLIGA_AL_2026.pdf.</w:t>
      </w:r>
    </w:p>
    <w:p>
      <w:pPr>
        <w:pStyle w:val="ListParagraph"/>
        <w:numPr>
          <w:ilvl w:val="0"/>
          <w:numId w:val="2"/>
        </w:numPr>
        <w:spacing w:after="40" w:before="40"/>
      </w:pPr>
      <w:r>
        <w:rPr>
          <w:rFonts w:ascii="Arial" w:cs="Arial" w:eastAsia="Arial" w:hAnsi="Arial"/>
          <w:sz w:val="22"/>
          <w:szCs w:val="22"/>
        </w:rPr>
        <w:t xml:space="preserve">Comproveu sempre que l'URL del document sigui accessible des del portal abans de publicar-lo.</w:t>
      </w:r>
    </w:p>
    <w:p>
      <w:pPr>
        <w:pStyle w:val="ListParagraph"/>
        <w:numPr>
          <w:ilvl w:val="0"/>
          <w:numId w:val="2"/>
        </w:numPr>
        <w:spacing w:after="40" w:before="40"/>
      </w:pPr>
      <w:r>
        <w:rPr>
          <w:rFonts w:ascii="Arial" w:cs="Arial" w:eastAsia="Arial" w:hAnsi="Arial"/>
          <w:sz w:val="22"/>
          <w:szCs w:val="22"/>
        </w:rPr>
        <w:t xml:space="preserve">Per a documents molt grans (&gt;5 MB), considereu publicar-los en un servidor extern i usar una URL absoluta.</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10.3  Tirades socials</w:t>
      </w:r>
    </w:p>
    <w:p>
      <w:pPr>
        <w:pStyle w:val="ListParagraph"/>
        <w:numPr>
          <w:ilvl w:val="0"/>
          <w:numId w:val="2"/>
        </w:numPr>
        <w:spacing w:after="40" w:before="40"/>
      </w:pPr>
      <w:r>
        <w:rPr>
          <w:rFonts w:ascii="Arial" w:cs="Arial" w:eastAsia="Arial" w:hAnsi="Arial"/>
          <w:sz w:val="22"/>
          <w:szCs w:val="22"/>
        </w:rPr>
        <w:t xml:space="preserve">Reviseu les tirades pendents almenys un cop al dia durant temporada de competicions.</w:t>
      </w:r>
    </w:p>
    <w:p>
      <w:pPr>
        <w:pStyle w:val="ListParagraph"/>
        <w:numPr>
          <w:ilvl w:val="0"/>
          <w:numId w:val="2"/>
        </w:numPr>
        <w:spacing w:after="40" w:before="40"/>
      </w:pPr>
      <w:r>
        <w:rPr>
          <w:rFonts w:ascii="Arial" w:cs="Arial" w:eastAsia="Arial" w:hAnsi="Arial"/>
          <w:sz w:val="22"/>
          <w:szCs w:val="22"/>
        </w:rPr>
        <w:t xml:space="preserve">Comproveu que el club indicat estigui federat a la FCTA antes de publicar.</w:t>
      </w:r>
    </w:p>
    <w:p>
      <w:pPr>
        <w:pStyle w:val="ListParagraph"/>
        <w:numPr>
          <w:ilvl w:val="0"/>
          <w:numId w:val="2"/>
        </w:numPr>
        <w:spacing w:after="40" w:before="40"/>
      </w:pPr>
      <w:r>
        <w:rPr>
          <w:rFonts w:ascii="Arial" w:cs="Arial" w:eastAsia="Arial" w:hAnsi="Arial"/>
          <w:sz w:val="22"/>
          <w:szCs w:val="22"/>
        </w:rPr>
        <w:t xml:space="preserve">Si la tirada té dades incompletes o incorrectes, rebutgeu-la i contacteu el club per correu.</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10.4  Seguretat</w:t>
      </w:r>
    </w:p>
    <w:p>
      <w:pPr>
        <w:pStyle w:val="ListParagraph"/>
        <w:numPr>
          <w:ilvl w:val="0"/>
          <w:numId w:val="2"/>
        </w:numPr>
        <w:spacing w:after="40" w:before="40"/>
      </w:pPr>
      <w:r>
        <w:rPr>
          <w:rFonts w:ascii="Arial" w:cs="Arial" w:eastAsia="Arial" w:hAnsi="Arial"/>
          <w:sz w:val="22"/>
          <w:szCs w:val="22"/>
        </w:rPr>
        <w:t xml:space="preserve">Tanqueu sempre la sessió d'administrador quan acabeu de treballar (botó ✕ al panell).</w:t>
      </w:r>
    </w:p>
    <w:p>
      <w:pPr>
        <w:pStyle w:val="ListParagraph"/>
        <w:numPr>
          <w:ilvl w:val="0"/>
          <w:numId w:val="2"/>
        </w:numPr>
        <w:spacing w:after="40" w:before="40"/>
      </w:pPr>
      <w:r>
        <w:rPr>
          <w:rFonts w:ascii="Arial" w:cs="Arial" w:eastAsia="Arial" w:hAnsi="Arial"/>
          <w:sz w:val="22"/>
          <w:szCs w:val="22"/>
        </w:rPr>
        <w:t xml:space="preserve">No accediu al panell des de xarxes WiFi públiques sense VPN.</w:t>
      </w:r>
    </w:p>
    <w:p>
      <w:pPr>
        <w:pStyle w:val="ListParagraph"/>
        <w:numPr>
          <w:ilvl w:val="0"/>
          <w:numId w:val="2"/>
        </w:numPr>
        <w:spacing w:after="40" w:before="40"/>
      </w:pPr>
      <w:r>
        <w:rPr>
          <w:rFonts w:ascii="Arial" w:cs="Arial" w:eastAsia="Arial" w:hAnsi="Arial"/>
          <w:sz w:val="22"/>
          <w:szCs w:val="22"/>
        </w:rPr>
        <w:t xml:space="preserve">Si sospiteu que les credencials han estat compromeses, contacteu l'equip tècnic immediatament.</w:t>
      </w:r>
    </w:p>
    <w:p>
      <w:pPr>
        <w:spacing w:after="60" w:before="60"/>
      </w:pPr>
      <w:r>
        <w:rPr>
          <w:rFonts w:ascii="Arial" w:cs="Arial" w:eastAsia="Arial" w:hAnsi="Arial"/>
        </w:rPr>
        <w:t xml:space="preserve"/>
      </w:r>
    </w:p>
    <w:p>
      <w:pPr>
        <w:pStyle w:val="Heading2"/>
        <w:spacing w:after="120" w:before="280"/>
      </w:pPr>
      <w:r>
        <w:rPr>
          <w:rFonts w:ascii="Arial" w:cs="Arial" w:eastAsia="Arial" w:hAnsi="Arial"/>
          <w:b/>
          <w:bCs/>
          <w:color w:val="1B3A6B"/>
          <w:sz w:val="28"/>
          <w:szCs w:val="28"/>
        </w:rPr>
        <w:t xml:space="preserve">10.5  Canvis permanents al portal</w:t>
      </w:r>
    </w:p>
    <w:p>
      <w:pPr>
        <w:spacing w:after="60" w:before="60"/>
      </w:pPr>
      <w:r>
        <w:rPr>
          <w:rFonts w:ascii="Arial" w:cs="Arial" w:eastAsia="Arial" w:hAnsi="Arial"/>
          <w:sz w:val="22"/>
          <w:szCs w:val="22"/>
        </w:rPr>
        <w:t xml:space="preserve">Recordeu que tots els canvis fets des del panell d'administració es perden en recarregar el portal. Per a canvis definitius, seguiu el flux descrit a la secció 1.2:</w:t>
      </w:r>
    </w:p>
    <w:p>
      <w:pPr>
        <w:pStyle w:val="ListParagraph"/>
        <w:numPr>
          <w:ilvl w:val="0"/>
          <w:numId w:val="3"/>
        </w:numPr>
        <w:spacing w:after="40" w:before="40"/>
      </w:pPr>
      <w:r>
        <w:rPr>
          <w:rFonts w:ascii="Arial" w:cs="Arial" w:eastAsia="Arial" w:hAnsi="Arial"/>
          <w:sz w:val="22"/>
          <w:szCs w:val="22"/>
        </w:rPr>
        <w:t xml:space="preserve">Verifiqueu el canvi al panell.</w:t>
      </w:r>
    </w:p>
    <w:p>
      <w:pPr>
        <w:pStyle w:val="ListParagraph"/>
        <w:numPr>
          <w:ilvl w:val="0"/>
          <w:numId w:val="3"/>
        </w:numPr>
        <w:spacing w:after="40" w:before="40"/>
      </w:pPr>
      <w:r>
        <w:rPr>
          <w:rFonts w:ascii="Arial" w:cs="Arial" w:eastAsia="Arial" w:hAnsi="Arial"/>
          <w:sz w:val="22"/>
          <w:szCs w:val="22"/>
        </w:rPr>
        <w:t xml:space="preserve">Editeu el fitxer js/db.js per incorporar les dades.</w:t>
      </w:r>
    </w:p>
    <w:p>
      <w:pPr>
        <w:pStyle w:val="ListParagraph"/>
        <w:numPr>
          <w:ilvl w:val="0"/>
          <w:numId w:val="3"/>
        </w:numPr>
        <w:spacing w:after="40" w:before="40"/>
      </w:pPr>
      <w:r>
        <w:rPr>
          <w:rFonts w:ascii="Arial" w:cs="Arial" w:eastAsia="Arial" w:hAnsi="Arial"/>
          <w:sz w:val="22"/>
          <w:szCs w:val="22"/>
        </w:rPr>
        <w:t xml:space="preserve">Torneu a publicar els fitxers al servidor de producció.</w:t>
      </w:r>
    </w:p>
    <w:p>
      <w:pPr>
        <w:spacing w:after="60" w:before="60"/>
      </w:pPr>
      <w:r>
        <w:rPr>
          <w:rFonts w:ascii="Arial" w:cs="Arial" w:eastAsia="Arial" w:hAnsi="Arial"/>
        </w:rPr>
        <w:t xml:space="preserve"/>
      </w:r>
    </w:p>
    <w:p>
      <w:pPr>
        <w:pageBreakBefore/>
      </w:pPr>
      <w:r>
        <w:t xml:space="preserve"/>
      </w:r>
    </w:p>
    <w:p>
      <w:pPr>
        <w:pStyle w:val="Heading1"/>
        <w:spacing w:after="160" w:before="360"/>
      </w:pPr>
      <w:r>
        <w:rPr>
          <w:rFonts w:ascii="Arial" w:cs="Arial" w:eastAsia="Arial" w:hAnsi="Arial"/>
          <w:b/>
          <w:bCs/>
          <w:color w:val="0F2447"/>
          <w:sz w:val="36"/>
          <w:szCs w:val="36"/>
        </w:rPr>
        <w:t xml:space="preserve">11. Resolució de problemes freqüents</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0F2447" w:sz="4"/>
              <w:left w:val="single" w:color="0F2447" w:sz="4"/>
              <w:bottom w:val="single" w:color="0F2447" w:sz="4"/>
              <w:right w:val="single" w:color="0F2447" w:sz="4"/>
            </w:tcBorders>
            <w:shd w:fill="0F2447" w:val="clear"/>
            <w:tcMar>
              <w:top w:type="dxa" w:w="80"/>
              <w:left w:type="dxa" w:w="160"/>
              <w:bottom w:type="dxa" w:w="80"/>
              <w:right w:type="dxa" w:w="160"/>
            </w:tcMar>
          </w:tcPr>
          <w:p>
            <w:r>
              <w:rPr>
                <w:rFonts w:ascii="Arial" w:cs="Arial" w:eastAsia="Arial" w:hAnsi="Arial"/>
                <w:b/>
                <w:bCs/>
                <w:color w:val="FFFFFF"/>
                <w:sz w:val="20"/>
                <w:szCs w:val="20"/>
              </w:rPr>
              <w:t xml:space="preserve">Problema</w:t>
            </w:r>
          </w:p>
        </w:tc>
        <w:tc>
          <w:tcPr>
            <w:tcW w:type="dxa" w:w="5526"/>
            <w:tcBorders>
              <w:top w:val="single" w:color="0F2447" w:sz="4"/>
              <w:left w:val="single" w:color="0F2447" w:sz="4"/>
              <w:bottom w:val="single" w:color="0F2447" w:sz="4"/>
              <w:right w:val="single" w:color="0F2447" w:sz="4"/>
            </w:tcBorders>
            <w:shd w:fill="0F2447" w:val="clear"/>
            <w:tcMar>
              <w:top w:type="dxa" w:w="80"/>
              <w:left w:type="dxa" w:w="160"/>
              <w:bottom w:type="dxa" w:w="80"/>
              <w:right w:type="dxa" w:w="160"/>
            </w:tcMar>
          </w:tcPr>
          <w:p>
            <w:r>
              <w:rPr>
                <w:rFonts w:ascii="Arial" w:cs="Arial" w:eastAsia="Arial" w:hAnsi="Arial"/>
                <w:b/>
                <w:bCs/>
                <w:color w:val="FFFFFF"/>
                <w:sz w:val="20"/>
                <w:szCs w:val="20"/>
              </w:rPr>
              <w:t xml:space="preserve">Solució</w:t>
            </w:r>
          </w:p>
        </w:tc>
      </w:tr>
      <w:tr>
        <w:tc>
          <w:tcPr>
            <w:tcW w:type="dxa" w:w="3500"/>
            <w:tcBorders>
              <w:top w:val="single" w:color="E8ECF3" w:sz="2"/>
              <w:left w:val="single" w:color="E8ECF3" w:sz="2"/>
              <w:bottom w:val="single" w:color="E8ECF3" w:sz="2"/>
              <w:right w:val="single" w:color="E8ECF3" w:sz="2"/>
            </w:tcBorders>
            <w:shd w:fill="FFFFFF" w:val="clear"/>
            <w:tcMar>
              <w:top w:type="dxa" w:w="100"/>
              <w:left w:type="dxa" w:w="160"/>
              <w:bottom w:type="dxa" w:w="100"/>
              <w:right w:type="dxa" w:w="160"/>
            </w:tcMar>
          </w:tcPr>
          <w:p>
            <w:r>
              <w:rPr>
                <w:rFonts w:ascii="Arial" w:cs="Arial" w:eastAsia="Arial" w:hAnsi="Arial"/>
                <w:sz w:val="20"/>
                <w:szCs w:val="20"/>
              </w:rPr>
              <w:t xml:space="preserve">El botó ⚙ Admin no apareix</w:t>
            </w:r>
          </w:p>
        </w:tc>
        <w:tc>
          <w:tcPr>
            <w:tcW w:type="dxa" w:w="5526"/>
            <w:tcBorders>
              <w:top w:val="single" w:color="E8ECF3" w:sz="2"/>
              <w:left w:val="single" w:color="E8ECF3" w:sz="2"/>
              <w:bottom w:val="single" w:color="E8ECF3" w:sz="2"/>
              <w:right w:val="single" w:color="E8ECF3" w:sz="2"/>
            </w:tcBorders>
            <w:shd w:fill="FFFFFF" w:val="clear"/>
            <w:tcMar>
              <w:top w:type="dxa" w:w="100"/>
              <w:left w:type="dxa" w:w="160"/>
              <w:bottom w:type="dxa" w:w="100"/>
              <w:right w:type="dxa" w:w="160"/>
            </w:tcMar>
          </w:tcPr>
          <w:p>
            <w:r>
              <w:rPr>
                <w:rFonts w:ascii="Arial" w:cs="Arial" w:eastAsia="Arial" w:hAnsi="Arial"/>
                <w:sz w:val="20"/>
                <w:szCs w:val="20"/>
              </w:rPr>
              <w:t xml:space="preserve">Comproveu que esteu accedint al portal des del servidor de producció o un servidor local (npx serve). No funciona des de fitxers oberts directament al navegador (file://).</w:t>
            </w:r>
          </w:p>
        </w:tc>
      </w:tr>
      <w:tr>
        <w:tc>
          <w:tcPr>
            <w:tcW w:type="dxa" w:w="3500"/>
            <w:tcBorders>
              <w:top w:val="single" w:color="E8ECF3" w:sz="2"/>
              <w:left w:val="single" w:color="E8ECF3" w:sz="2"/>
              <w:bottom w:val="single" w:color="E8ECF3" w:sz="2"/>
              <w:right w:val="single" w:color="E8ECF3" w:sz="2"/>
            </w:tcBorders>
            <w:shd w:fill="F4F6FA" w:val="clear"/>
            <w:tcMar>
              <w:top w:type="dxa" w:w="100"/>
              <w:left w:type="dxa" w:w="160"/>
              <w:bottom w:type="dxa" w:w="100"/>
              <w:right w:type="dxa" w:w="160"/>
            </w:tcMar>
          </w:tcPr>
          <w:p>
            <w:r>
              <w:rPr>
                <w:rFonts w:ascii="Arial" w:cs="Arial" w:eastAsia="Arial" w:hAnsi="Arial"/>
                <w:sz w:val="20"/>
                <w:szCs w:val="20"/>
              </w:rPr>
              <w:t xml:space="preserve">No puc iniciar sessió</w:t>
            </w:r>
          </w:p>
        </w:tc>
        <w:tc>
          <w:tcPr>
            <w:tcW w:type="dxa" w:w="5526"/>
            <w:tcBorders>
              <w:top w:val="single" w:color="E8ECF3" w:sz="2"/>
              <w:left w:val="single" w:color="E8ECF3" w:sz="2"/>
              <w:bottom w:val="single" w:color="E8ECF3" w:sz="2"/>
              <w:right w:val="single" w:color="E8ECF3" w:sz="2"/>
            </w:tcBorders>
            <w:shd w:fill="F4F6FA" w:val="clear"/>
            <w:tcMar>
              <w:top w:type="dxa" w:w="100"/>
              <w:left w:type="dxa" w:w="160"/>
              <w:bottom w:type="dxa" w:w="100"/>
              <w:right w:type="dxa" w:w="160"/>
            </w:tcMar>
          </w:tcPr>
          <w:p>
            <w:r>
              <w:rPr>
                <w:rFonts w:ascii="Arial" w:cs="Arial" w:eastAsia="Arial" w:hAnsi="Arial"/>
                <w:sz w:val="20"/>
                <w:szCs w:val="20"/>
              </w:rPr>
              <w:t xml:space="preserve">Verifiqueu les credencials amb l'equip tècnic. Les credencials es defineixen al fitxer js/auth.js.</w:t>
            </w:r>
          </w:p>
        </w:tc>
      </w:tr>
      <w:tr>
        <w:tc>
          <w:tcPr>
            <w:tcW w:type="dxa" w:w="3500"/>
            <w:tcBorders>
              <w:top w:val="single" w:color="E8ECF3" w:sz="2"/>
              <w:left w:val="single" w:color="E8ECF3" w:sz="2"/>
              <w:bottom w:val="single" w:color="E8ECF3" w:sz="2"/>
              <w:right w:val="single" w:color="E8ECF3" w:sz="2"/>
            </w:tcBorders>
            <w:shd w:fill="FFFFFF" w:val="clear"/>
            <w:tcMar>
              <w:top w:type="dxa" w:w="100"/>
              <w:left w:type="dxa" w:w="160"/>
              <w:bottom w:type="dxa" w:w="100"/>
              <w:right w:type="dxa" w:w="160"/>
            </w:tcMar>
          </w:tcPr>
          <w:p>
            <w:r>
              <w:rPr>
                <w:rFonts w:ascii="Arial" w:cs="Arial" w:eastAsia="Arial" w:hAnsi="Arial"/>
                <w:sz w:val="20"/>
                <w:szCs w:val="20"/>
              </w:rPr>
              <w:t xml:space="preserve">El canvi desapareix en recarregar</w:t>
            </w:r>
          </w:p>
        </w:tc>
        <w:tc>
          <w:tcPr>
            <w:tcW w:type="dxa" w:w="5526"/>
            <w:tcBorders>
              <w:top w:val="single" w:color="E8ECF3" w:sz="2"/>
              <w:left w:val="single" w:color="E8ECF3" w:sz="2"/>
              <w:bottom w:val="single" w:color="E8ECF3" w:sz="2"/>
              <w:right w:val="single" w:color="E8ECF3" w:sz="2"/>
            </w:tcBorders>
            <w:shd w:fill="FFFFFF" w:val="clear"/>
            <w:tcMar>
              <w:top w:type="dxa" w:w="100"/>
              <w:left w:type="dxa" w:w="160"/>
              <w:bottom w:type="dxa" w:w="100"/>
              <w:right w:type="dxa" w:w="160"/>
            </w:tcMar>
          </w:tcPr>
          <w:p>
            <w:r>
              <w:rPr>
                <w:rFonts w:ascii="Arial" w:cs="Arial" w:eastAsia="Arial" w:hAnsi="Arial"/>
                <w:sz w:val="20"/>
                <w:szCs w:val="20"/>
              </w:rPr>
              <w:t xml:space="preserve">Comportament esperat. Editeu db.js per a canvis permanents (vegeu secció 1.2).</w:t>
            </w:r>
          </w:p>
        </w:tc>
      </w:tr>
      <w:tr>
        <w:tc>
          <w:tcPr>
            <w:tcW w:type="dxa" w:w="3500"/>
            <w:tcBorders>
              <w:top w:val="single" w:color="E8ECF3" w:sz="2"/>
              <w:left w:val="single" w:color="E8ECF3" w:sz="2"/>
              <w:bottom w:val="single" w:color="E8ECF3" w:sz="2"/>
              <w:right w:val="single" w:color="E8ECF3" w:sz="2"/>
            </w:tcBorders>
            <w:shd w:fill="F4F6FA" w:val="clear"/>
            <w:tcMar>
              <w:top w:type="dxa" w:w="100"/>
              <w:left w:type="dxa" w:w="160"/>
              <w:bottom w:type="dxa" w:w="100"/>
              <w:right w:type="dxa" w:w="160"/>
            </w:tcMar>
          </w:tcPr>
          <w:p>
            <w:r>
              <w:rPr>
                <w:rFonts w:ascii="Arial" w:cs="Arial" w:eastAsia="Arial" w:hAnsi="Arial"/>
                <w:sz w:val="20"/>
                <w:szCs w:val="20"/>
              </w:rPr>
              <w:t xml:space="preserve">El PDF no s'obre</w:t>
            </w:r>
          </w:p>
        </w:tc>
        <w:tc>
          <w:tcPr>
            <w:tcW w:type="dxa" w:w="5526"/>
            <w:tcBorders>
              <w:top w:val="single" w:color="E8ECF3" w:sz="2"/>
              <w:left w:val="single" w:color="E8ECF3" w:sz="2"/>
              <w:bottom w:val="single" w:color="E8ECF3" w:sz="2"/>
              <w:right w:val="single" w:color="E8ECF3" w:sz="2"/>
            </w:tcBorders>
            <w:shd w:fill="F4F6FA" w:val="clear"/>
            <w:tcMar>
              <w:top w:type="dxa" w:w="100"/>
              <w:left w:type="dxa" w:w="160"/>
              <w:bottom w:type="dxa" w:w="100"/>
              <w:right w:type="dxa" w:w="160"/>
            </w:tcMar>
          </w:tcPr>
          <w:p>
            <w:r>
              <w:rPr>
                <w:rFonts w:ascii="Arial" w:cs="Arial" w:eastAsia="Arial" w:hAnsi="Arial"/>
                <w:sz w:val="20"/>
                <w:szCs w:val="20"/>
              </w:rPr>
              <w:t xml:space="preserve">Comproveu que la URL és correcta i que el fitxer existeix a la carpeta docs/. Useu el botó 👁 Veure per comprovar-ho.</w:t>
            </w:r>
          </w:p>
        </w:tc>
      </w:tr>
      <w:tr>
        <w:tc>
          <w:tcPr>
            <w:tcW w:type="dxa" w:w="3500"/>
            <w:tcBorders>
              <w:top w:val="single" w:color="E8ECF3" w:sz="2"/>
              <w:left w:val="single" w:color="E8ECF3" w:sz="2"/>
              <w:bottom w:val="single" w:color="E8ECF3" w:sz="2"/>
              <w:right w:val="single" w:color="E8ECF3" w:sz="2"/>
            </w:tcBorders>
            <w:shd w:fill="FFFFFF" w:val="clear"/>
            <w:tcMar>
              <w:top w:type="dxa" w:w="100"/>
              <w:left w:type="dxa" w:w="160"/>
              <w:bottom w:type="dxa" w:w="100"/>
              <w:right w:type="dxa" w:w="160"/>
            </w:tcMar>
          </w:tcPr>
          <w:p>
            <w:r>
              <w:rPr>
                <w:rFonts w:ascii="Arial" w:cs="Arial" w:eastAsia="Arial" w:hAnsi="Arial"/>
                <w:sz w:val="20"/>
                <w:szCs w:val="20"/>
              </w:rPr>
              <w:t xml:space="preserve">La tirada no apareix com a "pendent"</w:t>
            </w:r>
          </w:p>
        </w:tc>
        <w:tc>
          <w:tcPr>
            <w:tcW w:type="dxa" w:w="5526"/>
            <w:tcBorders>
              <w:top w:val="single" w:color="E8ECF3" w:sz="2"/>
              <w:left w:val="single" w:color="E8ECF3" w:sz="2"/>
              <w:bottom w:val="single" w:color="E8ECF3" w:sz="2"/>
              <w:right w:val="single" w:color="E8ECF3" w:sz="2"/>
            </w:tcBorders>
            <w:shd w:fill="FFFFFF" w:val="clear"/>
            <w:tcMar>
              <w:top w:type="dxa" w:w="100"/>
              <w:left w:type="dxa" w:w="160"/>
              <w:bottom w:type="dxa" w:w="100"/>
              <w:right w:type="dxa" w:w="160"/>
            </w:tcMar>
          </w:tcPr>
          <w:p>
            <w:r>
              <w:rPr>
                <w:rFonts w:ascii="Arial" w:cs="Arial" w:eastAsia="Arial" w:hAnsi="Arial"/>
                <w:sz w:val="20"/>
                <w:szCs w:val="20"/>
              </w:rPr>
              <w:t xml:space="preserve">Comproveu que el formulari de tirada social del portal s'hagi enviat correctament. Recarregueu el panell d'administració.</w:t>
            </w:r>
          </w:p>
        </w:tc>
      </w:tr>
      <w:tr>
        <w:tc>
          <w:tcPr>
            <w:tcW w:type="dxa" w:w="3500"/>
            <w:tcBorders>
              <w:top w:val="single" w:color="E8ECF3" w:sz="2"/>
              <w:left w:val="single" w:color="E8ECF3" w:sz="2"/>
              <w:bottom w:val="single" w:color="E8ECF3" w:sz="2"/>
              <w:right w:val="single" w:color="E8ECF3" w:sz="2"/>
            </w:tcBorders>
            <w:shd w:fill="F4F6FA" w:val="clear"/>
            <w:tcMar>
              <w:top w:type="dxa" w:w="100"/>
              <w:left w:type="dxa" w:w="160"/>
              <w:bottom w:type="dxa" w:w="100"/>
              <w:right w:type="dxa" w:w="160"/>
            </w:tcMar>
          </w:tcPr>
          <w:p>
            <w:r>
              <w:rPr>
                <w:rFonts w:ascii="Arial" w:cs="Arial" w:eastAsia="Arial" w:hAnsi="Arial"/>
                <w:sz w:val="20"/>
                <w:szCs w:val="20"/>
              </w:rPr>
              <w:t xml:space="preserve">La circular generada s'imprimeix malament</w:t>
            </w:r>
          </w:p>
        </w:tc>
        <w:tc>
          <w:tcPr>
            <w:tcW w:type="dxa" w:w="5526"/>
            <w:tcBorders>
              <w:top w:val="single" w:color="E8ECF3" w:sz="2"/>
              <w:left w:val="single" w:color="E8ECF3" w:sz="2"/>
              <w:bottom w:val="single" w:color="E8ECF3" w:sz="2"/>
              <w:right w:val="single" w:color="E8ECF3" w:sz="2"/>
            </w:tcBorders>
            <w:shd w:fill="F4F6FA" w:val="clear"/>
            <w:tcMar>
              <w:top w:type="dxa" w:w="100"/>
              <w:left w:type="dxa" w:w="160"/>
              <w:bottom w:type="dxa" w:w="100"/>
              <w:right w:type="dxa" w:w="160"/>
            </w:tcMar>
          </w:tcPr>
          <w:p>
            <w:r>
              <w:rPr>
                <w:rFonts w:ascii="Arial" w:cs="Arial" w:eastAsia="Arial" w:hAnsi="Arial"/>
                <w:sz w:val="20"/>
                <w:szCs w:val="20"/>
              </w:rPr>
              <w:t xml:space="preserve">Assegureu-vos que el diàleg d'impressió té el format de pàgina en A4 i els marges en mode "Mínims" o "Sense marges". Desactiveu les capçaleres i peus de pàgina del navegador si les afegeix.</w:t>
            </w:r>
          </w:p>
        </w:tc>
      </w:tr>
      <w:tr>
        <w:tc>
          <w:tcPr>
            <w:tcW w:type="dxa" w:w="3500"/>
            <w:tcBorders>
              <w:top w:val="single" w:color="E8ECF3" w:sz="2"/>
              <w:left w:val="single" w:color="E8ECF3" w:sz="2"/>
              <w:bottom w:val="single" w:color="E8ECF3" w:sz="2"/>
              <w:right w:val="single" w:color="E8ECF3" w:sz="2"/>
            </w:tcBorders>
            <w:shd w:fill="FFFFFF" w:val="clear"/>
            <w:tcMar>
              <w:top w:type="dxa" w:w="100"/>
              <w:left w:type="dxa" w:w="160"/>
              <w:bottom w:type="dxa" w:w="100"/>
              <w:right w:type="dxa" w:w="160"/>
            </w:tcMar>
          </w:tcPr>
          <w:p>
            <w:r>
              <w:rPr>
                <w:rFonts w:ascii="Arial" w:cs="Arial" w:eastAsia="Arial" w:hAnsi="Arial"/>
                <w:sz w:val="20"/>
                <w:szCs w:val="20"/>
              </w:rPr>
              <w:t xml:space="preserve">L'indicador de pendents no s'actualitza</w:t>
            </w:r>
          </w:p>
        </w:tc>
        <w:tc>
          <w:tcPr>
            <w:tcW w:type="dxa" w:w="5526"/>
            <w:tcBorders>
              <w:top w:val="single" w:color="E8ECF3" w:sz="2"/>
              <w:left w:val="single" w:color="E8ECF3" w:sz="2"/>
              <w:bottom w:val="single" w:color="E8ECF3" w:sz="2"/>
              <w:right w:val="single" w:color="E8ECF3" w:sz="2"/>
            </w:tcBorders>
            <w:shd w:fill="FFFFFF" w:val="clear"/>
            <w:tcMar>
              <w:top w:type="dxa" w:w="100"/>
              <w:left w:type="dxa" w:w="160"/>
              <w:bottom w:type="dxa" w:w="100"/>
              <w:right w:type="dxa" w:w="160"/>
            </w:tcMar>
          </w:tcPr>
          <w:p>
            <w:r>
              <w:rPr>
                <w:rFonts w:ascii="Arial" w:cs="Arial" w:eastAsia="Arial" w:hAnsi="Arial"/>
                <w:sz w:val="20"/>
                <w:szCs w:val="20"/>
              </w:rPr>
              <w:t xml:space="preserve">Tanqueu i torneu a obrir el panell d'administració.</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pageBreakBefore/>
      </w:pPr>
      <w:r>
        <w:t xml:space="preserve"/>
      </w:r>
    </w:p>
    <w:p>
      <w:pPr>
        <w:pStyle w:val="Heading1"/>
        <w:spacing w:after="160" w:before="360"/>
      </w:pPr>
      <w:r>
        <w:rPr>
          <w:rFonts w:ascii="Arial" w:cs="Arial" w:eastAsia="Arial" w:hAnsi="Arial"/>
          <w:b/>
          <w:bCs/>
          <w:color w:val="0F2447"/>
          <w:sz w:val="36"/>
          <w:szCs w:val="36"/>
        </w:rPr>
        <w:t xml:space="preserve">Annex A – Referència ràpida d'accions</w:t>
      </w:r>
    </w:p>
    <w:p>
      <w:pPr>
        <w:spacing w:after="60" w:before="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0F2447" w:sz="4"/>
              <w:left w:val="single" w:color="0F2447" w:sz="4"/>
              <w:bottom w:val="single" w:color="0F2447" w:sz="4"/>
              <w:right w:val="single" w:color="0F2447" w:sz="4"/>
            </w:tcBorders>
            <w:shd w:fill="0F2447" w:val="clear"/>
            <w:tcMar>
              <w:top w:type="dxa" w:w="80"/>
              <w:left w:type="dxa" w:w="160"/>
              <w:bottom w:type="dxa" w:w="80"/>
              <w:right w:type="dxa" w:w="160"/>
            </w:tcMar>
          </w:tcPr>
          <w:p>
            <w:r>
              <w:rPr>
                <w:rFonts w:ascii="Arial" w:cs="Arial" w:eastAsia="Arial" w:hAnsi="Arial"/>
                <w:b/>
                <w:bCs/>
                <w:color w:val="FFFFFF"/>
                <w:sz w:val="20"/>
                <w:szCs w:val="20"/>
              </w:rPr>
              <w:t xml:space="preserve">Acció</w:t>
            </w:r>
          </w:p>
        </w:tc>
        <w:tc>
          <w:tcPr>
            <w:tcW w:type="dxa" w:w="1500"/>
            <w:tcBorders>
              <w:top w:val="single" w:color="0F2447" w:sz="4"/>
              <w:left w:val="single" w:color="0F2447" w:sz="4"/>
              <w:bottom w:val="single" w:color="0F2447" w:sz="4"/>
              <w:right w:val="single" w:color="0F2447" w:sz="4"/>
            </w:tcBorders>
            <w:shd w:fill="0F2447" w:val="clear"/>
            <w:tcMar>
              <w:top w:type="dxa" w:w="80"/>
              <w:left w:type="dxa" w:w="160"/>
              <w:bottom w:type="dxa" w:w="80"/>
              <w:right w:type="dxa" w:w="160"/>
            </w:tcMar>
          </w:tcPr>
          <w:p>
            <w:r>
              <w:rPr>
                <w:rFonts w:ascii="Arial" w:cs="Arial" w:eastAsia="Arial" w:hAnsi="Arial"/>
                <w:b/>
                <w:bCs/>
                <w:color w:val="FFFFFF"/>
                <w:sz w:val="20"/>
                <w:szCs w:val="20"/>
              </w:rPr>
              <w:t xml:space="preserve">Secció</w:t>
            </w:r>
          </w:p>
        </w:tc>
        <w:tc>
          <w:tcPr>
            <w:tcW w:type="dxa" w:w="4526"/>
            <w:tcBorders>
              <w:top w:val="single" w:color="0F2447" w:sz="4"/>
              <w:left w:val="single" w:color="0F2447" w:sz="4"/>
              <w:bottom w:val="single" w:color="0F2447" w:sz="4"/>
              <w:right w:val="single" w:color="0F2447" w:sz="4"/>
            </w:tcBorders>
            <w:shd w:fill="0F2447" w:val="clear"/>
            <w:tcMar>
              <w:top w:type="dxa" w:w="80"/>
              <w:left w:type="dxa" w:w="160"/>
              <w:bottom w:type="dxa" w:w="80"/>
              <w:right w:type="dxa" w:w="160"/>
            </w:tcMar>
          </w:tcPr>
          <w:p>
            <w:r>
              <w:rPr>
                <w:rFonts w:ascii="Arial" w:cs="Arial" w:eastAsia="Arial" w:hAnsi="Arial"/>
                <w:b/>
                <w:bCs/>
                <w:color w:val="FFFFFF"/>
                <w:sz w:val="20"/>
                <w:szCs w:val="20"/>
              </w:rPr>
              <w:t xml:space="preserve">Com fer-ho</w:t>
            </w:r>
          </w:p>
        </w:tc>
      </w:tr>
      <w:tr>
        <w:tc>
          <w:tcPr>
            <w:tcW w:type="dxa" w:w="3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Publicar una circular</w:t>
            </w:r>
          </w:p>
        </w:tc>
        <w:tc>
          <w:tcPr>
            <w:tcW w:type="dxa" w:w="15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Circulars</w:t>
            </w:r>
          </w:p>
        </w:tc>
        <w:tc>
          <w:tcPr>
            <w:tcW w:type="dxa" w:w="45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Formulari superior → ✚ Publicar Circular</w:t>
            </w:r>
          </w:p>
        </w:tc>
      </w:tr>
      <w:tr>
        <w:tc>
          <w:tcPr>
            <w:tcW w:type="dxa" w:w="3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Editar una circular</w:t>
            </w:r>
          </w:p>
        </w:tc>
        <w:tc>
          <w:tcPr>
            <w:tcW w:type="dxa" w:w="15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Circulars</w:t>
            </w:r>
          </w:p>
        </w:tc>
        <w:tc>
          <w:tcPr>
            <w:tcW w:type="dxa" w:w="4526"/>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Botó ✎ Editar → modificar camps → ✓ Desar</w:t>
            </w:r>
          </w:p>
        </w:tc>
      </w:tr>
      <w:tr>
        <w:tc>
          <w:tcPr>
            <w:tcW w:type="dxa" w:w="3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Eliminar una circular</w:t>
            </w:r>
          </w:p>
        </w:tc>
        <w:tc>
          <w:tcPr>
            <w:tcW w:type="dxa" w:w="15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Circulars</w:t>
            </w:r>
          </w:p>
        </w:tc>
        <w:tc>
          <w:tcPr>
            <w:tcW w:type="dxa" w:w="45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Botó 🗑 → confirmar</w:t>
            </w:r>
          </w:p>
        </w:tc>
      </w:tr>
      <w:tr>
        <w:tc>
          <w:tcPr>
            <w:tcW w:type="dxa" w:w="3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Publicar una notícia</w:t>
            </w:r>
          </w:p>
        </w:tc>
        <w:tc>
          <w:tcPr>
            <w:tcW w:type="dxa" w:w="15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Notícies</w:t>
            </w:r>
          </w:p>
        </w:tc>
        <w:tc>
          <w:tcPr>
            <w:tcW w:type="dxa" w:w="4526"/>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Formulari superior → ✚ Publicar Notícia</w:t>
            </w:r>
          </w:p>
        </w:tc>
      </w:tr>
      <w:tr>
        <w:tc>
          <w:tcPr>
            <w:tcW w:type="dxa" w:w="3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Afegir una competició</w:t>
            </w:r>
          </w:p>
        </w:tc>
        <w:tc>
          <w:tcPr>
            <w:tcW w:type="dxa" w:w="15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Competicions</w:t>
            </w:r>
          </w:p>
        </w:tc>
        <w:tc>
          <w:tcPr>
            <w:tcW w:type="dxa" w:w="45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Formulari superior → ✚ Publicar Competició</w:t>
            </w:r>
          </w:p>
        </w:tc>
      </w:tr>
      <w:tr>
        <w:tc>
          <w:tcPr>
            <w:tcW w:type="dxa" w:w="3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Canviar estat a "Obert"</w:t>
            </w:r>
          </w:p>
        </w:tc>
        <w:tc>
          <w:tcPr>
            <w:tcW w:type="dxa" w:w="15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Competicions</w:t>
            </w:r>
          </w:p>
        </w:tc>
        <w:tc>
          <w:tcPr>
            <w:tcW w:type="dxa" w:w="4526"/>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Editar competició → canviar Estat → Desar</w:t>
            </w:r>
          </w:p>
        </w:tc>
      </w:tr>
      <w:tr>
        <w:tc>
          <w:tcPr>
            <w:tcW w:type="dxa" w:w="3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Publicar un curs</w:t>
            </w:r>
          </w:p>
        </w:tc>
        <w:tc>
          <w:tcPr>
            <w:tcW w:type="dxa" w:w="15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Formació</w:t>
            </w:r>
          </w:p>
        </w:tc>
        <w:tc>
          <w:tcPr>
            <w:tcW w:type="dxa" w:w="45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Formulari superior → ✚ Publicar Curs</w:t>
            </w:r>
          </w:p>
        </w:tc>
      </w:tr>
      <w:tr>
        <w:tc>
          <w:tcPr>
            <w:tcW w:type="dxa" w:w="3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Aprovar tirada social</w:t>
            </w:r>
          </w:p>
        </w:tc>
        <w:tc>
          <w:tcPr>
            <w:tcW w:type="dxa" w:w="15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Tirades</w:t>
            </w:r>
          </w:p>
        </w:tc>
        <w:tc>
          <w:tcPr>
            <w:tcW w:type="dxa" w:w="4526"/>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Secció Pendents → ✓ Publicar</w:t>
            </w:r>
          </w:p>
        </w:tc>
      </w:tr>
      <w:tr>
        <w:tc>
          <w:tcPr>
            <w:tcW w:type="dxa" w:w="3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Rebutjar tirada social</w:t>
            </w:r>
          </w:p>
        </w:tc>
        <w:tc>
          <w:tcPr>
            <w:tcW w:type="dxa" w:w="15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Tirades</w:t>
            </w:r>
          </w:p>
        </w:tc>
        <w:tc>
          <w:tcPr>
            <w:tcW w:type="dxa" w:w="45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Secció Pendents → ✗ Rebutjar</w:t>
            </w:r>
          </w:p>
        </w:tc>
      </w:tr>
      <w:tr>
        <w:tc>
          <w:tcPr>
            <w:tcW w:type="dxa" w:w="3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Afegir un document PDF</w:t>
            </w:r>
          </w:p>
        </w:tc>
        <w:tc>
          <w:tcPr>
            <w:tcW w:type="dxa" w:w="15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Documents</w:t>
            </w:r>
          </w:p>
        </w:tc>
        <w:tc>
          <w:tcPr>
            <w:tcW w:type="dxa" w:w="4526"/>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Formulari superior → ✚ Publicar Document</w:t>
            </w:r>
          </w:p>
        </w:tc>
      </w:tr>
      <w:tr>
        <w:tc>
          <w:tcPr>
            <w:tcW w:type="dxa" w:w="30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Crear circular imprimible</w:t>
            </w:r>
          </w:p>
        </w:tc>
        <w:tc>
          <w:tcPr>
            <w:tcW w:type="dxa" w:w="1500"/>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Generador</w:t>
            </w:r>
          </w:p>
        </w:tc>
        <w:tc>
          <w:tcPr>
            <w:tcW w:type="dxa" w:w="4526"/>
            <w:tcBorders>
              <w:top w:val="single" w:color="E8ECF3" w:sz="2"/>
              <w:left w:val="single" w:color="E8ECF3" w:sz="2"/>
              <w:bottom w:val="single" w:color="E8ECF3" w:sz="2"/>
              <w:right w:val="single" w:color="E8ECF3" w:sz="2"/>
            </w:tcBorders>
            <w:shd w:fill="FFFFFF" w:val="clear"/>
            <w:tcMar>
              <w:top w:type="dxa" w:w="80"/>
              <w:left w:type="dxa" w:w="160"/>
              <w:bottom w:type="dxa" w:w="80"/>
              <w:right w:type="dxa" w:w="160"/>
            </w:tcMar>
          </w:tcPr>
          <w:p>
            <w:r>
              <w:rPr>
                <w:rFonts w:ascii="Arial" w:cs="Arial" w:eastAsia="Arial" w:hAnsi="Arial"/>
                <w:sz w:val="20"/>
                <w:szCs w:val="20"/>
              </w:rPr>
              <w:t xml:space="preserve">Omplir formulari → 📄 Generar Vista Prèvia → 🖨️ Imprimir</w:t>
            </w:r>
          </w:p>
        </w:tc>
      </w:tr>
      <w:tr>
        <w:tc>
          <w:tcPr>
            <w:tcW w:type="dxa" w:w="30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Publicar circular del generador</w:t>
            </w:r>
          </w:p>
        </w:tc>
        <w:tc>
          <w:tcPr>
            <w:tcW w:type="dxa" w:w="1500"/>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Generador</w:t>
            </w:r>
          </w:p>
        </w:tc>
        <w:tc>
          <w:tcPr>
            <w:tcW w:type="dxa" w:w="4526"/>
            <w:tcBorders>
              <w:top w:val="single" w:color="E8ECF3" w:sz="2"/>
              <w:left w:val="single" w:color="E8ECF3" w:sz="2"/>
              <w:bottom w:val="single" w:color="E8ECF3" w:sz="2"/>
              <w:right w:val="single" w:color="E8ECF3" w:sz="2"/>
            </w:tcBorders>
            <w:shd w:fill="F4F6FA" w:val="clear"/>
            <w:tcMar>
              <w:top w:type="dxa" w:w="80"/>
              <w:left w:type="dxa" w:w="160"/>
              <w:bottom w:type="dxa" w:w="80"/>
              <w:right w:type="dxa" w:w="160"/>
            </w:tcMar>
          </w:tcPr>
          <w:p>
            <w:r>
              <w:rPr>
                <w:rFonts w:ascii="Arial" w:cs="Arial" w:eastAsia="Arial" w:hAnsi="Arial"/>
                <w:sz w:val="20"/>
                <w:szCs w:val="20"/>
              </w:rPr>
              <w:t xml:space="preserve">Omplir formulari → ✚ Publicar a Circulars</w:t>
            </w:r>
          </w:p>
        </w:tc>
      </w:tr>
    </w:tbl>
    <w:p>
      <w:pPr>
        <w:spacing w:after="60" w:before="60"/>
      </w:pPr>
      <w:r>
        <w:rPr>
          <w:rFonts w:ascii="Arial" w:cs="Arial" w:eastAsia="Arial" w:hAnsi="Arial"/>
        </w:rPr>
        <w:t xml:space="preserve"/>
      </w:r>
    </w:p>
    <w:p>
      <w:pPr>
        <w:spacing w:after="60" w:before="60"/>
      </w:pPr>
      <w:r>
        <w:rPr>
          <w:rFonts w:ascii="Arial" w:cs="Arial" w:eastAsia="Arial" w:hAnsi="Arial"/>
        </w:rPr>
        <w:t xml:space="preserve"/>
      </w:r>
    </w:p>
    <w:p>
      <w:pPr>
        <w:spacing w:after="0" w:before="400"/>
        <w:jc w:val="center"/>
      </w:pPr>
      <w:r>
        <w:rPr>
          <w:rFonts w:ascii="Arial" w:cs="Arial" w:eastAsia="Arial" w:hAnsi="Arial"/>
          <w:i/>
          <w:iCs/>
          <w:color w:val="5a6475"/>
          <w:sz w:val="18"/>
          <w:szCs w:val="18"/>
        </w:rPr>
        <w:t xml:space="preserve">Fi del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CF3" w:sz="4" w:space="4"/>
      </w:pBdr>
      <w:spacing w:after="0" w:before="100"/>
    </w:pPr>
    <w:r>
      <w:rPr>
        <w:rFonts w:ascii="Arial" w:cs="Arial" w:eastAsia="Arial" w:hAnsi="Arial"/>
        <w:color w:val="5a6475"/>
        <w:sz w:val="16"/>
        <w:szCs w:val="16"/>
      </w:rPr>
      <w:t xml:space="preserve">FCTA – Federació Catalana de Tir amb Arc  ·  Ús intern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CF3" w:sz="4" w:space="4"/>
      </w:pBdr>
      <w:tabs>
        <w:tab w:val="right" w:pos="8566"/>
      </w:tabs>
      <w:spacing w:after="100" w:before="0"/>
    </w:pPr>
    <w:r>
      <w:rPr>
        <w:rFonts w:ascii="Arial" w:cs="Arial" w:eastAsia="Arial" w:hAnsi="Arial"/>
        <w:color w:val="5a6475"/>
        <w:sz w:val="18"/>
        <w:szCs w:val="18"/>
      </w:rPr>
      <w:t xml:space="preserve">Manual d'Administrador – Portal Web FCTA</w:t>
    </w:r>
    <w:r>
      <w:rPr>
        <w:rFonts w:ascii="Arial" w:cs="Arial" w:eastAsia="Arial" w:hAnsi="Arial"/>
      </w:rPr>
      <w:t xml:space="preserve">	</w:t>
    </w:r>
    <w:r>
      <w:rPr>
        <w:rFonts w:ascii="Arial" w:cs="Arial" w:eastAsia="Arial" w:hAnsi="Arial"/>
        <w:color w:val="5a647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244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2026-06-03T14:28:40.697Z</dcterms:created>
  <dcterms:modified xsi:type="dcterms:W3CDTF">2026-06-03T14:28:40.698Z</dcterms:modified>
</cp:coreProperties>
</file>

<file path=docProps/custom.xml><?xml version="1.0" encoding="utf-8"?>
<Properties xmlns="http://schemas.openxmlformats.org/officeDocument/2006/custom-properties" xmlns:vt="http://schemas.openxmlformats.org/officeDocument/2006/docPropsVTypes"/>
</file>