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2C78" w:rsidRDefault="009448D5">
      <w:pPr>
        <w:rPr>
          <w:rStyle w:val="woj"/>
        </w:rPr>
      </w:pPr>
      <w:r>
        <w:t xml:space="preserve">We gather together today in the sight of the sovereign God, the holy ONE maker of heaven and earth, and in the presence of those that Love Don and Kathy. As we seek to join together in marriage this man and this woman honoring God’s plan for marriage. </w:t>
      </w:r>
      <w:r>
        <w:br/>
      </w:r>
      <w:r>
        <w:br/>
        <w:t xml:space="preserve">Marriage is not an invention of Man, it is an institution created by God himself. The purpose of marriage is to reflect an aspect of the purpose and plan of God, and to bring Glory and Honor to God through your lives together as you seek to grow closer to God and to each other. Never forget that in the scope of eternity, what matters most in a marriage is God. </w:t>
      </w:r>
      <w:r>
        <w:br/>
      </w:r>
      <w:r>
        <w:br/>
        <w:t xml:space="preserve">In a lot of ways marriage is a triangle with the man and woman as the bottom two points, and God at the peak. As long as you both continue to grow closer to God, you will continue to grow closer to each other as well. </w:t>
      </w:r>
      <w:r>
        <w:br/>
      </w:r>
      <w:r>
        <w:br/>
        <w:t xml:space="preserve">Friends and family, you are here as witnesses today, to hear the vows these two will be making to each other, and so bear a sacred responsibility to hold these two accountable to those vows. All of this ceremony and formality is commitment of man to wife, and wife to husband, but it is also a commitment of those of us who attend to commit to supporting them in love, and any other way they might need to support them as these two seek to become one in marriage. </w:t>
      </w:r>
      <w:r>
        <w:br/>
      </w:r>
      <w:r>
        <w:br/>
        <w:t>That is a thing that changes fundamentally today. As believers in Jesus Christ, and His word we believe that when two people are j</w:t>
      </w:r>
      <w:r w:rsidR="000947BD">
        <w:t xml:space="preserve">oined together in marriage they cease to be individuals and become a new third thing. Where there were two individuals there is now one partnership. Where there were before two sets of dreams, and goals and ambitions, there is now one new beautiful recombination of that with God at the center. </w:t>
      </w:r>
      <w:r w:rsidR="000947BD">
        <w:br/>
      </w:r>
      <w:r w:rsidR="000947BD">
        <w:br/>
        <w:t xml:space="preserve">Kathy and Don stand here today to declare that they believe it is God’s sovereign will for them to commit to each other in this way, and to become one flesh. They believe that God has directed their </w:t>
      </w:r>
      <w:proofErr w:type="gramStart"/>
      <w:r w:rsidR="000947BD">
        <w:t>steps, that</w:t>
      </w:r>
      <w:proofErr w:type="gramEnd"/>
      <w:r w:rsidR="000947BD">
        <w:t xml:space="preserve"> God has brought them to this point, and that God is best glorified through their union. </w:t>
      </w:r>
      <w:r w:rsidR="000947BD">
        <w:br/>
      </w:r>
      <w:r w:rsidR="000947BD">
        <w:br/>
        <w:t xml:space="preserve">Leading up to our service today, I have had the pleasure of getting to know Don. Don is an artist with his music, a careful considerate, conscientious caretaker of animals, and in his approach to my grandmother a gentle and loving soul that takes a similar gentle considerate conscientious loving approach to my grandmother. He has been diligent in helping with the food pantry, and brings a welcome element. He might be embarrassed for me to say so, but many of the people that come to the food pantry already knew him, and have been helped by him in the past. He is generous, and kind to all he meets. </w:t>
      </w:r>
      <w:r w:rsidR="007A2F0F">
        <w:t xml:space="preserve">He has a wisdom when it comes to people – his help is offered in ways that are wise and protective. He has approached me with open arms of friendship, and </w:t>
      </w:r>
      <w:r w:rsidR="000947BD">
        <w:t xml:space="preserve">I will be honored to call him my grandfather. </w:t>
      </w:r>
      <w:r w:rsidR="000947BD">
        <w:br/>
      </w:r>
      <w:r w:rsidR="000947BD">
        <w:br/>
        <w:t xml:space="preserve">Kathy is a good match, she’s been a strong independent woman my whole life. She fights for what is right, because it is right. When she knows she is needed, like Don she goes out of her way to fill those needs. </w:t>
      </w:r>
      <w:r w:rsidR="007A2F0F">
        <w:t xml:space="preserve">Poverty is a major need in this area, and the first thing she asked about when we moved here was starting a food pantry. She has shopped for, and organized, and led the food pantry well. She fiercely loves her kids. She has opened her heart to Don, and I see them both already having made each other better. </w:t>
      </w:r>
      <w:r w:rsidR="007A2F0F">
        <w:br/>
      </w:r>
      <w:r w:rsidR="007A2F0F">
        <w:lastRenderedPageBreak/>
        <w:br/>
        <w:t xml:space="preserve">I am honored to officiate today at their wedding. I am thrilled that God has brought you both to this point. </w:t>
      </w:r>
      <w:r w:rsidR="007A2F0F">
        <w:br/>
      </w:r>
      <w:r w:rsidR="007A2F0F">
        <w:br/>
        <w:t xml:space="preserve">That doesn’t mean you won’t have struggles. Struggles are God’s way of refining us, and purifying us as Gold in a fire. Gold is purified by being heated up in a crucible and scraped. Marriage in many ways acts as a crucible as we go through the fires and trials of life. When Christ is your focus, you always grow closer together. Part of the reason for that is when your focus is on Christ, you’re not focused on yourself. </w:t>
      </w:r>
      <w:proofErr w:type="spellStart"/>
      <w:r w:rsidR="007A2F0F">
        <w:t>Self centeredness</w:t>
      </w:r>
      <w:proofErr w:type="spellEnd"/>
      <w:r w:rsidR="007A2F0F">
        <w:t xml:space="preserve"> cares most for how I feel right now, and what I want. Being focused on Christ is the opposite of that. It brings a focus on what Christ wants, what Christ needs, how would Christ feel about that action? When we are focused on the priorities of Christ, our own self-centeredness fades away, and it becomes easier Don to be the God ordained leader of your household, and Kathy, when Christ is always the priority it becomes easier to submit to Don’s leadership. </w:t>
      </w:r>
      <w:r w:rsidR="007A2F0F">
        <w:br/>
      </w:r>
      <w:r w:rsidR="007A2F0F">
        <w:br/>
        <w:t xml:space="preserve">Don as a man part of your responsibility is to be Kathy’s spiritual leader. One day when you stand before God he’s going to hold you accountable for how you shepherd </w:t>
      </w:r>
      <w:r w:rsidR="003D1519">
        <w:t xml:space="preserve">her, and lead her into a deeper relationship with God. Kathy, one day God will hold you accountable as well, not for the quality of Don’s leadership, but for your own ability to follow him where he believes God is leading him. </w:t>
      </w:r>
      <w:r w:rsidR="007A2F0F">
        <w:br/>
      </w:r>
      <w:r w:rsidR="007A2F0F">
        <w:br/>
      </w:r>
      <w:r w:rsidR="003D1519">
        <w:t xml:space="preserve">No person is perfect, and we will all have to stand before God one day and give our own account. But what I know for a fact is that both of you believe in the Gospel of Jesus Christ, and have committed your lives to God and His word. </w:t>
      </w:r>
      <w:r w:rsidR="003D1519">
        <w:br/>
      </w:r>
      <w:r w:rsidR="003D1519">
        <w:br/>
        <w:t xml:space="preserve">Perhaps one of the most familiar verses in the entire bible is John 3:16. Which says </w:t>
      </w:r>
      <w:r w:rsidR="003D1519">
        <w:rPr>
          <w:rStyle w:val="woj"/>
        </w:rPr>
        <w:t>“For God so loved the world</w:t>
      </w:r>
      <w:proofErr w:type="gramStart"/>
      <w:r w:rsidR="003D1519">
        <w:rPr>
          <w:rStyle w:val="woj"/>
        </w:rPr>
        <w:t>,</w:t>
      </w:r>
      <w:r w:rsidR="003D1519">
        <w:rPr>
          <w:rStyle w:val="woj"/>
          <w:vertAlign w:val="superscript"/>
        </w:rPr>
        <w:t>[</w:t>
      </w:r>
      <w:proofErr w:type="gramEnd"/>
      <w:r w:rsidR="003D1519">
        <w:rPr>
          <w:rStyle w:val="woj"/>
          <w:vertAlign w:val="superscript"/>
        </w:rPr>
        <w:fldChar w:fldCharType="begin"/>
      </w:r>
      <w:r w:rsidR="003D1519">
        <w:rPr>
          <w:rStyle w:val="woj"/>
          <w:vertAlign w:val="superscript"/>
        </w:rPr>
        <w:instrText xml:space="preserve"> HYPERLINK "https://www.biblegateway.com/passage/?search=John+3%3A16&amp;version=ESV" \l "fen-ESV-26126a" \o "See footnote a" </w:instrText>
      </w:r>
      <w:r w:rsidR="003D1519">
        <w:rPr>
          <w:rStyle w:val="woj"/>
          <w:vertAlign w:val="superscript"/>
        </w:rPr>
        <w:fldChar w:fldCharType="separate"/>
      </w:r>
      <w:r w:rsidR="003D1519">
        <w:rPr>
          <w:rStyle w:val="Hyperlink"/>
          <w:vertAlign w:val="superscript"/>
        </w:rPr>
        <w:t>a</w:t>
      </w:r>
      <w:r w:rsidR="003D1519">
        <w:rPr>
          <w:rStyle w:val="woj"/>
          <w:vertAlign w:val="superscript"/>
        </w:rPr>
        <w:fldChar w:fldCharType="end"/>
      </w:r>
      <w:r w:rsidR="003D1519">
        <w:rPr>
          <w:rStyle w:val="woj"/>
          <w:vertAlign w:val="superscript"/>
        </w:rPr>
        <w:t>]</w:t>
      </w:r>
      <w:r w:rsidR="003D1519">
        <w:rPr>
          <w:rStyle w:val="woj"/>
        </w:rPr>
        <w:t xml:space="preserve"> that he gave his only Son, that whoever believes in him should not perish but have eternal life.</w:t>
      </w:r>
      <w:r w:rsidR="003D1519">
        <w:rPr>
          <w:rStyle w:val="woj"/>
        </w:rPr>
        <w:br/>
      </w:r>
      <w:r w:rsidR="003D1519">
        <w:rPr>
          <w:rStyle w:val="woj"/>
        </w:rPr>
        <w:br/>
        <w:t xml:space="preserve">I love that verse. It says for God so loved, he Gave. He </w:t>
      </w:r>
      <w:proofErr w:type="spellStart"/>
      <w:r w:rsidR="003D1519">
        <w:rPr>
          <w:rStyle w:val="woj"/>
        </w:rPr>
        <w:t>self sacrificed</w:t>
      </w:r>
      <w:proofErr w:type="spellEnd"/>
      <w:r w:rsidR="003D1519">
        <w:rPr>
          <w:rStyle w:val="woj"/>
        </w:rPr>
        <w:t xml:space="preserve">. Because God loved us so much there is a bloody cross on behalf of all of us guilty sinners. What greater picture of love could we have? </w:t>
      </w:r>
      <w:r w:rsidR="003D1519">
        <w:rPr>
          <w:rStyle w:val="woj"/>
        </w:rPr>
        <w:br/>
      </w:r>
      <w:r w:rsidR="003D1519">
        <w:rPr>
          <w:rStyle w:val="woj"/>
        </w:rPr>
        <w:br/>
        <w:t xml:space="preserve">In another place scripture describes Christ as the groom of the church. Don… Those are some big shoes to </w:t>
      </w:r>
      <w:proofErr w:type="gramStart"/>
      <w:r w:rsidR="003D1519">
        <w:rPr>
          <w:rStyle w:val="woj"/>
        </w:rPr>
        <w:t xml:space="preserve">fill </w:t>
      </w:r>
      <w:proofErr w:type="gramEnd"/>
      <w:r w:rsidR="003D1519" w:rsidRPr="003D1519">
        <w:rPr>
          <w:rStyle w:val="woj"/>
        </w:rPr>
        <w:sym w:font="Wingdings" w:char="F04A"/>
      </w:r>
      <w:r w:rsidR="003D1519">
        <w:rPr>
          <w:rStyle w:val="woj"/>
        </w:rPr>
        <w:t xml:space="preserve">. Christ expressed his love for his bride the church in </w:t>
      </w:r>
      <w:proofErr w:type="spellStart"/>
      <w:r w:rsidR="003D1519">
        <w:rPr>
          <w:rStyle w:val="woj"/>
        </w:rPr>
        <w:t>self sacrifice</w:t>
      </w:r>
      <w:proofErr w:type="spellEnd"/>
      <w:r w:rsidR="003D1519">
        <w:rPr>
          <w:rStyle w:val="woj"/>
        </w:rPr>
        <w:t xml:space="preserve">. Absolute </w:t>
      </w:r>
      <w:proofErr w:type="spellStart"/>
      <w:r w:rsidR="003D1519">
        <w:rPr>
          <w:rStyle w:val="woj"/>
        </w:rPr>
        <w:t>self sacrifice</w:t>
      </w:r>
      <w:proofErr w:type="spellEnd"/>
      <w:r w:rsidR="003D1519">
        <w:rPr>
          <w:rStyle w:val="woj"/>
        </w:rPr>
        <w:t xml:space="preserve">. </w:t>
      </w:r>
      <w:proofErr w:type="spellStart"/>
      <w:r w:rsidR="003D1519">
        <w:rPr>
          <w:rStyle w:val="woj"/>
        </w:rPr>
        <w:t>Self sacrifice</w:t>
      </w:r>
      <w:proofErr w:type="spellEnd"/>
      <w:r w:rsidR="003D1519">
        <w:rPr>
          <w:rStyle w:val="woj"/>
        </w:rPr>
        <w:t xml:space="preserve"> to the uttermost. Christ’s love knows no ends, and so Christ’s death didn’t end at the cross, it continues through the resurrection and into eternity. It strikes me that in all the passages I’ve read in scripture where wives are being addressed, they never have to be reminded to love their husband, but husbands we are commanded by God to love our wives as Christ loves the church. </w:t>
      </w:r>
      <w:r w:rsidR="007B215D">
        <w:rPr>
          <w:rStyle w:val="woj"/>
        </w:rPr>
        <w:t xml:space="preserve">Don, today Kathy becomes your bride. You are to love her like Christ loved the church. Your love is to know no ends. From today forward you are to provide for and protect her. Kathy should be able to sleep with a sense of peace that God has given her a provider and protector. </w:t>
      </w:r>
      <w:r w:rsidR="007B215D">
        <w:rPr>
          <w:rStyle w:val="woj"/>
        </w:rPr>
        <w:br/>
      </w:r>
      <w:r w:rsidR="007B215D">
        <w:rPr>
          <w:rStyle w:val="woj"/>
        </w:rPr>
        <w:br/>
        <w:t xml:space="preserve">Kathy, </w:t>
      </w:r>
      <w:proofErr w:type="gramStart"/>
      <w:r w:rsidR="007B215D">
        <w:rPr>
          <w:rStyle w:val="woj"/>
        </w:rPr>
        <w:t>This</w:t>
      </w:r>
      <w:proofErr w:type="gramEnd"/>
      <w:r w:rsidR="007B215D">
        <w:rPr>
          <w:rStyle w:val="woj"/>
        </w:rPr>
        <w:t xml:space="preserve"> is your husband. No one has forced you to be here. You are here of your own free will, and out of Love for don and God who has led you to this point. Scripture may not have to remind women to love their husbands, but it does remind them to submit to their husband as the church submits to Christ, and Christ submits to God. </w:t>
      </w:r>
      <w:r w:rsidR="007B215D">
        <w:rPr>
          <w:rStyle w:val="woj"/>
        </w:rPr>
        <w:br/>
      </w:r>
      <w:r w:rsidR="007B215D">
        <w:rPr>
          <w:rStyle w:val="woj"/>
        </w:rPr>
        <w:lastRenderedPageBreak/>
        <w:br/>
        <w:t>In so doing both of you are living as a testimony of the relationship between our Lord Jesus Christ, and his chosen people</w:t>
      </w:r>
      <w:proofErr w:type="gramStart"/>
      <w:r w:rsidR="007B215D">
        <w:rPr>
          <w:rStyle w:val="woj"/>
        </w:rPr>
        <w:t>,  his</w:t>
      </w:r>
      <w:proofErr w:type="gramEnd"/>
      <w:r w:rsidR="007B215D">
        <w:rPr>
          <w:rStyle w:val="woj"/>
        </w:rPr>
        <w:t xml:space="preserve"> bride the church. People he provided for and purchased with his blood. </w:t>
      </w:r>
      <w:r w:rsidR="007B215D">
        <w:rPr>
          <w:rStyle w:val="woj"/>
        </w:rPr>
        <w:br/>
      </w:r>
      <w:r w:rsidR="007B215D">
        <w:rPr>
          <w:rStyle w:val="woj"/>
        </w:rPr>
        <w:br/>
        <w:t xml:space="preserve">That is partly why infidelity is such an evil thing in scripture. It doesn’t just bring shame upon the one who breaks his vow, but as a believer in Jesus Christ, it brings shame upon our savior. It makes a lie the reflection of this aspect of Christ’s relationship with the church in your life. Infidelity is a way of saying either Christ is not faithful to his church, or the church is not faithful to Christ who poured himself out and then died on the cross giving everything he had for the church. To be unfaithful to a marriage covenant then is to carelessly trample the blood of Christ under your feet. In reality Christ’s love for the church knows no bounds. </w:t>
      </w:r>
    </w:p>
    <w:p w:rsidR="007B215D" w:rsidRDefault="007B215D">
      <w:r>
        <w:t xml:space="preserve">When you deal with each other in all of your weaknesses and struggles, remember that you yourself are in need of grace. That difficulties are no reason to walk away. </w:t>
      </w:r>
      <w:r w:rsidR="008A742F">
        <w:t xml:space="preserve">The more difficult it gets the more opportunities you have to live out Christ’s love. </w:t>
      </w:r>
      <w:r w:rsidR="008A742F">
        <w:br/>
      </w:r>
      <w:r w:rsidR="008A742F">
        <w:br/>
        <w:t xml:space="preserve">Finally, let me remind you that each of you are uniquely God’s gift to each other. </w:t>
      </w:r>
      <w:r w:rsidR="008A742F">
        <w:br/>
      </w:r>
      <w:r w:rsidR="008A742F">
        <w:br/>
        <w:t xml:space="preserve">Somewhere before the foundation of the world, he looked at your life Kathy, and said in 2019, she’s going to need something special. She’s going to need a Don. Don likewise before the foundation of the world, God looked at you and knew that in 2019, you were going to need a Kathy of your very own and so God has brought you to this point to become one. One flesh, physically, emotionally and spiritually. </w:t>
      </w:r>
      <w:r w:rsidR="008A742F">
        <w:br/>
      </w:r>
      <w:r w:rsidR="008A742F">
        <w:br/>
        <w:t xml:space="preserve">Do we have the rings? </w:t>
      </w:r>
      <w:r w:rsidR="008A742F">
        <w:br/>
      </w:r>
      <w:r w:rsidR="008A742F">
        <w:br/>
        <w:t xml:space="preserve">A ring is a token of your love and affection that you will give to each other as a seal of your vows to each other and before God. </w:t>
      </w:r>
      <w:proofErr w:type="spellStart"/>
      <w:r w:rsidR="008A742F">
        <w:t>Everytime</w:t>
      </w:r>
      <w:proofErr w:type="spellEnd"/>
      <w:r w:rsidR="008A742F">
        <w:t xml:space="preserve"> you see these rings, I want you to remember it as symbolic of the commitment you’re about to make in front of God and these witnesses here today. That your love for each other will never end. </w:t>
      </w:r>
      <w:r w:rsidR="008A742F">
        <w:br/>
      </w:r>
      <w:r w:rsidR="008A742F">
        <w:br/>
        <w:t xml:space="preserve">Don, put your ring on Kathy’s finger, and repeat after me. </w:t>
      </w:r>
      <w:bookmarkStart w:id="0" w:name="_GoBack"/>
      <w:bookmarkEnd w:id="0"/>
      <w:r w:rsidR="008A742F">
        <w:t xml:space="preserve"> </w:t>
      </w:r>
    </w:p>
    <w:sectPr w:rsidR="007B2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8D5"/>
    <w:rsid w:val="000947BD"/>
    <w:rsid w:val="003D1519"/>
    <w:rsid w:val="00402C78"/>
    <w:rsid w:val="007A2F0F"/>
    <w:rsid w:val="007B215D"/>
    <w:rsid w:val="008A742F"/>
    <w:rsid w:val="009448D5"/>
    <w:rsid w:val="00E25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96A0C0-724D-4277-AE96-D55130A26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oj">
    <w:name w:val="woj"/>
    <w:basedOn w:val="DefaultParagraphFont"/>
    <w:rsid w:val="003D1519"/>
  </w:style>
  <w:style w:type="character" w:styleId="Hyperlink">
    <w:name w:val="Hyperlink"/>
    <w:basedOn w:val="DefaultParagraphFont"/>
    <w:uiPriority w:val="99"/>
    <w:semiHidden/>
    <w:unhideWhenUsed/>
    <w:rsid w:val="003D15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1315</Words>
  <Characters>7502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2019-02-06T20:18:00Z</dcterms:created>
  <dcterms:modified xsi:type="dcterms:W3CDTF">2019-02-06T21:23:00Z</dcterms:modified>
</cp:coreProperties>
</file>