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CA834" w14:textId="24E0F472" w:rsidR="009716D4" w:rsidRDefault="00B771ED">
      <w:r>
        <w:t xml:space="preserve">We are going to be in Titus </w:t>
      </w:r>
      <w:proofErr w:type="spellStart"/>
      <w:r>
        <w:t>ch</w:t>
      </w:r>
      <w:proofErr w:type="spellEnd"/>
      <w:r>
        <w:t xml:space="preserve"> 2 again this week, Titus </w:t>
      </w:r>
      <w:proofErr w:type="spellStart"/>
      <w:r>
        <w:t>ch</w:t>
      </w:r>
      <w:proofErr w:type="spellEnd"/>
      <w:r>
        <w:t xml:space="preserve"> 2. If you’ve brough your bible, and I hope you have, please turn there with me. </w:t>
      </w:r>
      <w:r>
        <w:br/>
      </w:r>
      <w:r>
        <w:br/>
        <w:t xml:space="preserve">While you’re turning, lets talk about our people group of the week. </w:t>
      </w:r>
      <w:r>
        <w:br/>
      </w:r>
      <w:r>
        <w:br/>
        <w:t xml:space="preserve">I’ve said it before, but we could spend a month of Sundays in this chapter, I think we will only be here a little longer before we move on. This week we are going to talk about Hope. </w:t>
      </w:r>
      <w:r w:rsidR="008E59DF">
        <w:t>We have spent a fair amount of time talking about the state of mankind apart from Christ. What do we bring to our salvation? Anyone?</w:t>
      </w:r>
    </w:p>
    <w:p w14:paraId="650E6E76" w14:textId="1061216F" w:rsidR="008E59DF" w:rsidRDefault="00B568A1">
      <w:r>
        <w:t>That’s right, Jonathan Edwards, and much of scripture points out the only thing we bring to our salvation is the sin that makes it necessary. So why then do we have any right to hope? John piper says it this way “</w:t>
      </w:r>
      <w:r w:rsidRPr="00B568A1">
        <w:t>two words: grace and gospel. Paul says that “God our Father loved us and gave us eternal comfort and good hope through grace” (2 Thessalonians 2:16). And he urges us not to shift from the hope of the gospel (Colossians 1:23). So the grace of God and the good news of Christ crucified for sins and raised from the dead are the reasons that sinners like you and me can hope in God and have a confident expectation that the future will be good for u</w:t>
      </w:r>
      <w:r w:rsidR="00933108">
        <w:t>s.</w:t>
      </w:r>
      <w:r w:rsidR="00933108">
        <w:br/>
      </w:r>
      <w:r w:rsidR="00933108">
        <w:br/>
        <w:t>What then do we hope for? Vs 13 from our passage this morning says It all “</w:t>
      </w:r>
      <w:r w:rsidR="00933108">
        <w:t>awaiting our blessed hope, the appearing of the glory of our great God and Savior Jesus Christ.</w:t>
      </w:r>
      <w:r w:rsidR="00933108">
        <w:t xml:space="preserve">” </w:t>
      </w:r>
      <w:r w:rsidR="00933108">
        <w:t>We set our hope on the second coming of our Lord</w:t>
      </w:r>
      <w:r w:rsidR="00933108">
        <w:t xml:space="preserve">, and in our eternity in heaven with God. </w:t>
      </w:r>
    </w:p>
    <w:p w14:paraId="3B318663" w14:textId="77777777" w:rsidR="00324456" w:rsidRDefault="008913DC" w:rsidP="008913DC">
      <w:r>
        <w:t>You may be disappointed to know I don’t spend a lot of time talking about the events in revelation. Hah. In fact I heard a guy preaching one time and he claimed to be a pan-</w:t>
      </w:r>
      <w:proofErr w:type="spellStart"/>
      <w:r>
        <w:t>millenialist</w:t>
      </w:r>
      <w:proofErr w:type="spellEnd"/>
      <w:r>
        <w:t xml:space="preserve">. Someone raised their hand and asked him what that meant, and the preacher responded “its all going to pan out in the end”. That might be a theology nerd joke, but regardless of how you sort out the events of revelation, the timing of the millennial kingdom, the rapture, and so forth. We all agree that Christ is going to return at some point. </w:t>
      </w:r>
      <w:r>
        <w:br/>
      </w:r>
      <w:r>
        <w:br/>
        <w:t xml:space="preserve">However there is a growing movement to deny that this will ever happen. Its something we expect if Neil </w:t>
      </w:r>
      <w:proofErr w:type="spellStart"/>
      <w:r>
        <w:t>Degrasse</w:t>
      </w:r>
      <w:proofErr w:type="spellEnd"/>
      <w:r>
        <w:t xml:space="preserve"> Tyson, or Carl Sagan, or Dawkins, or Hitchens were speaking. Those men relegate the truth of scripture to the realm of fairy tales. John Piper said of Carl Sagan “</w:t>
      </w:r>
      <w:r>
        <w:t>(the astronomer from Cornell) put the second coming of Christ in the same category with the cow that jumped over the moon. We understand that he has simply ruled out the meaningfulness of all religious language.</w:t>
      </w:r>
      <w:r>
        <w:t xml:space="preserve">”. </w:t>
      </w:r>
      <w:r>
        <w:br/>
      </w:r>
      <w:r>
        <w:br/>
        <w:t xml:space="preserve">But its unexpected, and something we might not be as prepared for when we hear Christians denying these same truths. </w:t>
      </w:r>
      <w:r>
        <w:br/>
      </w:r>
      <w:r>
        <w:br/>
      </w:r>
      <w:r>
        <w:t>For example, in 1950, William Neil of the University of Nottingham wrote in the Moffatt Commentary,</w:t>
      </w:r>
      <w:r>
        <w:t xml:space="preserve"> </w:t>
      </w:r>
      <w:r>
        <w:t>[The Day of the Lord] is God’s timeless Judgment which is past, present, and future. In a sense it is always to come, in a sense it is always present, and in a sense it has already been passed . . . Thus the Parousia [a technical word for the second coming] is, like Creation, in a real sense timeless; not an historical event, but the underlying purpose of history and the summing up of all things in Christ. (Thessalonians, London, 1950, pp. xli–xlii)</w:t>
      </w:r>
      <w:r>
        <w:br/>
      </w:r>
      <w:r>
        <w:br/>
      </w:r>
      <w:r>
        <w:lastRenderedPageBreak/>
        <w:t xml:space="preserve">Piper also points to Rudolf Bultmann. Who was terribly influential in the last century, who pulled us away from some types of liberalism, and introduced some new kinds of theological liberalism. His thinking in my mind at least is to some degree the reason our denomination had to have a conservative resurgence at the waning years of the 1900s. </w:t>
      </w:r>
      <w:r w:rsidR="005F303E">
        <w:t xml:space="preserve">His problem was that he denied at a fundamental level elements of the truths of scripture (particularly miracles).  He had an admirable gospel focus. But unfortunately fell into an almost pragmatic trap when it comes to miracles. If science couldn’t explain it, he seems to say, then maybe its not explicitly true, but if it points to </w:t>
      </w:r>
      <w:proofErr w:type="spellStart"/>
      <w:r w:rsidR="005F303E">
        <w:t>christ</w:t>
      </w:r>
      <w:proofErr w:type="spellEnd"/>
      <w:r w:rsidR="005F303E">
        <w:t xml:space="preserve"> it still has value. </w:t>
      </w:r>
      <w:r w:rsidR="005F303E">
        <w:br/>
      </w:r>
      <w:r w:rsidR="005F303E">
        <w:br/>
        <w:t xml:space="preserve">Another Professor of Divinity named best says basically “its as wrong to think about the end of all things as being literal as it is to think of the beginning of all things as literal”. </w:t>
      </w:r>
      <w:r w:rsidR="005F303E">
        <w:br/>
      </w:r>
      <w:r w:rsidR="005F303E">
        <w:br/>
        <w:t xml:space="preserve">what we believe on a fundamental level about the authenticity of scripture will affect every other area of our thoughts and actions. </w:t>
      </w:r>
      <w:r w:rsidR="005F303E">
        <w:br/>
      </w:r>
      <w:r w:rsidR="005F303E">
        <w:br/>
        <w:t>The seminary term is “</w:t>
      </w:r>
      <w:proofErr w:type="spellStart"/>
      <w:r w:rsidR="005F303E">
        <w:t>theopraxy</w:t>
      </w:r>
      <w:proofErr w:type="spellEnd"/>
      <w:r w:rsidR="005F303E">
        <w:t xml:space="preserve">”. What we think about God, and scripture has a profound affect on how we live our lives. And it should. I asked you a while back “if God were coming back tomorrow, </w:t>
      </w:r>
      <w:r w:rsidR="00C91656">
        <w:t xml:space="preserve">how would you change your actions today”. That’s a result of </w:t>
      </w:r>
      <w:proofErr w:type="spellStart"/>
      <w:r w:rsidR="00C91656">
        <w:t>theopraxy</w:t>
      </w:r>
      <w:proofErr w:type="spellEnd"/>
      <w:r w:rsidR="00C91656">
        <w:t xml:space="preserve"> – something you believe about God (theology or </w:t>
      </w:r>
      <w:proofErr w:type="spellStart"/>
      <w:r w:rsidR="00C91656">
        <w:t>theo</w:t>
      </w:r>
      <w:proofErr w:type="spellEnd"/>
      <w:r w:rsidR="00C91656">
        <w:t xml:space="preserve">) and </w:t>
      </w:r>
      <w:proofErr w:type="spellStart"/>
      <w:r w:rsidR="00C91656">
        <w:t>praxy</w:t>
      </w:r>
      <w:proofErr w:type="spellEnd"/>
      <w:r w:rsidR="00C91656">
        <w:t xml:space="preserve"> – what you do about that. </w:t>
      </w:r>
      <w:r w:rsidR="00C91656">
        <w:br/>
      </w:r>
      <w:r w:rsidR="00C91656">
        <w:br/>
        <w:t xml:space="preserve">Piper rightly points out that this is an attack on the very heart of Christianity. </w:t>
      </w:r>
      <w:r w:rsidR="00680B58">
        <w:t xml:space="preserve">The center of Christianity is the Gospel – Christ’s death, burial and resurrection. Christ was born of a woman fully man, and yet still fully God. Lived a perfect and sinless life, was crucified for our sins, died on that cross, was buried in a borrowed tomb, and resurrected three days later. In so doing he destroyed the empire our enemy has been building since his fall. Christ defeated sin, and death and hell and </w:t>
      </w:r>
      <w:proofErr w:type="spellStart"/>
      <w:r w:rsidR="00680B58">
        <w:t>satan</w:t>
      </w:r>
      <w:proofErr w:type="spellEnd"/>
      <w:r w:rsidR="00680B58">
        <w:t xml:space="preserve">. </w:t>
      </w:r>
      <w:r w:rsidR="00680B58">
        <w:br/>
      </w:r>
      <w:r w:rsidR="00680B58">
        <w:br/>
        <w:t>Piper says “</w:t>
      </w:r>
      <w:r w:rsidR="00680B58">
        <w:t xml:space="preserve">The very heart of our faith is that he did </w:t>
      </w:r>
      <w:r w:rsidR="00680B58">
        <w:t xml:space="preserve">this </w:t>
      </w:r>
      <w:r w:rsidR="00680B58">
        <w:t>by obeying the law of God, dying for the sins of his people, rising victorious over death, ascending to God’s right hand with all his enemies under his feet. The second coming of Christ is the completion of his saving work. If you take it away, the whole fabric of his saving work unravels.</w:t>
      </w:r>
      <w:r w:rsidR="00680B58">
        <w:t xml:space="preserve">”. </w:t>
      </w:r>
      <w:r w:rsidR="00680B58">
        <w:br/>
      </w:r>
      <w:r w:rsidR="00680B58">
        <w:br/>
        <w:t xml:space="preserve">In essence, Christ came To conquer Sin and death and hell and </w:t>
      </w:r>
      <w:proofErr w:type="spellStart"/>
      <w:r w:rsidR="00680B58">
        <w:t>satan</w:t>
      </w:r>
      <w:proofErr w:type="spellEnd"/>
      <w:r w:rsidR="00680B58">
        <w:t xml:space="preserve">. He came to defeat our enemies for us. He came to rally his troops to his banner. He came to be our kinsman redeemer – remember the book of ruth? The readers digest condensed version is </w:t>
      </w:r>
      <w:r w:rsidR="00BA7719">
        <w:t xml:space="preserve">that there was a woman – Ruth, in a bad situation, her distant cousin that she may have to </w:t>
      </w:r>
      <w:proofErr w:type="spellStart"/>
      <w:r w:rsidR="00BA7719">
        <w:t>mary</w:t>
      </w:r>
      <w:proofErr w:type="spellEnd"/>
      <w:r w:rsidR="00BA7719">
        <w:t xml:space="preserve">, was trying to defraud her and Naomi out of their property. Her other distant cousin Boaz became her kinsman redeemer. He married her, redeeming her, protecting her, and giving her hope and a future. It is in that sense that we as the church are the bride of Christ. He protects us, gives us hope and a future. </w:t>
      </w:r>
      <w:r w:rsidR="00BA7719">
        <w:br/>
      </w:r>
      <w:r w:rsidR="00BA7719">
        <w:br/>
        <w:t xml:space="preserve">But that hope is centered in the fact that he came and lived and died, and one day he will return for us. </w:t>
      </w:r>
      <w:r w:rsidR="00BA7719">
        <w:br/>
      </w:r>
      <w:r w:rsidR="00BA7719">
        <w:br/>
        <w:t xml:space="preserve">In fact I think both comings of Christ are in </w:t>
      </w:r>
      <w:proofErr w:type="spellStart"/>
      <w:r w:rsidR="00BA7719">
        <w:t>vew</w:t>
      </w:r>
      <w:proofErr w:type="spellEnd"/>
      <w:r w:rsidR="00BA7719">
        <w:t xml:space="preserve"> in our passage, Someone read vs 11 and 13 for us. </w:t>
      </w:r>
      <w:r w:rsidR="00BA7719">
        <w:br/>
      </w:r>
      <w:r w:rsidR="00BA7719">
        <w:br/>
        <w:t>First grace</w:t>
      </w:r>
      <w:r w:rsidR="00797ED8">
        <w:t xml:space="preserve"> vs 11</w:t>
      </w:r>
      <w:r w:rsidR="00BA7719">
        <w:t>, then glory</w:t>
      </w:r>
      <w:r w:rsidR="00797ED8">
        <w:t xml:space="preserve"> vs 14</w:t>
      </w:r>
      <w:r w:rsidR="00BA7719">
        <w:t xml:space="preserve">. These are linked, and are prevalent throughout scripture. Christ has come, and will be coming  back for us. </w:t>
      </w:r>
      <w:r w:rsidR="00BA7719">
        <w:br/>
      </w:r>
      <w:r w:rsidR="00BA7719">
        <w:lastRenderedPageBreak/>
        <w:br/>
        <w:t>VS 14 says “</w:t>
      </w:r>
      <w:r w:rsidR="00BA7719" w:rsidRPr="00BA7719">
        <w:t xml:space="preserve">who gave himself for us to redeem us from all lawlessness and to purify for himself a people for his own possession who are </w:t>
      </w:r>
      <w:r w:rsidR="00BA7719">
        <w:t>z</w:t>
      </w:r>
      <w:r w:rsidR="00BA7719" w:rsidRPr="00BA7719">
        <w:t>ealous for good works.</w:t>
      </w:r>
      <w:r w:rsidR="00BA7719">
        <w:t>”</w:t>
      </w:r>
      <w:r w:rsidR="00BA7719">
        <w:br/>
      </w:r>
      <w:r w:rsidR="00BA7719">
        <w:br/>
        <w:t>vs 1</w:t>
      </w:r>
      <w:r w:rsidR="00797ED8">
        <w:t>1-12</w:t>
      </w:r>
      <w:r w:rsidR="00BA7719">
        <w:t xml:space="preserve"> describes the same thing</w:t>
      </w:r>
      <w:r w:rsidR="00797ED8">
        <w:t xml:space="preserve"> “</w:t>
      </w:r>
      <w:r w:rsidR="00797ED8">
        <w:t xml:space="preserve">For </w:t>
      </w:r>
      <w:hyperlink r:id="rId4" w:history="1">
        <w:proofErr w:type="spellStart"/>
        <w:r w:rsidR="00797ED8">
          <w:rPr>
            <w:rStyle w:val="Hyperlink"/>
            <w:i/>
            <w:iCs/>
            <w:sz w:val="16"/>
            <w:szCs w:val="16"/>
            <w:vertAlign w:val="superscript"/>
          </w:rPr>
          <w:t>h</w:t>
        </w:r>
      </w:hyperlink>
      <w:r w:rsidR="00797ED8">
        <w:t>the</w:t>
      </w:r>
      <w:proofErr w:type="spellEnd"/>
      <w:r w:rsidR="00797ED8">
        <w:t xml:space="preserve"> grace of God </w:t>
      </w:r>
      <w:hyperlink r:id="rId5" w:history="1">
        <w:proofErr w:type="spellStart"/>
        <w:r w:rsidR="00797ED8">
          <w:rPr>
            <w:rStyle w:val="Hyperlink"/>
            <w:i/>
            <w:iCs/>
            <w:sz w:val="16"/>
            <w:szCs w:val="16"/>
            <w:vertAlign w:val="superscript"/>
          </w:rPr>
          <w:t>i</w:t>
        </w:r>
      </w:hyperlink>
      <w:r w:rsidR="00797ED8">
        <w:t>has</w:t>
      </w:r>
      <w:proofErr w:type="spellEnd"/>
      <w:r w:rsidR="00797ED8">
        <w:t xml:space="preserve"> appeared, bringing salvation </w:t>
      </w:r>
      <w:hyperlink r:id="rId6" w:history="1">
        <w:proofErr w:type="spellStart"/>
        <w:r w:rsidR="00797ED8">
          <w:rPr>
            <w:rStyle w:val="Hyperlink"/>
            <w:i/>
            <w:iCs/>
            <w:sz w:val="16"/>
            <w:szCs w:val="16"/>
            <w:vertAlign w:val="superscript"/>
          </w:rPr>
          <w:t>j</w:t>
        </w:r>
      </w:hyperlink>
      <w:r w:rsidR="00797ED8">
        <w:t>for</w:t>
      </w:r>
      <w:proofErr w:type="spellEnd"/>
      <w:r w:rsidR="00797ED8">
        <w:t xml:space="preserve"> all people, </w:t>
      </w:r>
      <w:r w:rsidR="00797ED8">
        <w:rPr>
          <w:b/>
          <w:bCs/>
          <w:sz w:val="16"/>
          <w:szCs w:val="16"/>
          <w:vertAlign w:val="superscript"/>
        </w:rPr>
        <w:t>12 </w:t>
      </w:r>
      <w:r w:rsidR="00797ED8">
        <w:t xml:space="preserve">training us to renounce ungodliness and </w:t>
      </w:r>
      <w:hyperlink r:id="rId7" w:history="1">
        <w:proofErr w:type="spellStart"/>
        <w:r w:rsidR="00797ED8">
          <w:rPr>
            <w:rStyle w:val="Hyperlink"/>
            <w:i/>
            <w:iCs/>
            <w:sz w:val="16"/>
            <w:szCs w:val="16"/>
            <w:vertAlign w:val="superscript"/>
          </w:rPr>
          <w:t>k</w:t>
        </w:r>
      </w:hyperlink>
      <w:r w:rsidR="00797ED8">
        <w:t>worldly</w:t>
      </w:r>
      <w:proofErr w:type="spellEnd"/>
      <w:r w:rsidR="00797ED8">
        <w:t xml:space="preserve"> passions, and </w:t>
      </w:r>
      <w:hyperlink r:id="rId8" w:history="1">
        <w:proofErr w:type="spellStart"/>
        <w:r w:rsidR="00797ED8">
          <w:rPr>
            <w:rStyle w:val="Hyperlink"/>
            <w:i/>
            <w:iCs/>
            <w:sz w:val="16"/>
            <w:szCs w:val="16"/>
            <w:vertAlign w:val="superscript"/>
          </w:rPr>
          <w:t>l</w:t>
        </w:r>
      </w:hyperlink>
      <w:r w:rsidR="00797ED8">
        <w:t>to</w:t>
      </w:r>
      <w:proofErr w:type="spellEnd"/>
      <w:r w:rsidR="00797ED8">
        <w:t xml:space="preserve"> live self-controlled, upright, and godly lives in </w:t>
      </w:r>
      <w:hyperlink r:id="rId9" w:history="1">
        <w:proofErr w:type="spellStart"/>
        <w:r w:rsidR="00797ED8">
          <w:rPr>
            <w:rStyle w:val="Hyperlink"/>
            <w:i/>
            <w:iCs/>
            <w:sz w:val="16"/>
            <w:szCs w:val="16"/>
            <w:vertAlign w:val="superscript"/>
          </w:rPr>
          <w:t>m</w:t>
        </w:r>
      </w:hyperlink>
      <w:r w:rsidR="00797ED8">
        <w:t>the</w:t>
      </w:r>
      <w:proofErr w:type="spellEnd"/>
      <w:r w:rsidR="00797ED8">
        <w:t xml:space="preserve"> present age</w:t>
      </w:r>
      <w:r w:rsidR="00797ED8">
        <w:t>”</w:t>
      </w:r>
      <w:r w:rsidR="00797ED8">
        <w:br/>
      </w:r>
      <w:r w:rsidR="00797ED8">
        <w:br/>
        <w:t xml:space="preserve">Basically that one of Christ’s goals was to purify us, and Paul says to make us zealous for good deeds. </w:t>
      </w:r>
      <w:r w:rsidR="00797ED8">
        <w:br/>
      </w:r>
      <w:r w:rsidR="00797ED8">
        <w:br/>
        <w:t xml:space="preserve">It’s a grace sandwich. </w:t>
      </w:r>
      <w:r w:rsidR="00DB56B9">
        <w:t xml:space="preserve">12 and 14 talk about </w:t>
      </w:r>
      <w:r w:rsidR="00797ED8">
        <w:t>The aim and effect of Gods grace, are purifying us and making us zealous for good works, and the meat in the middle, is God’s grace. John Piper says it well when he writes “</w:t>
      </w:r>
      <w:r w:rsidR="00797ED8">
        <w:t>What God’s grace has begun in our lives through the first coming of Christ his glory he will complete in our lives through the second coming of Christ.</w:t>
      </w:r>
      <w:r w:rsidR="00797ED8">
        <w:t>”</w:t>
      </w:r>
      <w:r w:rsidR="00DB56B9">
        <w:br/>
      </w:r>
      <w:r w:rsidR="00DB56B9">
        <w:br/>
        <w:t>Hebrews 27-28 sums this up nicely “</w:t>
      </w:r>
      <w:r w:rsidR="00DB56B9" w:rsidRPr="00DB56B9">
        <w:rPr>
          <w:b/>
          <w:bCs/>
          <w:vertAlign w:val="superscript"/>
        </w:rPr>
        <w:t>7 </w:t>
      </w:r>
      <w:r w:rsidR="00DB56B9" w:rsidRPr="00DB56B9">
        <w:t xml:space="preserve">And just as </w:t>
      </w:r>
      <w:hyperlink r:id="rId10" w:history="1">
        <w:proofErr w:type="spellStart"/>
        <w:r w:rsidR="00DB56B9" w:rsidRPr="00DB56B9">
          <w:rPr>
            <w:rStyle w:val="Hyperlink"/>
            <w:i/>
            <w:iCs/>
            <w:vertAlign w:val="superscript"/>
          </w:rPr>
          <w:t>o</w:t>
        </w:r>
      </w:hyperlink>
      <w:r w:rsidR="00DB56B9" w:rsidRPr="00DB56B9">
        <w:t>it</w:t>
      </w:r>
      <w:proofErr w:type="spellEnd"/>
      <w:r w:rsidR="00DB56B9" w:rsidRPr="00DB56B9">
        <w:t xml:space="preserve"> is appointed for man to die once, and </w:t>
      </w:r>
      <w:hyperlink r:id="rId11" w:history="1">
        <w:proofErr w:type="spellStart"/>
        <w:r w:rsidR="00DB56B9" w:rsidRPr="00DB56B9">
          <w:rPr>
            <w:rStyle w:val="Hyperlink"/>
            <w:i/>
            <w:iCs/>
            <w:vertAlign w:val="superscript"/>
          </w:rPr>
          <w:t>p</w:t>
        </w:r>
      </w:hyperlink>
      <w:r w:rsidR="00DB56B9" w:rsidRPr="00DB56B9">
        <w:t>after</w:t>
      </w:r>
      <w:proofErr w:type="spellEnd"/>
      <w:r w:rsidR="00DB56B9" w:rsidRPr="00DB56B9">
        <w:t xml:space="preserve"> that comes judgment, </w:t>
      </w:r>
      <w:r w:rsidR="00DB56B9" w:rsidRPr="00DB56B9">
        <w:rPr>
          <w:b/>
          <w:bCs/>
          <w:vertAlign w:val="superscript"/>
        </w:rPr>
        <w:t>28 </w:t>
      </w:r>
      <w:r w:rsidR="00DB56B9" w:rsidRPr="00DB56B9">
        <w:t xml:space="preserve">so Christ, having been offered once </w:t>
      </w:r>
      <w:hyperlink r:id="rId12" w:history="1">
        <w:proofErr w:type="spellStart"/>
        <w:r w:rsidR="00DB56B9" w:rsidRPr="00DB56B9">
          <w:rPr>
            <w:rStyle w:val="Hyperlink"/>
            <w:i/>
            <w:iCs/>
            <w:vertAlign w:val="superscript"/>
          </w:rPr>
          <w:t>q</w:t>
        </w:r>
      </w:hyperlink>
      <w:r w:rsidR="00DB56B9" w:rsidRPr="00DB56B9">
        <w:t>to</w:t>
      </w:r>
      <w:proofErr w:type="spellEnd"/>
      <w:r w:rsidR="00DB56B9" w:rsidRPr="00DB56B9">
        <w:t xml:space="preserve"> bear the sins of </w:t>
      </w:r>
      <w:hyperlink r:id="rId13" w:history="1">
        <w:proofErr w:type="spellStart"/>
        <w:r w:rsidR="00DB56B9" w:rsidRPr="00DB56B9">
          <w:rPr>
            <w:rStyle w:val="Hyperlink"/>
            <w:i/>
            <w:iCs/>
            <w:vertAlign w:val="superscript"/>
          </w:rPr>
          <w:t>r</w:t>
        </w:r>
      </w:hyperlink>
      <w:r w:rsidR="00DB56B9" w:rsidRPr="00DB56B9">
        <w:t>many</w:t>
      </w:r>
      <w:proofErr w:type="spellEnd"/>
      <w:r w:rsidR="00DB56B9" w:rsidRPr="00DB56B9">
        <w:t xml:space="preserve">, will appear </w:t>
      </w:r>
      <w:hyperlink r:id="rId14" w:history="1">
        <w:proofErr w:type="spellStart"/>
        <w:r w:rsidR="00DB56B9" w:rsidRPr="00DB56B9">
          <w:rPr>
            <w:rStyle w:val="Hyperlink"/>
            <w:i/>
            <w:iCs/>
            <w:vertAlign w:val="superscript"/>
          </w:rPr>
          <w:t>s</w:t>
        </w:r>
      </w:hyperlink>
      <w:r w:rsidR="00DB56B9" w:rsidRPr="00DB56B9">
        <w:t>a</w:t>
      </w:r>
      <w:proofErr w:type="spellEnd"/>
      <w:r w:rsidR="00DB56B9" w:rsidRPr="00DB56B9">
        <w:t xml:space="preserve"> second time, </w:t>
      </w:r>
      <w:hyperlink r:id="rId15" w:history="1">
        <w:proofErr w:type="spellStart"/>
        <w:r w:rsidR="00DB56B9" w:rsidRPr="00DB56B9">
          <w:rPr>
            <w:rStyle w:val="Hyperlink"/>
            <w:i/>
            <w:iCs/>
            <w:vertAlign w:val="superscript"/>
          </w:rPr>
          <w:t>t</w:t>
        </w:r>
      </w:hyperlink>
      <w:r w:rsidR="00DB56B9" w:rsidRPr="00DB56B9">
        <w:t>not</w:t>
      </w:r>
      <w:proofErr w:type="spellEnd"/>
      <w:r w:rsidR="00DB56B9" w:rsidRPr="00DB56B9">
        <w:t xml:space="preserve"> to deal with sin but to save those who are eagerly </w:t>
      </w:r>
      <w:hyperlink r:id="rId16" w:history="1">
        <w:proofErr w:type="spellStart"/>
        <w:r w:rsidR="00DB56B9" w:rsidRPr="00DB56B9">
          <w:rPr>
            <w:rStyle w:val="Hyperlink"/>
            <w:i/>
            <w:iCs/>
            <w:vertAlign w:val="superscript"/>
          </w:rPr>
          <w:t>u</w:t>
        </w:r>
      </w:hyperlink>
      <w:r w:rsidR="00DB56B9" w:rsidRPr="00DB56B9">
        <w:t>waiting</w:t>
      </w:r>
      <w:proofErr w:type="spellEnd"/>
      <w:r w:rsidR="00DB56B9" w:rsidRPr="00DB56B9">
        <w:t xml:space="preserve"> for him.</w:t>
      </w:r>
      <w:r w:rsidR="00DB56B9">
        <w:br/>
      </w:r>
      <w:r w:rsidR="00DB56B9">
        <w:br/>
        <w:t xml:space="preserve">Our hope begins with God’s grace, sending his son to bear our sin upon his body on the cross, and is consummated when Christ returns saving us from the final wrath of God. Giving us an eternal place in glory with God and Jesus. </w:t>
      </w:r>
      <w:r w:rsidR="00DB56B9">
        <w:br/>
      </w:r>
      <w:r w:rsidR="00DB56B9">
        <w:br/>
      </w:r>
      <w:r w:rsidR="00596C7B">
        <w:t xml:space="preserve">Turn with me to romans 5:8 – I think this sums up our reason for hope really well. We can have hope because God loves us. We can KNOW he loves us because we know that he sent his son. </w:t>
      </w:r>
      <w:r w:rsidR="00A2444B">
        <w:br/>
      </w:r>
      <w:r w:rsidR="00A2444B">
        <w:br/>
        <w:t xml:space="preserve">Are we ready? </w:t>
      </w:r>
      <w:proofErr w:type="spellStart"/>
      <w:r w:rsidR="00A2444B">
        <w:t>Lets</w:t>
      </w:r>
      <w:proofErr w:type="spellEnd"/>
      <w:r w:rsidR="00A2444B">
        <w:t xml:space="preserve"> read: </w:t>
      </w:r>
      <w:r w:rsidR="00A2444B" w:rsidRPr="00A2444B">
        <w:t xml:space="preserve">8 but God shows his love for us in that while we were still sinners, Christ died for us. 9 Since, therefore, we have now been justified by his blood, much more shall we be saved by him from the wrath of God. 10 For if while we were enemies we were reconciled to God by the death of his Son, much more, now that we are reconciled, shall we be saved by his life.  </w:t>
      </w:r>
      <w:r w:rsidR="00A2444B">
        <w:br/>
      </w:r>
      <w:r w:rsidR="00A2444B">
        <w:br/>
        <w:t xml:space="preserve">We have hope because of who God is. Because of his love, and mercy, and grace. Because he loved us enough, while we were still enemies with him, he worked to reconcile us at the cost of his son. </w:t>
      </w:r>
      <w:r w:rsidR="00A2444B">
        <w:br/>
      </w:r>
      <w:r w:rsidR="00A2444B">
        <w:br/>
        <w:t xml:space="preserve">I had a youth pastor one time, bring a 20$ bill into church. He folded it up, and asked if we still wanted it. Of course we did. He ground it under his foot, and asked if we still wanted it. </w:t>
      </w:r>
      <w:r w:rsidR="00A2444B">
        <w:br/>
      </w:r>
      <w:r w:rsidR="00A2444B">
        <w:br/>
        <w:t xml:space="preserve">He stuck it in a glass of water, and then buried it in a cup of dirt, did we still want it? Heck yes we did. He </w:t>
      </w:r>
      <w:r w:rsidR="001D2B1E">
        <w:t xml:space="preserve">ripped the end off, and </w:t>
      </w:r>
      <w:r w:rsidR="00A2444B">
        <w:t xml:space="preserve">spat on it. Even then most of us as teenagers still wanted that 20 dollar bill. </w:t>
      </w:r>
      <w:r w:rsidR="00A2444B">
        <w:br/>
      </w:r>
      <w:r w:rsidR="00A2444B">
        <w:br/>
        <w:t xml:space="preserve">It didn’t matter how bad that twenty was, </w:t>
      </w:r>
      <w:r w:rsidR="001D2B1E">
        <w:t xml:space="preserve">it could be cleaned up, it could be spent. As long as it says “this bill is legal tender” its worth 20$, as long as you have at least half of it. The government guarantees </w:t>
      </w:r>
      <w:r w:rsidR="003479A4">
        <w:t xml:space="preserve">its value. No matter how beaten up and battered, its still worth 20$. Scripture says we are of infinitely more worth than a 20$ bill to God. </w:t>
      </w:r>
      <w:r w:rsidR="00A53CEC">
        <w:t xml:space="preserve">Scripture says that the sparrows are worth only a few pennies, but </w:t>
      </w:r>
      <w:r w:rsidR="00A53CEC">
        <w:lastRenderedPageBreak/>
        <w:t xml:space="preserve">God sees to their clothing, and food, and housing. They don’t reap or sew. They don’t store, or gather. They have no barns, no plans, and no way as far as we know to plan. Or That he adorns fields with flowers, and feeds and waters them. The flowers don’t toil, or spin, or sow or reap and yet God He meets all their needs. Simply flowers which are here today and gone tomorrow are individually tended to </w:t>
      </w:r>
      <w:proofErr w:type="spellStart"/>
      <w:r w:rsidR="00A53CEC">
        <w:t>by</w:t>
      </w:r>
      <w:proofErr w:type="spellEnd"/>
      <w:r w:rsidR="00A53CEC">
        <w:t xml:space="preserve"> God, what do you think he’s going to do to take care of one whom he loved so much that he’d send his son? Likewise, in mt 10 and write this down, </w:t>
      </w:r>
      <w:proofErr w:type="spellStart"/>
      <w:r w:rsidR="00A53CEC">
        <w:t>its</w:t>
      </w:r>
      <w:proofErr w:type="spellEnd"/>
      <w:r w:rsidR="00A53CEC">
        <w:t xml:space="preserve"> worth remembering, it says you can buy sparrows for a penny, and that no penny sparrow will fall to the ground without the father taking notice, and yet how much more valuable are you than the sparrow? </w:t>
      </w:r>
      <w:r w:rsidR="00A53CEC">
        <w:br/>
      </w:r>
      <w:r w:rsidR="00A53CEC">
        <w:br/>
        <w:t xml:space="preserve">So we have hope because of Grace, and the Gospel. We have hope because of the attentiveness of God. God sees what you’re going through, and God knows. God’s got this, even when, and maybe especially when we can’t see a way to the resolution. God has a plan for this, even this. </w:t>
      </w:r>
      <w:r w:rsidR="00A53CEC">
        <w:br/>
      </w:r>
      <w:r w:rsidR="00A53CEC">
        <w:br/>
      </w:r>
      <w:r w:rsidR="00324456">
        <w:t xml:space="preserve">Finally </w:t>
      </w:r>
      <w:r w:rsidR="00324456">
        <w:t xml:space="preserve">We have hope because of God’s glory. </w:t>
      </w:r>
      <w:r w:rsidR="00A53CEC">
        <w:t xml:space="preserve">All of this is consummated in the second coming of Christ. </w:t>
      </w:r>
      <w:r w:rsidR="00324456">
        <w:t xml:space="preserve">Who will be there for the second coming, or who is </w:t>
      </w:r>
      <w:proofErr w:type="spellStart"/>
      <w:r w:rsidR="00324456">
        <w:t>christ</w:t>
      </w:r>
      <w:proofErr w:type="spellEnd"/>
      <w:r w:rsidR="00324456">
        <w:t xml:space="preserve"> coming back for? Scripture says “those who eagerly wait for him”. Christian are you eagerly waiting for Christ’s return? Do you pray for his return? We have a word – maranatha – which means an eager longing for Christ to return. Do you long for that? Does the thought of Christ’s return fill you with joy? Are you excited to see our savior face to face? If not you might have a heart issue. It could be you just need to know more about </w:t>
      </w:r>
      <w:proofErr w:type="spellStart"/>
      <w:r w:rsidR="00324456">
        <w:t>jesus</w:t>
      </w:r>
      <w:proofErr w:type="spellEnd"/>
      <w:r w:rsidR="00324456">
        <w:t xml:space="preserve">. It could be that as a long time believer you’ve grown scales over your heart. You’ve allowed your heart to grow cold. </w:t>
      </w:r>
    </w:p>
    <w:p w14:paraId="2C457106" w14:textId="77777777" w:rsidR="00746D2A" w:rsidRDefault="00324456" w:rsidP="008913DC">
      <w:r>
        <w:t xml:space="preserve">But let me tell you. Scripture says in 1 </w:t>
      </w:r>
      <w:proofErr w:type="spellStart"/>
      <w:r>
        <w:t>cor</w:t>
      </w:r>
      <w:proofErr w:type="spellEnd"/>
      <w:r>
        <w:t xml:space="preserve"> 2:9 that no eye has seen, no ear has heard, no mind has imagined what God has prepared for those who love him. </w:t>
      </w:r>
      <w:r>
        <w:br/>
      </w:r>
      <w:r>
        <w:br/>
        <w:t xml:space="preserve">It strikes me that in 7 days God has made a pretty amazing world. In just a week we got majestic mountain peaks – like Everest, or the </w:t>
      </w:r>
      <w:proofErr w:type="spellStart"/>
      <w:r>
        <w:t>rockies</w:t>
      </w:r>
      <w:proofErr w:type="spellEnd"/>
      <w:r>
        <w:t xml:space="preserve">, or smokies, or Appalachians. I got to see the foothills of the alps 12 years ago in Europe. I remember we passed this one mountain, It didn’t look close at all, but it was so massive, I had a hard time seeing the whole thing from my window, I had my face pressed against the window looking up struggling to see the peak. In one week God made all these things, and others – like Victoria falls in Africa, the largest water fall in the world. It is nearly a mile across. They are building a bridge across it in Zimbabwe so that tourists can have a better look. I’d like to go see that one day. </w:t>
      </w:r>
      <w:r>
        <w:br/>
      </w:r>
      <w:r>
        <w:br/>
        <w:t xml:space="preserve">Or here in the USA, </w:t>
      </w:r>
      <w:proofErr w:type="spellStart"/>
      <w:r>
        <w:t>Niagra</w:t>
      </w:r>
      <w:proofErr w:type="spellEnd"/>
      <w:r>
        <w:t xml:space="preserve"> falls, or the grand canyon, or the beautiful mesa’s of the western states. </w:t>
      </w:r>
      <w:r w:rsidR="00746D2A">
        <w:t xml:space="preserve">One of my favorites, is the nightly masterpiece that happens to our west. There have been some absolutely stunning sunsets that took place this past week. Friday night in particular, it was just about to rain, so there were low heavy dark clouds, and higher ones, reflecting the sun, there were dark blues, and purples, and reds and oranges. It was absolutely beautiful. A new work of art every night, painted for us by the one who loved us enough to die for us. </w:t>
      </w:r>
      <w:r w:rsidR="00746D2A">
        <w:br/>
      </w:r>
      <w:r w:rsidR="00746D2A">
        <w:br/>
        <w:t xml:space="preserve">All of these absolutely amazing things. And all it took was 7 days. </w:t>
      </w:r>
      <w:r w:rsidR="00746D2A">
        <w:br/>
      </w:r>
      <w:r w:rsidR="00746D2A">
        <w:br/>
        <w:t xml:space="preserve">5000+ years later, what do you think heaven is going to be like? </w:t>
      </w:r>
      <w:r w:rsidR="00746D2A">
        <w:br/>
      </w:r>
      <w:r w:rsidR="00746D2A">
        <w:br/>
        <w:t xml:space="preserve">Paul said no eye has seen, no ear has heard, and no mind has conceived what its going to be like. Have </w:t>
      </w:r>
      <w:r w:rsidR="00746D2A">
        <w:lastRenderedPageBreak/>
        <w:t xml:space="preserve">you ever seen something that was so beautiful it took your breath away and, or moved you to tears? </w:t>
      </w:r>
      <w:r w:rsidR="00746D2A">
        <w:br/>
      </w:r>
      <w:r w:rsidR="00746D2A">
        <w:br/>
        <w:t xml:space="preserve">I think that’s what heaven is going to be like. Instant awe. Overwhelming gratitude and love for our savior and so much more than we can ever imagine. </w:t>
      </w:r>
      <w:r w:rsidR="00746D2A">
        <w:br/>
      </w:r>
      <w:r w:rsidR="00746D2A">
        <w:br/>
        <w:t xml:space="preserve">That’s what we have to look forward to as believers. </w:t>
      </w:r>
      <w:r w:rsidR="00746D2A">
        <w:br/>
      </w:r>
      <w:r w:rsidR="00746D2A">
        <w:br/>
        <w:t xml:space="preserve">That’s what were hoping for. That’s a mere thimble full of God’s glory on display. </w:t>
      </w:r>
      <w:r w:rsidR="00746D2A">
        <w:br/>
      </w:r>
      <w:r w:rsidR="00746D2A">
        <w:br/>
        <w:t>What a mighty God we serve. Amen?</w:t>
      </w:r>
      <w:r w:rsidR="00746D2A">
        <w:br/>
      </w:r>
      <w:r w:rsidR="00746D2A">
        <w:br/>
        <w:t xml:space="preserve">But all of that starts with the gospel. </w:t>
      </w:r>
    </w:p>
    <w:p w14:paraId="05E75F71" w14:textId="029F1717" w:rsidR="00933108" w:rsidRDefault="00324456" w:rsidP="008913DC">
      <w:r>
        <w:br/>
      </w:r>
      <w:r>
        <w:br/>
      </w:r>
      <w:r w:rsidR="00A2444B">
        <w:br/>
      </w:r>
      <w:r w:rsidR="00A2444B">
        <w:br/>
      </w:r>
    </w:p>
    <w:sectPr w:rsidR="00933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ED"/>
    <w:rsid w:val="001D2B1E"/>
    <w:rsid w:val="00324456"/>
    <w:rsid w:val="003479A4"/>
    <w:rsid w:val="00596C7B"/>
    <w:rsid w:val="005F303E"/>
    <w:rsid w:val="00680B58"/>
    <w:rsid w:val="00746D2A"/>
    <w:rsid w:val="00797ED8"/>
    <w:rsid w:val="008913DC"/>
    <w:rsid w:val="008E59DF"/>
    <w:rsid w:val="00933108"/>
    <w:rsid w:val="00A2444B"/>
    <w:rsid w:val="00A53CEC"/>
    <w:rsid w:val="00B568A1"/>
    <w:rsid w:val="00B771ED"/>
    <w:rsid w:val="00BA7719"/>
    <w:rsid w:val="00C655C6"/>
    <w:rsid w:val="00C91656"/>
    <w:rsid w:val="00DB56B9"/>
    <w:rsid w:val="00E50A1A"/>
    <w:rsid w:val="00EF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1147"/>
  <w15:chartTrackingRefBased/>
  <w15:docId w15:val="{E89F177C-9380-4A16-9700-9269A4C5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7ED8"/>
    <w:rPr>
      <w:color w:val="0000FF"/>
      <w:u w:val="single"/>
    </w:rPr>
  </w:style>
  <w:style w:type="character" w:styleId="UnresolvedMention">
    <w:name w:val="Unresolved Mention"/>
    <w:basedOn w:val="DefaultParagraphFont"/>
    <w:uiPriority w:val="99"/>
    <w:semiHidden/>
    <w:unhideWhenUsed/>
    <w:rsid w:val="00DB5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59650">
      <w:bodyDiv w:val="1"/>
      <w:marLeft w:val="0"/>
      <w:marRight w:val="0"/>
      <w:marTop w:val="0"/>
      <w:marBottom w:val="0"/>
      <w:divBdr>
        <w:top w:val="none" w:sz="0" w:space="0" w:color="auto"/>
        <w:left w:val="none" w:sz="0" w:space="0" w:color="auto"/>
        <w:bottom w:val="none" w:sz="0" w:space="0" w:color="auto"/>
        <w:right w:val="none" w:sz="0" w:space="0" w:color="auto"/>
      </w:divBdr>
      <w:divsChild>
        <w:div w:id="529495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ooks/esv/Tt2.9" TargetMode="External"/><Relationship Id="rId13" Type="http://schemas.openxmlformats.org/officeDocument/2006/relationships/hyperlink" Target="https://biblia.com/books/esv/Heb9.27-28"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iblia.com/books/esv/Tt2.9" TargetMode="External"/><Relationship Id="rId12" Type="http://schemas.openxmlformats.org/officeDocument/2006/relationships/hyperlink" Target="https://biblia.com/books/esv/Heb9.27-2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biblia.com/books/esv/Heb9.27-28" TargetMode="External"/><Relationship Id="rId1" Type="http://schemas.openxmlformats.org/officeDocument/2006/relationships/styles" Target="styles.xml"/><Relationship Id="rId6" Type="http://schemas.openxmlformats.org/officeDocument/2006/relationships/hyperlink" Target="https://biblia.com/books/esv/Tt2.9" TargetMode="External"/><Relationship Id="rId11" Type="http://schemas.openxmlformats.org/officeDocument/2006/relationships/hyperlink" Target="https://biblia.com/books/esv/Heb9.27-28" TargetMode="External"/><Relationship Id="rId5" Type="http://schemas.openxmlformats.org/officeDocument/2006/relationships/hyperlink" Target="https://biblia.com/books/esv/Tt2.9" TargetMode="External"/><Relationship Id="rId15" Type="http://schemas.openxmlformats.org/officeDocument/2006/relationships/hyperlink" Target="https://biblia.com/books/esv/Heb9.27-28" TargetMode="External"/><Relationship Id="rId10" Type="http://schemas.openxmlformats.org/officeDocument/2006/relationships/hyperlink" Target="https://biblia.com/books/esv/Heb9.27-28" TargetMode="External"/><Relationship Id="rId4" Type="http://schemas.openxmlformats.org/officeDocument/2006/relationships/hyperlink" Target="https://biblia.com/books/esv/Tt2.9" TargetMode="External"/><Relationship Id="rId9" Type="http://schemas.openxmlformats.org/officeDocument/2006/relationships/hyperlink" Target="https://biblia.com/books/esv/Tt2.9" TargetMode="External"/><Relationship Id="rId14" Type="http://schemas.openxmlformats.org/officeDocument/2006/relationships/hyperlink" Target="https://biblia.com/books/esv/Heb9.2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1242</TotalTime>
  <Pages>5</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Ken</cp:lastModifiedBy>
  <cp:revision>2</cp:revision>
  <dcterms:created xsi:type="dcterms:W3CDTF">2021-06-04T23:26:00Z</dcterms:created>
  <dcterms:modified xsi:type="dcterms:W3CDTF">2021-06-05T20:08:00Z</dcterms:modified>
</cp:coreProperties>
</file>