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5437" w:rsidRDefault="002C431F" w:rsidP="004B5437">
      <w:pPr>
        <w:pStyle w:val="NormalWeb"/>
      </w:pPr>
      <w:r>
        <w:t xml:space="preserve">We are going to continue our march through the Baptist faith and message, and this week we are taking a look at what it has to say about the God the Son. We will have a bunch of verses to look up this week, hopefully you have brought your </w:t>
      </w:r>
      <w:proofErr w:type="gramStart"/>
      <w:r>
        <w:t xml:space="preserve">bibles </w:t>
      </w:r>
      <w:proofErr w:type="gramEnd"/>
      <w:r>
        <w:sym w:font="Wingdings" w:char="F04A"/>
      </w:r>
      <w:r>
        <w:t xml:space="preserve">. We are going to start in Mark 4:35-41. While you’re turning there, </w:t>
      </w:r>
      <w:proofErr w:type="spellStart"/>
      <w:proofErr w:type="gramStart"/>
      <w:r>
        <w:t>lets</w:t>
      </w:r>
      <w:proofErr w:type="spellEnd"/>
      <w:proofErr w:type="gramEnd"/>
      <w:r>
        <w:t xml:space="preserve"> look at our people group of the week.  </w:t>
      </w:r>
      <w:r w:rsidR="001A2554">
        <w:br/>
      </w:r>
      <w:r w:rsidR="001A2554">
        <w:br/>
        <w:t xml:space="preserve">Pray for the </w:t>
      </w:r>
      <w:proofErr w:type="spellStart"/>
      <w:r w:rsidR="001A2554">
        <w:t>Teli</w:t>
      </w:r>
      <w:proofErr w:type="spellEnd"/>
      <w:r w:rsidR="001A2554">
        <w:t xml:space="preserve"> in </w:t>
      </w:r>
      <w:hyperlink r:id="rId4" w:history="1">
        <w:r w:rsidR="001A2554">
          <w:rPr>
            <w:rStyle w:val="Hyperlink"/>
          </w:rPr>
          <w:t>India</w:t>
        </w:r>
      </w:hyperlink>
      <w:r w:rsidR="001A2554">
        <w:t xml:space="preserve">. There are nearly 20 million </w:t>
      </w:r>
      <w:proofErr w:type="spellStart"/>
      <w:r w:rsidR="001A2554">
        <w:t>Teli</w:t>
      </w:r>
      <w:proofErr w:type="spellEnd"/>
      <w:r w:rsidR="001A2554">
        <w:t xml:space="preserve"> in </w:t>
      </w:r>
      <w:proofErr w:type="spellStart"/>
      <w:proofErr w:type="gramStart"/>
      <w:r w:rsidR="001A2554">
        <w:t>india</w:t>
      </w:r>
      <w:proofErr w:type="spellEnd"/>
      <w:proofErr w:type="gramEnd"/>
      <w:r w:rsidR="001A2554">
        <w:t xml:space="preserve">, almost all of whom consider themselves to be </w:t>
      </w:r>
      <w:proofErr w:type="spellStart"/>
      <w:r w:rsidR="001A2554">
        <w:t>hindu</w:t>
      </w:r>
      <w:proofErr w:type="spellEnd"/>
      <w:r w:rsidR="001A2554">
        <w:t xml:space="preserve">. Of those 20m there are almost 200,000 that call themselves Christian, but when you ask them about key issues of theology – the nature of Jesus, Is God the only real God, how is one saved? </w:t>
      </w:r>
      <w:proofErr w:type="spellStart"/>
      <w:r w:rsidR="001A2554">
        <w:t>Etc</w:t>
      </w:r>
      <w:proofErr w:type="spellEnd"/>
      <w:r w:rsidR="001A2554">
        <w:t xml:space="preserve">, you find that nearly none of them actually believe in Jesus. Of those 200,000 it is believed at this point according to the Joshua project that IF any of them are believers in Christ, the number is smaller than a single hundredth of a percent. So despite missionary activity, to the best of our knowledge, there </w:t>
      </w:r>
      <w:proofErr w:type="spellStart"/>
      <w:r w:rsidR="001A2554">
        <w:t>maybe</w:t>
      </w:r>
      <w:proofErr w:type="spellEnd"/>
      <w:r w:rsidR="001A2554">
        <w:t xml:space="preserve"> a handful of </w:t>
      </w:r>
      <w:proofErr w:type="spellStart"/>
      <w:r w:rsidR="001A2554">
        <w:t>Teli</w:t>
      </w:r>
      <w:proofErr w:type="spellEnd"/>
      <w:r w:rsidR="001A2554">
        <w:t xml:space="preserve"> Christians in </w:t>
      </w:r>
      <w:proofErr w:type="spellStart"/>
      <w:proofErr w:type="gramStart"/>
      <w:r w:rsidR="001A2554">
        <w:t>india</w:t>
      </w:r>
      <w:proofErr w:type="spellEnd"/>
      <w:proofErr w:type="gramEnd"/>
      <w:r w:rsidR="001A2554">
        <w:t xml:space="preserve">. One obstacle is they believe if they convert to Christianity their family will be destroyed. This is partly because of the caste system, and partly due to certain prejudices against Christianity. Those who have become believers in Jesus Christ have done so as a family. Pray for more families to open their doors to Jesus, and the discovery bible studies that are going on in the area. </w:t>
      </w:r>
      <w:r w:rsidR="001A2554">
        <w:br/>
      </w:r>
      <w:r w:rsidR="001A2554">
        <w:br/>
        <w:t>Pray</w:t>
      </w:r>
      <w:r>
        <w:br/>
      </w:r>
      <w:r>
        <w:br/>
      </w:r>
      <w:r w:rsidR="001A2554">
        <w:t xml:space="preserve">Read </w:t>
      </w:r>
      <w:r>
        <w:t>Mark 4:35-41</w:t>
      </w:r>
      <w:r>
        <w:br/>
      </w:r>
      <w:r>
        <w:br/>
        <w:t xml:space="preserve">I like this passage for discussions of Jesus for a few reasons. The first one is that it shows his </w:t>
      </w:r>
      <w:r w:rsidR="00581CC6">
        <w:t xml:space="preserve">humanity. How does verse 35 start – That day when evening came. Far as we can tell Jesus began teaching in the morning, and taught throughout the day. Maybe Jesus had some advantages, but preaching four times in a single day sounds tiresome. Have you ever had to do any kind of public speaking? Teaching? I think most of you have had to do some teaching at least. </w:t>
      </w:r>
      <w:r w:rsidR="007711CC">
        <w:t xml:space="preserve"> Seems to me Jesus preached probably four times in a row. He preached on the parable of the sower. He preached on the Lamp stand, </w:t>
      </w:r>
      <w:proofErr w:type="gramStart"/>
      <w:r w:rsidR="007711CC">
        <w:t>The</w:t>
      </w:r>
      <w:proofErr w:type="gramEnd"/>
      <w:r w:rsidR="007711CC">
        <w:t xml:space="preserve"> growing seed, The mustard Seed, and at the end of a long day, and they set off across the sea. Jesus falls asleep. </w:t>
      </w:r>
      <w:r w:rsidR="007711CC">
        <w:br/>
      </w:r>
      <w:r w:rsidR="007711CC">
        <w:br/>
        <w:t xml:space="preserve">You remember a few years back you guys sent me to Europe on a </w:t>
      </w:r>
      <w:proofErr w:type="gramStart"/>
      <w:r w:rsidR="007711CC">
        <w:t>missions</w:t>
      </w:r>
      <w:proofErr w:type="gramEnd"/>
      <w:r w:rsidR="007711CC">
        <w:t xml:space="preserve"> trip, I spent some time in England, and France, and Italy telling people about Jesus. Well on the way over there, I had to pick up a connecting flight in England, and then head to </w:t>
      </w:r>
      <w:proofErr w:type="spellStart"/>
      <w:proofErr w:type="gramStart"/>
      <w:r w:rsidR="007711CC">
        <w:t>france</w:t>
      </w:r>
      <w:proofErr w:type="spellEnd"/>
      <w:proofErr w:type="gramEnd"/>
      <w:r w:rsidR="007711CC">
        <w:t xml:space="preserve"> for a few days, before I went back to England. </w:t>
      </w:r>
      <w:proofErr w:type="spellStart"/>
      <w:r w:rsidR="007711CC">
        <w:t>Any way</w:t>
      </w:r>
      <w:proofErr w:type="spellEnd"/>
      <w:r w:rsidR="007711CC">
        <w:t xml:space="preserve">, the flight to England was uneventful, but the connecting flight to Paris after that was more eventful. The flight was less than an hour. </w:t>
      </w:r>
      <w:proofErr w:type="spellStart"/>
      <w:proofErr w:type="gramStart"/>
      <w:r w:rsidR="007711CC">
        <w:t>Its</w:t>
      </w:r>
      <w:proofErr w:type="spellEnd"/>
      <w:proofErr w:type="gramEnd"/>
      <w:r w:rsidR="007711CC">
        <w:t xml:space="preserve"> probably on par with flying from </w:t>
      </w:r>
      <w:proofErr w:type="spellStart"/>
      <w:r w:rsidR="007711CC">
        <w:t>tampa</w:t>
      </w:r>
      <w:proofErr w:type="spellEnd"/>
      <w:r w:rsidR="007711CC">
        <w:t xml:space="preserve"> to Orlando in terms of distance, so they don’t put you on the biggest plane they have. It was three rows of two seats. I was on an aisle, on a bulkhead row. Which was wonderful, my knees hit the back of the seat in front of me, and so bulkhead row seating is a glorious thing. Any way a few minutes into breakfast service, and they put the food carts away, and the stewardesses all get buckled in, the captain announces that we would be encountering some turbulence as we crossed the channel. The fasten seat belt sign was lit, and </w:t>
      </w:r>
      <w:r w:rsidR="009110FF">
        <w:t xml:space="preserve">then the turbulence started. You know, I’ve always thought that as long as the stewardesses are calm, then there is nothing to worry about. I mean they see turbulence all the time. They see the worst of the weather on a regular basis, and they know </w:t>
      </w:r>
      <w:proofErr w:type="spellStart"/>
      <w:r w:rsidR="009110FF">
        <w:t>whats</w:t>
      </w:r>
      <w:proofErr w:type="spellEnd"/>
      <w:r w:rsidR="009110FF">
        <w:t xml:space="preserve"> normal and what isn’t. </w:t>
      </w:r>
      <w:proofErr w:type="spellStart"/>
      <w:r w:rsidR="009110FF">
        <w:t>Any way</w:t>
      </w:r>
      <w:proofErr w:type="spellEnd"/>
      <w:r w:rsidR="009110FF">
        <w:t xml:space="preserve">, I glanced out the window in the midst of the turbulence and noticed three things. Firstly, the body of the plane </w:t>
      </w:r>
      <w:r w:rsidR="009110FF">
        <w:lastRenderedPageBreak/>
        <w:t xml:space="preserve">was moving up and down to the point where at the top of its movement, I couldn’t see the wing tips out the window, and at the bottom of its movement I couldn’t see the wingtips either. It was sort of like that weightless feeling you get on a roller coaster. A person behind me a little ways was vomiting, and that was when I noticed the stewardesses. I could see two in their rear facing 5 point harnesses, and both of them had a white knuckle death grip on their harness. It was their eyes though that I remembered the most in that moment. Their eyes were full of terror. </w:t>
      </w:r>
      <w:r w:rsidR="009110FF">
        <w:br/>
      </w:r>
      <w:r w:rsidR="009110FF">
        <w:br/>
        <w:t xml:space="preserve">The third thing I noticed was the guy next to me was asleep through all of this. I had spoken to him earlier, he was some kind of technology consultant, and had been speaking at some conference, and was speaking multiple times a day, and was exhausted. He had fallen asleep, and no airplane rollercoaster ride was sufficient to wake that tired man up. </w:t>
      </w:r>
      <w:r w:rsidR="009110FF">
        <w:br/>
      </w:r>
      <w:r w:rsidR="009110FF">
        <w:br/>
        <w:t xml:space="preserve">In his humanity likewise, Jesus slept says vs 38. Some people just have the ability to sleep through crazy things, or perhaps it was his weary day, but in any event </w:t>
      </w:r>
      <w:proofErr w:type="spellStart"/>
      <w:proofErr w:type="gramStart"/>
      <w:r w:rsidR="009110FF">
        <w:t>jesus</w:t>
      </w:r>
      <w:proofErr w:type="spellEnd"/>
      <w:proofErr w:type="gramEnd"/>
      <w:r w:rsidR="009110FF">
        <w:t xml:space="preserve"> Slept. </w:t>
      </w:r>
      <w:r w:rsidR="009110FF">
        <w:br/>
        <w:t>It strikes me too that these were rough seas. One of my neighbors was a fisherman for a while, he had a boat he would take out, and they would shrimp. His name was Ken also. Any way he was talking about this one night they were out in seas bigger than his boat, still pulling in nets, lightning cracking, everyone was tied to the boat somehow, but they kept fishing. The storm grew worse, and his men were worried about the boat. The captain told his men that the boat can take it just keep fishing, so they did, and the boat made it through. He said there was one time he didn’t think they would make it back. It was during 200</w:t>
      </w:r>
      <w:r w:rsidR="00F24FBF">
        <w:t>5</w:t>
      </w:r>
      <w:r w:rsidR="009110FF">
        <w:t xml:space="preserve">, most of you remember all the storms that came through, </w:t>
      </w:r>
      <w:proofErr w:type="spellStart"/>
      <w:r w:rsidR="009110FF">
        <w:t>any way</w:t>
      </w:r>
      <w:proofErr w:type="spellEnd"/>
      <w:r w:rsidR="009110FF">
        <w:t xml:space="preserve">, </w:t>
      </w:r>
      <w:proofErr w:type="gramStart"/>
      <w:r w:rsidR="009110FF">
        <w:t>he</w:t>
      </w:r>
      <w:proofErr w:type="gramEnd"/>
      <w:r w:rsidR="009110FF">
        <w:t xml:space="preserve"> was out deep in the gulf spear fishing in a place called the middle grounds. </w:t>
      </w:r>
      <w:proofErr w:type="spellStart"/>
      <w:proofErr w:type="gramStart"/>
      <w:r w:rsidR="009110FF">
        <w:t>Its</w:t>
      </w:r>
      <w:proofErr w:type="spellEnd"/>
      <w:proofErr w:type="gramEnd"/>
      <w:r w:rsidR="009110FF">
        <w:t xml:space="preserve"> about half way between </w:t>
      </w:r>
      <w:proofErr w:type="spellStart"/>
      <w:r w:rsidR="009110FF">
        <w:t>florida</w:t>
      </w:r>
      <w:proofErr w:type="spellEnd"/>
      <w:r w:rsidR="009110FF">
        <w:t xml:space="preserve"> and </w:t>
      </w:r>
      <w:proofErr w:type="spellStart"/>
      <w:r w:rsidR="009110FF">
        <w:t>texas</w:t>
      </w:r>
      <w:proofErr w:type="spellEnd"/>
      <w:r w:rsidR="009110FF">
        <w:t xml:space="preserve">. The water is deep, but not so deep a scuba diver </w:t>
      </w:r>
      <w:proofErr w:type="spellStart"/>
      <w:proofErr w:type="gramStart"/>
      <w:r w:rsidR="009110FF">
        <w:t>cant</w:t>
      </w:r>
      <w:proofErr w:type="spellEnd"/>
      <w:proofErr w:type="gramEnd"/>
      <w:r w:rsidR="009110FF">
        <w:t xml:space="preserve"> reach bottom. Lots of reef, lots of fish, lots of sharks. </w:t>
      </w:r>
      <w:r w:rsidR="00F24FBF">
        <w:t xml:space="preserve">Ken and his guys were diving, spearing fish, and resting. He’d made about half the dives they were going to be able to, and weren’t really doing very good. He heard over the radio that a tropical storm had just passed over </w:t>
      </w:r>
      <w:proofErr w:type="spellStart"/>
      <w:proofErr w:type="gramStart"/>
      <w:r w:rsidR="00F24FBF">
        <w:t>florida</w:t>
      </w:r>
      <w:proofErr w:type="spellEnd"/>
      <w:proofErr w:type="gramEnd"/>
      <w:r w:rsidR="00F24FBF">
        <w:t xml:space="preserve">, and was going to be heading north near where he was. Being a </w:t>
      </w:r>
      <w:proofErr w:type="spellStart"/>
      <w:r w:rsidR="00F24FBF">
        <w:t>life long</w:t>
      </w:r>
      <w:proofErr w:type="spellEnd"/>
      <w:r w:rsidR="00F24FBF">
        <w:t xml:space="preserve"> fisherman, and having full faith in his boat, he told his men they would be staying out in the storm. So they ignored the warnings coming over the radio that a storm was coming. That the storm was getting worse, that it was now a hurricane. </w:t>
      </w:r>
      <w:r w:rsidR="00F24FBF">
        <w:br/>
      </w:r>
      <w:r w:rsidR="00F24FBF">
        <w:br/>
        <w:t xml:space="preserve">The storm was Katrina. He said it was the longest night he has ever had on a fishing boat. He thought they were </w:t>
      </w:r>
      <w:proofErr w:type="spellStart"/>
      <w:r w:rsidR="00F24FBF">
        <w:t>gonners</w:t>
      </w:r>
      <w:proofErr w:type="spellEnd"/>
      <w:r w:rsidR="00F24FBF">
        <w:t xml:space="preserve"> a few times, that for sure the next wave would capsize his boat, and that they would drown before help could reach them. He said at one point all he could do was pray. Pieces were broken off his boat, windows, and antennas, electronics were soaked and died but the little boat kept running. </w:t>
      </w:r>
      <w:r w:rsidR="00F24FBF">
        <w:br/>
      </w:r>
      <w:r w:rsidR="00F24FBF">
        <w:br/>
        <w:t xml:space="preserve">The next day still quite a ways out, he ran out of gas. Fortunately while he didn’t know exactly where he was, his cellphone had been in a water tight box, and both still had a charge, and got a signal, so he was able to get sea tow to come to his rescue. </w:t>
      </w:r>
      <w:r w:rsidR="00F24FBF">
        <w:br/>
      </w:r>
      <w:r w:rsidR="00F24FBF">
        <w:br/>
        <w:t xml:space="preserve">Point is, professional fisherman aren’t afraid of a little storm. It took something like Katrina to make this neighbor of mine respect the weather. Jesus disciples were comprised of several fisherman. Scripture doesn’t say “the land loving disciples went to Jesus, it says “the disciples” as in all the disciples that weren’t keeping the boat from being swamped, went to Jesus in a panic about the weather. They wouldn’t have gotten there lightly. Storms were frequent in this area, </w:t>
      </w:r>
      <w:r w:rsidR="00F24FBF">
        <w:lastRenderedPageBreak/>
        <w:t xml:space="preserve">and so it must have been exceptionally bad for these tough men of faith to despair of life. They were absolutely convinced they were all going to drown when they woke Christ. </w:t>
      </w:r>
      <w:r w:rsidR="00F24FBF">
        <w:br/>
      </w:r>
      <w:r w:rsidR="00F24FBF">
        <w:br/>
        <w:t>The second reason I love this passage for talking about Christ is because it shows his divinity. Jesus was fully man, and subject to growing weary</w:t>
      </w:r>
      <w:r w:rsidR="00587E93">
        <w:t xml:space="preserve">, but he is also fully God. Who else besides God has command of the wind and waves, who else besides God himself can shout “quiet, </w:t>
      </w:r>
      <w:proofErr w:type="gramStart"/>
      <w:r w:rsidR="00587E93">
        <w:t>be</w:t>
      </w:r>
      <w:proofErr w:type="gramEnd"/>
      <w:r w:rsidR="00587E93">
        <w:t xml:space="preserve"> still” into the storm and have it obey his command? The answer is no one. Only God himself can manage the weather like that. Only God himself at this point in time, can speak a word and scary storm completely vanishes. </w:t>
      </w:r>
      <w:r w:rsidR="00587E93">
        <w:br/>
      </w:r>
      <w:r w:rsidR="00587E93">
        <w:br/>
        <w:t xml:space="preserve">Remember when Irma came through? Great big hurricane, leveled entire islands. Came right across our part of </w:t>
      </w:r>
      <w:proofErr w:type="spellStart"/>
      <w:proofErr w:type="gramStart"/>
      <w:r w:rsidR="00587E93">
        <w:t>florida</w:t>
      </w:r>
      <w:proofErr w:type="spellEnd"/>
      <w:proofErr w:type="gramEnd"/>
      <w:r w:rsidR="00587E93">
        <w:t xml:space="preserve"> full of winds and rain. I’ve told you before that the night it came through I was inland with a friend in his brick home, and based on the intensity of the storm, fully expected to come home to find a debris field where my house had been. But God, being rich in mercy, and fully able to direct even hurricanes made the back half of that storm just dissipate. When it came over my house my little wind meter registered sustained winds of about 30mph. We were expecting 120mph or worse, and God spared so much of the state by calming that storm. </w:t>
      </w:r>
      <w:r w:rsidR="00587E93">
        <w:br/>
      </w:r>
      <w:r w:rsidR="00587E93">
        <w:br/>
        <w:t xml:space="preserve">The third thing I want you to notice before we read the BFM statement on Jesus, is vs 41. It says they were terrified and asked each other “who is this, even the wind and waves obey him”. They figured the storm would kill them, they were afraid, figured they would drown. But their fear ratchets up a whole new level when Jesus commands the weather. They were more afraid of Christ than they were the storm in that moment. </w:t>
      </w:r>
      <w:r w:rsidR="00587E93">
        <w:br/>
      </w:r>
      <w:r w:rsidR="00587E93">
        <w:br/>
      </w:r>
      <w:r w:rsidR="008B12CC">
        <w:t>A</w:t>
      </w:r>
      <w:r w:rsidR="00587E93">
        <w:t xml:space="preserve"> dose of fear of God is a healthy thing. </w:t>
      </w:r>
      <w:r w:rsidR="008B12CC">
        <w:t xml:space="preserve">If we really had a good concept of who God is and what he’s capable of, would we ever knowingly sin again? God is good, and God is love, but God is also wrath and justice. Let me put it in different terms. </w:t>
      </w:r>
      <w:proofErr w:type="spellStart"/>
      <w:r w:rsidR="008B12CC">
        <w:t>Lets</w:t>
      </w:r>
      <w:proofErr w:type="spellEnd"/>
      <w:r w:rsidR="008B12CC">
        <w:t xml:space="preserve"> say you’re driving in your car, and you see a speed trap ahead, you know the law, you know those charged with our safety, and enforcing justice were just ahead. You look down and realize you are speeding, what do you do? I knew a guy who was on a motorcycle that decided his best option was to speed up. The </w:t>
      </w:r>
      <w:proofErr w:type="spellStart"/>
      <w:r w:rsidR="008B12CC">
        <w:t>liscense</w:t>
      </w:r>
      <w:proofErr w:type="spellEnd"/>
      <w:r w:rsidR="008B12CC">
        <w:t xml:space="preserve"> plate camera on the patrol car caught his plate number, and they showed up at his house and justice found him. He went to jail for going 120 in a 35, his bike was impounded, resisting arrest, fleeing, </w:t>
      </w:r>
      <w:proofErr w:type="spellStart"/>
      <w:r w:rsidR="008B12CC">
        <w:t>wreck</w:t>
      </w:r>
      <w:r w:rsidR="003C37AA">
        <w:t>less</w:t>
      </w:r>
      <w:proofErr w:type="spellEnd"/>
      <w:r w:rsidR="003C37AA">
        <w:t xml:space="preserve"> driving, careless driving. His motorcycle endorsement was lost, his </w:t>
      </w:r>
      <w:proofErr w:type="spellStart"/>
      <w:r w:rsidR="003C37AA">
        <w:t>liscense</w:t>
      </w:r>
      <w:proofErr w:type="spellEnd"/>
      <w:r w:rsidR="003C37AA">
        <w:t xml:space="preserve"> suspended, he had to go to traffic school, and had to keep the points on his </w:t>
      </w:r>
      <w:proofErr w:type="spellStart"/>
      <w:r w:rsidR="003C37AA">
        <w:t>liscense</w:t>
      </w:r>
      <w:proofErr w:type="spellEnd"/>
      <w:r w:rsidR="003C37AA">
        <w:t xml:space="preserve"> </w:t>
      </w:r>
      <w:proofErr w:type="spellStart"/>
      <w:r w:rsidR="003C37AA">
        <w:t>any way</w:t>
      </w:r>
      <w:proofErr w:type="spellEnd"/>
      <w:r w:rsidR="003C37AA">
        <w:t xml:space="preserve">. Reasonable people don’t do that. They realize they have made a mistake and they make appropriate changes. They hear the warning over the radio, and make haste to get out of the way of Hurricane Katrina. God’s holiness is that warning over the radio. He and Jesus are Perfect and holy in every way. They are the standard by which holiness is determined. They and God’s word are our unit of measurement. We are incapable of measuring up on our own. </w:t>
      </w:r>
      <w:r w:rsidR="003C37AA">
        <w:br/>
      </w:r>
      <w:r w:rsidR="003C37AA">
        <w:br/>
      </w:r>
      <w:proofErr w:type="spellStart"/>
      <w:proofErr w:type="gramStart"/>
      <w:r w:rsidR="003C37AA">
        <w:t>Lets</w:t>
      </w:r>
      <w:proofErr w:type="spellEnd"/>
      <w:proofErr w:type="gramEnd"/>
      <w:r w:rsidR="003C37AA">
        <w:t xml:space="preserve"> read the BFM</w:t>
      </w:r>
      <w:r w:rsidR="004B5437">
        <w:t xml:space="preserve"> it goes much deeper. I recommend you guys look up the verses listed at the bottom of the hand out. In fact, pull that whole page out of your bulletin right now, and lets read through it together: </w:t>
      </w:r>
      <w:r w:rsidR="004B5437">
        <w:br/>
      </w:r>
      <w:r w:rsidR="004B5437">
        <w:br/>
      </w:r>
      <w:r w:rsidR="004B5437">
        <w:rPr>
          <w:b/>
          <w:bCs/>
        </w:rPr>
        <w:t>God the Son</w:t>
      </w:r>
    </w:p>
    <w:p w:rsidR="004B5437" w:rsidRDefault="004B5437" w:rsidP="004B5437">
      <w:pPr>
        <w:pStyle w:val="NormalWeb"/>
      </w:pPr>
      <w:r>
        <w:lastRenderedPageBreak/>
        <w:t xml:space="preserve">Christ is the eternal Son of God. In His incarnation as Jesus Christ He was conceived of the Holy Spirit and born of the </w:t>
      </w:r>
      <w:proofErr w:type="gramStart"/>
      <w:r>
        <w:t>virgin</w:t>
      </w:r>
      <w:proofErr w:type="gramEnd"/>
      <w:r>
        <w:t xml:space="preserve"> Mary. Jesus perfectly revealed and did the will of God, taking upon Himself human nature with its demands and necessities and identifying Himself completely with mankind yet without sin. He honored the divine law by His personal obedience, and in His substitutionary death on the cross He made provision for the redemption of men from sin. He was raised from the dead with a glorified body and appeared to His disciples as the person who was with them before His crucifixion. He ascended into heaven and is now exalted at the right hand of God where He is the One Mediator, fully God, fully man, in whose Person is effected the reconciliation between God and man. He will return in power and glory to judge the world and to consummate His redemptive mission. He now dwells in all believers as the living and ever present Lord. </w:t>
      </w:r>
    </w:p>
    <w:p w:rsidR="009307E8" w:rsidRDefault="003C37AA">
      <w:r>
        <w:t xml:space="preserve">Now if you </w:t>
      </w:r>
      <w:r w:rsidR="004B5437">
        <w:t>weren</w:t>
      </w:r>
      <w:r>
        <w:t>’t paying attention</w:t>
      </w:r>
      <w:r w:rsidR="004B5437">
        <w:t xml:space="preserve"> earlier</w:t>
      </w:r>
      <w:r>
        <w:t xml:space="preserve">, you might think I’m advocating for some kind of moralism, or for works based salvation - but I’m not. </w:t>
      </w:r>
      <w:r w:rsidR="004B5437">
        <w:t xml:space="preserve">Growing up I had a pastor tell me that the Christian life is like a moving sidewalk. You know those people movers they have at Disney and elsewhere designed to move folks from one spot to the other quickly and efficiently? He argued that to get to holiness we had to fight tooth and nail, we had to constantly be working against the people mover to get to where God wants us. I think that analogy falls short though. Should we always be taking steps towards God? Absolutely. Do we need to fight against </w:t>
      </w:r>
      <w:r w:rsidR="001A2554">
        <w:t xml:space="preserve">the world? Certainly do. But </w:t>
      </w:r>
      <w:r>
        <w:t xml:space="preserve">God saves us, knowing who we are from start to finish. He knew us before the foundation of the world, and wrote the names of all who would come to know him in his book of life. He sent his son to die on the cross for our sins. </w:t>
      </w:r>
      <w:r>
        <w:br/>
      </w:r>
      <w:r>
        <w:br/>
        <w:t xml:space="preserve">What I’m saying is simply this. If knowing Jesus hasn’t caused a change and a desire for change in your life, then you don’t yet know Jesus. </w:t>
      </w:r>
      <w:r>
        <w:br/>
      </w:r>
      <w:r>
        <w:br/>
        <w:t xml:space="preserve">This is the warning call over your radio. Rough seas are ahead. </w:t>
      </w:r>
      <w:r w:rsidR="001A2554">
        <w:t xml:space="preserve">Don’t let another day go by without following Christ. </w:t>
      </w:r>
      <w:r w:rsidR="001A2554">
        <w:br/>
      </w:r>
      <w:r w:rsidR="001A2554">
        <w:br/>
        <w:t>Gospel</w:t>
      </w:r>
      <w:r w:rsidR="00AF7188">
        <w:br/>
      </w:r>
      <w:r w:rsidR="00AF7188">
        <w:br/>
      </w:r>
      <w:r w:rsidR="00AF7188">
        <w:rPr>
          <w:rStyle w:val="text"/>
          <w:vertAlign w:val="superscript"/>
        </w:rPr>
        <w:t> </w:t>
      </w:r>
      <w:r w:rsidR="00AF7188">
        <w:rPr>
          <w:rStyle w:val="text"/>
        </w:rPr>
        <w:t>For I received from the Lord what I also delivered to you, that the Lord Jesus on the night when he was betrayed took bread,</w:t>
      </w:r>
      <w:r w:rsidR="00AF7188">
        <w:t xml:space="preserve"> </w:t>
      </w:r>
      <w:r w:rsidR="00AF7188">
        <w:rPr>
          <w:rStyle w:val="text"/>
          <w:vertAlign w:val="superscript"/>
        </w:rPr>
        <w:t>24 </w:t>
      </w:r>
      <w:r w:rsidR="00AF7188">
        <w:rPr>
          <w:rStyle w:val="text"/>
        </w:rPr>
        <w:t xml:space="preserve">and when he had given thanks, he broke it, and said, </w:t>
      </w:r>
      <w:r w:rsidR="00AF7188">
        <w:rPr>
          <w:rStyle w:val="woj"/>
        </w:rPr>
        <w:t>“This is my body, which is for</w:t>
      </w:r>
      <w:r w:rsidR="00AF7188">
        <w:rPr>
          <w:rStyle w:val="woj"/>
          <w:vertAlign w:val="superscript"/>
        </w:rPr>
        <w:t>[</w:t>
      </w:r>
      <w:hyperlink r:id="rId5" w:anchor="fen-ESV-28608b" w:tooltip="See footnote b" w:history="1">
        <w:r w:rsidR="00AF7188">
          <w:rPr>
            <w:rStyle w:val="Hyperlink"/>
            <w:vertAlign w:val="superscript"/>
          </w:rPr>
          <w:t>b</w:t>
        </w:r>
      </w:hyperlink>
      <w:r w:rsidR="00AF7188">
        <w:rPr>
          <w:rStyle w:val="woj"/>
          <w:vertAlign w:val="superscript"/>
        </w:rPr>
        <w:t>]</w:t>
      </w:r>
      <w:r w:rsidR="00AF7188">
        <w:rPr>
          <w:rStyle w:val="woj"/>
        </w:rPr>
        <w:t xml:space="preserve"> you. Do this in remembrance of me.”</w:t>
      </w:r>
      <w:r w:rsidR="00AF7188">
        <w:rPr>
          <w:rStyle w:val="woj"/>
          <w:vertAlign w:val="superscript"/>
        </w:rPr>
        <w:t>[</w:t>
      </w:r>
      <w:hyperlink r:id="rId6" w:anchor="fen-ESV-28608c" w:tooltip="See footnote c" w:history="1">
        <w:proofErr w:type="gramStart"/>
        <w:r w:rsidR="00AF7188">
          <w:rPr>
            <w:rStyle w:val="Hyperlink"/>
            <w:vertAlign w:val="superscript"/>
          </w:rPr>
          <w:t>c</w:t>
        </w:r>
        <w:proofErr w:type="gramEnd"/>
      </w:hyperlink>
      <w:r w:rsidR="00AF7188">
        <w:rPr>
          <w:rStyle w:val="woj"/>
          <w:vertAlign w:val="superscript"/>
        </w:rPr>
        <w:t>]</w:t>
      </w:r>
      <w:r w:rsidR="00AF7188">
        <w:t xml:space="preserve"> </w:t>
      </w:r>
      <w:r w:rsidR="00AF7188">
        <w:rPr>
          <w:rStyle w:val="text"/>
          <w:vertAlign w:val="superscript"/>
        </w:rPr>
        <w:t>25 </w:t>
      </w:r>
      <w:r w:rsidR="00AF7188">
        <w:rPr>
          <w:rStyle w:val="text"/>
        </w:rPr>
        <w:t xml:space="preserve">In the same way also he took the cup, after supper, saying, </w:t>
      </w:r>
      <w:r w:rsidR="00AF7188">
        <w:rPr>
          <w:rStyle w:val="woj"/>
        </w:rPr>
        <w:t>“This cup is the new covenant in my blood. Do this, as often as you drink it, in remembrance of me.”</w:t>
      </w:r>
      <w:r w:rsidR="00AF7188">
        <w:t xml:space="preserve"> </w:t>
      </w:r>
      <w:r w:rsidR="00AF7188">
        <w:rPr>
          <w:rStyle w:val="text"/>
          <w:vertAlign w:val="superscript"/>
        </w:rPr>
        <w:t>26 </w:t>
      </w:r>
      <w:r w:rsidR="00AF7188">
        <w:rPr>
          <w:rStyle w:val="text"/>
        </w:rPr>
        <w:t>For as often as you eat this bread and drink the cup, you proclaim the Lord's death until he comes.</w:t>
      </w:r>
      <w:bookmarkStart w:id="0" w:name="_GoBack"/>
      <w:bookmarkEnd w:id="0"/>
    </w:p>
    <w:sectPr w:rsidR="00930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31F"/>
    <w:rsid w:val="001A2554"/>
    <w:rsid w:val="002C431F"/>
    <w:rsid w:val="003C37AA"/>
    <w:rsid w:val="004B5437"/>
    <w:rsid w:val="00581CC6"/>
    <w:rsid w:val="00587E93"/>
    <w:rsid w:val="007711CC"/>
    <w:rsid w:val="008B12CC"/>
    <w:rsid w:val="009110FF"/>
    <w:rsid w:val="009307E8"/>
    <w:rsid w:val="00AF7188"/>
    <w:rsid w:val="00F24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2C3617-8D4B-455E-BDF5-4CA176519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543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B5437"/>
    <w:rPr>
      <w:color w:val="0000FF"/>
      <w:u w:val="single"/>
    </w:rPr>
  </w:style>
  <w:style w:type="character" w:customStyle="1" w:styleId="text">
    <w:name w:val="text"/>
    <w:basedOn w:val="DefaultParagraphFont"/>
    <w:rsid w:val="00AF7188"/>
  </w:style>
  <w:style w:type="character" w:customStyle="1" w:styleId="woj">
    <w:name w:val="woj"/>
    <w:basedOn w:val="DefaultParagraphFont"/>
    <w:rsid w:val="00AF7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76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1+Corinthians+11%3A17-34&amp;version=ESV" TargetMode="External"/><Relationship Id="rId5" Type="http://schemas.openxmlformats.org/officeDocument/2006/relationships/hyperlink" Target="https://www.biblegateway.com/passage/?search=1+Corinthians+11%3A17-34&amp;version=ESV" TargetMode="External"/><Relationship Id="rId4" Type="http://schemas.openxmlformats.org/officeDocument/2006/relationships/hyperlink" Target="https://joshuaproject.net/countrie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4</Pages>
  <Words>2046</Words>
  <Characters>11666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2019-05-30T13:28:00Z</dcterms:created>
  <dcterms:modified xsi:type="dcterms:W3CDTF">2019-06-02T02:27:00Z</dcterms:modified>
</cp:coreProperties>
</file>