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0E9AF" w14:textId="05412D20" w:rsidR="00713405" w:rsidRPr="005777E5" w:rsidRDefault="00AE1162" w:rsidP="00713405">
      <w:pPr>
        <w:rPr>
          <w:rStyle w:val="woj"/>
        </w:rPr>
      </w:pPr>
      <w:r>
        <w:t xml:space="preserve">We are </w:t>
      </w:r>
      <w:r w:rsidRPr="005777E5">
        <w:rPr>
          <w:rStyle w:val="woj"/>
        </w:rPr>
        <w:t xml:space="preserve">going to be in </w:t>
      </w:r>
      <w:proofErr w:type="gramStart"/>
      <w:r w:rsidR="0034367F" w:rsidRPr="005777E5">
        <w:rPr>
          <w:rStyle w:val="woj"/>
        </w:rPr>
        <w:t>In</w:t>
      </w:r>
      <w:proofErr w:type="gramEnd"/>
      <w:r w:rsidR="0034367F" w:rsidRPr="005777E5">
        <w:rPr>
          <w:rStyle w:val="woj"/>
        </w:rPr>
        <w:t xml:space="preserve"> my reading the last few weeks about the gospel, and people not sharing it. </w:t>
      </w:r>
      <w:r w:rsidR="00713405" w:rsidRPr="005777E5">
        <w:rPr>
          <w:rStyle w:val="woj"/>
        </w:rPr>
        <w:t xml:space="preserve">I came across an article that hit me from a different angle. It asks the question why. Why do you share the gospel. What is your motivation for sharing it. Is it because pastor said so? Is it because I should? Because God said so? Why? </w:t>
      </w:r>
      <w:r w:rsidR="00897F29" w:rsidRPr="005777E5">
        <w:rPr>
          <w:rStyle w:val="woj"/>
        </w:rPr>
        <w:t xml:space="preserve">While you’re thinking about that, open your bibles with me to 1 </w:t>
      </w:r>
      <w:proofErr w:type="spellStart"/>
      <w:r w:rsidR="00897F29" w:rsidRPr="005777E5">
        <w:rPr>
          <w:rStyle w:val="woj"/>
        </w:rPr>
        <w:t>cor</w:t>
      </w:r>
      <w:proofErr w:type="spellEnd"/>
      <w:r w:rsidR="00897F29" w:rsidRPr="005777E5">
        <w:rPr>
          <w:rStyle w:val="woj"/>
        </w:rPr>
        <w:t xml:space="preserve"> 9:19-23</w:t>
      </w:r>
      <w:r w:rsidR="00713405" w:rsidRPr="005777E5">
        <w:rPr>
          <w:rStyle w:val="woj"/>
        </w:rPr>
        <w:br/>
      </w:r>
      <w:r w:rsidR="00713405" w:rsidRPr="005777E5">
        <w:rPr>
          <w:rStyle w:val="woj"/>
        </w:rPr>
        <w:br/>
      </w:r>
      <w:r w:rsidR="0034367F" w:rsidRPr="005777E5">
        <w:rPr>
          <w:rStyle w:val="woj"/>
        </w:rPr>
        <w:t xml:space="preserve">I came </w:t>
      </w:r>
      <w:r w:rsidR="00713405" w:rsidRPr="005777E5">
        <w:rPr>
          <w:rStyle w:val="woj"/>
        </w:rPr>
        <w:t>this</w:t>
      </w:r>
      <w:r w:rsidR="0034367F" w:rsidRPr="005777E5">
        <w:rPr>
          <w:rStyle w:val="woj"/>
        </w:rPr>
        <w:t xml:space="preserve"> article, and I’m going to read the whole thing to you. I think </w:t>
      </w:r>
      <w:proofErr w:type="spellStart"/>
      <w:r w:rsidR="0034367F" w:rsidRPr="005777E5">
        <w:rPr>
          <w:rStyle w:val="woj"/>
        </w:rPr>
        <w:t>its</w:t>
      </w:r>
      <w:proofErr w:type="spellEnd"/>
      <w:r w:rsidR="0034367F" w:rsidRPr="005777E5">
        <w:rPr>
          <w:rStyle w:val="woj"/>
        </w:rPr>
        <w:t xml:space="preserve"> that important. It was written by a graduate of one of the six southern Baptist Schools, out in southern California called Golden Gate. </w:t>
      </w:r>
      <w:proofErr w:type="spellStart"/>
      <w:r w:rsidR="0034367F" w:rsidRPr="005777E5">
        <w:rPr>
          <w:rStyle w:val="woj"/>
        </w:rPr>
        <w:t>Its</w:t>
      </w:r>
      <w:proofErr w:type="spellEnd"/>
      <w:r w:rsidR="0034367F" w:rsidRPr="005777E5">
        <w:rPr>
          <w:rStyle w:val="woj"/>
        </w:rPr>
        <w:t xml:space="preserve"> one of the sister schools to the seminary that I attended in </w:t>
      </w:r>
      <w:r w:rsidR="00713405" w:rsidRPr="005777E5">
        <w:rPr>
          <w:rStyle w:val="woj"/>
        </w:rPr>
        <w:t xml:space="preserve">Raleigh NC. He’s been out of seminary for about ten years, and pastoring a like faith church in Oklahoma. </w:t>
      </w:r>
      <w:r w:rsidR="00713405" w:rsidRPr="005777E5">
        <w:rPr>
          <w:rStyle w:val="woj"/>
        </w:rPr>
        <w:br/>
      </w:r>
      <w:r w:rsidR="00713405" w:rsidRPr="005777E5">
        <w:rPr>
          <w:rStyle w:val="woj"/>
        </w:rPr>
        <w:br/>
        <w:t xml:space="preserve">He wrote this: </w:t>
      </w:r>
      <w:r w:rsidR="00713405" w:rsidRPr="005777E5">
        <w:rPr>
          <w:rStyle w:val="woj"/>
        </w:rPr>
        <w:t>The question was simple enough: Why don’t you share the gospel?</w:t>
      </w:r>
    </w:p>
    <w:p w14:paraId="26C19905" w14:textId="77777777" w:rsidR="00713405" w:rsidRPr="005777E5" w:rsidRDefault="00713405" w:rsidP="00713405">
      <w:pPr>
        <w:rPr>
          <w:rStyle w:val="woj"/>
        </w:rPr>
      </w:pPr>
    </w:p>
    <w:p w14:paraId="6C18225D" w14:textId="77777777" w:rsidR="00713405" w:rsidRPr="005777E5" w:rsidRDefault="00713405" w:rsidP="00713405">
      <w:pPr>
        <w:rPr>
          <w:rStyle w:val="woj"/>
        </w:rPr>
      </w:pPr>
      <w:r w:rsidRPr="005777E5">
        <w:rPr>
          <w:rStyle w:val="woj"/>
        </w:rPr>
        <w:t>My answer was simple, as well. I work at a church. I don’t have kids old enough to be in team sports so I’m never around non-believers. There are two other pastors on my side of a very short street. Yes, I want to share the gospel, but I find my opportunities few and far between.</w:t>
      </w:r>
    </w:p>
    <w:p w14:paraId="74EB49E9" w14:textId="77777777" w:rsidR="00713405" w:rsidRPr="005777E5" w:rsidRDefault="00713405" w:rsidP="00713405">
      <w:pPr>
        <w:rPr>
          <w:rStyle w:val="woj"/>
        </w:rPr>
      </w:pPr>
    </w:p>
    <w:p w14:paraId="017F60B7" w14:textId="77777777" w:rsidR="00713405" w:rsidRPr="005777E5" w:rsidRDefault="00713405" w:rsidP="00713405">
      <w:pPr>
        <w:rPr>
          <w:rStyle w:val="woj"/>
        </w:rPr>
      </w:pPr>
      <w:r w:rsidRPr="005777E5">
        <w:rPr>
          <w:rStyle w:val="woj"/>
        </w:rPr>
        <w:t>This does not mean I’m not ready to share the gospel. I’m always trying to get an in. I’m a model customer at coffee shops. I’m polite to the baristas, often engaging them beyond the basic order of the day. I read my Bible in public. I don’t cuss at anyone (out loud) and when the opportunity presents itself, I always open the door for others.</w:t>
      </w:r>
    </w:p>
    <w:p w14:paraId="0EAE03B5" w14:textId="77777777" w:rsidR="00713405" w:rsidRPr="005777E5" w:rsidRDefault="00713405" w:rsidP="00713405">
      <w:pPr>
        <w:rPr>
          <w:rStyle w:val="woj"/>
        </w:rPr>
      </w:pPr>
    </w:p>
    <w:p w14:paraId="44D0E536" w14:textId="77777777" w:rsidR="00713405" w:rsidRPr="005777E5" w:rsidRDefault="00713405" w:rsidP="00713405">
      <w:pPr>
        <w:rPr>
          <w:rStyle w:val="woj"/>
        </w:rPr>
      </w:pPr>
      <w:r w:rsidRPr="005777E5">
        <w:rPr>
          <w:rStyle w:val="woj"/>
        </w:rPr>
        <w:t>But still. That’s not sharing the gospel.</w:t>
      </w:r>
    </w:p>
    <w:p w14:paraId="1CF61F46" w14:textId="77777777" w:rsidR="00713405" w:rsidRPr="005777E5" w:rsidRDefault="00713405" w:rsidP="00713405">
      <w:pPr>
        <w:rPr>
          <w:rStyle w:val="woj"/>
        </w:rPr>
      </w:pPr>
    </w:p>
    <w:p w14:paraId="291A89B6" w14:textId="77777777" w:rsidR="00713405" w:rsidRPr="005777E5" w:rsidRDefault="00713405" w:rsidP="00713405">
      <w:pPr>
        <w:rPr>
          <w:rStyle w:val="woj"/>
        </w:rPr>
      </w:pPr>
      <w:r w:rsidRPr="005777E5">
        <w:rPr>
          <w:rStyle w:val="woj"/>
        </w:rPr>
        <w:t>I was ready with my pat answer until another girl shared. She is one of those people who shares the gospel continually. She brings her neighbors to church and goes out of her way to engage people in the margins. I wasn’t looking forward to her answer. It was going to be like hearing skinny people talk about how they should eat less kale – for the calories.</w:t>
      </w:r>
    </w:p>
    <w:p w14:paraId="7A21D751" w14:textId="77777777" w:rsidR="00713405" w:rsidRPr="005777E5" w:rsidRDefault="00713405" w:rsidP="00713405">
      <w:pPr>
        <w:rPr>
          <w:rStyle w:val="woj"/>
        </w:rPr>
      </w:pPr>
    </w:p>
    <w:p w14:paraId="7F4E3436" w14:textId="77777777" w:rsidR="00713405" w:rsidRPr="005777E5" w:rsidRDefault="00713405" w:rsidP="00713405">
      <w:pPr>
        <w:rPr>
          <w:rStyle w:val="woj"/>
        </w:rPr>
      </w:pPr>
      <w:r w:rsidRPr="005777E5">
        <w:rPr>
          <w:rStyle w:val="woj"/>
        </w:rPr>
        <w:t>“For me, it always becomes a question of motive. I mean, what’s really my motivation for sharing the gospel?” she said.</w:t>
      </w:r>
    </w:p>
    <w:p w14:paraId="7635EA22" w14:textId="77777777" w:rsidR="00713405" w:rsidRPr="005777E5" w:rsidRDefault="00713405" w:rsidP="00713405">
      <w:pPr>
        <w:rPr>
          <w:rStyle w:val="woj"/>
        </w:rPr>
      </w:pPr>
    </w:p>
    <w:p w14:paraId="0D64178F" w14:textId="77777777" w:rsidR="00713405" w:rsidRPr="005777E5" w:rsidRDefault="00713405" w:rsidP="00713405">
      <w:pPr>
        <w:rPr>
          <w:rStyle w:val="woj"/>
        </w:rPr>
      </w:pPr>
      <w:r w:rsidRPr="005777E5">
        <w:rPr>
          <w:rStyle w:val="woj"/>
        </w:rPr>
        <w:t>She looked down at the table and everyone nodded and said “</w:t>
      </w:r>
      <w:proofErr w:type="spellStart"/>
      <w:r w:rsidRPr="005777E5">
        <w:rPr>
          <w:rStyle w:val="woj"/>
        </w:rPr>
        <w:t>Mmm</w:t>
      </w:r>
      <w:proofErr w:type="spellEnd"/>
      <w:r w:rsidRPr="005777E5">
        <w:rPr>
          <w:rStyle w:val="woj"/>
        </w:rPr>
        <w:t>” in agreement in that self-effacing low Christian mumble.</w:t>
      </w:r>
    </w:p>
    <w:p w14:paraId="53E89081" w14:textId="77777777" w:rsidR="00713405" w:rsidRPr="005777E5" w:rsidRDefault="00713405" w:rsidP="00713405">
      <w:pPr>
        <w:rPr>
          <w:rStyle w:val="woj"/>
        </w:rPr>
      </w:pPr>
    </w:p>
    <w:p w14:paraId="1BFC909D" w14:textId="77777777" w:rsidR="00713405" w:rsidRPr="005777E5" w:rsidRDefault="00713405" w:rsidP="00713405">
      <w:pPr>
        <w:rPr>
          <w:rStyle w:val="woj"/>
        </w:rPr>
      </w:pPr>
      <w:r w:rsidRPr="005777E5">
        <w:rPr>
          <w:rStyle w:val="woj"/>
        </w:rPr>
        <w:t>Except for me. I didn’t “</w:t>
      </w:r>
      <w:proofErr w:type="spellStart"/>
      <w:r w:rsidRPr="005777E5">
        <w:rPr>
          <w:rStyle w:val="woj"/>
        </w:rPr>
        <w:t>Mmm</w:t>
      </w:r>
      <w:proofErr w:type="spellEnd"/>
      <w:r w:rsidRPr="005777E5">
        <w:rPr>
          <w:rStyle w:val="woj"/>
        </w:rPr>
        <w:t>.”  I was thinking about the question she hadn’t really posed. What is my motivation for sharing the gospel?</w:t>
      </w:r>
    </w:p>
    <w:p w14:paraId="43449227" w14:textId="77777777" w:rsidR="00713405" w:rsidRPr="005777E5" w:rsidRDefault="00713405" w:rsidP="00713405">
      <w:pPr>
        <w:rPr>
          <w:rStyle w:val="woj"/>
        </w:rPr>
      </w:pPr>
    </w:p>
    <w:p w14:paraId="38A7C812" w14:textId="77777777" w:rsidR="00713405" w:rsidRPr="005777E5" w:rsidRDefault="00713405" w:rsidP="00713405">
      <w:pPr>
        <w:rPr>
          <w:rStyle w:val="woj"/>
        </w:rPr>
      </w:pPr>
      <w:r w:rsidRPr="005777E5">
        <w:rPr>
          <w:rStyle w:val="woj"/>
        </w:rPr>
        <w:t xml:space="preserve">As I thought about the question, my immediate answer </w:t>
      </w:r>
      <w:proofErr w:type="gramStart"/>
      <w:r w:rsidRPr="005777E5">
        <w:rPr>
          <w:rStyle w:val="woj"/>
        </w:rPr>
        <w:t>was:</w:t>
      </w:r>
      <w:proofErr w:type="gramEnd"/>
      <w:r w:rsidRPr="005777E5">
        <w:rPr>
          <w:rStyle w:val="woj"/>
        </w:rPr>
        <w:t xml:space="preserve">  I should.</w:t>
      </w:r>
    </w:p>
    <w:p w14:paraId="17B33594" w14:textId="77777777" w:rsidR="00713405" w:rsidRPr="005777E5" w:rsidRDefault="00713405" w:rsidP="00713405">
      <w:pPr>
        <w:rPr>
          <w:rStyle w:val="woj"/>
        </w:rPr>
      </w:pPr>
    </w:p>
    <w:p w14:paraId="511B3CD7" w14:textId="77777777" w:rsidR="00713405" w:rsidRPr="005777E5" w:rsidRDefault="00713405" w:rsidP="00713405">
      <w:pPr>
        <w:rPr>
          <w:rStyle w:val="woj"/>
        </w:rPr>
      </w:pPr>
      <w:r w:rsidRPr="005777E5">
        <w:rPr>
          <w:rStyle w:val="woj"/>
        </w:rPr>
        <w:t>My base-level motivation for wanting to share the gospel is that I should. I should want to share the gospel. I should be obedient.</w:t>
      </w:r>
    </w:p>
    <w:p w14:paraId="1CF9E849" w14:textId="77777777" w:rsidR="00713405" w:rsidRPr="005777E5" w:rsidRDefault="00713405" w:rsidP="00713405">
      <w:pPr>
        <w:rPr>
          <w:rStyle w:val="woj"/>
        </w:rPr>
      </w:pPr>
    </w:p>
    <w:p w14:paraId="3A510CBD" w14:textId="77777777" w:rsidR="00713405" w:rsidRPr="005777E5" w:rsidRDefault="00713405" w:rsidP="00713405">
      <w:pPr>
        <w:rPr>
          <w:rStyle w:val="woj"/>
        </w:rPr>
      </w:pPr>
      <w:r w:rsidRPr="005777E5">
        <w:rPr>
          <w:rStyle w:val="woj"/>
        </w:rPr>
        <w:t>That’s a horrible motivation for doing anything. If my only motivation for sharing the gospel is that I should, then there is something incredibly broken in me. Christianity is not a should religion.</w:t>
      </w:r>
    </w:p>
    <w:p w14:paraId="52628ECB" w14:textId="77777777" w:rsidR="00713405" w:rsidRPr="005777E5" w:rsidRDefault="00713405" w:rsidP="00713405">
      <w:pPr>
        <w:rPr>
          <w:rStyle w:val="woj"/>
        </w:rPr>
      </w:pPr>
    </w:p>
    <w:p w14:paraId="2A0CDD4F" w14:textId="77777777" w:rsidR="00713405" w:rsidRPr="005777E5" w:rsidRDefault="00713405" w:rsidP="00713405">
      <w:pPr>
        <w:rPr>
          <w:rStyle w:val="woj"/>
        </w:rPr>
      </w:pPr>
      <w:r w:rsidRPr="005777E5">
        <w:rPr>
          <w:rStyle w:val="woj"/>
        </w:rPr>
        <w:t>As I have since been bothered by my answer, one prayer has been continual. I want God to create in me an overflowing joy in him. That should be my motivation for sharing the gospel. God’s glory should give me such a sense of thankful and awe-filled joy that regardless of circumstance or interaction, what naturally spills over is the joy of God my Father and his salvation through the cross of Jesus Christ.</w:t>
      </w:r>
    </w:p>
    <w:p w14:paraId="4A92F830" w14:textId="77777777" w:rsidR="00713405" w:rsidRPr="005777E5" w:rsidRDefault="00713405" w:rsidP="00713405">
      <w:pPr>
        <w:rPr>
          <w:rStyle w:val="woj"/>
        </w:rPr>
      </w:pPr>
    </w:p>
    <w:p w14:paraId="03483723" w14:textId="77777777" w:rsidR="00713405" w:rsidRPr="005777E5" w:rsidRDefault="00713405" w:rsidP="00713405">
      <w:pPr>
        <w:rPr>
          <w:rStyle w:val="woj"/>
        </w:rPr>
      </w:pPr>
      <w:r w:rsidRPr="005777E5">
        <w:rPr>
          <w:rStyle w:val="woj"/>
        </w:rPr>
        <w:t xml:space="preserve">My deficiency, I realize, is not that I don’t know enough tactics, read enough evangelism books, or even spend time around the right people. If I want to reap the dividends of gospel proclamation, that is not the only place I need to invest. Sadly, those are the wells I have often solely relied on to scratch </w:t>
      </w:r>
      <w:proofErr w:type="spellStart"/>
      <w:r w:rsidRPr="005777E5">
        <w:rPr>
          <w:rStyle w:val="woj"/>
        </w:rPr>
        <w:t>my</w:t>
      </w:r>
      <w:proofErr w:type="spellEnd"/>
      <w:r w:rsidRPr="005777E5">
        <w:rPr>
          <w:rStyle w:val="woj"/>
        </w:rPr>
        <w:t xml:space="preserve"> I should itch of sharing the gospel while ignoring a deeper need.</w:t>
      </w:r>
    </w:p>
    <w:p w14:paraId="0477EA33" w14:textId="77777777" w:rsidR="00713405" w:rsidRPr="005777E5" w:rsidRDefault="00713405" w:rsidP="00713405">
      <w:pPr>
        <w:rPr>
          <w:rStyle w:val="woj"/>
        </w:rPr>
      </w:pPr>
    </w:p>
    <w:p w14:paraId="076047A7" w14:textId="77777777" w:rsidR="00713405" w:rsidRPr="005777E5" w:rsidRDefault="00713405" w:rsidP="00713405">
      <w:pPr>
        <w:rPr>
          <w:rStyle w:val="woj"/>
        </w:rPr>
      </w:pPr>
      <w:r w:rsidRPr="005777E5">
        <w:rPr>
          <w:rStyle w:val="woj"/>
        </w:rPr>
        <w:t xml:space="preserve">Instead of letting my guilt drive my desire for evangelism, I am choosing to invest in worship. Instead of rehearsing a gospel pitch during my morning walk, I am choosing to stop every once in </w:t>
      </w:r>
      <w:proofErr w:type="spellStart"/>
      <w:r w:rsidRPr="005777E5">
        <w:rPr>
          <w:rStyle w:val="woj"/>
        </w:rPr>
        <w:t>awhile</w:t>
      </w:r>
      <w:proofErr w:type="spellEnd"/>
      <w:r w:rsidRPr="005777E5">
        <w:rPr>
          <w:rStyle w:val="woj"/>
        </w:rPr>
        <w:t xml:space="preserve"> and look at the stars as I recall Psalm 8 and 19. I am praying for my neighbors. I am filling my mind with songs that celebrate gospel truth and refresh me with wave after wave of truth about who Jesus Christ is and what he has done for a sinner like me. I am reading books about the nature of God that I may be in awe of his unfathomable greatness. As John Piper said, “God is most glorified in us when we are most satisfied in him.” I want to be satisfied in God. Only then will my evangelistic efforts have right motivation and direction.</w:t>
      </w:r>
    </w:p>
    <w:p w14:paraId="13A980B9" w14:textId="77777777" w:rsidR="00713405" w:rsidRPr="005777E5" w:rsidRDefault="00713405" w:rsidP="00713405">
      <w:pPr>
        <w:rPr>
          <w:rStyle w:val="woj"/>
        </w:rPr>
      </w:pPr>
    </w:p>
    <w:p w14:paraId="68BBE7C1" w14:textId="77777777" w:rsidR="00713405" w:rsidRPr="005777E5" w:rsidRDefault="00713405" w:rsidP="00713405">
      <w:pPr>
        <w:rPr>
          <w:rStyle w:val="woj"/>
        </w:rPr>
      </w:pPr>
      <w:r w:rsidRPr="005777E5">
        <w:rPr>
          <w:rStyle w:val="woj"/>
        </w:rPr>
        <w:t xml:space="preserve">Don’t get me wrong – if you are a Christian, you should be sharing the gospel. If you struggle with the </w:t>
      </w:r>
      <w:proofErr w:type="spellStart"/>
      <w:r w:rsidRPr="005777E5">
        <w:rPr>
          <w:rStyle w:val="woj"/>
        </w:rPr>
        <w:t>how</w:t>
      </w:r>
      <w:proofErr w:type="spellEnd"/>
      <w:r w:rsidRPr="005777E5">
        <w:rPr>
          <w:rStyle w:val="woj"/>
        </w:rPr>
        <w:t xml:space="preserve"> of sharing the gospel, there are many great strategies and paradigms for gospel-</w:t>
      </w:r>
      <w:proofErr w:type="gramStart"/>
      <w:r w:rsidRPr="005777E5">
        <w:rPr>
          <w:rStyle w:val="woj"/>
        </w:rPr>
        <w:t>explanation</w:t>
      </w:r>
      <w:proofErr w:type="gramEnd"/>
      <w:r w:rsidRPr="005777E5">
        <w:rPr>
          <w:rStyle w:val="woj"/>
        </w:rPr>
        <w:t xml:space="preserve"> and I have personally benefitted from many of them. What I have discovered, however, is I am often guilty of neglecting the why of sharing the gospel. I must check myself to make sure I have not forgotten my first love.</w:t>
      </w:r>
    </w:p>
    <w:p w14:paraId="0BB6C7C1" w14:textId="77777777" w:rsidR="00713405" w:rsidRPr="005777E5" w:rsidRDefault="00713405" w:rsidP="00713405">
      <w:pPr>
        <w:rPr>
          <w:rStyle w:val="woj"/>
        </w:rPr>
      </w:pPr>
    </w:p>
    <w:p w14:paraId="7E19E2F1" w14:textId="77777777" w:rsidR="00713405" w:rsidRPr="005777E5" w:rsidRDefault="00713405" w:rsidP="00713405">
      <w:pPr>
        <w:rPr>
          <w:rStyle w:val="woj"/>
        </w:rPr>
      </w:pPr>
      <w:r w:rsidRPr="005777E5">
        <w:rPr>
          <w:rStyle w:val="woj"/>
        </w:rPr>
        <w:t>I want to be obedient to God, but I can share the words of the gospel and still be disobedient. Christianity is first and foremost a restored relationship. That is where I am disobedient – the relationship, not the requirement.</w:t>
      </w:r>
    </w:p>
    <w:p w14:paraId="422441B8" w14:textId="77777777" w:rsidR="00713405" w:rsidRPr="005777E5" w:rsidRDefault="00713405" w:rsidP="00713405">
      <w:pPr>
        <w:rPr>
          <w:rStyle w:val="woj"/>
        </w:rPr>
      </w:pPr>
    </w:p>
    <w:p w14:paraId="03FA0797" w14:textId="77777777" w:rsidR="00713405" w:rsidRPr="005777E5" w:rsidRDefault="00713405" w:rsidP="00713405">
      <w:pPr>
        <w:rPr>
          <w:rStyle w:val="woj"/>
        </w:rPr>
      </w:pPr>
      <w:r w:rsidRPr="005777E5">
        <w:rPr>
          <w:rStyle w:val="woj"/>
        </w:rPr>
        <w:t>What the church needs most is not just a program or process to get more people in the pews (though they can be helpful), but the continually outflowing plea of starving beggars telling other starving beggars where they have found a feast that never runs out.</w:t>
      </w:r>
    </w:p>
    <w:p w14:paraId="2A01D3DE" w14:textId="77777777" w:rsidR="00713405" w:rsidRPr="005777E5" w:rsidRDefault="00713405" w:rsidP="00713405">
      <w:pPr>
        <w:rPr>
          <w:rStyle w:val="woj"/>
        </w:rPr>
      </w:pPr>
    </w:p>
    <w:p w14:paraId="79E1CFA0" w14:textId="77777777" w:rsidR="004C05FD" w:rsidRPr="005777E5" w:rsidRDefault="00713405" w:rsidP="00713405">
      <w:pPr>
        <w:rPr>
          <w:rStyle w:val="woj"/>
        </w:rPr>
      </w:pPr>
      <w:r w:rsidRPr="005777E5">
        <w:rPr>
          <w:rStyle w:val="woj"/>
        </w:rPr>
        <w:t>Let us fill each other with that and watch the levies overflow with joyful proclamation.</w:t>
      </w:r>
      <w:r w:rsidRPr="005777E5">
        <w:rPr>
          <w:rStyle w:val="woj"/>
        </w:rPr>
        <w:t>”</w:t>
      </w:r>
      <w:r w:rsidRPr="005777E5">
        <w:rPr>
          <w:rStyle w:val="woj"/>
        </w:rPr>
        <w:br/>
      </w:r>
      <w:r w:rsidRPr="005777E5">
        <w:rPr>
          <w:rStyle w:val="woj"/>
        </w:rPr>
        <w:br/>
        <w:t xml:space="preserve">I loved the line about the skinny person talking about eating less Kale to save on calories. </w:t>
      </w:r>
      <w:r w:rsidRPr="005777E5">
        <w:rPr>
          <w:rStyle w:val="woj"/>
        </w:rPr>
        <w:br/>
      </w:r>
      <w:r w:rsidRPr="005777E5">
        <w:rPr>
          <w:rStyle w:val="woj"/>
        </w:rPr>
        <w:lastRenderedPageBreak/>
        <w:br/>
        <w:t xml:space="preserve">But I think this pastor has hit the nail on the head about </w:t>
      </w:r>
      <w:proofErr w:type="spellStart"/>
      <w:r w:rsidRPr="005777E5">
        <w:rPr>
          <w:rStyle w:val="woj"/>
        </w:rPr>
        <w:t>some thing</w:t>
      </w:r>
      <w:proofErr w:type="spellEnd"/>
      <w:r w:rsidRPr="005777E5">
        <w:rPr>
          <w:rStyle w:val="woj"/>
        </w:rPr>
        <w:t xml:space="preserve">. </w:t>
      </w:r>
      <w:r w:rsidR="00AE1162" w:rsidRPr="005777E5">
        <w:rPr>
          <w:rStyle w:val="woj"/>
        </w:rPr>
        <w:t xml:space="preserve">Let me ask you the question again. Why do you share the gospel? </w:t>
      </w:r>
      <w:r w:rsidR="00AE1162" w:rsidRPr="005777E5">
        <w:rPr>
          <w:rStyle w:val="woj"/>
        </w:rPr>
        <w:br/>
      </w:r>
      <w:r w:rsidR="00AE1162" w:rsidRPr="005777E5">
        <w:rPr>
          <w:rStyle w:val="woj"/>
        </w:rPr>
        <w:br/>
      </w:r>
      <w:proofErr w:type="spellStart"/>
      <w:proofErr w:type="gramStart"/>
      <w:r w:rsidR="00897F29" w:rsidRPr="005777E5">
        <w:rPr>
          <w:rStyle w:val="woj"/>
        </w:rPr>
        <w:t>Lets</w:t>
      </w:r>
      <w:proofErr w:type="spellEnd"/>
      <w:proofErr w:type="gramEnd"/>
      <w:r w:rsidR="00897F29" w:rsidRPr="005777E5">
        <w:rPr>
          <w:rStyle w:val="woj"/>
        </w:rPr>
        <w:t xml:space="preserve"> read our passage. </w:t>
      </w:r>
      <w:r w:rsidR="00897F29" w:rsidRPr="005777E5">
        <w:rPr>
          <w:rStyle w:val="woj"/>
        </w:rPr>
        <w:br/>
      </w:r>
      <w:r w:rsidR="001B4EAD" w:rsidRPr="005777E5">
        <w:rPr>
          <w:rStyle w:val="woj"/>
        </w:rPr>
        <w:br/>
      </w:r>
      <w:r w:rsidR="001B4EAD" w:rsidRPr="005777E5">
        <w:rPr>
          <w:rStyle w:val="woj"/>
        </w:rPr>
        <w:br/>
      </w:r>
      <w:r w:rsidR="004C05FD" w:rsidRPr="005777E5">
        <w:rPr>
          <w:rStyle w:val="woj"/>
        </w:rPr>
        <w:t xml:space="preserve">Right before this section, Paul was talking about how he had to be </w:t>
      </w:r>
      <w:proofErr w:type="spellStart"/>
      <w:r w:rsidR="004C05FD" w:rsidRPr="005777E5">
        <w:rPr>
          <w:rStyle w:val="woj"/>
        </w:rPr>
        <w:t>bivocational</w:t>
      </w:r>
      <w:proofErr w:type="spellEnd"/>
      <w:r w:rsidR="004C05FD" w:rsidRPr="005777E5">
        <w:rPr>
          <w:rStyle w:val="woj"/>
        </w:rPr>
        <w:t xml:space="preserve"> while with the Corinthians, that they didn’t take care of him like the other churches had. That he had to work by day doing one </w:t>
      </w:r>
      <w:proofErr w:type="gramStart"/>
      <w:r w:rsidR="004C05FD" w:rsidRPr="005777E5">
        <w:rPr>
          <w:rStyle w:val="woj"/>
        </w:rPr>
        <w:t>thing, and</w:t>
      </w:r>
      <w:proofErr w:type="gramEnd"/>
      <w:r w:rsidR="004C05FD" w:rsidRPr="005777E5">
        <w:rPr>
          <w:rStyle w:val="woj"/>
        </w:rPr>
        <w:t xml:space="preserve"> teaching the people at other times. But that he didn’t let it bother him because of what we just read. </w:t>
      </w:r>
      <w:r w:rsidR="004C05FD" w:rsidRPr="005777E5">
        <w:rPr>
          <w:rStyle w:val="woj"/>
        </w:rPr>
        <w:br/>
      </w:r>
      <w:r w:rsidR="004C05FD" w:rsidRPr="005777E5">
        <w:rPr>
          <w:rStyle w:val="woj"/>
        </w:rPr>
        <w:br/>
        <w:t xml:space="preserve">He gave up something he viewed as a right, so that he might share the gospel. SO that some might be saved. </w:t>
      </w:r>
      <w:r w:rsidR="004C05FD" w:rsidRPr="005777E5">
        <w:rPr>
          <w:rStyle w:val="woj"/>
        </w:rPr>
        <w:br/>
      </w:r>
    </w:p>
    <w:p w14:paraId="7ECAE840" w14:textId="77777777" w:rsidR="00432EBF" w:rsidRPr="005777E5" w:rsidRDefault="004C05FD"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t xml:space="preserve">More than just some rights, I think </w:t>
      </w:r>
      <w:proofErr w:type="spellStart"/>
      <w:r w:rsidRPr="005777E5">
        <w:rPr>
          <w:rStyle w:val="woj"/>
          <w:rFonts w:asciiTheme="minorHAnsi" w:eastAsiaTheme="minorHAnsi" w:hAnsiTheme="minorHAnsi" w:cstheme="minorBidi"/>
          <w:kern w:val="2"/>
          <w14:ligatures w14:val="standardContextual"/>
        </w:rPr>
        <w:t>its</w:t>
      </w:r>
      <w:proofErr w:type="spellEnd"/>
      <w:r w:rsidRPr="005777E5">
        <w:rPr>
          <w:rStyle w:val="woj"/>
          <w:rFonts w:asciiTheme="minorHAnsi" w:eastAsiaTheme="minorHAnsi" w:hAnsiTheme="minorHAnsi" w:cstheme="minorBidi"/>
          <w:kern w:val="2"/>
          <w14:ligatures w14:val="standardContextual"/>
        </w:rPr>
        <w:t xml:space="preserve"> safe to say he gave up all his rights. </w:t>
      </w:r>
      <w:proofErr w:type="spellStart"/>
      <w:r w:rsidRPr="005777E5">
        <w:rPr>
          <w:rStyle w:val="woj"/>
          <w:rFonts w:asciiTheme="minorHAnsi" w:eastAsiaTheme="minorHAnsi" w:hAnsiTheme="minorHAnsi" w:cstheme="minorBidi"/>
          <w:kern w:val="2"/>
          <w14:ligatures w14:val="standardContextual"/>
        </w:rPr>
        <w:t>Whats</w:t>
      </w:r>
      <w:proofErr w:type="spellEnd"/>
      <w:r w:rsidRPr="005777E5">
        <w:rPr>
          <w:rStyle w:val="woj"/>
          <w:rFonts w:asciiTheme="minorHAnsi" w:eastAsiaTheme="minorHAnsi" w:hAnsiTheme="minorHAnsi" w:cstheme="minorBidi"/>
          <w:kern w:val="2"/>
          <w14:ligatures w14:val="standardContextual"/>
        </w:rPr>
        <w:t xml:space="preserve"> it </w:t>
      </w:r>
      <w:proofErr w:type="gramStart"/>
      <w:r w:rsidRPr="005777E5">
        <w:rPr>
          <w:rStyle w:val="woj"/>
          <w:rFonts w:asciiTheme="minorHAnsi" w:eastAsiaTheme="minorHAnsi" w:hAnsiTheme="minorHAnsi" w:cstheme="minorBidi"/>
          <w:kern w:val="2"/>
          <w14:ligatures w14:val="standardContextual"/>
        </w:rPr>
        <w:t>say</w:t>
      </w:r>
      <w:proofErr w:type="gramEnd"/>
      <w:r w:rsidRPr="005777E5">
        <w:rPr>
          <w:rStyle w:val="woj"/>
          <w:rFonts w:asciiTheme="minorHAnsi" w:eastAsiaTheme="minorHAnsi" w:hAnsiTheme="minorHAnsi" w:cstheme="minorBidi"/>
          <w:kern w:val="2"/>
          <w14:ligatures w14:val="standardContextual"/>
        </w:rPr>
        <w:t xml:space="preserve"> in vs 19? Even though I am free. I belong to no one. I made myself a slave to everyone. IS there anything Paul wouldn’t have given up for the gospel? </w:t>
      </w:r>
      <w:r w:rsidRPr="005777E5">
        <w:rPr>
          <w:rStyle w:val="woj"/>
          <w:rFonts w:asciiTheme="minorHAnsi" w:eastAsiaTheme="minorHAnsi" w:hAnsiTheme="minorHAnsi" w:cstheme="minorBidi"/>
          <w:kern w:val="2"/>
          <w14:ligatures w14:val="standardContextual"/>
        </w:rPr>
        <w:br/>
      </w:r>
      <w:r w:rsidRPr="005777E5">
        <w:rPr>
          <w:rStyle w:val="woj"/>
          <w:rFonts w:asciiTheme="minorHAnsi" w:eastAsiaTheme="minorHAnsi" w:hAnsiTheme="minorHAnsi" w:cstheme="minorBidi"/>
          <w:kern w:val="2"/>
          <w14:ligatures w14:val="standardContextual"/>
        </w:rPr>
        <w:br/>
        <w:t xml:space="preserve">He gave up his safety, that’s for sure. </w:t>
      </w:r>
      <w:r w:rsidR="00DA1CBC" w:rsidRPr="005777E5">
        <w:rPr>
          <w:rStyle w:val="woj"/>
          <w:rFonts w:asciiTheme="minorHAnsi" w:eastAsiaTheme="minorHAnsi" w:hAnsiTheme="minorHAnsi" w:cstheme="minorBidi"/>
          <w:kern w:val="2"/>
          <w14:ligatures w14:val="standardContextual"/>
        </w:rPr>
        <w:t xml:space="preserve">Chapter 11 of this book outlines much of what Paul went </w:t>
      </w:r>
      <w:proofErr w:type="spellStart"/>
      <w:r w:rsidR="00DA1CBC" w:rsidRPr="005777E5">
        <w:rPr>
          <w:rStyle w:val="woj"/>
          <w:rFonts w:asciiTheme="minorHAnsi" w:eastAsiaTheme="minorHAnsi" w:hAnsiTheme="minorHAnsi" w:cstheme="minorBidi"/>
          <w:kern w:val="2"/>
          <w14:ligatures w14:val="standardContextual"/>
        </w:rPr>
        <w:t>though</w:t>
      </w:r>
      <w:proofErr w:type="spellEnd"/>
      <w:r w:rsidR="00DA1CBC" w:rsidRPr="005777E5">
        <w:rPr>
          <w:rStyle w:val="woj"/>
          <w:rFonts w:asciiTheme="minorHAnsi" w:eastAsiaTheme="minorHAnsi" w:hAnsiTheme="minorHAnsi" w:cstheme="minorBidi"/>
          <w:kern w:val="2"/>
          <w14:ligatures w14:val="standardContextual"/>
        </w:rPr>
        <w:t xml:space="preserve"> for the sake of the gospel.  He writes: </w:t>
      </w:r>
      <w:r w:rsidR="00DA1CBC" w:rsidRPr="005777E5">
        <w:rPr>
          <w:rStyle w:val="woj"/>
          <w:rFonts w:asciiTheme="minorHAnsi" w:eastAsiaTheme="minorHAnsi" w:hAnsiTheme="minorHAnsi" w:cstheme="minorBidi"/>
          <w:kern w:val="2"/>
          <w14:ligatures w14:val="standardContextual"/>
        </w:rPr>
        <w:t xml:space="preserve">Five times I received at the hands of the Jews the forty lashes less one. </w:t>
      </w:r>
      <w:hyperlink r:id="rId4" w:history="1">
        <w:r w:rsidR="00DA1CBC" w:rsidRPr="005777E5">
          <w:rPr>
            <w:rStyle w:val="woj"/>
            <w:rFonts w:asciiTheme="minorHAnsi" w:eastAsiaTheme="minorHAnsi" w:hAnsiTheme="minorHAnsi" w:cstheme="minorBidi"/>
            <w:kern w:val="2"/>
            <w14:ligatures w14:val="standardContextual"/>
          </w:rPr>
          <w:t>25</w:t>
        </w:r>
      </w:hyperlink>
      <w:r w:rsidR="00DA1CBC" w:rsidRPr="005777E5">
        <w:rPr>
          <w:rStyle w:val="woj"/>
          <w:rFonts w:asciiTheme="minorHAnsi" w:eastAsiaTheme="minorHAnsi" w:hAnsiTheme="minorHAnsi" w:cstheme="minorBidi"/>
          <w:kern w:val="2"/>
          <w14:ligatures w14:val="standardContextual"/>
        </w:rPr>
        <w:t xml:space="preserve">Three times I was beaten with rods. Once I was stoned. Three times I was shipwrecked; a night and a day I was adrift at sea; </w:t>
      </w:r>
      <w:hyperlink r:id="rId5" w:history="1">
        <w:r w:rsidR="00DA1CBC" w:rsidRPr="005777E5">
          <w:rPr>
            <w:rStyle w:val="woj"/>
            <w:rFonts w:asciiTheme="minorHAnsi" w:eastAsiaTheme="minorHAnsi" w:hAnsiTheme="minorHAnsi" w:cstheme="minorBidi"/>
            <w:kern w:val="2"/>
            <w14:ligatures w14:val="standardContextual"/>
          </w:rPr>
          <w:t>26</w:t>
        </w:r>
      </w:hyperlink>
      <w:r w:rsidR="00DA1CBC" w:rsidRPr="005777E5">
        <w:rPr>
          <w:rStyle w:val="woj"/>
          <w:rFonts w:asciiTheme="minorHAnsi" w:eastAsiaTheme="minorHAnsi" w:hAnsiTheme="minorHAnsi" w:cstheme="minorBidi"/>
          <w:kern w:val="2"/>
          <w14:ligatures w14:val="standardContextual"/>
        </w:rPr>
        <w:t xml:space="preserve">on frequent journeys, in danger from rivers, danger from robbers, danger from my own people, danger from Gentiles, danger in the city, danger in the wilderness, danger at sea, danger from false brothers; </w:t>
      </w:r>
      <w:hyperlink r:id="rId6" w:history="1">
        <w:r w:rsidR="00DA1CBC" w:rsidRPr="005777E5">
          <w:rPr>
            <w:rStyle w:val="woj"/>
            <w:rFonts w:asciiTheme="minorHAnsi" w:eastAsiaTheme="minorHAnsi" w:hAnsiTheme="minorHAnsi" w:cstheme="minorBidi"/>
            <w:kern w:val="2"/>
            <w14:ligatures w14:val="standardContextual"/>
          </w:rPr>
          <w:t>27</w:t>
        </w:r>
      </w:hyperlink>
      <w:r w:rsidR="00DA1CBC" w:rsidRPr="005777E5">
        <w:rPr>
          <w:rStyle w:val="woj"/>
          <w:rFonts w:asciiTheme="minorHAnsi" w:eastAsiaTheme="minorHAnsi" w:hAnsiTheme="minorHAnsi" w:cstheme="minorBidi"/>
          <w:kern w:val="2"/>
          <w14:ligatures w14:val="standardContextual"/>
        </w:rPr>
        <w:t xml:space="preserve">in toil and hardship, through many a sleepless night, in hunger and thirst, often without </w:t>
      </w:r>
      <w:proofErr w:type="spellStart"/>
      <w:r w:rsidR="00DA1CBC" w:rsidRPr="005777E5">
        <w:rPr>
          <w:rStyle w:val="woj"/>
          <w:rFonts w:asciiTheme="minorHAnsi" w:eastAsiaTheme="minorHAnsi" w:hAnsiTheme="minorHAnsi" w:cstheme="minorBidi"/>
          <w:kern w:val="2"/>
          <w14:ligatures w14:val="standardContextual"/>
        </w:rPr>
        <w:t>food,</w:t>
      </w:r>
      <w:hyperlink r:id="rId7" w:anchor="footnotes" w:tooltip="Or often in fasting" w:history="1">
        <w:r w:rsidR="00DA1CBC" w:rsidRPr="005777E5">
          <w:rPr>
            <w:rStyle w:val="woj"/>
            <w:rFonts w:asciiTheme="minorHAnsi" w:eastAsiaTheme="minorHAnsi" w:hAnsiTheme="minorHAnsi" w:cstheme="minorBidi"/>
            <w:kern w:val="2"/>
            <w14:ligatures w14:val="standardContextual"/>
          </w:rPr>
          <w:t>b</w:t>
        </w:r>
        <w:proofErr w:type="spellEnd"/>
      </w:hyperlink>
      <w:r w:rsidR="00DA1CBC" w:rsidRPr="005777E5">
        <w:rPr>
          <w:rStyle w:val="woj"/>
          <w:rFonts w:asciiTheme="minorHAnsi" w:eastAsiaTheme="minorHAnsi" w:hAnsiTheme="minorHAnsi" w:cstheme="minorBidi"/>
          <w:kern w:val="2"/>
          <w14:ligatures w14:val="standardContextual"/>
        </w:rPr>
        <w:t xml:space="preserve"> in cold and exposure. </w:t>
      </w:r>
      <w:hyperlink r:id="rId8" w:history="1">
        <w:r w:rsidR="00DA1CBC" w:rsidRPr="005777E5">
          <w:rPr>
            <w:rStyle w:val="woj"/>
            <w:rFonts w:asciiTheme="minorHAnsi" w:eastAsiaTheme="minorHAnsi" w:hAnsiTheme="minorHAnsi" w:cstheme="minorBidi"/>
            <w:kern w:val="2"/>
            <w14:ligatures w14:val="standardContextual"/>
          </w:rPr>
          <w:t>28</w:t>
        </w:r>
      </w:hyperlink>
      <w:r w:rsidR="00DA1CBC" w:rsidRPr="005777E5">
        <w:rPr>
          <w:rStyle w:val="woj"/>
          <w:rFonts w:asciiTheme="minorHAnsi" w:eastAsiaTheme="minorHAnsi" w:hAnsiTheme="minorHAnsi" w:cstheme="minorBidi"/>
          <w:kern w:val="2"/>
          <w14:ligatures w14:val="standardContextual"/>
        </w:rPr>
        <w:t xml:space="preserve">And, apart from other things, there is the daily pressure on me of my anxiety for all the churches. </w:t>
      </w:r>
    </w:p>
    <w:p w14:paraId="53A842E4" w14:textId="0D9A9821"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br/>
        <w:t xml:space="preserve">5 times beaten nearly to death, a death sentence minus one. Just like Jesus went through leading up to the cross.  Three times beaten with rods. I had to look up being beaten with rods. They generally took a great big </w:t>
      </w:r>
      <w:proofErr w:type="gramStart"/>
      <w:r w:rsidRPr="005777E5">
        <w:rPr>
          <w:rStyle w:val="woj"/>
          <w:rFonts w:asciiTheme="minorHAnsi" w:eastAsiaTheme="minorHAnsi" w:hAnsiTheme="minorHAnsi" w:cstheme="minorBidi"/>
          <w:kern w:val="2"/>
          <w14:ligatures w14:val="standardContextual"/>
        </w:rPr>
        <w:t>guy, and</w:t>
      </w:r>
      <w:proofErr w:type="gramEnd"/>
      <w:r w:rsidRPr="005777E5">
        <w:rPr>
          <w:rStyle w:val="woj"/>
          <w:rFonts w:asciiTheme="minorHAnsi" w:eastAsiaTheme="minorHAnsi" w:hAnsiTheme="minorHAnsi" w:cstheme="minorBidi"/>
          <w:kern w:val="2"/>
          <w14:ligatures w14:val="standardContextual"/>
        </w:rPr>
        <w:t xml:space="preserve"> gave him a metal rod. Then they would tie up their victim, and then beat the rod against the persons feet. Many people were unable to walk after one time of this, and Paul went through it three times. </w:t>
      </w:r>
      <w:r w:rsidRPr="005777E5">
        <w:rPr>
          <w:rStyle w:val="woj"/>
          <w:rFonts w:asciiTheme="minorHAnsi" w:eastAsiaTheme="minorHAnsi" w:hAnsiTheme="minorHAnsi" w:cstheme="minorBidi"/>
          <w:kern w:val="2"/>
          <w14:ligatures w14:val="standardContextual"/>
        </w:rPr>
        <w:br/>
      </w:r>
      <w:r w:rsidRPr="005777E5">
        <w:rPr>
          <w:rStyle w:val="woj"/>
          <w:rFonts w:asciiTheme="minorHAnsi" w:eastAsiaTheme="minorHAnsi" w:hAnsiTheme="minorHAnsi" w:cstheme="minorBidi"/>
          <w:kern w:val="2"/>
          <w14:ligatures w14:val="standardContextual"/>
        </w:rPr>
        <w:br/>
        <w:t xml:space="preserve">I read an article about this too: </w:t>
      </w:r>
      <w:r w:rsidRPr="005777E5">
        <w:rPr>
          <w:rStyle w:val="woj"/>
          <w:rFonts w:asciiTheme="minorHAnsi" w:eastAsiaTheme="minorHAnsi" w:hAnsiTheme="minorHAnsi" w:cstheme="minorBidi"/>
          <w:kern w:val="2"/>
          <w14:ligatures w14:val="standardContextual"/>
        </w:rPr>
        <w:t xml:space="preserve">In the ancient world, a beating with rods was a horrible, ugly form of torture. A strong man would bind the victim’s arms tightly around his body, incapacitating the victim’s ability to move in much the same way as a </w:t>
      </w:r>
      <w:proofErr w:type="gramStart"/>
      <w:r w:rsidRPr="005777E5">
        <w:rPr>
          <w:rStyle w:val="woj"/>
          <w:rFonts w:asciiTheme="minorHAnsi" w:eastAsiaTheme="minorHAnsi" w:hAnsiTheme="minorHAnsi" w:cstheme="minorBidi"/>
          <w:kern w:val="2"/>
          <w14:ligatures w14:val="standardContextual"/>
        </w:rPr>
        <w:t>straightjacket</w:t>
      </w:r>
      <w:proofErr w:type="gramEnd"/>
      <w:r w:rsidRPr="005777E5">
        <w:rPr>
          <w:rStyle w:val="woj"/>
          <w:rFonts w:asciiTheme="minorHAnsi" w:eastAsiaTheme="minorHAnsi" w:hAnsiTheme="minorHAnsi" w:cstheme="minorBidi"/>
          <w:kern w:val="2"/>
          <w14:ligatures w14:val="standardContextual"/>
        </w:rPr>
        <w:t xml:space="preserve"> would do. Then while the victim’s upper chest and head still lay on the ground, his legs would be pulled up into the air.</w:t>
      </w:r>
    </w:p>
    <w:p w14:paraId="791B04A9" w14:textId="77777777"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lastRenderedPageBreak/>
        <w:t>At this point, a man with a huge rod — normally made of metal — would begin whacking the bottom of the victim’s feet. He would whack and whack and whack until the feet of the victim were bleeding, broken, and maimed. At times this beating was so severe that the victim would afterward never be able to walk again.</w:t>
      </w:r>
    </w:p>
    <w:p w14:paraId="1C8EAD73" w14:textId="77777777"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t>It’s interesting that the book of Acts never gives us a specific example of Paul being beaten with rods in such a manner. However, as we continue to look at the entire list of what Paul encountered (2 Corinthians 11:23-27), we see that many events occurred during Paul’s ministry that Luke never recorded in the book of Acts. But Paul never forgot any of them, and he tells us here about some of those events into which the book of Acts gives us no insight.</w:t>
      </w:r>
    </w:p>
    <w:p w14:paraId="28A0D764" w14:textId="77777777"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t xml:space="preserve">We don’t know when Paul’s feet-beating experiences occurred, but he tells us that he was beaten with rods three different times </w:t>
      </w:r>
      <w:proofErr w:type="gramStart"/>
      <w:r w:rsidRPr="005777E5">
        <w:rPr>
          <w:rStyle w:val="woj"/>
          <w:rFonts w:asciiTheme="minorHAnsi" w:eastAsiaTheme="minorHAnsi" w:hAnsiTheme="minorHAnsi" w:cstheme="minorBidi"/>
          <w:kern w:val="2"/>
          <w14:ligatures w14:val="standardContextual"/>
        </w:rPr>
        <w:t>during the course of</w:t>
      </w:r>
      <w:proofErr w:type="gramEnd"/>
      <w:r w:rsidRPr="005777E5">
        <w:rPr>
          <w:rStyle w:val="woj"/>
          <w:rFonts w:asciiTheme="minorHAnsi" w:eastAsiaTheme="minorHAnsi" w:hAnsiTheme="minorHAnsi" w:cstheme="minorBidi"/>
          <w:kern w:val="2"/>
          <w14:ligatures w14:val="standardContextual"/>
        </w:rPr>
        <w:t xml:space="preserve"> his ministry. It’s obvious that the devil didn’t want this Gospel preacher to take the Gospel anywhere else! Satan attempted to maim Paul’s feet to permanently knock him out of the race.</w:t>
      </w:r>
    </w:p>
    <w:p w14:paraId="3D73DD29" w14:textId="77777777" w:rsidR="00DA1CBC" w:rsidRPr="005777E5" w:rsidRDefault="00DA1CBC" w:rsidP="00DA1CBC">
      <w:pPr>
        <w:pStyle w:val="NormalWeb"/>
        <w:rPr>
          <w:rStyle w:val="woj"/>
          <w:rFonts w:asciiTheme="minorHAnsi" w:eastAsiaTheme="minorHAnsi" w:hAnsiTheme="minorHAnsi" w:cstheme="minorBidi"/>
          <w:kern w:val="2"/>
          <w14:ligatures w14:val="standardContextual"/>
        </w:rPr>
      </w:pPr>
      <w:r w:rsidRPr="005777E5">
        <w:rPr>
          <w:rStyle w:val="woj"/>
          <w:rFonts w:asciiTheme="minorHAnsi" w:eastAsiaTheme="minorHAnsi" w:hAnsiTheme="minorHAnsi" w:cstheme="minorBidi"/>
          <w:kern w:val="2"/>
          <w14:ligatures w14:val="standardContextual"/>
        </w:rPr>
        <w:t xml:space="preserve">You see, the feet of a Gospel preacher are threatening to the devil. Paul quoted Isaiah 52:7 when he wrote, “…How beautiful are the feet of them that preach the gospel of </w:t>
      </w:r>
      <w:proofErr w:type="gramStart"/>
      <w:r w:rsidRPr="005777E5">
        <w:rPr>
          <w:rStyle w:val="woj"/>
          <w:rFonts w:asciiTheme="minorHAnsi" w:eastAsiaTheme="minorHAnsi" w:hAnsiTheme="minorHAnsi" w:cstheme="minorBidi"/>
          <w:kern w:val="2"/>
          <w14:ligatures w14:val="standardContextual"/>
        </w:rPr>
        <w:t>peace, and</w:t>
      </w:r>
      <w:proofErr w:type="gramEnd"/>
      <w:r w:rsidRPr="005777E5">
        <w:rPr>
          <w:rStyle w:val="woj"/>
          <w:rFonts w:asciiTheme="minorHAnsi" w:eastAsiaTheme="minorHAnsi" w:hAnsiTheme="minorHAnsi" w:cstheme="minorBidi"/>
          <w:kern w:val="2"/>
          <w14:ligatures w14:val="standardContextual"/>
        </w:rPr>
        <w:t xml:space="preserve"> bring glad tidings of good things!” (Romans 10:15). This attack on Paul’s feet was an attack against the Gospel.</w:t>
      </w:r>
    </w:p>
    <w:p w14:paraId="0371F600" w14:textId="77777777" w:rsidR="00432EBF" w:rsidRPr="005777E5" w:rsidRDefault="00DA1CBC" w:rsidP="00713405">
      <w:pPr>
        <w:rPr>
          <w:rStyle w:val="woj"/>
        </w:rPr>
      </w:pPr>
      <w:r w:rsidRPr="005777E5">
        <w:rPr>
          <w:rStyle w:val="woj"/>
        </w:rPr>
        <w:t xml:space="preserve">Stoned. </w:t>
      </w:r>
      <w:proofErr w:type="gramStart"/>
      <w:r w:rsidRPr="005777E5">
        <w:rPr>
          <w:rStyle w:val="woj"/>
        </w:rPr>
        <w:t>Ship wrecked</w:t>
      </w:r>
      <w:proofErr w:type="gramEnd"/>
      <w:r w:rsidRPr="005777E5">
        <w:rPr>
          <w:rStyle w:val="woj"/>
        </w:rPr>
        <w:t xml:space="preserve">. Floating adrift at sea, robbers, muggers, </w:t>
      </w:r>
      <w:proofErr w:type="spellStart"/>
      <w:r w:rsidRPr="005777E5">
        <w:rPr>
          <w:rStyle w:val="woj"/>
        </w:rPr>
        <w:t>Sleeplessnes</w:t>
      </w:r>
      <w:proofErr w:type="spellEnd"/>
      <w:r w:rsidRPr="005777E5">
        <w:rPr>
          <w:rStyle w:val="woj"/>
        </w:rPr>
        <w:t xml:space="preserve">, hunger, thirst, and in the cold. </w:t>
      </w:r>
      <w:r w:rsidRPr="005777E5">
        <w:rPr>
          <w:rStyle w:val="woj"/>
        </w:rPr>
        <w:br/>
      </w:r>
      <w:r w:rsidRPr="005777E5">
        <w:rPr>
          <w:rStyle w:val="woj"/>
        </w:rPr>
        <w:br/>
        <w:t xml:space="preserve">People when you have an injury, often that cold really settles in there deep. </w:t>
      </w:r>
      <w:proofErr w:type="spellStart"/>
      <w:r w:rsidRPr="005777E5">
        <w:rPr>
          <w:rStyle w:val="woj"/>
        </w:rPr>
        <w:t>Its</w:t>
      </w:r>
      <w:proofErr w:type="spellEnd"/>
      <w:r w:rsidRPr="005777E5">
        <w:rPr>
          <w:rStyle w:val="woj"/>
        </w:rPr>
        <w:t xml:space="preserve"> kind of a trope on the internet, and in tv and movies, that old people can tell the weather</w:t>
      </w:r>
      <w:r w:rsidR="00432EBF" w:rsidRPr="005777E5">
        <w:rPr>
          <w:rStyle w:val="woj"/>
        </w:rPr>
        <w:t xml:space="preserve"> that’s coming because they can feel it in their bones. </w:t>
      </w:r>
      <w:r w:rsidR="00432EBF" w:rsidRPr="005777E5">
        <w:rPr>
          <w:rStyle w:val="woj"/>
        </w:rPr>
        <w:br/>
      </w:r>
      <w:r w:rsidR="00432EBF" w:rsidRPr="005777E5">
        <w:rPr>
          <w:rStyle w:val="woj"/>
        </w:rPr>
        <w:br/>
        <w:t xml:space="preserve">When he talks about giving up his rights, and making himself a slave for the gospel, he means it. </w:t>
      </w:r>
      <w:r w:rsidR="00432EBF" w:rsidRPr="005777E5">
        <w:rPr>
          <w:rStyle w:val="woj"/>
        </w:rPr>
        <w:br/>
      </w:r>
      <w:r w:rsidR="00432EBF" w:rsidRPr="005777E5">
        <w:rPr>
          <w:rStyle w:val="woj"/>
        </w:rPr>
        <w:br/>
        <w:t xml:space="preserve">All things for all men that </w:t>
      </w:r>
      <w:proofErr w:type="gramStart"/>
      <w:r w:rsidR="00432EBF" w:rsidRPr="005777E5">
        <w:rPr>
          <w:rStyle w:val="woj"/>
        </w:rPr>
        <w:t>by all means some</w:t>
      </w:r>
      <w:proofErr w:type="gramEnd"/>
      <w:r w:rsidR="00432EBF" w:rsidRPr="005777E5">
        <w:rPr>
          <w:rStyle w:val="woj"/>
        </w:rPr>
        <w:t xml:space="preserve"> might be saved.</w:t>
      </w:r>
    </w:p>
    <w:p w14:paraId="32384910" w14:textId="77777777" w:rsidR="00432EBF" w:rsidRPr="005777E5" w:rsidRDefault="00432EBF" w:rsidP="00713405">
      <w:pPr>
        <w:rPr>
          <w:rStyle w:val="woj"/>
        </w:rPr>
      </w:pPr>
    </w:p>
    <w:p w14:paraId="2591CF03" w14:textId="77EB3A3D" w:rsidR="003D7302" w:rsidRDefault="00432EBF" w:rsidP="00713405">
      <w:r w:rsidRPr="005777E5">
        <w:rPr>
          <w:rStyle w:val="woj"/>
        </w:rPr>
        <w:t xml:space="preserve">Is there anything Paul wouldn’t do to see someone saved? </w:t>
      </w:r>
      <w:r w:rsidRPr="005777E5">
        <w:rPr>
          <w:rStyle w:val="woj"/>
        </w:rPr>
        <w:br/>
      </w:r>
      <w:r w:rsidRPr="005777E5">
        <w:rPr>
          <w:rStyle w:val="woj"/>
        </w:rPr>
        <w:br/>
        <w:t xml:space="preserve">Is that a position that honors God? </w:t>
      </w:r>
      <w:r w:rsidRPr="005777E5">
        <w:rPr>
          <w:rStyle w:val="woj"/>
        </w:rPr>
        <w:br/>
      </w:r>
      <w:r w:rsidRPr="005777E5">
        <w:rPr>
          <w:rStyle w:val="woj"/>
        </w:rPr>
        <w:br/>
        <w:t xml:space="preserve">Then what are you willing to do to see someone saved? </w:t>
      </w:r>
      <w:r w:rsidRPr="005777E5">
        <w:rPr>
          <w:rStyle w:val="woj"/>
        </w:rPr>
        <w:br/>
      </w:r>
      <w:r w:rsidRPr="005777E5">
        <w:rPr>
          <w:rStyle w:val="woj"/>
        </w:rPr>
        <w:br/>
        <w:t xml:space="preserve">What if a </w:t>
      </w:r>
      <w:proofErr w:type="spellStart"/>
      <w:r w:rsidRPr="005777E5">
        <w:rPr>
          <w:rStyle w:val="woj"/>
        </w:rPr>
        <w:t>muslim</w:t>
      </w:r>
      <w:proofErr w:type="spellEnd"/>
      <w:r w:rsidRPr="005777E5">
        <w:rPr>
          <w:rStyle w:val="woj"/>
        </w:rPr>
        <w:t xml:space="preserve"> man approached you. A lot of people have anxiety about </w:t>
      </w:r>
      <w:proofErr w:type="spellStart"/>
      <w:r w:rsidRPr="005777E5">
        <w:rPr>
          <w:rStyle w:val="woj"/>
        </w:rPr>
        <w:t>muslims</w:t>
      </w:r>
      <w:proofErr w:type="spellEnd"/>
      <w:r w:rsidRPr="005777E5">
        <w:rPr>
          <w:rStyle w:val="woj"/>
        </w:rPr>
        <w:t xml:space="preserve"> and the gospel. After 9/11 I understand how they could feel that way. But does Paul say almost all things to almost all men? Does he say all thing to all men, except </w:t>
      </w:r>
      <w:proofErr w:type="spellStart"/>
      <w:r w:rsidRPr="005777E5">
        <w:rPr>
          <w:rStyle w:val="woj"/>
        </w:rPr>
        <w:t>muslims</w:t>
      </w:r>
      <w:proofErr w:type="spellEnd"/>
      <w:r w:rsidRPr="005777E5">
        <w:rPr>
          <w:rStyle w:val="woj"/>
        </w:rPr>
        <w:t xml:space="preserve">, or JW or </w:t>
      </w:r>
      <w:proofErr w:type="spellStart"/>
      <w:r w:rsidRPr="005777E5">
        <w:rPr>
          <w:rStyle w:val="woj"/>
        </w:rPr>
        <w:t>bahai</w:t>
      </w:r>
      <w:proofErr w:type="spellEnd"/>
      <w:r w:rsidRPr="005777E5">
        <w:rPr>
          <w:rStyle w:val="woj"/>
        </w:rPr>
        <w:t xml:space="preserve">, or Mormons, </w:t>
      </w:r>
      <w:proofErr w:type="gramStart"/>
      <w:r w:rsidRPr="005777E5">
        <w:rPr>
          <w:rStyle w:val="woj"/>
        </w:rPr>
        <w:t>and also</w:t>
      </w:r>
      <w:proofErr w:type="gramEnd"/>
      <w:r w:rsidRPr="005777E5">
        <w:rPr>
          <w:rStyle w:val="woj"/>
        </w:rPr>
        <w:t xml:space="preserve"> all those folks that dress weird, you don’t have to talk to them either? </w:t>
      </w:r>
      <w:r w:rsidRPr="005777E5">
        <w:rPr>
          <w:rStyle w:val="woj"/>
        </w:rPr>
        <w:lastRenderedPageBreak/>
        <w:t xml:space="preserve">Is that what </w:t>
      </w:r>
      <w:proofErr w:type="spellStart"/>
      <w:r w:rsidRPr="005777E5">
        <w:rPr>
          <w:rStyle w:val="woj"/>
        </w:rPr>
        <w:t>paul</w:t>
      </w:r>
      <w:proofErr w:type="spellEnd"/>
      <w:r w:rsidRPr="005777E5">
        <w:rPr>
          <w:rStyle w:val="woj"/>
        </w:rPr>
        <w:t xml:space="preserve"> said? </w:t>
      </w:r>
      <w:r w:rsidRPr="005777E5">
        <w:rPr>
          <w:rStyle w:val="woj"/>
        </w:rPr>
        <w:br/>
      </w:r>
      <w:r w:rsidRPr="005777E5">
        <w:rPr>
          <w:rStyle w:val="woj"/>
        </w:rPr>
        <w:br/>
        <w:t xml:space="preserve">Is that what Jesus said last week? No. He said just the same things as Paul, </w:t>
      </w:r>
      <w:r>
        <w:rPr>
          <w:rStyle w:val="woj"/>
        </w:rPr>
        <w:t>go and make disciples of all nations, baptizing them in the name of the Father and of the Son and of the Holy Spirit,</w:t>
      </w:r>
      <w:r w:rsidRPr="005777E5">
        <w:rPr>
          <w:rStyle w:val="woj"/>
        </w:rPr>
        <w:t xml:space="preserve"> 20 </w:t>
      </w:r>
      <w:r>
        <w:rPr>
          <w:rStyle w:val="woj"/>
        </w:rPr>
        <w:t xml:space="preserve">and teaching them to obey everything I have commanded you. And </w:t>
      </w:r>
      <w:proofErr w:type="gramStart"/>
      <w:r>
        <w:rPr>
          <w:rStyle w:val="woj"/>
        </w:rPr>
        <w:t>surely</w:t>
      </w:r>
      <w:proofErr w:type="gramEnd"/>
      <w:r>
        <w:rPr>
          <w:rStyle w:val="woj"/>
        </w:rPr>
        <w:t xml:space="preserve"> I am with you always, to the very end of the age.”</w:t>
      </w:r>
      <w:r>
        <w:rPr>
          <w:rStyle w:val="woj"/>
        </w:rPr>
        <w:br/>
      </w:r>
      <w:r>
        <w:rPr>
          <w:rStyle w:val="woj"/>
        </w:rPr>
        <w:br/>
        <w:t xml:space="preserve">This command from God doesn’t leave much room for </w:t>
      </w:r>
      <w:r w:rsidR="005777E5">
        <w:rPr>
          <w:rStyle w:val="woj"/>
        </w:rPr>
        <w:t xml:space="preserve">excuses. </w:t>
      </w:r>
      <w:r w:rsidR="005777E5">
        <w:rPr>
          <w:rStyle w:val="woj"/>
        </w:rPr>
        <w:br/>
      </w:r>
      <w:r w:rsidR="005777E5">
        <w:rPr>
          <w:rStyle w:val="woj"/>
        </w:rPr>
        <w:br/>
        <w:t xml:space="preserve">Paul Washer argues that people who simply don’t understand the importance of the gospel are probably lost. In another place he writes: </w:t>
      </w:r>
      <w:r w:rsidR="005777E5" w:rsidRPr="005777E5">
        <w:rPr>
          <w:rStyle w:val="woj"/>
        </w:rPr>
        <w:t>The gospel of Jesus Christ is the greatest of all treasures given to the church and the individual Christian.  It is not ‘a’ message among many, but ‘the’ message above them all.  It is the power of God for salvation and the greatest revelation of the manifold wisdom of God to men and angels [Rom. 1:16; Eph. 3:10].  It is for this reason that the apostle Paul gave the gospel the ‘first place’ in his preaching, endeavored with all his might to proclaim it clearly, and even went so far as to pronounce a curse upon all those who would pervert its truth [I Cor. 15:3; Col. 4:4; Gal. 1:8-9].</w:t>
      </w:r>
      <w:r w:rsidR="005777E5">
        <w:rPr>
          <w:rStyle w:val="woj"/>
        </w:rPr>
        <w:br/>
      </w:r>
      <w:r w:rsidR="005777E5">
        <w:rPr>
          <w:rStyle w:val="woj"/>
        </w:rPr>
        <w:br/>
        <w:t xml:space="preserve">It is our greatest treasure. </w:t>
      </w:r>
      <w:r w:rsidR="005777E5">
        <w:rPr>
          <w:rStyle w:val="woj"/>
        </w:rPr>
        <w:br/>
      </w:r>
      <w:r w:rsidR="005777E5">
        <w:rPr>
          <w:rStyle w:val="woj"/>
        </w:rPr>
        <w:br/>
        <w:t xml:space="preserve">But when we share the gospel simply because we </w:t>
      </w:r>
      <w:proofErr w:type="gramStart"/>
      <w:r w:rsidR="005777E5">
        <w:rPr>
          <w:rStyle w:val="woj"/>
        </w:rPr>
        <w:t>have to</w:t>
      </w:r>
      <w:proofErr w:type="gramEnd"/>
      <w:r w:rsidR="005777E5">
        <w:rPr>
          <w:rStyle w:val="woj"/>
        </w:rPr>
        <w:t xml:space="preserve">, or when we neglect sharing the gospel all together, what are we doing with it? Its more valuable than Gold, but we won’t run out if we give it out to everyone. Yet we so often hoard it to ourselves. </w:t>
      </w:r>
      <w:r w:rsidR="005777E5">
        <w:rPr>
          <w:rStyle w:val="woj"/>
        </w:rPr>
        <w:br/>
      </w:r>
      <w:r w:rsidR="005777E5">
        <w:rPr>
          <w:rStyle w:val="woj"/>
        </w:rPr>
        <w:br/>
        <w:t xml:space="preserve">Washer writes: </w:t>
      </w:r>
      <w:r w:rsidR="005777E5">
        <w:rPr>
          <w:rFonts w:ascii="Lato" w:hAnsi="Lato"/>
          <w:color w:val="444444"/>
          <w:sz w:val="27"/>
          <w:szCs w:val="27"/>
          <w:shd w:val="clear" w:color="auto" w:fill="FFFFFF"/>
        </w:rPr>
        <w:t>One of the greatest crimes of this generation of Christians is its neglect of the gospel, and it is from this neglect that all our other maladies spring forth.</w:t>
      </w:r>
      <w:r w:rsidR="005777E5">
        <w:rPr>
          <w:rFonts w:ascii="Lato" w:hAnsi="Lato"/>
          <w:color w:val="444444"/>
          <w:sz w:val="27"/>
          <w:szCs w:val="27"/>
          <w:shd w:val="clear" w:color="auto" w:fill="FFFFFF"/>
        </w:rPr>
        <w:br/>
      </w:r>
      <w:r w:rsidR="005777E5">
        <w:rPr>
          <w:rFonts w:ascii="Lato" w:hAnsi="Lato"/>
          <w:color w:val="444444"/>
          <w:sz w:val="27"/>
          <w:szCs w:val="27"/>
          <w:shd w:val="clear" w:color="auto" w:fill="FFFFFF"/>
        </w:rPr>
        <w:br/>
        <w:t xml:space="preserve">Are you sharing the gospel? And why are you sharing the gospel? </w:t>
      </w:r>
      <w:r w:rsidR="005777E5">
        <w:rPr>
          <w:rFonts w:ascii="Lato" w:hAnsi="Lato"/>
          <w:color w:val="444444"/>
          <w:sz w:val="27"/>
          <w:szCs w:val="27"/>
          <w:shd w:val="clear" w:color="auto" w:fill="FFFFFF"/>
        </w:rPr>
        <w:br/>
      </w:r>
      <w:r w:rsidR="005777E5">
        <w:rPr>
          <w:rFonts w:ascii="Lato" w:hAnsi="Lato"/>
          <w:color w:val="444444"/>
          <w:sz w:val="27"/>
          <w:szCs w:val="27"/>
          <w:shd w:val="clear" w:color="auto" w:fill="FFFFFF"/>
        </w:rPr>
        <w:br/>
        <w:t xml:space="preserve">Would your answers honor God? </w:t>
      </w:r>
      <w:r w:rsidR="005777E5">
        <w:rPr>
          <w:rFonts w:ascii="Lato" w:hAnsi="Lato"/>
          <w:color w:val="444444"/>
          <w:sz w:val="27"/>
          <w:szCs w:val="27"/>
          <w:shd w:val="clear" w:color="auto" w:fill="FFFFFF"/>
        </w:rPr>
        <w:br/>
      </w:r>
      <w:r w:rsidR="005777E5">
        <w:rPr>
          <w:rFonts w:ascii="Lato" w:hAnsi="Lato"/>
          <w:color w:val="444444"/>
          <w:sz w:val="27"/>
          <w:szCs w:val="27"/>
          <w:shd w:val="clear" w:color="auto" w:fill="FFFFFF"/>
        </w:rPr>
        <w:br/>
        <w:t xml:space="preserve">For those that don’t yet know Jesus let me tell you how you can know him. </w:t>
      </w:r>
      <w:r w:rsidR="005777E5" w:rsidRPr="005777E5">
        <w:rPr>
          <w:rStyle w:val="woj"/>
        </w:rPr>
        <w:br/>
      </w:r>
      <w:r w:rsidR="005777E5">
        <w:rPr>
          <w:rFonts w:ascii="Lato" w:hAnsi="Lato"/>
          <w:color w:val="444444"/>
          <w:sz w:val="27"/>
          <w:szCs w:val="27"/>
          <w:shd w:val="clear" w:color="auto" w:fill="FFFFFF"/>
        </w:rPr>
        <w:br/>
      </w:r>
      <w:r w:rsidR="004C05FD">
        <w:br/>
      </w:r>
      <w:r w:rsidR="00897F29">
        <w:br/>
      </w:r>
      <w:r w:rsidR="00713405">
        <w:br/>
      </w:r>
      <w:r w:rsidR="00713405">
        <w:br/>
      </w:r>
    </w:p>
    <w:sectPr w:rsidR="003D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7F"/>
    <w:rsid w:val="001B4EAD"/>
    <w:rsid w:val="0034367F"/>
    <w:rsid w:val="003D7302"/>
    <w:rsid w:val="00432EBF"/>
    <w:rsid w:val="004C05FD"/>
    <w:rsid w:val="005777E5"/>
    <w:rsid w:val="005E4EF7"/>
    <w:rsid w:val="00713405"/>
    <w:rsid w:val="00897F29"/>
    <w:rsid w:val="00A44660"/>
    <w:rsid w:val="00AE1162"/>
    <w:rsid w:val="00CF75A8"/>
    <w:rsid w:val="00DA1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D7968"/>
  <w15:chartTrackingRefBased/>
  <w15:docId w15:val="{4FE4538C-4516-034B-8C80-4D5A87D0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6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6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6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6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67F"/>
    <w:rPr>
      <w:rFonts w:eastAsiaTheme="majorEastAsia" w:cstheme="majorBidi"/>
      <w:color w:val="272727" w:themeColor="text1" w:themeTint="D8"/>
    </w:rPr>
  </w:style>
  <w:style w:type="paragraph" w:styleId="Title">
    <w:name w:val="Title"/>
    <w:basedOn w:val="Normal"/>
    <w:next w:val="Normal"/>
    <w:link w:val="TitleChar"/>
    <w:uiPriority w:val="10"/>
    <w:qFormat/>
    <w:rsid w:val="003436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6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6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367F"/>
    <w:rPr>
      <w:i/>
      <w:iCs/>
      <w:color w:val="404040" w:themeColor="text1" w:themeTint="BF"/>
    </w:rPr>
  </w:style>
  <w:style w:type="paragraph" w:styleId="ListParagraph">
    <w:name w:val="List Paragraph"/>
    <w:basedOn w:val="Normal"/>
    <w:uiPriority w:val="34"/>
    <w:qFormat/>
    <w:rsid w:val="0034367F"/>
    <w:pPr>
      <w:ind w:left="720"/>
      <w:contextualSpacing/>
    </w:pPr>
  </w:style>
  <w:style w:type="character" w:styleId="IntenseEmphasis">
    <w:name w:val="Intense Emphasis"/>
    <w:basedOn w:val="DefaultParagraphFont"/>
    <w:uiPriority w:val="21"/>
    <w:qFormat/>
    <w:rsid w:val="0034367F"/>
    <w:rPr>
      <w:i/>
      <w:iCs/>
      <w:color w:val="0F4761" w:themeColor="accent1" w:themeShade="BF"/>
    </w:rPr>
  </w:style>
  <w:style w:type="paragraph" w:styleId="IntenseQuote">
    <w:name w:val="Intense Quote"/>
    <w:basedOn w:val="Normal"/>
    <w:next w:val="Normal"/>
    <w:link w:val="IntenseQuoteChar"/>
    <w:uiPriority w:val="30"/>
    <w:qFormat/>
    <w:rsid w:val="00343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67F"/>
    <w:rPr>
      <w:i/>
      <w:iCs/>
      <w:color w:val="0F4761" w:themeColor="accent1" w:themeShade="BF"/>
    </w:rPr>
  </w:style>
  <w:style w:type="character" w:styleId="IntenseReference">
    <w:name w:val="Intense Reference"/>
    <w:basedOn w:val="DefaultParagraphFont"/>
    <w:uiPriority w:val="32"/>
    <w:qFormat/>
    <w:rsid w:val="0034367F"/>
    <w:rPr>
      <w:b/>
      <w:bCs/>
      <w:smallCaps/>
      <w:color w:val="0F4761" w:themeColor="accent1" w:themeShade="BF"/>
      <w:spacing w:val="5"/>
    </w:rPr>
  </w:style>
  <w:style w:type="character" w:customStyle="1" w:styleId="reftext">
    <w:name w:val="reftext"/>
    <w:basedOn w:val="DefaultParagraphFont"/>
    <w:rsid w:val="00DA1CBC"/>
  </w:style>
  <w:style w:type="character" w:styleId="Hyperlink">
    <w:name w:val="Hyperlink"/>
    <w:basedOn w:val="DefaultParagraphFont"/>
    <w:uiPriority w:val="99"/>
    <w:semiHidden/>
    <w:unhideWhenUsed/>
    <w:rsid w:val="00DA1CBC"/>
    <w:rPr>
      <w:color w:val="0000FF"/>
      <w:u w:val="single"/>
    </w:rPr>
  </w:style>
  <w:style w:type="character" w:customStyle="1" w:styleId="footnote">
    <w:name w:val="footnote"/>
    <w:basedOn w:val="DefaultParagraphFont"/>
    <w:rsid w:val="00DA1CBC"/>
  </w:style>
  <w:style w:type="paragraph" w:styleId="NormalWeb">
    <w:name w:val="Normal (Web)"/>
    <w:basedOn w:val="Normal"/>
    <w:uiPriority w:val="99"/>
    <w:semiHidden/>
    <w:unhideWhenUsed/>
    <w:rsid w:val="00DA1CBC"/>
    <w:pPr>
      <w:spacing w:before="100" w:beforeAutospacing="1" w:after="100" w:afterAutospacing="1"/>
    </w:pPr>
    <w:rPr>
      <w:rFonts w:ascii="Times New Roman" w:eastAsia="Times New Roman" w:hAnsi="Times New Roman" w:cs="Times New Roman"/>
      <w:kern w:val="0"/>
      <w14:ligatures w14:val="none"/>
    </w:rPr>
  </w:style>
  <w:style w:type="character" w:customStyle="1" w:styleId="woj">
    <w:name w:val="woj"/>
    <w:basedOn w:val="DefaultParagraphFont"/>
    <w:rsid w:val="00432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855202">
      <w:bodyDiv w:val="1"/>
      <w:marLeft w:val="0"/>
      <w:marRight w:val="0"/>
      <w:marTop w:val="0"/>
      <w:marBottom w:val="0"/>
      <w:divBdr>
        <w:top w:val="none" w:sz="0" w:space="0" w:color="auto"/>
        <w:left w:val="none" w:sz="0" w:space="0" w:color="auto"/>
        <w:bottom w:val="none" w:sz="0" w:space="0" w:color="auto"/>
        <w:right w:val="none" w:sz="0" w:space="0" w:color="auto"/>
      </w:divBdr>
    </w:div>
    <w:div w:id="168207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iblehub.com/2_corinthians/11-28.htm" TargetMode="External"/><Relationship Id="rId3" Type="http://schemas.openxmlformats.org/officeDocument/2006/relationships/webSettings" Target="webSettings.xml"/><Relationship Id="rId7" Type="http://schemas.openxmlformats.org/officeDocument/2006/relationships/hyperlink" Target="https://biblehub.com/esv/2_corinthians/11.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iblehub.com/2_corinthians/11-27.htm" TargetMode="External"/><Relationship Id="rId5" Type="http://schemas.openxmlformats.org/officeDocument/2006/relationships/hyperlink" Target="http://biblehub.com/2_corinthians/11-26.htm" TargetMode="External"/><Relationship Id="rId10" Type="http://schemas.openxmlformats.org/officeDocument/2006/relationships/theme" Target="theme/theme1.xml"/><Relationship Id="rId4" Type="http://schemas.openxmlformats.org/officeDocument/2006/relationships/hyperlink" Target="http://biblehub.com/2_corinthians/11-25.ht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2024-03-16T18:08:00Z</dcterms:created>
  <dcterms:modified xsi:type="dcterms:W3CDTF">2024-03-16T21:07:00Z</dcterms:modified>
</cp:coreProperties>
</file>