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04C" w:rsidRDefault="0047466B">
      <w:r>
        <w:t xml:space="preserve">A while back we talked about Sola Scriptura, and the importance of the Word of God in the </w:t>
      </w:r>
      <w:proofErr w:type="gramStart"/>
      <w:r>
        <w:t>believers</w:t>
      </w:r>
      <w:proofErr w:type="gramEnd"/>
      <w:r>
        <w:t xml:space="preserve"> life. Tonight were going to talk about some people that get it twisted a little bit. We will be in Jude </w:t>
      </w:r>
      <w:proofErr w:type="spellStart"/>
      <w:r>
        <w:t>ch</w:t>
      </w:r>
      <w:proofErr w:type="spellEnd"/>
      <w:r>
        <w:t xml:space="preserve"> 1. </w:t>
      </w:r>
      <w:r>
        <w:br/>
      </w:r>
      <w:r>
        <w:br/>
        <w:t xml:space="preserve">While you are turning there, have you ever heard of the author Dan Brown? He wrote a bunch of books, some of them have been made into movies – those might be more familiar to some of you. </w:t>
      </w:r>
      <w:proofErr w:type="spellStart"/>
      <w:r>
        <w:t>Davinchi</w:t>
      </w:r>
      <w:proofErr w:type="spellEnd"/>
      <w:r>
        <w:t xml:space="preserve"> code, angels and demons, deception point, digital fortress, inferno, and origin. </w:t>
      </w:r>
      <w:r>
        <w:br/>
      </w:r>
      <w:r>
        <w:br/>
        <w:t xml:space="preserve">I’ve read some of these. I tend to like to read a book before I see the movie that was based on it. So I’ve read </w:t>
      </w:r>
      <w:proofErr w:type="spellStart"/>
      <w:r>
        <w:t>Davinchi</w:t>
      </w:r>
      <w:proofErr w:type="spellEnd"/>
      <w:r>
        <w:t xml:space="preserve"> code, and Angels and Demons. What I read of the book and saw in the movie was entertaining, but if you scratch the surface the underlying message was repulsive. </w:t>
      </w:r>
      <w:r>
        <w:br/>
      </w:r>
      <w:r>
        <w:br/>
        <w:t xml:space="preserve">Most of his books are written around the idea that the “church” by which he means </w:t>
      </w:r>
      <w:proofErr w:type="spellStart"/>
      <w:r>
        <w:t>catholicisim</w:t>
      </w:r>
      <w:proofErr w:type="spellEnd"/>
      <w:r>
        <w:t xml:space="preserve"> has omitted certain books that should have otherwise been included in the bible, so that they don’t lose control over their people. I honestly expect better of the </w:t>
      </w:r>
      <w:proofErr w:type="spellStart"/>
      <w:r>
        <w:t>catholics</w:t>
      </w:r>
      <w:proofErr w:type="spellEnd"/>
      <w:r>
        <w:t xml:space="preserve"> than that, but they have done some deceptive things over time. Right now they are as a tradition slowly very slowly moving back towards orthodoxy. They aren’t there yet. But </w:t>
      </w:r>
      <w:proofErr w:type="gramStart"/>
      <w:r>
        <w:t>its</w:t>
      </w:r>
      <w:proofErr w:type="gramEnd"/>
      <w:r>
        <w:t xml:space="preserve"> promising. In any event the corrupt wayward tradition we see now was quite a bit different back when the bible was formed. </w:t>
      </w:r>
      <w:r>
        <w:br/>
      </w:r>
      <w:r>
        <w:br/>
        <w:t xml:space="preserve">An iceberg doesn’t melt overnight nor did the </w:t>
      </w:r>
      <w:proofErr w:type="gramStart"/>
      <w:r>
        <w:t>catholic church</w:t>
      </w:r>
      <w:proofErr w:type="gramEnd"/>
      <w:r>
        <w:t xml:space="preserve"> grow corrupt in a single century. It took a long time, and until a certain point much of what they said and did agrees with how we do church, how we think about scripture and so forth today even as Baptists (for the most part). </w:t>
      </w:r>
      <w:r>
        <w:br/>
      </w:r>
      <w:r>
        <w:br/>
        <w:t xml:space="preserve">So go back in time to the </w:t>
      </w:r>
      <w:r w:rsidR="003C4DDB">
        <w:t xml:space="preserve">325. In the grand scheme of history that’s not terribly far from the birth of Christ. In fact in our country the 1700s were 300 years ago, and with the 1700s were the events that ultimately led to the birth of our nation in 1776. Tea parties, stamps, and so on. Things we are all pretty well aware of. </w:t>
      </w:r>
      <w:r w:rsidR="003C4DDB">
        <w:br/>
      </w:r>
      <w:r w:rsidR="003C4DDB">
        <w:br/>
        <w:t xml:space="preserve">I think it likely would have been similar with Christ except instead of a single country looking back to an event important in its history, an entire world was looking back on an event important to everyone. </w:t>
      </w:r>
      <w:r w:rsidR="00B3472C">
        <w:br/>
      </w:r>
      <w:r w:rsidR="00B3472C">
        <w:br/>
        <w:t xml:space="preserve">This conference was important, because while no record exists of them figuring out which books are in the bible, they ordered 50 copies of the whole bible, which is the first time that had ever been done. </w:t>
      </w:r>
      <w:r w:rsidR="00B3472C">
        <w:br/>
      </w:r>
      <w:r w:rsidR="00B3472C">
        <w:br/>
        <w:t xml:space="preserve">In order to make a copy of a book, you have to have decided on its contents right? </w:t>
      </w:r>
      <w:r w:rsidR="00B3472C">
        <w:br/>
      </w:r>
      <w:r w:rsidR="00B3472C">
        <w:br/>
        <w:t xml:space="preserve">Any way. Shortly after this happened, a group of people who were not really </w:t>
      </w:r>
      <w:proofErr w:type="spellStart"/>
      <w:r w:rsidR="00B3472C">
        <w:t>beleiver’s</w:t>
      </w:r>
      <w:proofErr w:type="spellEnd"/>
      <w:r w:rsidR="00B3472C">
        <w:t xml:space="preserve"> “crept in” so to speak. They started writing modern writings but claiming that they belonged to long dead apostles. It would be like today someone writing a book, claiming it was written by George Washington. These books were written 300 years after Jesus had walked the earth. But these people these. Gnostics. These people Dan Brown writes his fiction about, started out their books that were intended to be authoritative with a lie. </w:t>
      </w:r>
      <w:r w:rsidR="00B3472C">
        <w:br/>
      </w:r>
      <w:r w:rsidR="00B3472C">
        <w:br/>
        <w:t xml:space="preserve">How much stock should be put in something that comes from someone you know to be a liar? If I walked up to you as a stranger, and we weren’t at a costume party, and introduced myself as George </w:t>
      </w:r>
      <w:r w:rsidR="00B3472C">
        <w:lastRenderedPageBreak/>
        <w:t xml:space="preserve">Washington, the first president of the USA, you’d either think me a liar or crazy. If I then handed you a book, and said I wrote this 300 years ago I’d confirm your suspicions. </w:t>
      </w:r>
      <w:r w:rsidR="004674CE">
        <w:br/>
      </w:r>
      <w:r w:rsidR="004674CE">
        <w:br/>
        <w:t xml:space="preserve">One of the </w:t>
      </w:r>
      <w:proofErr w:type="spellStart"/>
      <w:r w:rsidR="004674CE">
        <w:t>tell tale</w:t>
      </w:r>
      <w:proofErr w:type="spellEnd"/>
      <w:r w:rsidR="004674CE">
        <w:t xml:space="preserve"> signs is the language. Let me read something to you, and see if you can guess when it was written. Ill brb </w:t>
      </w:r>
      <w:proofErr w:type="spellStart"/>
      <w:r w:rsidR="004674CE">
        <w:t>afaik</w:t>
      </w:r>
      <w:proofErr w:type="spellEnd"/>
      <w:r w:rsidR="004674CE">
        <w:t xml:space="preserve"> at </w:t>
      </w:r>
      <w:proofErr w:type="spellStart"/>
      <w:r w:rsidR="004674CE">
        <w:t>arvo</w:t>
      </w:r>
      <w:proofErr w:type="spellEnd"/>
      <w:r w:rsidR="004674CE">
        <w:t xml:space="preserve">. </w:t>
      </w:r>
      <w:r w:rsidR="00371E84">
        <w:t xml:space="preserve">The language dates it to within the last 10-15 years. </w:t>
      </w:r>
      <w:proofErr w:type="spellStart"/>
      <w:r w:rsidR="00371E84">
        <w:t>Its</w:t>
      </w:r>
      <w:proofErr w:type="spellEnd"/>
      <w:r w:rsidR="00371E84">
        <w:t xml:space="preserve"> basically chat speak. People write the letter u now, instead of spelling out Y O U. The language of today is definitely distinct from that of a generation ago. Likewise if someone said hip, someone who remembers beatnik and jazz culture is going to think one thing, a flower child will think a second thing, and a kid is going to think “hipster”. But context, and who is speaking fills in the gaps right? </w:t>
      </w:r>
      <w:r w:rsidR="00371E84">
        <w:br/>
      </w:r>
      <w:r w:rsidR="00371E84">
        <w:br/>
        <w:t xml:space="preserve">So the same is true of every language across time. It changes, it develops and changes until it dies out. </w:t>
      </w:r>
      <w:r w:rsidR="00371E84">
        <w:br/>
      </w:r>
      <w:r w:rsidR="00371E84">
        <w:br/>
        <w:t xml:space="preserve">Likewise </w:t>
      </w:r>
      <w:proofErr w:type="spellStart"/>
      <w:proofErr w:type="gramStart"/>
      <w:r w:rsidR="00371E84">
        <w:t>greek</w:t>
      </w:r>
      <w:proofErr w:type="spellEnd"/>
      <w:proofErr w:type="gramEnd"/>
      <w:r w:rsidR="00371E84">
        <w:t xml:space="preserve"> from 5-33ad is different from </w:t>
      </w:r>
      <w:proofErr w:type="spellStart"/>
      <w:r w:rsidR="00371E84">
        <w:t>greek</w:t>
      </w:r>
      <w:proofErr w:type="spellEnd"/>
      <w:r w:rsidR="00371E84">
        <w:t xml:space="preserve"> from 300 ad. For people that have studied this subject, </w:t>
      </w:r>
      <w:proofErr w:type="spellStart"/>
      <w:proofErr w:type="gramStart"/>
      <w:r w:rsidR="00371E84">
        <w:t>its</w:t>
      </w:r>
      <w:proofErr w:type="spellEnd"/>
      <w:proofErr w:type="gramEnd"/>
      <w:r w:rsidR="00371E84">
        <w:t xml:space="preserve"> as obvious as if you were to come across “George Washington” talking about the internet being awesome dude. </w:t>
      </w:r>
      <w:r w:rsidR="00AF1E2F">
        <w:t>So even though things like the “gospel” of Thomas are over a thousand years old, we can look at it and know it does not fit the criteria for inclusion in the bible the first of which was called Apostolicity. In short for a book to have been included it had to have been written by a person who spent time with the incarnate Christ. They had to have walked wit</w:t>
      </w:r>
      <w:r w:rsidR="00DD7612">
        <w:t>h Christ while he bodily lived on earth, or had a really close rela</w:t>
      </w:r>
      <w:r w:rsidR="00E97B39">
        <w:t xml:space="preserve">tionship with the apostles. </w:t>
      </w:r>
      <w:r w:rsidR="00E97B39">
        <w:br/>
      </w:r>
      <w:r w:rsidR="00E97B39">
        <w:br/>
        <w:t>So when you’re at the theater and you hear them talking about the lost, or secret, or hidden, or rejected, or gnostic gospels, this is one of the criteria the early Christians used to reject th</w:t>
      </w:r>
      <w:r w:rsidR="002B7563">
        <w:t>o</w:t>
      </w:r>
      <w:r w:rsidR="00E97B39">
        <w:t>s</w:t>
      </w:r>
      <w:r w:rsidR="002B7563">
        <w:t>e</w:t>
      </w:r>
      <w:r w:rsidR="00E97B39">
        <w:t xml:space="preserve"> book</w:t>
      </w:r>
      <w:r w:rsidR="002B7563">
        <w:t>s</w:t>
      </w:r>
      <w:r w:rsidR="00E97B39">
        <w:t xml:space="preserve"> as being different from scripture. </w:t>
      </w:r>
      <w:r w:rsidR="00E97B39">
        <w:br/>
      </w:r>
      <w:r w:rsidR="00E97B39">
        <w:br/>
        <w:t xml:space="preserve">For one thing, in the early 300s, they were already putting out bibles. So the list had to have been settled in order to put an order in to the publisher, to the printing house. For another the language proved it wasn’t written by an apostle. Here is a third one. </w:t>
      </w:r>
      <w:r w:rsidR="00E97B39">
        <w:br/>
      </w:r>
      <w:r w:rsidR="00E97B39">
        <w:br/>
        <w:t xml:space="preserve">The Bible is full of references to itself. The </w:t>
      </w:r>
      <w:proofErr w:type="gramStart"/>
      <w:r w:rsidR="00E97B39">
        <w:t>new testament</w:t>
      </w:r>
      <w:proofErr w:type="gramEnd"/>
      <w:r w:rsidR="00E97B39">
        <w:t xml:space="preserve"> refers to the old testament quite a bit, but it also references other books in the new testament. Paul especially does this. In second Corinthians he talks about his last letter. Other references are not so clearly cited, but an author will make a reference to something another author said. We would call it plagiarism if it happened in a school today, but in the bible, since God breathed it all, I don’t think that’s an issue. </w:t>
      </w:r>
      <w:r w:rsidR="00E42348">
        <w:br/>
      </w:r>
      <w:r w:rsidR="00E42348">
        <w:br/>
        <w:t xml:space="preserve">Likewise outside of scripture there are tons of first, and second century literature that talks about, and quotes the books of the bible. Much like we have now. There were commentaries, and books of theology, that talked about every time the bible mentioned a certain word. There were books that tried to re-order the gospels harmonizing them to form a sort of timeline. Emperor </w:t>
      </w:r>
      <w:proofErr w:type="spellStart"/>
      <w:r w:rsidR="00E42348">
        <w:t>Tatians</w:t>
      </w:r>
      <w:proofErr w:type="spellEnd"/>
      <w:r w:rsidR="00E42348">
        <w:t xml:space="preserve"> </w:t>
      </w:r>
      <w:proofErr w:type="spellStart"/>
      <w:r w:rsidR="00E42348">
        <w:t>Diatesseron</w:t>
      </w:r>
      <w:proofErr w:type="spellEnd"/>
      <w:r w:rsidR="00E42348">
        <w:t xml:space="preserve"> written at the end of the second century is one example of this. In fact, there are sections of the </w:t>
      </w:r>
      <w:proofErr w:type="spellStart"/>
      <w:r w:rsidR="00E42348">
        <w:t>Diatesseron</w:t>
      </w:r>
      <w:proofErr w:type="spellEnd"/>
      <w:r w:rsidR="00E42348">
        <w:t xml:space="preserve">, translated into </w:t>
      </w:r>
      <w:proofErr w:type="spellStart"/>
      <w:proofErr w:type="gramStart"/>
      <w:r w:rsidR="00E42348">
        <w:t>syriac</w:t>
      </w:r>
      <w:proofErr w:type="spellEnd"/>
      <w:proofErr w:type="gramEnd"/>
      <w:r w:rsidR="00E42348">
        <w:t xml:space="preserve">, that were copied basically word for word in the gospel of Thomas. This further proves that Thomas could not have been written by an apostle. </w:t>
      </w:r>
      <w:r w:rsidR="002B7563">
        <w:t xml:space="preserve">The other “lost” gospels are no better. </w:t>
      </w:r>
      <w:r w:rsidR="002B7563">
        <w:br/>
      </w:r>
      <w:r w:rsidR="002B7563">
        <w:br/>
        <w:t xml:space="preserve">Thomas and the others fall into a category called the </w:t>
      </w:r>
      <w:proofErr w:type="spellStart"/>
      <w:r w:rsidR="002B7563">
        <w:t>Pseudoepigrapha</w:t>
      </w:r>
      <w:proofErr w:type="spellEnd"/>
      <w:r w:rsidR="002B7563">
        <w:t xml:space="preserve">. There are basically three </w:t>
      </w:r>
      <w:r w:rsidR="002B7563">
        <w:lastRenderedPageBreak/>
        <w:t xml:space="preserve">categories of books that we use when talking about books that claim or are claimed to be scripture. First is the canon. Canon means reed. Which was the basic unit of measurement once upon a time. Books that are part of the canon are the books that are in the bible that you hopefully have in your hand with you tonight. The canon are the books that everyone agrees are part of scripture. Secondly there is the apocrypha. The apocrypha is a group of books that most people agree shouldn’t be included in the bible. They failed the 4 part test for inclusion, but aren’t like the Gospel of Thomas, for instance where it greets you with a lie, and then rips off other </w:t>
      </w:r>
      <w:proofErr w:type="spellStart"/>
      <w:r w:rsidR="002B7563">
        <w:t>peoples</w:t>
      </w:r>
      <w:proofErr w:type="spellEnd"/>
      <w:r w:rsidR="002B7563">
        <w:t xml:space="preserve"> works. Basically only the </w:t>
      </w:r>
      <w:proofErr w:type="spellStart"/>
      <w:r w:rsidR="002B7563">
        <w:t>catholics</w:t>
      </w:r>
      <w:proofErr w:type="spellEnd"/>
      <w:r w:rsidR="002B7563">
        <w:t xml:space="preserve"> consider these books as part of scripture. Finally is the third category, the </w:t>
      </w:r>
      <w:proofErr w:type="spellStart"/>
      <w:r w:rsidR="002B7563">
        <w:t>pseudoepigrapha</w:t>
      </w:r>
      <w:proofErr w:type="spellEnd"/>
      <w:r w:rsidR="002B7563">
        <w:t xml:space="preserve">, </w:t>
      </w:r>
      <w:proofErr w:type="spellStart"/>
      <w:r w:rsidR="002B7563">
        <w:t>Pseudopigrapha</w:t>
      </w:r>
      <w:proofErr w:type="spellEnd"/>
      <w:r w:rsidR="002B7563">
        <w:t xml:space="preserve"> is a fancy word for “they lied about their name”. </w:t>
      </w:r>
      <w:proofErr w:type="gramStart"/>
      <w:r w:rsidR="002B7563">
        <w:t>these</w:t>
      </w:r>
      <w:proofErr w:type="gramEnd"/>
      <w:r w:rsidR="002B7563">
        <w:t xml:space="preserve"> books none of the protestant Christians, nor any of the </w:t>
      </w:r>
      <w:proofErr w:type="spellStart"/>
      <w:r w:rsidR="002B7563">
        <w:t>catholics</w:t>
      </w:r>
      <w:proofErr w:type="spellEnd"/>
      <w:r w:rsidR="002B7563">
        <w:t xml:space="preserve"> consider to be part of the bible. Thomas, and the other </w:t>
      </w:r>
      <w:proofErr w:type="spellStart"/>
      <w:r w:rsidR="002B7563">
        <w:t>gnostics</w:t>
      </w:r>
      <w:proofErr w:type="spellEnd"/>
      <w:r w:rsidR="002B7563">
        <w:t xml:space="preserve"> are part of this last group. </w:t>
      </w:r>
    </w:p>
    <w:p w:rsidR="00B3472C" w:rsidRDefault="002B7563">
      <w:r>
        <w:br/>
        <w:t xml:space="preserve">Want another </w:t>
      </w:r>
      <w:proofErr w:type="spellStart"/>
      <w:r>
        <w:t>critera</w:t>
      </w:r>
      <w:proofErr w:type="spellEnd"/>
      <w:r>
        <w:t xml:space="preserve">? Alright, </w:t>
      </w:r>
      <w:proofErr w:type="gramStart"/>
      <w:r>
        <w:t>The</w:t>
      </w:r>
      <w:proofErr w:type="gramEnd"/>
      <w:r>
        <w:t xml:space="preserve"> word is catholicity. That is it agree with the other books of the bible. </w:t>
      </w:r>
      <w:r>
        <w:br/>
      </w:r>
      <w:r>
        <w:br/>
        <w:t xml:space="preserve">Any time a new ancient book is found, or </w:t>
      </w:r>
      <w:r w:rsidR="00603BDF">
        <w:t>someone</w:t>
      </w:r>
      <w:r>
        <w:t xml:space="preserve"> claims such a book is part of scripture, they compare it to scripture, to the canon, to the measuring reed to see how it measures up. </w:t>
      </w:r>
      <w:r w:rsidR="00603BDF">
        <w:t xml:space="preserve">Our current bible contains 66 books, millions of words, and no contradictions. No other books has </w:t>
      </w:r>
      <w:r w:rsidR="009572AF">
        <w:t xml:space="preserve">the level of accuracy! </w:t>
      </w:r>
      <w:proofErr w:type="gramStart"/>
      <w:r w:rsidR="009572AF">
        <w:t>Its</w:t>
      </w:r>
      <w:proofErr w:type="gramEnd"/>
      <w:r w:rsidR="009572AF">
        <w:t xml:space="preserve"> unparalleled. Thousands and thousands of manuscripts with only a handful of differences. Usually in </w:t>
      </w:r>
      <w:proofErr w:type="spellStart"/>
      <w:r w:rsidR="009572AF">
        <w:t>grammer</w:t>
      </w:r>
      <w:proofErr w:type="spellEnd"/>
      <w:r w:rsidR="009572AF">
        <w:t xml:space="preserve"> or punctuation, never in doctrine. God preserved and preserves his word. </w:t>
      </w:r>
      <w:r w:rsidR="00196B58">
        <w:t xml:space="preserve">That means if it is not his word, it can be corrupted. </w:t>
      </w:r>
      <w:r w:rsidR="00196B58">
        <w:br/>
      </w:r>
      <w:r w:rsidR="00196B58">
        <w:br/>
        <w:t xml:space="preserve">And let me tell you these gnostic gospels have some serious corruption. </w:t>
      </w:r>
      <w:proofErr w:type="spellStart"/>
      <w:proofErr w:type="gramStart"/>
      <w:r w:rsidR="00196B58">
        <w:t>Lets</w:t>
      </w:r>
      <w:proofErr w:type="spellEnd"/>
      <w:proofErr w:type="gramEnd"/>
      <w:r w:rsidR="00196B58">
        <w:t xml:space="preserve"> look at a few of them. </w:t>
      </w:r>
      <w:r w:rsidR="00196B58">
        <w:br/>
      </w:r>
      <w:r w:rsidR="00196B58">
        <w:br/>
        <w:t xml:space="preserve">How many </w:t>
      </w:r>
      <w:proofErr w:type="gramStart"/>
      <w:r w:rsidR="00196B58">
        <w:t>god’s</w:t>
      </w:r>
      <w:proofErr w:type="gramEnd"/>
      <w:r w:rsidR="00196B58">
        <w:t xml:space="preserve"> does the Bible say exist?</w:t>
      </w:r>
    </w:p>
    <w:p w:rsidR="00196B58" w:rsidRDefault="00196B58">
      <w:r>
        <w:t>The lost or gnostic gospels says everything is a god, the table, the tree, the bathroom sink. Everything is a god. Does that sound consistent with scripture?</w:t>
      </w:r>
      <w:r>
        <w:br/>
      </w:r>
      <w:r>
        <w:br/>
      </w:r>
      <w:proofErr w:type="gramStart"/>
      <w:r>
        <w:t>what</w:t>
      </w:r>
      <w:proofErr w:type="gramEnd"/>
      <w:r>
        <w:t xml:space="preserve"> about the nature of women? How does the bible see women? Equal but different right? </w:t>
      </w:r>
      <w:r>
        <w:br/>
        <w:t xml:space="preserve">The gnostic gospels see women as inherently evil. </w:t>
      </w:r>
      <w:r>
        <w:br/>
      </w:r>
      <w:r>
        <w:br/>
      </w:r>
      <w:r>
        <w:t xml:space="preserve">Someone tell me about heaven? </w:t>
      </w:r>
      <w:proofErr w:type="spellStart"/>
      <w:r>
        <w:t>Whats</w:t>
      </w:r>
      <w:proofErr w:type="spellEnd"/>
      <w:r>
        <w:t xml:space="preserve"> h</w:t>
      </w:r>
      <w:r>
        <w:t xml:space="preserve">eaven like in the bible? Right! You know what the </w:t>
      </w:r>
      <w:proofErr w:type="spellStart"/>
      <w:r>
        <w:t>gnostics</w:t>
      </w:r>
      <w:proofErr w:type="spellEnd"/>
      <w:r>
        <w:t xml:space="preserve">, and </w:t>
      </w:r>
      <w:proofErr w:type="spellStart"/>
      <w:r>
        <w:t>pseudopigrapha</w:t>
      </w:r>
      <w:proofErr w:type="spellEnd"/>
      <w:r>
        <w:t xml:space="preserve"> say? What the liars say? Heaven is inside you, and you’re experiencing it right now. Crazy right? Completely opposite to scripture. </w:t>
      </w:r>
      <w:r>
        <w:br/>
      </w:r>
      <w:r>
        <w:br/>
      </w:r>
      <w:proofErr w:type="spellStart"/>
      <w:proofErr w:type="gramStart"/>
      <w:r>
        <w:t>Lets</w:t>
      </w:r>
      <w:proofErr w:type="spellEnd"/>
      <w:proofErr w:type="gramEnd"/>
      <w:r>
        <w:t xml:space="preserve"> dig into some of the more important stuff. Someone tell me how the bible says you need to be saved?</w:t>
      </w:r>
      <w:r>
        <w:br/>
      </w:r>
      <w:r>
        <w:br/>
        <w:t xml:space="preserve">The gnostic gospels say: that man is good enough on his own to save himself. And that one need only look inside themselves to find the secret knowledge inside them. Then once that is discovered, you unleash your god like powers. I’m not even joking. That’s found in this gospel of Thomas that the history and discovery channel are so fond of. But echoed </w:t>
      </w:r>
      <w:proofErr w:type="spellStart"/>
      <w:r>
        <w:t>else where</w:t>
      </w:r>
      <w:proofErr w:type="spellEnd"/>
      <w:r>
        <w:t xml:space="preserve"> in the </w:t>
      </w:r>
      <w:proofErr w:type="spellStart"/>
      <w:r>
        <w:t>pseudopigrapha</w:t>
      </w:r>
      <w:proofErr w:type="spellEnd"/>
      <w:r>
        <w:t xml:space="preserve">. </w:t>
      </w:r>
      <w:r>
        <w:br/>
      </w:r>
      <w:r>
        <w:br/>
        <w:t xml:space="preserve">Finally someone tell me about Jesus. Is Jesus the messiah predicted by the </w:t>
      </w:r>
      <w:proofErr w:type="gramStart"/>
      <w:r>
        <w:t>old testament</w:t>
      </w:r>
      <w:proofErr w:type="gramEnd"/>
      <w:r>
        <w:t xml:space="preserve"> prophets, and scores of illusions to Christ spread throughout the old testament?</w:t>
      </w:r>
    </w:p>
    <w:p w:rsidR="00196B58" w:rsidRDefault="00196B58">
      <w:r>
        <w:lastRenderedPageBreak/>
        <w:t xml:space="preserve">Of course. </w:t>
      </w:r>
      <w:r>
        <w:br/>
      </w:r>
      <w:r>
        <w:br/>
        <w:t xml:space="preserve">You know what the </w:t>
      </w:r>
      <w:proofErr w:type="spellStart"/>
      <w:r>
        <w:t>gnostics</w:t>
      </w:r>
      <w:proofErr w:type="spellEnd"/>
      <w:r>
        <w:t xml:space="preserve"> say? That Jesus is not the </w:t>
      </w:r>
      <w:proofErr w:type="gramStart"/>
      <w:r>
        <w:t>messiah, that</w:t>
      </w:r>
      <w:proofErr w:type="gramEnd"/>
      <w:r>
        <w:t xml:space="preserve"> the messiah is yet to come. </w:t>
      </w:r>
      <w:r>
        <w:br/>
      </w:r>
      <w:r>
        <w:br/>
        <w:t xml:space="preserve">That should settle these lost gospels, these </w:t>
      </w:r>
      <w:proofErr w:type="gramStart"/>
      <w:r>
        <w:t>liars</w:t>
      </w:r>
      <w:proofErr w:type="gramEnd"/>
      <w:r>
        <w:t xml:space="preserve"> gospels, these </w:t>
      </w:r>
      <w:proofErr w:type="spellStart"/>
      <w:r>
        <w:t>pseudopigraphal</w:t>
      </w:r>
      <w:proofErr w:type="spellEnd"/>
      <w:r>
        <w:t xml:space="preserve"> books in our minds once and for all. Any time you hear lost gospel, or gnostic gospel what should you think? Book of lies. Because that’s what they are. </w:t>
      </w:r>
      <w:r w:rsidR="00F6752E">
        <w:br/>
      </w:r>
      <w:r w:rsidR="00F6752E">
        <w:br/>
        <w:t xml:space="preserve">Jude was preaching on different things heresies, but I think </w:t>
      </w:r>
      <w:proofErr w:type="spellStart"/>
      <w:r w:rsidR="00F6752E">
        <w:t>were</w:t>
      </w:r>
      <w:proofErr w:type="spellEnd"/>
      <w:r w:rsidR="00F6752E">
        <w:t xml:space="preserve"> going to spend some time working through some of the different false teachings that are popular today, or that are in our area and compare them to scripture. That way when you are out there sharing the gospel, you’re prepared and have an understanding of where these people are coming from. I can only get your feet wet in an hour. So </w:t>
      </w:r>
      <w:proofErr w:type="spellStart"/>
      <w:r w:rsidR="00F6752E">
        <w:t>its</w:t>
      </w:r>
      <w:proofErr w:type="spellEnd"/>
      <w:r w:rsidR="00F6752E">
        <w:t xml:space="preserve"> up to you guys to do some more research on these things on your own. Carm.org is a great website for looking up false religions and heretical sects. </w:t>
      </w:r>
      <w:r w:rsidR="00F6752E">
        <w:br/>
      </w:r>
      <w:r w:rsidR="00F6752E">
        <w:br/>
        <w:t>But the most important thing, the starting point for all of this is a relationship with Jesus Christ. (</w:t>
      </w:r>
      <w:proofErr w:type="gramStart"/>
      <w:r w:rsidR="00F6752E">
        <w:t>gospel</w:t>
      </w:r>
      <w:proofErr w:type="gramEnd"/>
      <w:r w:rsidR="00F6752E">
        <w:t xml:space="preserve">). </w:t>
      </w:r>
      <w:r w:rsidR="00F6752E">
        <w:br/>
      </w:r>
      <w:r w:rsidR="00F6752E">
        <w:br/>
        <w:t>Communion</w:t>
      </w:r>
      <w:proofErr w:type="gramStart"/>
      <w:r w:rsidR="00F6752E">
        <w:t>:</w:t>
      </w:r>
      <w:proofErr w:type="gramEnd"/>
      <w:r w:rsidR="00F6752E">
        <w:br/>
      </w:r>
      <w:r w:rsidR="00F6752E">
        <w:br/>
      </w:r>
      <w:r w:rsidR="00F6752E">
        <w:t>that the Lord Jesus on the night when he was betrayed took bread, and when he had given thanks, he broke it, and said, “This is my body which is for you. Do this in remembrance of me.” In the same way also he took the cup, after supper, saying, “This cup is the new covenant in my blood. Do this, as often as you drink it, in remembrance of me.” For as often as you eat this bread and drink the cup, you proclaim the Lord’s death until he comes.</w:t>
      </w:r>
      <w:bookmarkStart w:id="0" w:name="_GoBack"/>
      <w:bookmarkEnd w:id="0"/>
    </w:p>
    <w:tbl>
      <w:tblPr>
        <w:tblW w:w="10095" w:type="dxa"/>
        <w:tblCellSpacing w:w="15" w:type="dxa"/>
        <w:tblCellMar>
          <w:top w:w="15" w:type="dxa"/>
          <w:left w:w="15" w:type="dxa"/>
          <w:bottom w:w="15" w:type="dxa"/>
          <w:right w:w="15" w:type="dxa"/>
        </w:tblCellMar>
        <w:tblLook w:val="04A0" w:firstRow="1" w:lastRow="0" w:firstColumn="1" w:lastColumn="0" w:noHBand="0" w:noVBand="1"/>
      </w:tblPr>
      <w:tblGrid>
        <w:gridCol w:w="5047"/>
        <w:gridCol w:w="5048"/>
      </w:tblGrid>
      <w:tr w:rsidR="00196B58" w:rsidRPr="00196B58" w:rsidTr="00196B58">
        <w:trPr>
          <w:tblCellSpacing w:w="15" w:type="dxa"/>
        </w:trPr>
        <w:tc>
          <w:tcPr>
            <w:tcW w:w="0" w:type="auto"/>
            <w:vAlign w:val="center"/>
            <w:hideMark/>
          </w:tcPr>
          <w:p w:rsidR="00196B58" w:rsidRPr="00196B58" w:rsidRDefault="00196B58" w:rsidP="00196B58">
            <w:pPr>
              <w:spacing w:after="0" w:line="240" w:lineRule="auto"/>
              <w:rPr>
                <w:rFonts w:ascii="Times New Roman" w:eastAsia="Times New Roman" w:hAnsi="Times New Roman" w:cs="Times New Roman"/>
                <w:sz w:val="24"/>
                <w:szCs w:val="24"/>
              </w:rPr>
            </w:pPr>
          </w:p>
        </w:tc>
        <w:tc>
          <w:tcPr>
            <w:tcW w:w="0" w:type="auto"/>
            <w:vAlign w:val="center"/>
            <w:hideMark/>
          </w:tcPr>
          <w:p w:rsidR="00196B58" w:rsidRPr="00196B58" w:rsidRDefault="00196B58" w:rsidP="00196B58">
            <w:pPr>
              <w:spacing w:after="0" w:line="240" w:lineRule="auto"/>
              <w:rPr>
                <w:rFonts w:ascii="Times New Roman" w:eastAsia="Times New Roman" w:hAnsi="Times New Roman" w:cs="Times New Roman"/>
                <w:sz w:val="24"/>
                <w:szCs w:val="24"/>
              </w:rPr>
            </w:pPr>
          </w:p>
        </w:tc>
      </w:tr>
    </w:tbl>
    <w:p w:rsidR="00196B58" w:rsidRDefault="00196B58"/>
    <w:p w:rsidR="002B7563" w:rsidRDefault="002B7563"/>
    <w:p w:rsidR="002B7563" w:rsidRDefault="002B7563"/>
    <w:sectPr w:rsidR="002B7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66B"/>
    <w:rsid w:val="00101389"/>
    <w:rsid w:val="00196B58"/>
    <w:rsid w:val="001E1C7B"/>
    <w:rsid w:val="002275CA"/>
    <w:rsid w:val="002905AD"/>
    <w:rsid w:val="002B7563"/>
    <w:rsid w:val="00371E84"/>
    <w:rsid w:val="003C4DDB"/>
    <w:rsid w:val="004674CE"/>
    <w:rsid w:val="0047466B"/>
    <w:rsid w:val="00535740"/>
    <w:rsid w:val="00603BDF"/>
    <w:rsid w:val="00661201"/>
    <w:rsid w:val="006E0EE6"/>
    <w:rsid w:val="00893002"/>
    <w:rsid w:val="009572AF"/>
    <w:rsid w:val="00AF1E2F"/>
    <w:rsid w:val="00B3472C"/>
    <w:rsid w:val="00DD7612"/>
    <w:rsid w:val="00E42348"/>
    <w:rsid w:val="00E97B39"/>
    <w:rsid w:val="00F67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0BD1F9-919A-4EE6-AB6A-47AF29DB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40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1857</TotalTime>
  <Pages>4</Pages>
  <Words>1658</Words>
  <Characters>9452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6</cp:revision>
  <dcterms:created xsi:type="dcterms:W3CDTF">2017-10-05T17:50:00Z</dcterms:created>
  <dcterms:modified xsi:type="dcterms:W3CDTF">2017-10-07T02:51:00Z</dcterms:modified>
</cp:coreProperties>
</file>