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8C8B2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Mistborn</w:t>
      </w:r>
      <w:proofErr w:type="spellEnd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: The Final Empire</w:t>
      </w:r>
    </w:p>
    <w:p w14:paraId="3FF059E4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The Well of Ascension</w:t>
      </w:r>
    </w:p>
    <w:p w14:paraId="02B567FC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The Hero of Ages</w:t>
      </w:r>
    </w:p>
    <w:p w14:paraId="61F40351" w14:textId="0B6E9B0A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The Eleventh Metal*</w:t>
      </w:r>
    </w:p>
    <w:p w14:paraId="0462CE18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Elantris</w:t>
      </w:r>
      <w:proofErr w:type="spellEnd"/>
    </w:p>
    <w:p w14:paraId="5D893441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 xml:space="preserve">The Hope of </w:t>
      </w: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Elantris</w:t>
      </w:r>
      <w:proofErr w:type="spellEnd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*</w:t>
      </w:r>
    </w:p>
    <w:p w14:paraId="10E991B6" w14:textId="0E4C167E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Warbreaker</w:t>
      </w:r>
      <w:proofErr w:type="spellEnd"/>
    </w:p>
    <w:p w14:paraId="73A681AA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The Emperor’s Soul*</w:t>
      </w:r>
    </w:p>
    <w:p w14:paraId="55C94A12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White Sand *</w:t>
      </w:r>
    </w:p>
    <w:p w14:paraId="0BDD8FD6" w14:textId="5880F871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Shadows for Silence in the Forests of Hell*</w:t>
      </w:r>
    </w:p>
    <w:p w14:paraId="262B835C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The Way of Kings</w:t>
      </w:r>
    </w:p>
    <w:p w14:paraId="24ACE459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Words of Radiance</w:t>
      </w:r>
    </w:p>
    <w:p w14:paraId="17C0E215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Edgedancer</w:t>
      </w:r>
      <w:proofErr w:type="spellEnd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*</w:t>
      </w:r>
    </w:p>
    <w:p w14:paraId="5DADF87F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Oathbringer</w:t>
      </w:r>
      <w:proofErr w:type="spellEnd"/>
    </w:p>
    <w:p w14:paraId="76231B2A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Sixth of the Dusk*</w:t>
      </w:r>
    </w:p>
    <w:p w14:paraId="3BD62434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Dawnshard</w:t>
      </w:r>
      <w:proofErr w:type="spellEnd"/>
    </w:p>
    <w:p w14:paraId="2137A1CE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Rhythm of War</w:t>
      </w:r>
    </w:p>
    <w:p w14:paraId="6E47172D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Alloy of Law</w:t>
      </w:r>
    </w:p>
    <w:p w14:paraId="38511428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Shadows of Self</w:t>
      </w:r>
    </w:p>
    <w:p w14:paraId="197F1149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Allomancer</w:t>
      </w:r>
      <w:proofErr w:type="spellEnd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 xml:space="preserve"> Jak and the Pits of </w:t>
      </w:r>
      <w:proofErr w:type="spellStart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Eltania</w:t>
      </w:r>
      <w:proofErr w:type="spellEnd"/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*</w:t>
      </w:r>
    </w:p>
    <w:p w14:paraId="3AC6CD53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Bands of Mourning </w:t>
      </w:r>
    </w:p>
    <w:p w14:paraId="77BFBEA4" w14:textId="77777777" w:rsidR="00791821" w:rsidRPr="00791821" w:rsidRDefault="00791821" w:rsidP="00791821">
      <w:pPr>
        <w:numPr>
          <w:ilvl w:val="0"/>
          <w:numId w:val="1"/>
        </w:numPr>
        <w:ind w:left="1440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i/>
          <w:iCs/>
          <w:color w:val="000000"/>
          <w:kern w:val="0"/>
          <w14:ligatures w14:val="none"/>
        </w:rPr>
        <w:t>Secret History*</w:t>
      </w:r>
    </w:p>
    <w:p w14:paraId="1201A373" w14:textId="77777777" w:rsidR="00791821" w:rsidRPr="00791821" w:rsidRDefault="00791821" w:rsidP="00791821">
      <w:pPr>
        <w:spacing w:after="384"/>
        <w:textAlignment w:val="baseline"/>
        <w:rPr>
          <w:rFonts w:ascii="Merriweather" w:eastAsia="Times New Roman" w:hAnsi="Merriweather" w:cs="Times New Roman"/>
          <w:color w:val="000000"/>
          <w:kern w:val="0"/>
          <w14:ligatures w14:val="none"/>
        </w:rPr>
      </w:pPr>
      <w:r w:rsidRPr="00791821">
        <w:rPr>
          <w:rFonts w:ascii="Merriweather" w:eastAsia="Times New Roman" w:hAnsi="Merriweather" w:cs="Times New Roman"/>
          <w:color w:val="000000"/>
          <w:kern w:val="0"/>
          <w14:ligatures w14:val="none"/>
        </w:rPr>
        <w:t>*available in </w:t>
      </w:r>
      <w:hyperlink r:id="rId5" w:tgtFrame="_blank" w:history="1">
        <w:r w:rsidRPr="00791821">
          <w:rPr>
            <w:rFonts w:ascii="Merriweather" w:eastAsia="Times New Roman" w:hAnsi="Merriweather" w:cs="Times New Roman"/>
            <w:color w:val="244FB7"/>
            <w:kern w:val="0"/>
            <w:u w:val="single"/>
            <w14:ligatures w14:val="none"/>
          </w:rPr>
          <w:t>Arcanum Unbounded</w:t>
        </w:r>
      </w:hyperlink>
    </w:p>
    <w:p w14:paraId="63E82EA5" w14:textId="77777777" w:rsidR="00791821" w:rsidRPr="00791821" w:rsidRDefault="00791821" w:rsidP="0079182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21680" w14:textId="77777777" w:rsidR="00DD6941" w:rsidRDefault="00DD6941"/>
    <w:sectPr w:rsidR="00DD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82041"/>
    <w:multiLevelType w:val="multilevel"/>
    <w:tmpl w:val="31C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8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21"/>
    <w:rsid w:val="001076BC"/>
    <w:rsid w:val="001A2A46"/>
    <w:rsid w:val="003E5890"/>
    <w:rsid w:val="00581DF4"/>
    <w:rsid w:val="00791821"/>
    <w:rsid w:val="00DD6941"/>
    <w:rsid w:val="00E0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2CC9D"/>
  <w15:chartTrackingRefBased/>
  <w15:docId w15:val="{4C4F2B81-170E-2642-865C-1EB1BF79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8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8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8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8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8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8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82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91821"/>
    <w:rPr>
      <w:i/>
      <w:iCs/>
    </w:rPr>
  </w:style>
  <w:style w:type="character" w:customStyle="1" w:styleId="apple-converted-space">
    <w:name w:val="apple-converted-space"/>
    <w:basedOn w:val="DefaultParagraphFont"/>
    <w:rsid w:val="00791821"/>
  </w:style>
  <w:style w:type="paragraph" w:styleId="NormalWeb">
    <w:name w:val="Normal (Web)"/>
    <w:basedOn w:val="Normal"/>
    <w:uiPriority w:val="99"/>
    <w:semiHidden/>
    <w:unhideWhenUsed/>
    <w:rsid w:val="007918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918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0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com/gp/product/B01EFIH09G/ref=as_li_tl?ie=UTF8&amp;camp=1789&amp;creative=9325&amp;creativeASIN=B01EFIH09G&amp;linkCode=as2&amp;tag=readersgrotto-20&amp;linkId=2b2810a715a7a69672b0d96d83d0b25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2</cp:revision>
  <dcterms:created xsi:type="dcterms:W3CDTF">2024-05-29T11:28:00Z</dcterms:created>
  <dcterms:modified xsi:type="dcterms:W3CDTF">2024-05-29T20:26:00Z</dcterms:modified>
</cp:coreProperties>
</file>