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Change Story One-Pager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The one page why behind the change, in language people care about (full version).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Early, to align leaders and anchor communications.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As a status update. This is the why.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State why the change is happening.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Say what it means for people.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Keep it to one page.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Reuse across comms.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30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page a busy leader reads once and repeats in their own words.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Communication Plan, Sponsor Roadmap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e7e38"/>
          <w:sz w:val="15"/>
          <w:szCs w:val="15"/>
          <w:rtl w:val="0"/>
        </w:rPr>
        <w:t xml:space="preserve">WAKE FOREST UNIVERSITY   |   CHANGE MANAGEMENT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40"/>
          <w:szCs w:val="40"/>
          <w:rtl w:val="0"/>
        </w:rPr>
        <w:t xml:space="preserve">Change Story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e7e38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1"/>
          <w:szCs w:val="21"/>
          <w:rtl w:val="0"/>
        </w:rPr>
        <w:t xml:space="preserve">People support what they understand. Use this to tell a clear, honest story about the change in one page. Keep answers short and human.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Why are we changing?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The reason behind this change, in plain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Why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What makes this the right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What is changing?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The specific things that will be different.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What stays the same?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Reassure people about what is not changing.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What is in it for 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The real benefit for the people doing the work, not just the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What we need from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0"/>
          <w:szCs w:val="20"/>
          <w:rtl w:val="0"/>
        </w:rPr>
        <w:t xml:space="preserve">The clear ask: what you want people to do next.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