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A5CA8"/>
          <w:sz w:val="16"/>
          <w:szCs w:val="16"/>
        </w:rPr>
        <w:t xml:space="preserve">SIGNATURE AVIATION    |    PM AND CM TOOLKIT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44"/>
          <w:szCs w:val="44"/>
        </w:rPr>
        <w:t xml:space="preserve">Current State Assessment</w:t>
      </w:r>
    </w:p>
    <w:p>
      <w:pPr>
        <w:pBdr>
          <w:bottom w:val="single" w:color="0A5CA8" w:sz="12" w:space="6"/>
        </w:pBd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Full tier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0C1A26"/>
          <w:sz w:val="22"/>
          <w:szCs w:val="22"/>
        </w:rPr>
        <w:t xml:space="preserve">    |    How to use this template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What it is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A plain record of how a process works today, the as-is, before you design any change.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When to use it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Early in discovery, before designing the future state.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When not to use it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For the future design. Use the Future State Design for that.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How to fill it in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Walk the current process with the people who actually do it.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Note each step, who does it, and the systems used.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Capture pain points and workarounds along the way.</w:t>
      </w:r>
    </w:p>
    <w:p>
      <w:pPr>
        <w:spacing w:after="3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Confirm the write-up with the team so it is accurate.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Time needed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1 to 2 hours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What good looks like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An honest as-is that the people who do the work agree is accurate.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A5CA8"/>
          <w:sz w:val="22"/>
          <w:szCs w:val="22"/>
        </w:rPr>
        <w:t xml:space="preserve">Related tools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C1A26"/>
          <w:sz w:val="22"/>
          <w:szCs w:val="22"/>
        </w:rPr>
        <w:t xml:space="preserve">Future State Design, Stakeholder Register, Change Impact Assessment</w:t>
      </w:r>
    </w:p>
    <w:p>
      <w:r>
        <w:br w:type="page"/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Purpose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Describe in one or two lines which process this covers and why you are mapping it.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Current-state process, step by step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List the steps as they happen today, not as they are supposed to happen.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2100"/>
        <w:gridCol w:w="2300"/>
      </w:tblGrid>
      <w:tr>
        <w:trPr>
          <w:tblHeader/>
        </w:trP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0C1A2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System or tool</w:t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3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4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9FC3E0" w:sz="1"/>
              <w:left w:val="single" w:color="9FC3E0" w:sz="1"/>
              <w:bottom w:val="single" w:color="9FC3E0" w:sz="1"/>
              <w:right w:val="single" w:color="9FC3E0" w:sz="1"/>
            </w:tcBorders>
            <w:shd w:fill="F1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C1A26"/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Pain points and workarounds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Where does the process slow down, break, or rely on a workaround? Note who feels each pain.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Inputs and outputs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What goes into this process, and what comes out? Where does it hand off to or from other teams?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C1A26"/>
          <w:sz w:val="26"/>
          <w:szCs w:val="26"/>
        </w:rPr>
        <w:t xml:space="preserve">Who we talked 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4575A"/>
          <w:sz w:val="22"/>
          <w:szCs w:val="22"/>
        </w:rPr>
        <w:t xml:space="preserve">List the people and roles who confirmed this as-is is accurate.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C1A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2026-06-20T03:44:08.398Z</dcterms:created>
  <dcterms:modified xsi:type="dcterms:W3CDTF">2026-06-20T03:44:08.399Z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