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Accordion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An accordion lets people open and close sections of related content, so a long page stays calm and they only see what they need. Each header is a real button, and more than one section can stay open by default, so people are never forced to close one thing to read another.</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Filter sets, settings categories, and long groups of related details that most people only need in part.</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Progressive disclosure reduces visual noise without hiding the headers, which always show what is inside. Multiple panels open by default so people can compare. Nesting is discouraged because it usually points to an information architecture problem.</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an accordion when there is more content than most people need at once, and the headers can tell them where to look.</w:t>
      </w:r>
    </w:p>
    <w:p>
      <w:pPr>
        <w:pStyle w:val="ListParagraph"/>
        <w:numPr>
          <w:ilvl w:val="0"/>
          <w:numId w:val="2"/>
        </w:numPr>
        <w:spacing w:after="60"/>
      </w:pPr>
      <w:r>
        <w:rPr>
          <w:rFonts w:ascii="Arial" w:cs="Arial" w:eastAsia="Arial" w:hAnsi="Arial"/>
          <w:color w:val="14262A"/>
          <w:sz w:val="22"/>
          <w:szCs w:val="22"/>
        </w:rPr>
        <w:t xml:space="preserve">To organize groups of related content, such as filter sets or settings categories.</w:t>
      </w:r>
    </w:p>
    <w:p>
      <w:pPr>
        <w:pStyle w:val="ListParagraph"/>
        <w:numPr>
          <w:ilvl w:val="0"/>
          <w:numId w:val="2"/>
        </w:numPr>
        <w:spacing w:after="60"/>
      </w:pPr>
      <w:r>
        <w:rPr>
          <w:rFonts w:ascii="Arial" w:cs="Arial" w:eastAsia="Arial" w:hAnsi="Arial"/>
          <w:color w:val="14262A"/>
          <w:sz w:val="22"/>
          <w:szCs w:val="22"/>
        </w:rPr>
        <w:t xml:space="preserve">When space is tight and each group can stand on its own.</w:t>
      </w:r>
    </w:p>
    <w:p>
      <w:pPr>
        <w:pStyle w:val="ListParagraph"/>
        <w:numPr>
          <w:ilvl w:val="0"/>
          <w:numId w:val="2"/>
        </w:numPr>
        <w:spacing w:after="60"/>
      </w:pPr>
      <w:r>
        <w:rPr>
          <w:rFonts w:ascii="Arial" w:cs="Arial" w:eastAsia="Arial" w:hAnsi="Arial"/>
          <w:color w:val="14262A"/>
          <w:sz w:val="22"/>
          <w:szCs w:val="22"/>
        </w:rPr>
        <w:t xml:space="preserve">To let people scan headers first and open only what matters.</w:t>
      </w:r>
    </w:p>
    <w:p>
      <w:pPr>
        <w:pStyle w:val="ListParagraph"/>
        <w:numPr>
          <w:ilvl w:val="0"/>
          <w:numId w:val="2"/>
        </w:numPr>
        <w:spacing w:after="60"/>
      </w:pPr>
      <w:r>
        <w:rPr>
          <w:rFonts w:ascii="Arial" w:cs="Arial" w:eastAsia="Arial" w:hAnsi="Arial"/>
          <w:color w:val="14262A"/>
          <w:sz w:val="22"/>
          <w:szCs w:val="22"/>
        </w:rPr>
        <w:t xml:space="preserve">With the checkbox option, for filter sets where each group can be selected.</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An accordion hides content, so it is the wrong tool for anything people must not miss.</w:t>
      </w:r>
    </w:p>
    <w:p>
      <w:pPr>
        <w:pStyle w:val="ListParagraph"/>
        <w:numPr>
          <w:ilvl w:val="0"/>
          <w:numId w:val="2"/>
        </w:numPr>
        <w:spacing w:after="60"/>
      </w:pPr>
      <w:r>
        <w:rPr>
          <w:rFonts w:ascii="Arial" w:cs="Arial" w:eastAsia="Arial" w:hAnsi="Arial"/>
          <w:color w:val="14262A"/>
          <w:sz w:val="22"/>
          <w:szCs w:val="22"/>
        </w:rPr>
        <w:t xml:space="preserve">For critical information such as errors or compliance warnings. Use Banner.</w:t>
      </w:r>
    </w:p>
    <w:p>
      <w:pPr>
        <w:pStyle w:val="ListParagraph"/>
        <w:numPr>
          <w:ilvl w:val="0"/>
          <w:numId w:val="2"/>
        </w:numPr>
        <w:spacing w:after="60"/>
      </w:pPr>
      <w:r>
        <w:rPr>
          <w:rFonts w:ascii="Arial" w:cs="Arial" w:eastAsia="Arial" w:hAnsi="Arial"/>
          <w:color w:val="14262A"/>
          <w:sz w:val="22"/>
          <w:szCs w:val="22"/>
        </w:rPr>
        <w:t xml:space="preserve">To hide a small amount of content that fits on the page.</w:t>
      </w:r>
    </w:p>
    <w:p>
      <w:pPr>
        <w:pStyle w:val="ListParagraph"/>
        <w:numPr>
          <w:ilvl w:val="0"/>
          <w:numId w:val="2"/>
        </w:numPr>
        <w:spacing w:after="60"/>
      </w:pPr>
      <w:r>
        <w:rPr>
          <w:rFonts w:ascii="Arial" w:cs="Arial" w:eastAsia="Arial" w:hAnsi="Arial"/>
          <w:color w:val="14262A"/>
          <w:sz w:val="22"/>
          <w:szCs w:val="22"/>
        </w:rPr>
        <w:t xml:space="preserve">For navigation. Use Nav or Tabs.</w:t>
      </w:r>
    </w:p>
    <w:p>
      <w:pPr>
        <w:pStyle w:val="ListParagraph"/>
        <w:numPr>
          <w:ilvl w:val="0"/>
          <w:numId w:val="2"/>
        </w:numPr>
        <w:spacing w:after="60"/>
      </w:pPr>
      <w:r>
        <w:rPr>
          <w:rFonts w:ascii="Arial" w:cs="Arial" w:eastAsia="Arial" w:hAnsi="Arial"/>
          <w:color w:val="14262A"/>
          <w:sz w:val="22"/>
          <w:szCs w:val="22"/>
        </w:rPr>
        <w:t xml:space="preserve">In place of a wizard for multi-step flows. Use ProgressSteps.</w:t>
      </w:r>
    </w:p>
    <w:p>
      <w:pPr>
        <w:pStyle w:val="ListParagraph"/>
        <w:numPr>
          <w:ilvl w:val="0"/>
          <w:numId w:val="2"/>
        </w:numPr>
        <w:spacing w:after="60"/>
      </w:pPr>
      <w:r>
        <w:rPr>
          <w:rFonts w:ascii="Arial" w:cs="Arial" w:eastAsia="Arial" w:hAnsi="Arial"/>
          <w:color w:val="14262A"/>
          <w:sz w:val="22"/>
          <w:szCs w:val="22"/>
        </w:rPr>
        <w:t xml:space="preserve">Inside another accordion. Nesting is an information architecture problem, and the component warns in development.</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Every item is built from the same parts, so headers look and behave the same across the product.</w:t>
      </w:r>
    </w:p>
    <w:p>
      <w:pPr>
        <w:pStyle w:val="ListParagraph"/>
        <w:numPr>
          <w:ilvl w:val="0"/>
          <w:numId w:val="3"/>
        </w:numPr>
        <w:spacing w:after="40"/>
      </w:pPr>
      <w:r>
        <w:rPr>
          <w:rFonts w:ascii="Arial" w:cs="Arial" w:eastAsia="Arial" w:hAnsi="Arial"/>
          <w:b/>
          <w:bCs/>
          <w:color w:val="14262A"/>
          <w:sz w:val="22"/>
          <w:szCs w:val="22"/>
        </w:rPr>
        <w:t xml:space="preserve">Item</w:t>
      </w:r>
    </w:p>
    <w:p>
      <w:pPr>
        <w:spacing w:after="100"/>
        <w:ind w:left="720"/>
      </w:pPr>
      <w:r>
        <w:rPr>
          <w:rFonts w:ascii="Arial" w:cs="Arial" w:eastAsia="Arial" w:hAnsi="Arial"/>
          <w:color w:val="5D7276"/>
          <w:sz w:val="22"/>
          <w:szCs w:val="22"/>
        </w:rPr>
        <w:t xml:space="preserve">One header and panel pair. It shows an open state and a disabled state through data attributes.</w:t>
      </w:r>
    </w:p>
    <w:p>
      <w:pPr>
        <w:pStyle w:val="ListParagraph"/>
        <w:numPr>
          <w:ilvl w:val="0"/>
          <w:numId w:val="3"/>
        </w:numPr>
        <w:spacing w:after="40"/>
      </w:pPr>
      <w:r>
        <w:rPr>
          <w:rFonts w:ascii="Arial" w:cs="Arial" w:eastAsia="Arial" w:hAnsi="Arial"/>
          <w:b/>
          <w:bCs/>
          <w:color w:val="14262A"/>
          <w:sz w:val="22"/>
          <w:szCs w:val="22"/>
        </w:rPr>
        <w:t xml:space="preserve">Header button</w:t>
      </w:r>
    </w:p>
    <w:p>
      <w:pPr>
        <w:spacing w:after="100"/>
        <w:ind w:left="720"/>
      </w:pPr>
      <w:r>
        <w:rPr>
          <w:rFonts w:ascii="Arial" w:cs="Arial" w:eastAsia="Arial" w:hAnsi="Arial"/>
          <w:color w:val="5D7276"/>
          <w:sz w:val="22"/>
          <w:szCs w:val="22"/>
        </w:rPr>
        <w:t xml:space="preserve">A button inside a heading element. It carries aria-expanded and aria-controls, and is the only part that toggles the panel.</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Short, descriptive header text.</w:t>
      </w:r>
    </w:p>
    <w:p>
      <w:pPr>
        <w:pStyle w:val="ListParagraph"/>
        <w:numPr>
          <w:ilvl w:val="0"/>
          <w:numId w:val="3"/>
        </w:numPr>
        <w:spacing w:after="40"/>
      </w:pPr>
      <w:r>
        <w:rPr>
          <w:rFonts w:ascii="Arial" w:cs="Arial" w:eastAsia="Arial" w:hAnsi="Arial"/>
          <w:b/>
          <w:bCs/>
          <w:color w:val="14262A"/>
          <w:sz w:val="22"/>
          <w:szCs w:val="22"/>
        </w:rPr>
        <w:t xml:space="preserve">Description</w:t>
      </w:r>
    </w:p>
    <w:p>
      <w:pPr>
        <w:spacing w:after="100"/>
        <w:ind w:left="720"/>
      </w:pPr>
      <w:r>
        <w:rPr>
          <w:rFonts w:ascii="Arial" w:cs="Arial" w:eastAsia="Arial" w:hAnsi="Arial"/>
          <w:color w:val="5D7276"/>
          <w:sz w:val="22"/>
          <w:szCs w:val="22"/>
        </w:rPr>
        <w:t xml:space="preserve">Optional secondary line under the title.</w:t>
      </w:r>
    </w:p>
    <w:p>
      <w:pPr>
        <w:pStyle w:val="ListParagraph"/>
        <w:numPr>
          <w:ilvl w:val="0"/>
          <w:numId w:val="3"/>
        </w:numPr>
        <w:spacing w:after="40"/>
      </w:pPr>
      <w:r>
        <w:rPr>
          <w:rFonts w:ascii="Arial" w:cs="Arial" w:eastAsia="Arial" w:hAnsi="Arial"/>
          <w:b/>
          <w:bCs/>
          <w:color w:val="14262A"/>
          <w:sz w:val="22"/>
          <w:szCs w:val="22"/>
        </w:rPr>
        <w:t xml:space="preserve">Expand indicator</w:t>
      </w:r>
    </w:p>
    <w:p>
      <w:pPr>
        <w:spacing w:after="100"/>
        <w:ind w:left="720"/>
      </w:pPr>
      <w:r>
        <w:rPr>
          <w:rFonts w:ascii="Arial" w:cs="Arial" w:eastAsia="Arial" w:hAnsi="Arial"/>
          <w:color w:val="5D7276"/>
          <w:sz w:val="22"/>
          <w:szCs w:val="22"/>
        </w:rPr>
        <w:t xml:space="preserve">A chevron that reflects the open state. It is hidden from assistive tech because the state is already announced.</w:t>
      </w:r>
    </w:p>
    <w:p>
      <w:pPr>
        <w:pStyle w:val="ListParagraph"/>
        <w:numPr>
          <w:ilvl w:val="0"/>
          <w:numId w:val="3"/>
        </w:numPr>
        <w:spacing w:after="40"/>
      </w:pPr>
      <w:r>
        <w:rPr>
          <w:rFonts w:ascii="Arial" w:cs="Arial" w:eastAsia="Arial" w:hAnsi="Arial"/>
          <w:b/>
          <w:bCs/>
          <w:color w:val="14262A"/>
          <w:sz w:val="22"/>
          <w:szCs w:val="22"/>
        </w:rPr>
        <w:t xml:space="preserve">Panel</w:t>
      </w:r>
    </w:p>
    <w:p>
      <w:pPr>
        <w:spacing w:after="100"/>
        <w:ind w:left="720"/>
      </w:pPr>
      <w:r>
        <w:rPr>
          <w:rFonts w:ascii="Arial" w:cs="Arial" w:eastAsia="Arial" w:hAnsi="Arial"/>
          <w:color w:val="5D7276"/>
          <w:sz w:val="22"/>
          <w:szCs w:val="22"/>
        </w:rPr>
        <w:t xml:space="preserve">The revealed content, exposed as a region labelled by its header. While loading it shows a skeleton.</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type, collapsible, value / defaultValue, checkbox, expandAll, headingLevel</w:t>
      </w:r>
    </w:p>
    <w:p>
      <w:pPr>
        <w:pStyle w:val="Heading2"/>
        <w:spacing w:after="80" w:before="320"/>
      </w:pPr>
      <w:r>
        <w:rPr>
          <w:rFonts w:ascii="Arial" w:cs="Arial" w:eastAsia="Arial" w:hAnsi="Arial"/>
          <w:b/>
          <w:bCs/>
          <w:color w:val="14262A"/>
          <w:sz w:val="28"/>
          <w:szCs w:val="28"/>
        </w:rPr>
        <w:t xml:space="preserve">Choosing a behavior</w:t>
      </w:r>
    </w:p>
    <w:p>
      <w:pPr>
        <w:spacing w:after="120" w:before="0"/>
      </w:pPr>
      <w:r>
        <w:rPr>
          <w:rFonts w:ascii="Arial" w:cs="Arial" w:eastAsia="Arial" w:hAnsi="Arial"/>
          <w:i/>
          <w:iCs/>
          <w:color w:val="5D7276"/>
          <w:sz w:val="22"/>
          <w:szCs w:val="22"/>
        </w:rPr>
        <w:t xml:space="preserve">Pick how many panels can be open based on whether people need to compare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Behavior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Multiple (default)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Any number of panels stay open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Most cases, and when people compare sections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Opening one closes the others. Optionally not collapsible.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Tight spaces where one section at a time is enough</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Expand and collapse all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control that opens or closes every enabled panel. Multiple only.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Long lists where people want to see everything or nothing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checkbox</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header has a selection checkbox, with an indeterminate state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Filter sets where groups can be selected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item</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Cannot expand, stays focusable, and sets aria-disabled</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section that is not available yet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questions in the requirements. </w:t>
      </w:r>
      <w:r>
        <w:rPr>
          <w:rFonts w:ascii="Arial" w:cs="Arial" w:eastAsia="Arial" w:hAnsi="Arial"/>
          <w:color w:val="14262A"/>
          <w:sz w:val="22"/>
          <w:szCs w:val="22"/>
        </w:rPr>
        <w:t xml:space="preserve">The docs ask for guidance on when to start expanded versus collapsed, a limit on the number of accordions per screen, and a clear distinction from the tree component. These are not settled yet.</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disclosure predictable, so people can find content without hunting.</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Allow several panels open at once by default.</w:t>
      </w:r>
    </w:p>
    <w:p>
      <w:pPr>
        <w:pStyle w:val="ListParagraph"/>
        <w:numPr>
          <w:ilvl w:val="0"/>
          <w:numId w:val="2"/>
        </w:numPr>
        <w:spacing w:after="60"/>
      </w:pPr>
      <w:r>
        <w:rPr>
          <w:rFonts w:ascii="Arial" w:cs="Arial" w:eastAsia="Arial" w:hAnsi="Arial"/>
          <w:color w:val="14262A"/>
          <w:sz w:val="22"/>
          <w:szCs w:val="22"/>
        </w:rPr>
        <w:t xml:space="preserve">Keep header titles short and descriptive.</w:t>
      </w:r>
    </w:p>
    <w:p>
      <w:pPr>
        <w:pStyle w:val="ListParagraph"/>
        <w:numPr>
          <w:ilvl w:val="0"/>
          <w:numId w:val="2"/>
        </w:numPr>
        <w:spacing w:after="60"/>
      </w:pPr>
      <w:r>
        <w:rPr>
          <w:rFonts w:ascii="Arial" w:cs="Arial" w:eastAsia="Arial" w:hAnsi="Arial"/>
          <w:color w:val="14262A"/>
          <w:sz w:val="22"/>
          <w:szCs w:val="22"/>
        </w:rPr>
        <w:t xml:space="preserve">Offer expand and collapse all when there are many items.</w:t>
      </w:r>
    </w:p>
    <w:p>
      <w:pPr>
        <w:pStyle w:val="ListParagraph"/>
        <w:numPr>
          <w:ilvl w:val="0"/>
          <w:numId w:val="2"/>
        </w:numPr>
        <w:spacing w:after="60"/>
      </w:pPr>
      <w:r>
        <w:rPr>
          <w:rFonts w:ascii="Arial" w:cs="Arial" w:eastAsia="Arial" w:hAnsi="Arial"/>
          <w:color w:val="14262A"/>
          <w:sz w:val="22"/>
          <w:szCs w:val="22"/>
        </w:rPr>
        <w:t xml:space="preserve">Pick a heading level that fits the page outline.</w:t>
      </w:r>
    </w:p>
    <w:p>
      <w:pPr>
        <w:pStyle w:val="ListParagraph"/>
        <w:numPr>
          <w:ilvl w:val="0"/>
          <w:numId w:val="2"/>
        </w:numPr>
        <w:spacing w:after="60"/>
      </w:pPr>
      <w:r>
        <w:rPr>
          <w:rFonts w:ascii="Arial" w:cs="Arial" w:eastAsia="Arial" w:hAnsi="Arial"/>
          <w:color w:val="14262A"/>
          <w:sz w:val="22"/>
          <w:szCs w:val="22"/>
        </w:rPr>
        <w:t xml:space="preserve">Use the loading state when panel content is fetched after opening.</w:t>
      </w:r>
    </w:p>
    <w:p>
      <w:pPr>
        <w:pStyle w:val="ListParagraph"/>
        <w:numPr>
          <w:ilvl w:val="0"/>
          <w:numId w:val="2"/>
        </w:numPr>
        <w:spacing w:after="60"/>
      </w:pPr>
      <w:r>
        <w:rPr>
          <w:rFonts w:ascii="Arial" w:cs="Arial" w:eastAsia="Arial" w:hAnsi="Arial"/>
          <w:color w:val="14262A"/>
          <w:sz w:val="22"/>
          <w:szCs w:val="22"/>
        </w:rPr>
        <w:t xml:space="preserve">Keep expand affordance, padding and borders the same everywhere accordions appear.</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Nest accordions inside accordions.</w:t>
      </w:r>
    </w:p>
    <w:p>
      <w:pPr>
        <w:pStyle w:val="ListParagraph"/>
        <w:numPr>
          <w:ilvl w:val="0"/>
          <w:numId w:val="2"/>
        </w:numPr>
        <w:spacing w:after="60"/>
      </w:pPr>
      <w:r>
        <w:rPr>
          <w:rFonts w:ascii="Arial" w:cs="Arial" w:eastAsia="Arial" w:hAnsi="Arial"/>
          <w:color w:val="14262A"/>
          <w:sz w:val="22"/>
          <w:szCs w:val="22"/>
        </w:rPr>
        <w:t xml:space="preserve">Hide errors or compliance warnings in a panel.</w:t>
      </w:r>
    </w:p>
    <w:p>
      <w:pPr>
        <w:pStyle w:val="ListParagraph"/>
        <w:numPr>
          <w:ilvl w:val="0"/>
          <w:numId w:val="2"/>
        </w:numPr>
        <w:spacing w:after="60"/>
      </w:pPr>
      <w:r>
        <w:rPr>
          <w:rFonts w:ascii="Arial" w:cs="Arial" w:eastAsia="Arial" w:hAnsi="Arial"/>
          <w:color w:val="14262A"/>
          <w:sz w:val="22"/>
          <w:szCs w:val="22"/>
        </w:rPr>
        <w:t xml:space="preserve">Use an accordion for a few lines of content.</w:t>
      </w:r>
    </w:p>
    <w:p>
      <w:pPr>
        <w:pStyle w:val="ListParagraph"/>
        <w:numPr>
          <w:ilvl w:val="0"/>
          <w:numId w:val="2"/>
        </w:numPr>
        <w:spacing w:after="60"/>
      </w:pPr>
      <w:r>
        <w:rPr>
          <w:rFonts w:ascii="Arial" w:cs="Arial" w:eastAsia="Arial" w:hAnsi="Arial"/>
          <w:color w:val="14262A"/>
          <w:sz w:val="22"/>
          <w:szCs w:val="22"/>
        </w:rPr>
        <w:t xml:space="preserve">Use it as navigation or as a stand-in for a step-by-step flow.</w:t>
      </w:r>
    </w:p>
    <w:p>
      <w:pPr>
        <w:pStyle w:val="ListParagraph"/>
        <w:numPr>
          <w:ilvl w:val="0"/>
          <w:numId w:val="2"/>
        </w:numPr>
        <w:spacing w:after="60"/>
      </w:pPr>
      <w:r>
        <w:rPr>
          <w:rFonts w:ascii="Arial" w:cs="Arial" w:eastAsia="Arial" w:hAnsi="Arial"/>
          <w:color w:val="14262A"/>
          <w:sz w:val="22"/>
          <w:szCs w:val="22"/>
        </w:rPr>
        <w:t xml:space="preserve">Make a disabled item look the same as an enabled one.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Headers are the only thing visible when closed, so they carry the whole job of telling people what is inside.</w:t>
      </w:r>
    </w:p>
    <w:p>
      <w:pPr>
        <w:pStyle w:val="ListParagraph"/>
        <w:numPr>
          <w:ilvl w:val="0"/>
          <w:numId w:val="2"/>
        </w:numPr>
        <w:spacing w:after="60"/>
      </w:pPr>
      <w:r>
        <w:rPr>
          <w:rFonts w:ascii="Arial" w:cs="Arial" w:eastAsia="Arial" w:hAnsi="Arial"/>
          <w:color w:val="14262A"/>
          <w:sz w:val="22"/>
          <w:szCs w:val="22"/>
        </w:rPr>
        <w:t xml:space="preserve">Header titles are short nouns or noun phrases, such as "Firmographics".</w:t>
      </w:r>
    </w:p>
    <w:p>
      <w:pPr>
        <w:pStyle w:val="ListParagraph"/>
        <w:numPr>
          <w:ilvl w:val="0"/>
          <w:numId w:val="2"/>
        </w:numPr>
        <w:spacing w:after="60"/>
      </w:pPr>
      <w:r>
        <w:rPr>
          <w:rFonts w:ascii="Arial" w:cs="Arial" w:eastAsia="Arial" w:hAnsi="Arial"/>
          <w:color w:val="14262A"/>
          <w:sz w:val="22"/>
          <w:szCs w:val="22"/>
        </w:rPr>
        <w:t xml:space="preserve">The description adds a hint of what is inside, such as "Industry, size and region".</w:t>
      </w:r>
    </w:p>
    <w:p>
      <w:pPr>
        <w:pStyle w:val="ListParagraph"/>
        <w:numPr>
          <w:ilvl w:val="0"/>
          <w:numId w:val="2"/>
        </w:numPr>
        <w:spacing w:after="60"/>
      </w:pPr>
      <w:r>
        <w:rPr>
          <w:rFonts w:ascii="Arial" w:cs="Arial" w:eastAsia="Arial" w:hAnsi="Arial"/>
          <w:color w:val="14262A"/>
          <w:sz w:val="22"/>
          <w:szCs w:val="22"/>
        </w:rPr>
        <w:t xml:space="preserve">Use the meta slot for a count or badge, not for long text.</w:t>
      </w:r>
    </w:p>
    <w:p>
      <w:pPr>
        <w:pStyle w:val="ListParagraph"/>
        <w:numPr>
          <w:ilvl w:val="0"/>
          <w:numId w:val="2"/>
        </w:numPr>
        <w:spacing w:after="60"/>
      </w:pPr>
      <w:r>
        <w:rPr>
          <w:rFonts w:ascii="Arial" w:cs="Arial" w:eastAsia="Arial" w:hAnsi="Arial"/>
          <w:color w:val="14262A"/>
          <w:sz w:val="22"/>
          <w:szCs w:val="22"/>
        </w:rPr>
        <w:t xml:space="preserve">Give a plain-text title name (titleText) when the title is not a string, so the checkbox has a clear name.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Accordion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Structure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header is a button inside a heading element. The panel is a region labelled by its header.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aria-expanded and aria-controls on the button. aria-disabled on disabled items.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moves between headers. Enter and Space toggle, as native buttons do.</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stays on the header when a panel opens, and the panel follows in reading order.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 state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panel sets aria-busy, and the skeleton has a label such as "Loading Firmographics".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Checkbox name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checkbox has a hidden label "Select" plus the item title.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Headings and labels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2.4.6</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headingLevel lets teams match the page outline.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risk. </w:t>
      </w:r>
      <w:r>
        <w:rPr>
          <w:rFonts w:ascii="Arial" w:cs="Arial" w:eastAsia="Arial" w:hAnsi="Arial"/>
          <w:color w:val="14262A"/>
          <w:sz w:val="22"/>
          <w:szCs w:val="22"/>
        </w:rPr>
        <w:t xml:space="preserve">Disabled items stay focusable, but the code only sets aria-disabled and does not explain why. Place the reason in the header description if people need it.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an accordion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Tabs: switching between parallel views of the same level.</w:t>
      </w:r>
    </w:p>
    <w:p>
      <w:pPr>
        <w:pStyle w:val="ListParagraph"/>
        <w:numPr>
          <w:ilvl w:val="0"/>
          <w:numId w:val="2"/>
        </w:numPr>
        <w:spacing w:after="60"/>
      </w:pPr>
      <w:r>
        <w:rPr>
          <w:rFonts w:ascii="Arial" w:cs="Arial" w:eastAsia="Arial" w:hAnsi="Arial"/>
          <w:color w:val="14262A"/>
          <w:sz w:val="22"/>
          <w:szCs w:val="22"/>
        </w:rPr>
        <w:t xml:space="preserve">Drawer: temporary content that opens from the edge.</w:t>
      </w:r>
    </w:p>
    <w:p>
      <w:pPr>
        <w:pStyle w:val="ListParagraph"/>
        <w:numPr>
          <w:ilvl w:val="0"/>
          <w:numId w:val="2"/>
        </w:numPr>
        <w:spacing w:after="60"/>
      </w:pPr>
      <w:r>
        <w:rPr>
          <w:rFonts w:ascii="Arial" w:cs="Arial" w:eastAsia="Arial" w:hAnsi="Arial"/>
          <w:color w:val="14262A"/>
          <w:sz w:val="22"/>
          <w:szCs w:val="22"/>
        </w:rPr>
        <w:t xml:space="preserve">SidePanel: persistent or semi-persistent supporting content.</w:t>
      </w:r>
    </w:p>
    <w:p>
      <w:pPr>
        <w:pStyle w:val="ListParagraph"/>
        <w:numPr>
          <w:ilvl w:val="0"/>
          <w:numId w:val="2"/>
        </w:numPr>
        <w:spacing w:after="60"/>
      </w:pPr>
      <w:r>
        <w:rPr>
          <w:rFonts w:ascii="Arial" w:cs="Arial" w:eastAsia="Arial" w:hAnsi="Arial"/>
          <w:color w:val="14262A"/>
          <w:sz w:val="22"/>
          <w:szCs w:val="22"/>
        </w:rPr>
        <w:t xml:space="preserve">Checkbox: the selection control used inside checkbox accordions.</w:t>
      </w:r>
    </w:p>
    <w:p>
      <w:pPr>
        <w:pStyle w:val="ListParagraph"/>
        <w:numPr>
          <w:ilvl w:val="0"/>
          <w:numId w:val="2"/>
        </w:numPr>
        <w:spacing w:after="60"/>
      </w:pPr>
      <w:r>
        <w:rPr>
          <w:rFonts w:ascii="Arial" w:cs="Arial" w:eastAsia="Arial" w:hAnsi="Arial"/>
          <w:color w:val="14262A"/>
          <w:sz w:val="22"/>
          <w:szCs w:val="22"/>
        </w:rPr>
        <w:t xml:space="preserve">Banner: important messages that must not be hidden.</w:t>
      </w:r>
    </w:p>
    <w:p>
      <w:pPr>
        <w:pStyle w:val="ListParagraph"/>
        <w:numPr>
          <w:ilvl w:val="0"/>
          <w:numId w:val="2"/>
        </w:numPr>
        <w:spacing w:after="60"/>
      </w:pPr>
      <w:r>
        <w:rPr>
          <w:rFonts w:ascii="Arial" w:cs="Arial" w:eastAsia="Arial" w:hAnsi="Arial"/>
          <w:color w:val="14262A"/>
          <w:sz w:val="22"/>
          <w:szCs w:val="22"/>
        </w:rPr>
        <w:t xml:space="preserve">SkeletonLoader: the placeholder shown while a panel loads.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Accordion guidelines</dc:title>
  <dc:creator>6sense design system</dc:creator>
  <cp:lastModifiedBy>Un-named</cp:lastModifiedBy>
  <cp:revision>1</cp:revision>
  <dcterms:created xsi:type="dcterms:W3CDTF">2026-10-13T16:21:11.238Z</dcterms:created>
  <dcterms:modified xsi:type="dcterms:W3CDTF">2026-10-13T16:21:11.239Z</dcterms:modified>
</cp:coreProperties>
</file>

<file path=docProps/custom.xml><?xml version="1.0" encoding="utf-8"?>
<Properties xmlns="http://schemas.openxmlformats.org/officeDocument/2006/custom-properties" xmlns:vt="http://schemas.openxmlformats.org/officeDocument/2006/docPropsVTypes"/>
</file>