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Button Group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button group joins two to five related buttons into one connected set. It works in two ways: each segment runs a command, or the segments let someone pick a view or filter. Keeping the buttons together shows that they belong together and keeps the choice quick.</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Switching between day, week and month views, picking a layout, turning filters on and off, and grouping a few closely related page actions.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One component with two modes keeps action sets and selection sets looking alike, so people learn the pattern once. The limit of five segments keeps the set easy to scan. Past that, tabs or another pattern work better.</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button group when a few choices belong together and people should see them all at once.</w:t>
      </w:r>
    </w:p>
    <w:p>
      <w:pPr>
        <w:pStyle w:val="ListParagraph"/>
        <w:numPr>
          <w:ilvl w:val="0"/>
          <w:numId w:val="2"/>
        </w:numPr>
        <w:spacing w:after="60"/>
      </w:pPr>
      <w:r>
        <w:rPr>
          <w:rFonts w:ascii="Arial" w:cs="Arial" w:eastAsia="Arial" w:hAnsi="Arial"/>
          <w:color w:val="14262A"/>
          <w:sz w:val="22"/>
          <w:szCs w:val="22"/>
        </w:rPr>
        <w:t xml:space="preserve">To toggle between views or modes, such as Day, Week and Month.</w:t>
      </w:r>
    </w:p>
    <w:p>
      <w:pPr>
        <w:pStyle w:val="ListParagraph"/>
        <w:numPr>
          <w:ilvl w:val="0"/>
          <w:numId w:val="2"/>
        </w:numPr>
        <w:spacing w:after="60"/>
      </w:pPr>
      <w:r>
        <w:rPr>
          <w:rFonts w:ascii="Arial" w:cs="Arial" w:eastAsia="Arial" w:hAnsi="Arial"/>
          <w:color w:val="14262A"/>
          <w:sz w:val="22"/>
          <w:szCs w:val="22"/>
        </w:rPr>
        <w:t xml:space="preserve">To choose one or several options from a short set of 2 to 5.</w:t>
      </w:r>
    </w:p>
    <w:p>
      <w:pPr>
        <w:pStyle w:val="ListParagraph"/>
        <w:numPr>
          <w:ilvl w:val="0"/>
          <w:numId w:val="2"/>
        </w:numPr>
        <w:spacing w:after="60"/>
      </w:pPr>
      <w:r>
        <w:rPr>
          <w:rFonts w:ascii="Arial" w:cs="Arial" w:eastAsia="Arial" w:hAnsi="Arial"/>
          <w:color w:val="14262A"/>
          <w:sz w:val="22"/>
          <w:szCs w:val="22"/>
        </w:rPr>
        <w:t xml:space="preserve">To group related actions, such as Save, Cancel and Publish.</w:t>
      </w:r>
    </w:p>
    <w:p>
      <w:pPr>
        <w:pStyle w:val="ListParagraph"/>
        <w:numPr>
          <w:ilvl w:val="0"/>
          <w:numId w:val="2"/>
        </w:numPr>
        <w:spacing w:after="60"/>
      </w:pPr>
      <w:r>
        <w:rPr>
          <w:rFonts w:ascii="Arial" w:cs="Arial" w:eastAsia="Arial" w:hAnsi="Arial"/>
          <w:color w:val="14262A"/>
          <w:sz w:val="22"/>
          <w:szCs w:val="22"/>
        </w:rPr>
        <w:t xml:space="preserve">When a compact set is clearer than separate radios or checkboxes.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button group is for a short, tight set. Other patterns suit longer or looser sets better.</w:t>
      </w:r>
    </w:p>
    <w:p>
      <w:pPr>
        <w:pStyle w:val="ListParagraph"/>
        <w:numPr>
          <w:ilvl w:val="0"/>
          <w:numId w:val="2"/>
        </w:numPr>
        <w:spacing w:after="60"/>
      </w:pPr>
      <w:r>
        <w:rPr>
          <w:rFonts w:ascii="Arial" w:cs="Arial" w:eastAsia="Arial" w:hAnsi="Arial"/>
          <w:color w:val="14262A"/>
          <w:sz w:val="22"/>
          <w:szCs w:val="22"/>
        </w:rPr>
        <w:t xml:space="preserve">For more than 5 options. Use Tabs, Select or another pattern.</w:t>
      </w:r>
    </w:p>
    <w:p>
      <w:pPr>
        <w:pStyle w:val="ListParagraph"/>
        <w:numPr>
          <w:ilvl w:val="0"/>
          <w:numId w:val="2"/>
        </w:numPr>
        <w:spacing w:after="60"/>
      </w:pPr>
      <w:r>
        <w:rPr>
          <w:rFonts w:ascii="Arial" w:cs="Arial" w:eastAsia="Arial" w:hAnsi="Arial"/>
          <w:color w:val="14262A"/>
          <w:sz w:val="22"/>
          <w:szCs w:val="22"/>
        </w:rPr>
        <w:t xml:space="preserve">To switch between content panels. Use Tabs, which must look and work differently.</w:t>
      </w:r>
    </w:p>
    <w:p>
      <w:pPr>
        <w:pStyle w:val="ListParagraph"/>
        <w:numPr>
          <w:ilvl w:val="0"/>
          <w:numId w:val="2"/>
        </w:numPr>
        <w:spacing w:after="60"/>
      </w:pPr>
      <w:r>
        <w:rPr>
          <w:rFonts w:ascii="Arial" w:cs="Arial" w:eastAsia="Arial" w:hAnsi="Arial"/>
          <w:color w:val="14262A"/>
          <w:sz w:val="22"/>
          <w:szCs w:val="22"/>
        </w:rPr>
        <w:t xml:space="preserve">For page numbers or editor toolbars. Use Pagination or a toolbar.</w:t>
      </w:r>
    </w:p>
    <w:p>
      <w:pPr>
        <w:pStyle w:val="ListParagraph"/>
        <w:numPr>
          <w:ilvl w:val="0"/>
          <w:numId w:val="2"/>
        </w:numPr>
        <w:spacing w:after="60"/>
      </w:pPr>
      <w:r>
        <w:rPr>
          <w:rFonts w:ascii="Arial" w:cs="Arial" w:eastAsia="Arial" w:hAnsi="Arial"/>
          <w:color w:val="14262A"/>
          <w:sz w:val="22"/>
          <w:szCs w:val="22"/>
        </w:rPr>
        <w:t xml:space="preserve">For a single on or off setting that applies at once. Use Toggle.</w:t>
      </w:r>
    </w:p>
    <w:p>
      <w:pPr>
        <w:pStyle w:val="ListParagraph"/>
        <w:numPr>
          <w:ilvl w:val="0"/>
          <w:numId w:val="2"/>
        </w:numPr>
        <w:spacing w:after="60"/>
      </w:pPr>
      <w:r>
        <w:rPr>
          <w:rFonts w:ascii="Arial" w:cs="Arial" w:eastAsia="Arial" w:hAnsi="Arial"/>
          <w:color w:val="14262A"/>
          <w:sz w:val="22"/>
          <w:szCs w:val="22"/>
        </w:rPr>
        <w:t xml:space="preserve">For unrelated actions. Use separate Buttons.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Every segment is built the same way, so the set reads as one connected control.</w:t>
      </w:r>
    </w:p>
    <w:p>
      <w:pPr>
        <w:pStyle w:val="ListParagraph"/>
        <w:numPr>
          <w:ilvl w:val="0"/>
          <w:numId w:val="3"/>
        </w:numPr>
        <w:spacing w:after="40"/>
      </w:pPr>
      <w:r>
        <w:rPr>
          <w:rFonts w:ascii="Arial" w:cs="Arial" w:eastAsia="Arial" w:hAnsi="Arial"/>
          <w:b/>
          <w:bCs/>
          <w:color w:val="14262A"/>
          <w:sz w:val="22"/>
          <w:szCs w:val="22"/>
        </w:rPr>
        <w:t xml:space="preserve">Group container</w:t>
      </w:r>
    </w:p>
    <w:p>
      <w:pPr>
        <w:spacing w:after="100"/>
        <w:ind w:left="720"/>
      </w:pPr>
      <w:r>
        <w:rPr>
          <w:rFonts w:ascii="Arial" w:cs="Arial" w:eastAsia="Arial" w:hAnsi="Arial"/>
          <w:color w:val="5D7276"/>
          <w:sz w:val="22"/>
          <w:szCs w:val="22"/>
        </w:rPr>
        <w:t xml:space="preserve">Holds the segments as one connected unit. It carries the required accessible name that describes the purpose of the group.</w:t>
      </w:r>
    </w:p>
    <w:p>
      <w:pPr>
        <w:pStyle w:val="ListParagraph"/>
        <w:numPr>
          <w:ilvl w:val="0"/>
          <w:numId w:val="3"/>
        </w:numPr>
        <w:spacing w:after="40"/>
      </w:pPr>
      <w:r>
        <w:rPr>
          <w:rFonts w:ascii="Arial" w:cs="Arial" w:eastAsia="Arial" w:hAnsi="Arial"/>
          <w:b/>
          <w:bCs/>
          <w:color w:val="14262A"/>
          <w:sz w:val="22"/>
          <w:szCs w:val="22"/>
        </w:rPr>
        <w:t xml:space="preserve">Selected segment</w:t>
      </w:r>
    </w:p>
    <w:p>
      <w:pPr>
        <w:spacing w:after="100"/>
        <w:ind w:left="720"/>
      </w:pPr>
      <w:r>
        <w:rPr>
          <w:rFonts w:ascii="Arial" w:cs="Arial" w:eastAsia="Arial" w:hAnsi="Arial"/>
          <w:color w:val="5D7276"/>
          <w:sz w:val="22"/>
          <w:szCs w:val="22"/>
        </w:rPr>
        <w:t xml:space="preserve">In selection mode, the chosen segment looks clearly different and reports its state to assistive technology.</w:t>
      </w:r>
    </w:p>
    <w:p>
      <w:pPr>
        <w:pStyle w:val="ListParagraph"/>
        <w:numPr>
          <w:ilvl w:val="0"/>
          <w:numId w:val="3"/>
        </w:numPr>
        <w:spacing w:after="40"/>
      </w:pPr>
      <w:r>
        <w:rPr>
          <w:rFonts w:ascii="Arial" w:cs="Arial" w:eastAsia="Arial" w:hAnsi="Arial"/>
          <w:b/>
          <w:bCs/>
          <w:color w:val="14262A"/>
          <w:sz w:val="22"/>
          <w:szCs w:val="22"/>
        </w:rPr>
        <w:t xml:space="preserve">Unselected segment</w:t>
      </w:r>
    </w:p>
    <w:p>
      <w:pPr>
        <w:spacing w:after="100"/>
        <w:ind w:left="720"/>
      </w:pPr>
      <w:r>
        <w:rPr>
          <w:rFonts w:ascii="Arial" w:cs="Arial" w:eastAsia="Arial" w:hAnsi="Arial"/>
          <w:color w:val="5D7276"/>
          <w:sz w:val="22"/>
          <w:szCs w:val="22"/>
        </w:rPr>
        <w:t xml:space="preserve">A resting segment. It gets a distinct hover state and its own focus indicator.</w:t>
      </w:r>
    </w:p>
    <w:p>
      <w:pPr>
        <w:pStyle w:val="ListParagraph"/>
        <w:numPr>
          <w:ilvl w:val="0"/>
          <w:numId w:val="3"/>
        </w:numPr>
        <w:spacing w:after="40"/>
      </w:pPr>
      <w:r>
        <w:rPr>
          <w:rFonts w:ascii="Arial" w:cs="Arial" w:eastAsia="Arial" w:hAnsi="Arial"/>
          <w:b/>
          <w:bCs/>
          <w:color w:val="14262A"/>
          <w:sz w:val="22"/>
          <w:szCs w:val="22"/>
        </w:rPr>
        <w:t xml:space="preserve">Leading icon</w:t>
      </w:r>
    </w:p>
    <w:p>
      <w:pPr>
        <w:spacing w:after="100"/>
        <w:ind w:left="720"/>
      </w:pPr>
      <w:r>
        <w:rPr>
          <w:rFonts w:ascii="Arial" w:cs="Arial" w:eastAsia="Arial" w:hAnsi="Arial"/>
          <w:color w:val="5D7276"/>
          <w:sz w:val="22"/>
          <w:szCs w:val="22"/>
        </w:rPr>
        <w:t xml:space="preserve">Optional. It supports the label and is hidden from screen readers.</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Short text that names the option. An icon-only segment needs its own accessible name instead.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items, mode, selectionMode, value, onValueChange, onAction, size, stack, aria-label</w:t>
      </w:r>
    </w:p>
    <w:p>
      <w:pPr>
        <w:pStyle w:val="Heading2"/>
        <w:spacing w:after="80" w:before="320"/>
      </w:pPr>
      <w:r>
        <w:rPr>
          <w:rFonts w:ascii="Arial" w:cs="Arial" w:eastAsia="Arial" w:hAnsi="Arial"/>
          <w:b/>
          <w:bCs/>
          <w:color w:val="14262A"/>
          <w:sz w:val="28"/>
          <w:szCs w:val="28"/>
        </w:rPr>
        <w:t xml:space="preserve">Choosing a mode and size</w:t>
      </w:r>
    </w:p>
    <w:p>
      <w:pPr>
        <w:spacing w:after="120" w:before="0"/>
      </w:pPr>
      <w:r>
        <w:rPr>
          <w:rFonts w:ascii="Arial" w:cs="Arial" w:eastAsia="Arial" w:hAnsi="Arial"/>
          <w:i/>
          <w:iCs/>
          <w:color w:val="5D7276"/>
          <w:sz w:val="22"/>
          <w:szCs w:val="22"/>
        </w:rPr>
        <w:t xml:space="preserve">The mode decides what a click means. Pick the one that matches the job, then keep it the same across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Mode</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A click does</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Action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Runs a command (onAction)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Save, Cancel and Publish, or sort options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Selection, single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Chooses one segment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Day, Week and Month, or List and Grid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Selection, multi</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Turns each segment on or off</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Channel filters such as Email, Ads and Web</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Size and layout. </w:t>
      </w:r>
      <w:r>
        <w:rPr>
          <w:rFonts w:ascii="Arial" w:cs="Arial" w:eastAsia="Arial" w:hAnsi="Arial"/>
          <w:color w:val="14262A"/>
          <w:sz w:val="22"/>
          <w:szCs w:val="22"/>
        </w:rPr>
        <w:t xml:space="preserve">Small, medium (default) and large match Button sizing. Set stack to lay the segments out vertically. Individual segments can be disabled and the others stay usable.</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a group clear, so people can tell at a glance what each segment does.</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to 2 to 5 segments.</w:t>
      </w:r>
    </w:p>
    <w:p>
      <w:pPr>
        <w:pStyle w:val="ListParagraph"/>
        <w:numPr>
          <w:ilvl w:val="0"/>
          <w:numId w:val="2"/>
        </w:numPr>
        <w:spacing w:after="60"/>
      </w:pPr>
      <w:r>
        <w:rPr>
          <w:rFonts w:ascii="Arial" w:cs="Arial" w:eastAsia="Arial" w:hAnsi="Arial"/>
          <w:color w:val="14262A"/>
          <w:sz w:val="22"/>
          <w:szCs w:val="22"/>
        </w:rPr>
        <w:t xml:space="preserve">Give the group a clear accessible name, such as "Report period".</w:t>
      </w:r>
    </w:p>
    <w:p>
      <w:pPr>
        <w:pStyle w:val="ListParagraph"/>
        <w:numPr>
          <w:ilvl w:val="0"/>
          <w:numId w:val="2"/>
        </w:numPr>
        <w:spacing w:after="60"/>
      </w:pPr>
      <w:r>
        <w:rPr>
          <w:rFonts w:ascii="Arial" w:cs="Arial" w:eastAsia="Arial" w:hAnsi="Arial"/>
          <w:color w:val="14262A"/>
          <w:sz w:val="22"/>
          <w:szCs w:val="22"/>
        </w:rPr>
        <w:t xml:space="preserve">Show a clear selected state in selection mode.</w:t>
      </w:r>
    </w:p>
    <w:p>
      <w:pPr>
        <w:pStyle w:val="ListParagraph"/>
        <w:numPr>
          <w:ilvl w:val="0"/>
          <w:numId w:val="2"/>
        </w:numPr>
        <w:spacing w:after="60"/>
      </w:pPr>
      <w:r>
        <w:rPr>
          <w:rFonts w:ascii="Arial" w:cs="Arial" w:eastAsia="Arial" w:hAnsi="Arial"/>
          <w:color w:val="14262A"/>
          <w:sz w:val="22"/>
          <w:szCs w:val="22"/>
        </w:rPr>
        <w:t xml:space="preserve">Keep segments to related actions or options only.</w:t>
      </w:r>
    </w:p>
    <w:p>
      <w:pPr>
        <w:pStyle w:val="ListParagraph"/>
        <w:numPr>
          <w:ilvl w:val="0"/>
          <w:numId w:val="2"/>
        </w:numPr>
        <w:spacing w:after="60"/>
      </w:pPr>
      <w:r>
        <w:rPr>
          <w:rFonts w:ascii="Arial" w:cs="Arial" w:eastAsia="Arial" w:hAnsi="Arial"/>
          <w:color w:val="14262A"/>
          <w:sz w:val="22"/>
          <w:szCs w:val="22"/>
        </w:rPr>
        <w:t xml:space="preserve">Give every icon-only segment an aria-label.</w:t>
      </w:r>
    </w:p>
    <w:p>
      <w:pPr>
        <w:pStyle w:val="ListParagraph"/>
        <w:numPr>
          <w:ilvl w:val="0"/>
          <w:numId w:val="2"/>
        </w:numPr>
        <w:spacing w:after="60"/>
      </w:pPr>
      <w:r>
        <w:rPr>
          <w:rFonts w:ascii="Arial" w:cs="Arial" w:eastAsia="Arial" w:hAnsi="Arial"/>
          <w:color w:val="14262A"/>
          <w:sz w:val="22"/>
          <w:szCs w:val="22"/>
        </w:rPr>
        <w:t xml:space="preserve">Use one component for both modes instead of building two.</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Add a sixth segment. Switch to Tabs or another pattern.</w:t>
      </w:r>
    </w:p>
    <w:p>
      <w:pPr>
        <w:pStyle w:val="ListParagraph"/>
        <w:numPr>
          <w:ilvl w:val="0"/>
          <w:numId w:val="2"/>
        </w:numPr>
        <w:spacing w:after="60"/>
      </w:pPr>
      <w:r>
        <w:rPr>
          <w:rFonts w:ascii="Arial" w:cs="Arial" w:eastAsia="Arial" w:hAnsi="Arial"/>
          <w:color w:val="14262A"/>
          <w:sz w:val="22"/>
          <w:szCs w:val="22"/>
        </w:rPr>
        <w:t xml:space="preserve">Mix actions and selections in the same group.</w:t>
      </w:r>
    </w:p>
    <w:p>
      <w:pPr>
        <w:pStyle w:val="ListParagraph"/>
        <w:numPr>
          <w:ilvl w:val="0"/>
          <w:numId w:val="2"/>
        </w:numPr>
        <w:spacing w:after="60"/>
      </w:pPr>
      <w:r>
        <w:rPr>
          <w:rFonts w:ascii="Arial" w:cs="Arial" w:eastAsia="Arial" w:hAnsi="Arial"/>
          <w:color w:val="14262A"/>
          <w:sz w:val="22"/>
          <w:szCs w:val="22"/>
        </w:rPr>
        <w:t xml:space="preserve">Style a group so it looks like Tabs, or the other way round.</w:t>
      </w:r>
    </w:p>
    <w:p>
      <w:pPr>
        <w:pStyle w:val="ListParagraph"/>
        <w:numPr>
          <w:ilvl w:val="0"/>
          <w:numId w:val="2"/>
        </w:numPr>
        <w:spacing w:after="60"/>
      </w:pPr>
      <w:r>
        <w:rPr>
          <w:rFonts w:ascii="Arial" w:cs="Arial" w:eastAsia="Arial" w:hAnsi="Arial"/>
          <w:color w:val="14262A"/>
          <w:sz w:val="22"/>
          <w:szCs w:val="22"/>
        </w:rPr>
        <w:t xml:space="preserve">Use it in place of Pagination or an editor toolbar.</w:t>
      </w:r>
    </w:p>
    <w:p>
      <w:pPr>
        <w:pStyle w:val="ListParagraph"/>
        <w:numPr>
          <w:ilvl w:val="0"/>
          <w:numId w:val="2"/>
        </w:numPr>
        <w:spacing w:after="60"/>
      </w:pPr>
      <w:r>
        <w:rPr>
          <w:rFonts w:ascii="Arial" w:cs="Arial" w:eastAsia="Arial" w:hAnsi="Arial"/>
          <w:color w:val="14262A"/>
          <w:sz w:val="22"/>
          <w:szCs w:val="22"/>
        </w:rPr>
        <w:t xml:space="preserve">Leave a segment disabled without nearby text that says why.</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Segment text should be short and easy to compare side by side.</w:t>
      </w:r>
    </w:p>
    <w:p>
      <w:pPr>
        <w:pStyle w:val="ListParagraph"/>
        <w:numPr>
          <w:ilvl w:val="0"/>
          <w:numId w:val="2"/>
        </w:numPr>
        <w:spacing w:after="60"/>
      </w:pPr>
      <w:r>
        <w:rPr>
          <w:rFonts w:ascii="Arial" w:cs="Arial" w:eastAsia="Arial" w:hAnsi="Arial"/>
          <w:color w:val="14262A"/>
          <w:sz w:val="22"/>
          <w:szCs w:val="22"/>
        </w:rPr>
        <w:t xml:space="preserve">Use one or two words per segment, such as "Week" or "Email".</w:t>
      </w:r>
    </w:p>
    <w:p>
      <w:pPr>
        <w:pStyle w:val="ListParagraph"/>
        <w:numPr>
          <w:ilvl w:val="0"/>
          <w:numId w:val="2"/>
        </w:numPr>
        <w:spacing w:after="60"/>
      </w:pPr>
      <w:r>
        <w:rPr>
          <w:rFonts w:ascii="Arial" w:cs="Arial" w:eastAsia="Arial" w:hAnsi="Arial"/>
          <w:color w:val="14262A"/>
          <w:sz w:val="22"/>
          <w:szCs w:val="22"/>
        </w:rPr>
        <w:t xml:space="preserve">Make labels the same kind of word: all time ranges, or all channels.</w:t>
      </w:r>
    </w:p>
    <w:p>
      <w:pPr>
        <w:pStyle w:val="ListParagraph"/>
        <w:numPr>
          <w:ilvl w:val="0"/>
          <w:numId w:val="2"/>
        </w:numPr>
        <w:spacing w:after="60"/>
      </w:pPr>
      <w:r>
        <w:rPr>
          <w:rFonts w:ascii="Arial" w:cs="Arial" w:eastAsia="Arial" w:hAnsi="Arial"/>
          <w:color w:val="14262A"/>
          <w:sz w:val="22"/>
          <w:szCs w:val="22"/>
        </w:rPr>
        <w:t xml:space="preserve">Action segments use a verb, such as "Save" or "Publish".</w:t>
      </w:r>
    </w:p>
    <w:p>
      <w:pPr>
        <w:pStyle w:val="ListParagraph"/>
        <w:numPr>
          <w:ilvl w:val="0"/>
          <w:numId w:val="2"/>
        </w:numPr>
        <w:spacing w:after="60"/>
      </w:pPr>
      <w:r>
        <w:rPr>
          <w:rFonts w:ascii="Arial" w:cs="Arial" w:eastAsia="Arial" w:hAnsi="Arial"/>
          <w:color w:val="14262A"/>
          <w:sz w:val="22"/>
          <w:szCs w:val="22"/>
        </w:rPr>
        <w:t xml:space="preserve">Icon-only segments name the option in the aria-label, such as "Align left".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ButtonGroup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group has role group and a required aria-label. Segments are native buttons, and selection mode sets aria-pressed.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group name tells assistive technology that the segments belong together.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group is one tab stop. Arrow keys, Home and End move between segments, and Enter or Space activates. Disabled segments are skipped.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Each segment has its own focus indicator.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Segments under 44px keep a 44px hit area without changing the look.</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in name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text is the accessible name. Icon-only segments must supply an aria-label, and development builds warn when it is missing.</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Reading direction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arrow keys follow the reading direction in right-to-left layouts.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 Tabs lookalike. </w:t>
      </w:r>
      <w:r>
        <w:rPr>
          <w:rFonts w:ascii="Arial" w:cs="Arial" w:eastAsia="Arial" w:hAnsi="Arial"/>
          <w:color w:val="14262A"/>
          <w:sz w:val="22"/>
          <w:szCs w:val="22"/>
        </w:rPr>
        <w:t xml:space="preserve">The requirements flag that a compact tab style blurs the line with a button group and ask for a clear visual rule between them. Until that is documented, choose by job: Tabs switch panels, Button Group sets a mode or filter.</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button group is not the right fit, one of these probably is.</w:t>
      </w:r>
    </w:p>
    <w:p>
      <w:pPr>
        <w:pStyle w:val="ListParagraph"/>
        <w:numPr>
          <w:ilvl w:val="0"/>
          <w:numId w:val="2"/>
        </w:numPr>
        <w:spacing w:after="60"/>
      </w:pPr>
      <w:r>
        <w:rPr>
          <w:rFonts w:ascii="Arial" w:cs="Arial" w:eastAsia="Arial" w:hAnsi="Arial"/>
          <w:color w:val="14262A"/>
          <w:sz w:val="22"/>
          <w:szCs w:val="22"/>
        </w:rPr>
        <w:t xml:space="preserve">Button: a single action.</w:t>
      </w:r>
    </w:p>
    <w:p>
      <w:pPr>
        <w:pStyle w:val="ListParagraph"/>
        <w:numPr>
          <w:ilvl w:val="0"/>
          <w:numId w:val="2"/>
        </w:numPr>
        <w:spacing w:after="60"/>
      </w:pPr>
      <w:r>
        <w:rPr>
          <w:rFonts w:ascii="Arial" w:cs="Arial" w:eastAsia="Arial" w:hAnsi="Arial"/>
          <w:color w:val="14262A"/>
          <w:sz w:val="22"/>
          <w:szCs w:val="22"/>
        </w:rPr>
        <w:t xml:space="preserve">SplitButton: a main action with a few alternatives.</w:t>
      </w:r>
    </w:p>
    <w:p>
      <w:pPr>
        <w:pStyle w:val="ListParagraph"/>
        <w:numPr>
          <w:ilvl w:val="0"/>
          <w:numId w:val="2"/>
        </w:numPr>
        <w:spacing w:after="60"/>
      </w:pPr>
      <w:r>
        <w:rPr>
          <w:rFonts w:ascii="Arial" w:cs="Arial" w:eastAsia="Arial" w:hAnsi="Arial"/>
          <w:color w:val="14262A"/>
          <w:sz w:val="22"/>
          <w:szCs w:val="22"/>
        </w:rPr>
        <w:t xml:space="preserve">Tabs: switching between content panels.</w:t>
      </w:r>
    </w:p>
    <w:p>
      <w:pPr>
        <w:pStyle w:val="ListParagraph"/>
        <w:numPr>
          <w:ilvl w:val="0"/>
          <w:numId w:val="2"/>
        </w:numPr>
        <w:spacing w:after="60"/>
      </w:pPr>
      <w:r>
        <w:rPr>
          <w:rFonts w:ascii="Arial" w:cs="Arial" w:eastAsia="Arial" w:hAnsi="Arial"/>
          <w:color w:val="14262A"/>
          <w:sz w:val="22"/>
          <w:szCs w:val="22"/>
        </w:rPr>
        <w:t xml:space="preserve">Toggle: one instant on or off setting.</w:t>
      </w:r>
    </w:p>
    <w:p>
      <w:pPr>
        <w:pStyle w:val="ListParagraph"/>
        <w:numPr>
          <w:ilvl w:val="0"/>
          <w:numId w:val="2"/>
        </w:numPr>
        <w:spacing w:after="60"/>
      </w:pPr>
      <w:r>
        <w:rPr>
          <w:rFonts w:ascii="Arial" w:cs="Arial" w:eastAsia="Arial" w:hAnsi="Arial"/>
          <w:color w:val="14262A"/>
          <w:sz w:val="22"/>
          <w:szCs w:val="22"/>
        </w:rPr>
        <w:t xml:space="preserve">Radio: one choice from a short list inside a form.</w:t>
      </w:r>
    </w:p>
    <w:p>
      <w:pPr>
        <w:pStyle w:val="ListParagraph"/>
        <w:numPr>
          <w:ilvl w:val="0"/>
          <w:numId w:val="2"/>
        </w:numPr>
        <w:spacing w:after="60"/>
      </w:pPr>
      <w:r>
        <w:rPr>
          <w:rFonts w:ascii="Arial" w:cs="Arial" w:eastAsia="Arial" w:hAnsi="Arial"/>
          <w:color w:val="14262A"/>
          <w:sz w:val="22"/>
          <w:szCs w:val="22"/>
        </w:rPr>
        <w:t xml:space="preserve">Pagination: moving between pages of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 Group guidelines</dc:title>
  <dc:creator>6sense design system</dc:creator>
  <cp:lastModifiedBy>Un-named</cp:lastModifiedBy>
  <cp:revision>1</cp:revision>
  <dcterms:created xsi:type="dcterms:W3CDTF">2026-10-13T16:21:11.345Z</dcterms:created>
  <dcterms:modified xsi:type="dcterms:W3CDTF">2026-10-13T16:21:11.345Z</dcterms:modified>
</cp:coreProperties>
</file>

<file path=docProps/custom.xml><?xml version="1.0" encoding="utf-8"?>
<Properties xmlns="http://schemas.openxmlformats.org/officeDocument/2006/custom-properties" xmlns:vt="http://schemas.openxmlformats.org/officeDocument/2006/docPropsVTypes"/>
</file>