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Input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An input is a single-line box where someone types a short piece of text, like a name, an email address, or an ID. It always keeps a visible label above it, so people never have to guess what belongs there. Helper text, errors, and a character counter sit in the same places every time, so forms feel familiar.</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Names, emails, IDs, titles, short descriptions, passwords, and other short free-form values.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The label never disappears, because a placeholder vanishes as soon as someone types. Errors appear after a person leaves the field, not while they type, so they are not scolded halfway through. Every message says what happened and what to do next.</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an input when the answer is a short piece of text that only the person knows.</w:t>
      </w:r>
    </w:p>
    <w:p>
      <w:pPr>
        <w:pStyle w:val="ListParagraph"/>
        <w:numPr>
          <w:ilvl w:val="0"/>
          <w:numId w:val="2"/>
        </w:numPr>
        <w:spacing w:after="60"/>
      </w:pPr>
      <w:r>
        <w:rPr>
          <w:rFonts w:ascii="Arial" w:cs="Arial" w:eastAsia="Arial" w:hAnsi="Arial"/>
          <w:color w:val="14262A"/>
          <w:sz w:val="22"/>
          <w:szCs w:val="22"/>
        </w:rPr>
        <w:t xml:space="preserve">For short text such as a name, email address, or ID.</w:t>
      </w:r>
    </w:p>
    <w:p>
      <w:pPr>
        <w:pStyle w:val="ListParagraph"/>
        <w:numPr>
          <w:ilvl w:val="0"/>
          <w:numId w:val="2"/>
        </w:numPr>
        <w:spacing w:after="60"/>
      </w:pPr>
      <w:r>
        <w:rPr>
          <w:rFonts w:ascii="Arial" w:cs="Arial" w:eastAsia="Arial" w:hAnsi="Arial"/>
          <w:color w:val="14262A"/>
          <w:sz w:val="22"/>
          <w:szCs w:val="22"/>
        </w:rPr>
        <w:t xml:space="preserve">For a password, with the show and hide toggle turned on.</w:t>
      </w:r>
    </w:p>
    <w:p>
      <w:pPr>
        <w:pStyle w:val="ListParagraph"/>
        <w:numPr>
          <w:ilvl w:val="0"/>
          <w:numId w:val="2"/>
        </w:numPr>
        <w:spacing w:after="60"/>
      </w:pPr>
      <w:r>
        <w:rPr>
          <w:rFonts w:ascii="Arial" w:cs="Arial" w:eastAsia="Arial" w:hAnsi="Arial"/>
          <w:color w:val="14262A"/>
          <w:sz w:val="22"/>
          <w:szCs w:val="22"/>
        </w:rPr>
        <w:t xml:space="preserve">For a value that needs a character limit, with the counter turned on.</w:t>
      </w:r>
    </w:p>
    <w:p>
      <w:pPr>
        <w:pStyle w:val="ListParagraph"/>
        <w:numPr>
          <w:ilvl w:val="0"/>
          <w:numId w:val="2"/>
        </w:numPr>
        <w:spacing w:after="60"/>
      </w:pPr>
      <w:r>
        <w:rPr>
          <w:rFonts w:ascii="Arial" w:cs="Arial" w:eastAsia="Arial" w:hAnsi="Arial"/>
          <w:color w:val="14262A"/>
          <w:sz w:val="22"/>
          <w:szCs w:val="22"/>
        </w:rPr>
        <w:t xml:space="preserve">For a field that checks its value while the person waits, such as a workspace URL, with the inline loader turned on.</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text box invites mistakes when a more specific control would prevent them.</w:t>
      </w:r>
    </w:p>
    <w:p>
      <w:pPr>
        <w:pStyle w:val="ListParagraph"/>
        <w:numPr>
          <w:ilvl w:val="0"/>
          <w:numId w:val="2"/>
        </w:numPr>
        <w:spacing w:after="60"/>
      </w:pPr>
      <w:r>
        <w:rPr>
          <w:rFonts w:ascii="Arial" w:cs="Arial" w:eastAsia="Arial" w:hAnsi="Arial"/>
          <w:color w:val="14262A"/>
          <w:sz w:val="22"/>
          <w:szCs w:val="22"/>
        </w:rPr>
        <w:t xml:space="preserve">For numbers only. Use NumberInput.</w:t>
      </w:r>
    </w:p>
    <w:p>
      <w:pPr>
        <w:pStyle w:val="ListParagraph"/>
        <w:numPr>
          <w:ilvl w:val="0"/>
          <w:numId w:val="2"/>
        </w:numPr>
        <w:spacing w:after="60"/>
      </w:pPr>
      <w:r>
        <w:rPr>
          <w:rFonts w:ascii="Arial" w:cs="Arial" w:eastAsia="Arial" w:hAnsi="Arial"/>
          <w:color w:val="14262A"/>
          <w:sz w:val="22"/>
          <w:szCs w:val="22"/>
        </w:rPr>
        <w:t xml:space="preserve">For choosing from a list of options. Use Select or MultiSelect.</w:t>
      </w:r>
    </w:p>
    <w:p>
      <w:pPr>
        <w:pStyle w:val="ListParagraph"/>
        <w:numPr>
          <w:ilvl w:val="0"/>
          <w:numId w:val="2"/>
        </w:numPr>
        <w:spacing w:after="60"/>
      </w:pPr>
      <w:r>
        <w:rPr>
          <w:rFonts w:ascii="Arial" w:cs="Arial" w:eastAsia="Arial" w:hAnsi="Arial"/>
          <w:color w:val="14262A"/>
          <w:sz w:val="22"/>
          <w:szCs w:val="22"/>
        </w:rPr>
        <w:t xml:space="preserve">For longer text such as descriptions or notes. Use TextArea.</w:t>
      </w:r>
    </w:p>
    <w:p>
      <w:pPr>
        <w:pStyle w:val="ListParagraph"/>
        <w:numPr>
          <w:ilvl w:val="0"/>
          <w:numId w:val="2"/>
        </w:numPr>
        <w:spacing w:after="60"/>
      </w:pPr>
      <w:r>
        <w:rPr>
          <w:rFonts w:ascii="Arial" w:cs="Arial" w:eastAsia="Arial" w:hAnsi="Arial"/>
          <w:color w:val="14262A"/>
          <w:sz w:val="22"/>
          <w:szCs w:val="22"/>
        </w:rPr>
        <w:t xml:space="preserve">For finding content by keyword. Use Search.</w:t>
      </w:r>
    </w:p>
    <w:p>
      <w:pPr>
        <w:pStyle w:val="ListParagraph"/>
        <w:numPr>
          <w:ilvl w:val="0"/>
          <w:numId w:val="2"/>
        </w:numPr>
        <w:spacing w:after="60"/>
      </w:pPr>
      <w:r>
        <w:rPr>
          <w:rFonts w:ascii="Arial" w:cs="Arial" w:eastAsia="Arial" w:hAnsi="Arial"/>
          <w:color w:val="14262A"/>
          <w:sz w:val="22"/>
          <w:szCs w:val="22"/>
        </w:rPr>
        <w:t xml:space="preserve">For dates or times. Use DatePicker or TimePicker.</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Every text field is built from the same parts, in the same order, so people always know where to look.</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A visible label that stays above the field. It is tied to the input, so clicking it focuses the field. Required or optional is written after it as text.</w:t>
      </w:r>
    </w:p>
    <w:p>
      <w:pPr>
        <w:pStyle w:val="ListParagraph"/>
        <w:numPr>
          <w:ilvl w:val="0"/>
          <w:numId w:val="3"/>
        </w:numPr>
        <w:spacing w:after="40"/>
      </w:pPr>
      <w:r>
        <w:rPr>
          <w:rFonts w:ascii="Arial" w:cs="Arial" w:eastAsia="Arial" w:hAnsi="Arial"/>
          <w:b/>
          <w:bCs/>
          <w:color w:val="14262A"/>
          <w:sz w:val="22"/>
          <w:szCs w:val="22"/>
        </w:rPr>
        <w:t xml:space="preserve">Field box</w:t>
      </w:r>
    </w:p>
    <w:p>
      <w:pPr>
        <w:spacing w:after="100"/>
        <w:ind w:left="720"/>
      </w:pPr>
      <w:r>
        <w:rPr>
          <w:rFonts w:ascii="Arial" w:cs="Arial" w:eastAsia="Arial" w:hAnsi="Arial"/>
          <w:color w:val="5D7276"/>
          <w:sz w:val="22"/>
          <w:szCs w:val="22"/>
        </w:rPr>
        <w:t xml:space="preserve">The bordered surface. It carries hover, focus, error, read-only, and disabled states, and holds optional icons and buttons at either end.</w:t>
      </w:r>
    </w:p>
    <w:p>
      <w:pPr>
        <w:pStyle w:val="ListParagraph"/>
        <w:numPr>
          <w:ilvl w:val="0"/>
          <w:numId w:val="3"/>
        </w:numPr>
        <w:spacing w:after="40"/>
      </w:pPr>
      <w:r>
        <w:rPr>
          <w:rFonts w:ascii="Arial" w:cs="Arial" w:eastAsia="Arial" w:hAnsi="Arial"/>
          <w:b/>
          <w:bCs/>
          <w:color w:val="14262A"/>
          <w:sz w:val="22"/>
          <w:szCs w:val="22"/>
        </w:rPr>
        <w:t xml:space="preserve">Text entry</w:t>
      </w:r>
    </w:p>
    <w:p>
      <w:pPr>
        <w:spacing w:after="100"/>
        <w:ind w:left="720"/>
      </w:pPr>
      <w:r>
        <w:rPr>
          <w:rFonts w:ascii="Arial" w:cs="Arial" w:eastAsia="Arial" w:hAnsi="Arial"/>
          <w:color w:val="5D7276"/>
          <w:sz w:val="22"/>
          <w:szCs w:val="22"/>
        </w:rPr>
        <w:t xml:space="preserve">The native input element. Placeholder text is only an example, never an instruction.</w:t>
      </w:r>
    </w:p>
    <w:p>
      <w:pPr>
        <w:pStyle w:val="ListParagraph"/>
        <w:numPr>
          <w:ilvl w:val="0"/>
          <w:numId w:val="3"/>
        </w:numPr>
        <w:spacing w:after="40"/>
      </w:pPr>
      <w:r>
        <w:rPr>
          <w:rFonts w:ascii="Arial" w:cs="Arial" w:eastAsia="Arial" w:hAnsi="Arial"/>
          <w:b/>
          <w:bCs/>
          <w:color w:val="14262A"/>
          <w:sz w:val="22"/>
          <w:szCs w:val="22"/>
        </w:rPr>
        <w:t xml:space="preserve">Helper text</w:t>
      </w:r>
    </w:p>
    <w:p>
      <w:pPr>
        <w:spacing w:after="100"/>
        <w:ind w:left="720"/>
      </w:pPr>
      <w:r>
        <w:rPr>
          <w:rFonts w:ascii="Arial" w:cs="Arial" w:eastAsia="Arial" w:hAnsi="Arial"/>
          <w:color w:val="5D7276"/>
          <w:sz w:val="22"/>
          <w:szCs w:val="22"/>
        </w:rPr>
        <w:t xml:space="preserve">Guidance below the field. An error, warning, success, or info message replaces it, with an icon so color is not the only cue.</w:t>
      </w:r>
    </w:p>
    <w:p>
      <w:pPr>
        <w:pStyle w:val="ListParagraph"/>
        <w:numPr>
          <w:ilvl w:val="0"/>
          <w:numId w:val="3"/>
        </w:numPr>
        <w:spacing w:after="40"/>
      </w:pPr>
      <w:r>
        <w:rPr>
          <w:rFonts w:ascii="Arial" w:cs="Arial" w:eastAsia="Arial" w:hAnsi="Arial"/>
          <w:b/>
          <w:bCs/>
          <w:color w:val="14262A"/>
          <w:sz w:val="22"/>
          <w:szCs w:val="22"/>
        </w:rPr>
        <w:t xml:space="preserve">Character counter</w:t>
      </w:r>
    </w:p>
    <w:p>
      <w:pPr>
        <w:spacing w:after="100"/>
        <w:ind w:left="720"/>
      </w:pPr>
      <w:r>
        <w:rPr>
          <w:rFonts w:ascii="Arial" w:cs="Arial" w:eastAsia="Arial" w:hAnsi="Arial"/>
          <w:color w:val="5D7276"/>
          <w:sz w:val="22"/>
          <w:szCs w:val="22"/>
        </w:rPr>
        <w:t xml:space="preserve">Shows used and allowed characters. It appears automatically when maxLength is set.</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label, requirement, helperText, error, validate, size, leadingIcon, trailingIcon, clearable, passwordToggle, loading, maxLength, readOnly, disabled</w:t>
      </w:r>
    </w:p>
    <w:p>
      <w:pPr>
        <w:pStyle w:val="Heading2"/>
        <w:spacing w:after="80" w:before="320"/>
      </w:pPr>
      <w:r>
        <w:rPr>
          <w:rFonts w:ascii="Arial" w:cs="Arial" w:eastAsia="Arial" w:hAnsi="Arial"/>
          <w:b/>
          <w:bCs/>
          <w:color w:val="14262A"/>
          <w:sz w:val="28"/>
          <w:szCs w:val="28"/>
        </w:rPr>
        <w:t xml:space="preserve">Choosing a size and options</w:t>
      </w:r>
    </w:p>
    <w:p>
      <w:pPr>
        <w:spacing w:after="120" w:before="0"/>
      </w:pPr>
      <w:r>
        <w:rPr>
          <w:rFonts w:ascii="Arial" w:cs="Arial" w:eastAsia="Arial" w:hAnsi="Arial"/>
          <w:i/>
          <w:iCs/>
          <w:color w:val="5D7276"/>
          <w:sz w:val="22"/>
          <w:szCs w:val="22"/>
        </w:rPr>
        <w:t xml:space="preserve">Pick the smallest set of extras that helps, so the field stays calm and easy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Medium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Standard forms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default.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Dense layouts such as table cells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Same behavior as medium.</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Leading icon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Hinting at the content, such as search or a person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Decorative and hidden from screen readers.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Clearable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Values people often replace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clear button appears only while there is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Password toggle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Password fields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Only applies to type password.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Checks that take time, such as availability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Shows an inline spinner and marks the field busy.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Read-only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value people can see and copy but not change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Shows a lock icon. Different from disabled.</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Label and placeholder. </w:t>
      </w:r>
      <w:r>
        <w:rPr>
          <w:rFonts w:ascii="Arial" w:cs="Arial" w:eastAsia="Arial" w:hAnsi="Arial"/>
          <w:color w:val="14262A"/>
          <w:sz w:val="22"/>
          <w:szCs w:val="22"/>
        </w:rPr>
        <w:t xml:space="preserve">The label is always visible. The placeholder is optional and gives an example only. Mark the minority case in writing: (optional) when most fields are required, (required) when most are optional.</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forms quick to fill in and easy to fix.</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a visible label on every field.</w:t>
      </w:r>
    </w:p>
    <w:p>
      <w:pPr>
        <w:pStyle w:val="ListParagraph"/>
        <w:numPr>
          <w:ilvl w:val="0"/>
          <w:numId w:val="2"/>
        </w:numPr>
        <w:spacing w:after="60"/>
      </w:pPr>
      <w:r>
        <w:rPr>
          <w:rFonts w:ascii="Arial" w:cs="Arial" w:eastAsia="Arial" w:hAnsi="Arial"/>
          <w:color w:val="14262A"/>
          <w:sz w:val="22"/>
          <w:szCs w:val="22"/>
        </w:rPr>
        <w:t xml:space="preserve">Use helper text to say the rule before the person breaks it, such as a length range.</w:t>
      </w:r>
    </w:p>
    <w:p>
      <w:pPr>
        <w:pStyle w:val="ListParagraph"/>
        <w:numPr>
          <w:ilvl w:val="0"/>
          <w:numId w:val="2"/>
        </w:numPr>
        <w:spacing w:after="60"/>
      </w:pPr>
      <w:r>
        <w:rPr>
          <w:rFonts w:ascii="Arial" w:cs="Arial" w:eastAsia="Arial" w:hAnsi="Arial"/>
          <w:color w:val="14262A"/>
          <w:sz w:val="22"/>
          <w:szCs w:val="22"/>
        </w:rPr>
        <w:t xml:space="preserve">Write errors that say what happened and what to do: Enter an email address like name@company.com.</w:t>
      </w:r>
    </w:p>
    <w:p>
      <w:pPr>
        <w:pStyle w:val="ListParagraph"/>
        <w:numPr>
          <w:ilvl w:val="0"/>
          <w:numId w:val="2"/>
        </w:numPr>
        <w:spacing w:after="60"/>
      </w:pPr>
      <w:r>
        <w:rPr>
          <w:rFonts w:ascii="Arial" w:cs="Arial" w:eastAsia="Arial" w:hAnsi="Arial"/>
          <w:color w:val="14262A"/>
          <w:sz w:val="22"/>
          <w:szCs w:val="22"/>
        </w:rPr>
        <w:t xml:space="preserve">Validate when the person leaves the field, then clear the error as soon as it is fixed.</w:t>
      </w:r>
    </w:p>
    <w:p>
      <w:pPr>
        <w:pStyle w:val="ListParagraph"/>
        <w:numPr>
          <w:ilvl w:val="0"/>
          <w:numId w:val="2"/>
        </w:numPr>
        <w:spacing w:after="60"/>
      </w:pPr>
      <w:r>
        <w:rPr>
          <w:rFonts w:ascii="Arial" w:cs="Arial" w:eastAsia="Arial" w:hAnsi="Arial"/>
          <w:color w:val="14262A"/>
          <w:sz w:val="22"/>
          <w:szCs w:val="22"/>
        </w:rPr>
        <w:t xml:space="preserve">Set the right type and autocomplete value, such as email or current-password.</w:t>
      </w:r>
    </w:p>
    <w:p>
      <w:pPr>
        <w:pStyle w:val="ListParagraph"/>
        <w:numPr>
          <w:ilvl w:val="0"/>
          <w:numId w:val="2"/>
        </w:numPr>
        <w:spacing w:after="60"/>
      </w:pPr>
      <w:r>
        <w:rPr>
          <w:rFonts w:ascii="Arial" w:cs="Arial" w:eastAsia="Arial" w:hAnsi="Arial"/>
          <w:color w:val="14262A"/>
          <w:sz w:val="22"/>
          <w:szCs w:val="22"/>
        </w:rPr>
        <w:t xml:space="preserve">Explain a disabled or read-only field in its helper text.</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the placeholder as the label.</w:t>
      </w:r>
    </w:p>
    <w:p>
      <w:pPr>
        <w:pStyle w:val="ListParagraph"/>
        <w:numPr>
          <w:ilvl w:val="0"/>
          <w:numId w:val="2"/>
        </w:numPr>
        <w:spacing w:after="60"/>
      </w:pPr>
      <w:r>
        <w:rPr>
          <w:rFonts w:ascii="Arial" w:cs="Arial" w:eastAsia="Arial" w:hAnsi="Arial"/>
          <w:color w:val="14262A"/>
          <w:sz w:val="22"/>
          <w:szCs w:val="22"/>
        </w:rPr>
        <w:t xml:space="preserve">Show an error while the person is still typing in an untouched field.</w:t>
      </w:r>
    </w:p>
    <w:p>
      <w:pPr>
        <w:pStyle w:val="ListParagraph"/>
        <w:numPr>
          <w:ilvl w:val="0"/>
          <w:numId w:val="2"/>
        </w:numPr>
        <w:spacing w:after="60"/>
      </w:pPr>
      <w:r>
        <w:rPr>
          <w:rFonts w:ascii="Arial" w:cs="Arial" w:eastAsia="Arial" w:hAnsi="Arial"/>
          <w:color w:val="14262A"/>
          <w:sz w:val="22"/>
          <w:szCs w:val="22"/>
        </w:rPr>
        <w:t xml:space="preserve">Use an input for numbers, options, or long text.</w:t>
      </w:r>
    </w:p>
    <w:p>
      <w:pPr>
        <w:pStyle w:val="ListParagraph"/>
        <w:numPr>
          <w:ilvl w:val="0"/>
          <w:numId w:val="2"/>
        </w:numPr>
        <w:spacing w:after="60"/>
      </w:pPr>
      <w:r>
        <w:rPr>
          <w:rFonts w:ascii="Arial" w:cs="Arial" w:eastAsia="Arial" w:hAnsi="Arial"/>
          <w:color w:val="14262A"/>
          <w:sz w:val="22"/>
          <w:szCs w:val="22"/>
        </w:rPr>
        <w:t xml:space="preserve">Show an error state with no message.</w:t>
      </w:r>
    </w:p>
    <w:p>
      <w:pPr>
        <w:pStyle w:val="ListParagraph"/>
        <w:numPr>
          <w:ilvl w:val="0"/>
          <w:numId w:val="2"/>
        </w:numPr>
        <w:spacing w:after="60"/>
      </w:pPr>
      <w:r>
        <w:rPr>
          <w:rFonts w:ascii="Arial" w:cs="Arial" w:eastAsia="Arial" w:hAnsi="Arial"/>
          <w:color w:val="14262A"/>
          <w:sz w:val="22"/>
          <w:szCs w:val="22"/>
        </w:rPr>
        <w:t xml:space="preserve">Mix different ways of marking required and optional on one form.</w:t>
      </w:r>
    </w:p>
    <w:p>
      <w:pPr>
        <w:pStyle w:val="ListParagraph"/>
        <w:numPr>
          <w:ilvl w:val="0"/>
          <w:numId w:val="2"/>
        </w:numPr>
        <w:spacing w:after="60"/>
      </w:pPr>
      <w:r>
        <w:rPr>
          <w:rFonts w:ascii="Arial" w:cs="Arial" w:eastAsia="Arial" w:hAnsi="Arial"/>
          <w:color w:val="14262A"/>
          <w:sz w:val="22"/>
          <w:szCs w:val="22"/>
        </w:rPr>
        <w:t xml:space="preserve">Use the force state props in product code. They are for documentation only.</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plain words let people fill in a form without stopping to think.</w:t>
      </w:r>
    </w:p>
    <w:p>
      <w:pPr>
        <w:pStyle w:val="ListParagraph"/>
        <w:numPr>
          <w:ilvl w:val="0"/>
          <w:numId w:val="2"/>
        </w:numPr>
        <w:spacing w:after="60"/>
      </w:pPr>
      <w:r>
        <w:rPr>
          <w:rFonts w:ascii="Arial" w:cs="Arial" w:eastAsia="Arial" w:hAnsi="Arial"/>
          <w:color w:val="14262A"/>
          <w:sz w:val="22"/>
          <w:szCs w:val="22"/>
        </w:rPr>
        <w:t xml:space="preserve">Labels use sentence case and name the value: Segment name, Work email.</w:t>
      </w:r>
    </w:p>
    <w:p>
      <w:pPr>
        <w:pStyle w:val="ListParagraph"/>
        <w:numPr>
          <w:ilvl w:val="0"/>
          <w:numId w:val="2"/>
        </w:numPr>
        <w:spacing w:after="60"/>
      </w:pPr>
      <w:r>
        <w:rPr>
          <w:rFonts w:ascii="Arial" w:cs="Arial" w:eastAsia="Arial" w:hAnsi="Arial"/>
          <w:color w:val="14262A"/>
          <w:sz w:val="22"/>
          <w:szCs w:val="22"/>
        </w:rPr>
        <w:t xml:space="preserve">Placeholders show an example: name@company.com. They never give instructions.</w:t>
      </w:r>
    </w:p>
    <w:p>
      <w:pPr>
        <w:pStyle w:val="ListParagraph"/>
        <w:numPr>
          <w:ilvl w:val="0"/>
          <w:numId w:val="2"/>
        </w:numPr>
        <w:spacing w:after="60"/>
      </w:pPr>
      <w:r>
        <w:rPr>
          <w:rFonts w:ascii="Arial" w:cs="Arial" w:eastAsia="Arial" w:hAnsi="Arial"/>
          <w:color w:val="14262A"/>
          <w:sz w:val="22"/>
          <w:szCs w:val="22"/>
        </w:rPr>
        <w:t xml:space="preserve">Helper text states the rule: Use 3 to 40 characters.</w:t>
      </w:r>
    </w:p>
    <w:p>
      <w:pPr>
        <w:pStyle w:val="ListParagraph"/>
        <w:numPr>
          <w:ilvl w:val="0"/>
          <w:numId w:val="2"/>
        </w:numPr>
        <w:spacing w:after="60"/>
      </w:pPr>
      <w:r>
        <w:rPr>
          <w:rFonts w:ascii="Arial" w:cs="Arial" w:eastAsia="Arial" w:hAnsi="Arial"/>
          <w:color w:val="14262A"/>
          <w:sz w:val="22"/>
          <w:szCs w:val="22"/>
        </w:rPr>
        <w:t xml:space="preserve">Errors have two parts, what happened and what to do next. Never show raw codes.</w:t>
      </w:r>
    </w:p>
    <w:p>
      <w:pPr>
        <w:pStyle w:val="ListParagraph"/>
        <w:numPr>
          <w:ilvl w:val="0"/>
          <w:numId w:val="2"/>
        </w:numPr>
        <w:spacing w:after="60"/>
      </w:pPr>
      <w:r>
        <w:rPr>
          <w:rFonts w:ascii="Arial" w:cs="Arial" w:eastAsia="Arial" w:hAnsi="Arial"/>
          <w:color w:val="14262A"/>
          <w:sz w:val="22"/>
          <w:szCs w:val="22"/>
        </w:rPr>
        <w:t xml:space="preserve">Write (optional) or (required) as text after the label, never a bare asterisk alone.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Input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 and instructions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1.3.1, 3.3.2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visible label is linked to the input with htmlFor. Helper text is linked with aria-describedby.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native input. The clear and show or hide password buttons have accessible names, and the password toggle reports aria-pressed.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identification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3.3.1, 1.4.1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field sets aria-invalid and the message is linked with aria-describedby. Errors use an icon and text, not color alone.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Required fields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visible asterisk with hidden text (required), plus aria-required. Optional is written out as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Messages sit in a polite live region. The counter announces only as the limit nears. The loading spinner is labelled Validating.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field box shows a focus border and shadow whenever the input or a button inside it has focus.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Identify input purpose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1.3.5</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Standard input attributes such as type and autoComplete pass through to the native input.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risk: 1.4.11 Non-text contrast. </w:t>
      </w:r>
      <w:r>
        <w:rPr>
          <w:rFonts w:ascii="Arial" w:cs="Arial" w:eastAsia="Arial" w:hAnsi="Arial"/>
          <w:color w:val="14262A"/>
          <w:sz w:val="22"/>
          <w:szCs w:val="22"/>
        </w:rPr>
        <w:t xml:space="preserve">visual-design-decisions.md uses Ink at 64% for input borders (about 4.2 to 4.5:1). Whether the named exception given to secondary and tertiary buttons should extend to inputs is still an open question there, and Red usage for error borders and text is not yet documented.</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an input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TextArea: longer, multi-line text.</w:t>
      </w:r>
    </w:p>
    <w:p>
      <w:pPr>
        <w:pStyle w:val="ListParagraph"/>
        <w:numPr>
          <w:ilvl w:val="0"/>
          <w:numId w:val="2"/>
        </w:numPr>
        <w:spacing w:after="60"/>
      </w:pPr>
      <w:r>
        <w:rPr>
          <w:rFonts w:ascii="Arial" w:cs="Arial" w:eastAsia="Arial" w:hAnsi="Arial"/>
          <w:color w:val="14262A"/>
          <w:sz w:val="22"/>
          <w:szCs w:val="22"/>
        </w:rPr>
        <w:t xml:space="preserve">NumberInput: numeric values, with steppers and limits.</w:t>
      </w:r>
    </w:p>
    <w:p>
      <w:pPr>
        <w:pStyle w:val="ListParagraph"/>
        <w:numPr>
          <w:ilvl w:val="0"/>
          <w:numId w:val="2"/>
        </w:numPr>
        <w:spacing w:after="60"/>
      </w:pPr>
      <w:r>
        <w:rPr>
          <w:rFonts w:ascii="Arial" w:cs="Arial" w:eastAsia="Arial" w:hAnsi="Arial"/>
          <w:color w:val="14262A"/>
          <w:sz w:val="22"/>
          <w:szCs w:val="22"/>
        </w:rPr>
        <w:t xml:space="preserve">Search: finding content by keyword.</w:t>
      </w:r>
    </w:p>
    <w:p>
      <w:pPr>
        <w:pStyle w:val="ListParagraph"/>
        <w:numPr>
          <w:ilvl w:val="0"/>
          <w:numId w:val="2"/>
        </w:numPr>
        <w:spacing w:after="60"/>
      </w:pPr>
      <w:r>
        <w:rPr>
          <w:rFonts w:ascii="Arial" w:cs="Arial" w:eastAsia="Arial" w:hAnsi="Arial"/>
          <w:color w:val="14262A"/>
          <w:sz w:val="22"/>
          <w:szCs w:val="22"/>
        </w:rPr>
        <w:t xml:space="preserve">Select: choosing one option from a list.</w:t>
      </w:r>
    </w:p>
    <w:p>
      <w:pPr>
        <w:pStyle w:val="ListParagraph"/>
        <w:numPr>
          <w:ilvl w:val="0"/>
          <w:numId w:val="2"/>
        </w:numPr>
        <w:spacing w:after="60"/>
      </w:pPr>
      <w:r>
        <w:rPr>
          <w:rFonts w:ascii="Arial" w:cs="Arial" w:eastAsia="Arial" w:hAnsi="Arial"/>
          <w:color w:val="14262A"/>
          <w:sz w:val="22"/>
          <w:szCs w:val="22"/>
        </w:rPr>
        <w:t xml:space="preserve">DatePicker: choosing a date.</w:t>
      </w:r>
    </w:p>
    <w:p>
      <w:pPr>
        <w:pStyle w:val="ListParagraph"/>
        <w:numPr>
          <w:ilvl w:val="0"/>
          <w:numId w:val="2"/>
        </w:numPr>
        <w:spacing w:after="60"/>
      </w:pPr>
      <w:r>
        <w:rPr>
          <w:rFonts w:ascii="Arial" w:cs="Arial" w:eastAsia="Arial" w:hAnsi="Arial"/>
          <w:color w:val="14262A"/>
          <w:sz w:val="22"/>
          <w:szCs w:val="22"/>
        </w:rPr>
        <w:t xml:space="preserve">FormGroup: arranging inputs into a validated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guidelines</dc:title>
  <dc:creator>6sense design system</dc:creator>
  <cp:lastModifiedBy>Un-named</cp:lastModifiedBy>
  <cp:revision>1</cp:revision>
  <dcterms:created xsi:type="dcterms:W3CDTF">2026-10-13T16:21:11.483Z</dcterms:created>
  <dcterms:modified xsi:type="dcterms:W3CDTF">2026-10-13T16:21:11.483Z</dcterms:modified>
</cp:coreProperties>
</file>

<file path=docProps/custom.xml><?xml version="1.0" encoding="utf-8"?>
<Properties xmlns="http://schemas.openxmlformats.org/officeDocument/2006/custom-properties" xmlns:vt="http://schemas.openxmlformats.org/officeDocument/2006/docPropsVTypes"/>
</file>