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Spinner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A spinner shows that the system is working on something. It is for short waits when we do not know what the content will look like yet. It keeps the screen steady, so the layout does not jump while people wait.</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Short waits under about 10 seconds, loading inside a button, a field, or a section, and blocking an area while it updates.</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A spinner is the lightest way to say "working". Three sizes cover inline, section, and page use. An optional label explains longer waits, and one spinner per area keeps the screen calm.</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a spinner for a short wait when the shape of the content is not known.</w:t>
      </w:r>
    </w:p>
    <w:p>
      <w:pPr>
        <w:pStyle w:val="ListParagraph"/>
        <w:numPr>
          <w:ilvl w:val="0"/>
          <w:numId w:val="2"/>
        </w:numPr>
        <w:spacing w:after="60"/>
      </w:pPr>
      <w:r>
        <w:rPr>
          <w:rFonts w:ascii="Arial" w:cs="Arial" w:eastAsia="Arial" w:hAnsi="Arial"/>
          <w:color w:val="14262A"/>
          <w:sz w:val="22"/>
          <w:szCs w:val="22"/>
        </w:rPr>
        <w:t xml:space="preserve">For waits under 10 seconds.</w:t>
      </w:r>
    </w:p>
    <w:p>
      <w:pPr>
        <w:pStyle w:val="ListParagraph"/>
        <w:numPr>
          <w:ilvl w:val="0"/>
          <w:numId w:val="2"/>
        </w:numPr>
        <w:spacing w:after="60"/>
      </w:pPr>
      <w:r>
        <w:rPr>
          <w:rFonts w:ascii="Arial" w:cs="Arial" w:eastAsia="Arial" w:hAnsi="Arial"/>
          <w:color w:val="14262A"/>
          <w:sz w:val="22"/>
          <w:szCs w:val="22"/>
        </w:rPr>
        <w:t xml:space="preserve">Inside a button while an action runs.</w:t>
      </w:r>
    </w:p>
    <w:p>
      <w:pPr>
        <w:pStyle w:val="ListParagraph"/>
        <w:numPr>
          <w:ilvl w:val="0"/>
          <w:numId w:val="2"/>
        </w:numPr>
        <w:spacing w:after="60"/>
      </w:pPr>
      <w:r>
        <w:rPr>
          <w:rFonts w:ascii="Arial" w:cs="Arial" w:eastAsia="Arial" w:hAnsi="Arial"/>
          <w:color w:val="14262A"/>
          <w:sz w:val="22"/>
          <w:szCs w:val="22"/>
        </w:rPr>
        <w:t xml:space="preserve">Inline in a field, row, table cell, or dropdown.</w:t>
      </w:r>
    </w:p>
    <w:p>
      <w:pPr>
        <w:pStyle w:val="ListParagraph"/>
        <w:numPr>
          <w:ilvl w:val="0"/>
          <w:numId w:val="2"/>
        </w:numPr>
        <w:spacing w:after="60"/>
      </w:pPr>
      <w:r>
        <w:rPr>
          <w:rFonts w:ascii="Arial" w:cs="Arial" w:eastAsia="Arial" w:hAnsi="Arial"/>
          <w:color w:val="14262A"/>
          <w:sz w:val="22"/>
          <w:szCs w:val="22"/>
        </w:rPr>
        <w:t xml:space="preserve">Centered in a section or page that is loading.</w:t>
      </w:r>
    </w:p>
    <w:p>
      <w:pPr>
        <w:pStyle w:val="ListParagraph"/>
        <w:numPr>
          <w:ilvl w:val="0"/>
          <w:numId w:val="2"/>
        </w:numPr>
        <w:spacing w:after="60"/>
      </w:pPr>
      <w:r>
        <w:rPr>
          <w:rFonts w:ascii="Arial" w:cs="Arial" w:eastAsia="Arial" w:hAnsi="Arial"/>
          <w:color w:val="14262A"/>
          <w:sz w:val="22"/>
          <w:szCs w:val="22"/>
        </w:rPr>
        <w:t xml:space="preserve">As an overlay that blocks an area while it updates.</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A spinner says nothing about how long or how much, so other loaders are often better.</w:t>
      </w:r>
    </w:p>
    <w:p>
      <w:pPr>
        <w:pStyle w:val="ListParagraph"/>
        <w:numPr>
          <w:ilvl w:val="0"/>
          <w:numId w:val="2"/>
        </w:numPr>
        <w:spacing w:after="60"/>
      </w:pPr>
      <w:r>
        <w:rPr>
          <w:rFonts w:ascii="Arial" w:cs="Arial" w:eastAsia="Arial" w:hAnsi="Arial"/>
          <w:color w:val="14262A"/>
          <w:sz w:val="22"/>
          <w:szCs w:val="22"/>
        </w:rPr>
        <w:t xml:space="preserve">For very fast operations under about 300ms. Show no indicator.</w:t>
      </w:r>
    </w:p>
    <w:p>
      <w:pPr>
        <w:pStyle w:val="ListParagraph"/>
        <w:numPr>
          <w:ilvl w:val="0"/>
          <w:numId w:val="2"/>
        </w:numPr>
        <w:spacing w:after="60"/>
      </w:pPr>
      <w:r>
        <w:rPr>
          <w:rFonts w:ascii="Arial" w:cs="Arial" w:eastAsia="Arial" w:hAnsi="Arial"/>
          <w:color w:val="14262A"/>
          <w:sz w:val="22"/>
          <w:szCs w:val="22"/>
        </w:rPr>
        <w:t xml:space="preserve">When the content structure is known. Use SkeletonLoader.</w:t>
      </w:r>
    </w:p>
    <w:p>
      <w:pPr>
        <w:pStyle w:val="ListParagraph"/>
        <w:numPr>
          <w:ilvl w:val="0"/>
          <w:numId w:val="2"/>
        </w:numPr>
        <w:spacing w:after="60"/>
      </w:pPr>
      <w:r>
        <w:rPr>
          <w:rFonts w:ascii="Arial" w:cs="Arial" w:eastAsia="Arial" w:hAnsi="Arial"/>
          <w:color w:val="14262A"/>
          <w:sz w:val="22"/>
          <w:szCs w:val="22"/>
        </w:rPr>
        <w:t xml:space="preserve">For waits over 10 seconds that can be measured. Use ProgressBar.</w:t>
      </w:r>
    </w:p>
    <w:p>
      <w:pPr>
        <w:pStyle w:val="ListParagraph"/>
        <w:numPr>
          <w:ilvl w:val="0"/>
          <w:numId w:val="2"/>
        </w:numPr>
        <w:spacing w:after="60"/>
      </w:pPr>
      <w:r>
        <w:rPr>
          <w:rFonts w:ascii="Arial" w:cs="Arial" w:eastAsia="Arial" w:hAnsi="Arial"/>
          <w:color w:val="14262A"/>
          <w:sz w:val="22"/>
          <w:szCs w:val="22"/>
        </w:rPr>
        <w:t xml:space="preserve">For background work that does not block the person.</w:t>
      </w:r>
    </w:p>
    <w:p>
      <w:pPr>
        <w:pStyle w:val="ListParagraph"/>
        <w:numPr>
          <w:ilvl w:val="0"/>
          <w:numId w:val="2"/>
        </w:numPr>
        <w:spacing w:after="60"/>
      </w:pPr>
      <w:r>
        <w:rPr>
          <w:rFonts w:ascii="Arial" w:cs="Arial" w:eastAsia="Arial" w:hAnsi="Arial"/>
          <w:color w:val="14262A"/>
          <w:sz w:val="22"/>
          <w:szCs w:val="22"/>
        </w:rPr>
        <w:t xml:space="preserve">Together with a skeleton, or as several spinners in one container.</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A spinner is a ring with an optional label, so it is easy to place anywhere.</w:t>
      </w:r>
    </w:p>
    <w:p>
      <w:pPr>
        <w:pStyle w:val="ListParagraph"/>
        <w:numPr>
          <w:ilvl w:val="0"/>
          <w:numId w:val="3"/>
        </w:numPr>
        <w:spacing w:after="40"/>
      </w:pPr>
      <w:r>
        <w:rPr>
          <w:rFonts w:ascii="Arial" w:cs="Arial" w:eastAsia="Arial" w:hAnsi="Arial"/>
          <w:b/>
          <w:bCs/>
          <w:color w:val="14262A"/>
          <w:sz w:val="22"/>
          <w:szCs w:val="22"/>
        </w:rPr>
        <w:t xml:space="preserve">Container</w:t>
      </w:r>
    </w:p>
    <w:p>
      <w:pPr>
        <w:spacing w:after="100"/>
        <w:ind w:left="720"/>
      </w:pPr>
      <w:r>
        <w:rPr>
          <w:rFonts w:ascii="Arial" w:cs="Arial" w:eastAsia="Arial" w:hAnsi="Arial"/>
          <w:color w:val="5D7276"/>
          <w:sz w:val="22"/>
          <w:szCs w:val="22"/>
        </w:rPr>
        <w:t xml:space="preserve">An inline element with role="status" and a polite live region. In overlay mode it covers the nearest positioned parent with a scrim.</w:t>
      </w:r>
    </w:p>
    <w:p>
      <w:pPr>
        <w:pStyle w:val="ListParagraph"/>
        <w:numPr>
          <w:ilvl w:val="0"/>
          <w:numId w:val="3"/>
        </w:numPr>
        <w:spacing w:after="40"/>
      </w:pPr>
      <w:r>
        <w:rPr>
          <w:rFonts w:ascii="Arial" w:cs="Arial" w:eastAsia="Arial" w:hAnsi="Arial"/>
          <w:b/>
          <w:bCs/>
          <w:color w:val="14262A"/>
          <w:sz w:val="22"/>
          <w:szCs w:val="22"/>
        </w:rPr>
        <w:t xml:space="preserve">Ring</w:t>
      </w:r>
    </w:p>
    <w:p>
      <w:pPr>
        <w:spacing w:after="100"/>
        <w:ind w:left="720"/>
      </w:pPr>
      <w:r>
        <w:rPr>
          <w:rFonts w:ascii="Arial" w:cs="Arial" w:eastAsia="Arial" w:hAnsi="Arial"/>
          <w:color w:val="5D7276"/>
          <w:sz w:val="22"/>
          <w:szCs w:val="22"/>
        </w:rPr>
        <w:t xml:space="preserve">The turning arc. It is hidden from assistive technology, and the rotation stops under reduced motion.</w:t>
      </w:r>
    </w:p>
    <w:p>
      <w:pPr>
        <w:pStyle w:val="ListParagraph"/>
        <w:numPr>
          <w:ilvl w:val="0"/>
          <w:numId w:val="3"/>
        </w:numPr>
        <w:spacing w:after="40"/>
      </w:pPr>
      <w:r>
        <w:rPr>
          <w:rFonts w:ascii="Arial" w:cs="Arial" w:eastAsia="Arial" w:hAnsi="Arial"/>
          <w:b/>
          <w:bCs/>
          <w:color w:val="14262A"/>
          <w:sz w:val="22"/>
          <w:szCs w:val="22"/>
        </w:rPr>
        <w:t xml:space="preserve">Label</w:t>
      </w:r>
    </w:p>
    <w:p>
      <w:pPr>
        <w:spacing w:after="100"/>
        <w:ind w:left="720"/>
      </w:pPr>
      <w:r>
        <w:rPr>
          <w:rFonts w:ascii="Arial" w:cs="Arial" w:eastAsia="Arial" w:hAnsi="Arial"/>
          <w:color w:val="5D7276"/>
          <w:sz w:val="22"/>
          <w:szCs w:val="22"/>
        </w:rPr>
        <w:t xml:space="preserve">Optional visible text, recommended for waits over 5 seconds. Without one, the spinner is named "Loading".</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size, tone, label, accessibleLabel, overlay</w:t>
      </w:r>
    </w:p>
    <w:p>
      <w:pPr>
        <w:pStyle w:val="Heading2"/>
        <w:spacing w:after="80" w:before="320"/>
      </w:pPr>
      <w:r>
        <w:rPr>
          <w:rFonts w:ascii="Arial" w:cs="Arial" w:eastAsia="Arial" w:hAnsi="Arial"/>
          <w:b/>
          <w:bCs/>
          <w:color w:val="14262A"/>
          <w:sz w:val="28"/>
          <w:szCs w:val="28"/>
        </w:rPr>
        <w:t xml:space="preserve">Choosing a size and tone</w:t>
      </w:r>
    </w:p>
    <w:p>
      <w:pPr>
        <w:spacing w:after="120" w:before="0"/>
      </w:pPr>
      <w:r>
        <w:rPr>
          <w:rFonts w:ascii="Arial" w:cs="Arial" w:eastAsia="Arial" w:hAnsi="Arial"/>
          <w:i/>
          <w:iCs/>
          <w:color w:val="5D7276"/>
          <w:sz w:val="22"/>
          <w:szCs w:val="22"/>
        </w:rPr>
        <w:t xml:space="preserve">Size matches the space the wait applies to, so the spinner is never bigger than the thing it describes.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Size</w:t>
            </w:r>
          </w:p>
        </w:tc>
        <w:tc>
          <w:tcPr>
            <w:tcW w:type="dxa" w:w="468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r>
      <w:tr>
        <w:trPr>
          <w:cantSplit/>
        </w:trPr>
        <w:tc>
          <w:tcPr>
            <w:tcW w:type="dxa" w:w="468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Small</w:t>
            </w:r>
          </w:p>
        </w:tc>
        <w:tc>
          <w:tcPr>
            <w:tcW w:type="dxa" w:w="468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Inline and inside buttons</w:t>
            </w:r>
          </w:p>
        </w:tc>
      </w:tr>
      <w:tr>
        <w:trPr>
          <w:cantSplit/>
        </w:trPr>
        <w:tc>
          <w:tcPr>
            <w:tcW w:type="dxa" w:w="468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Medium</w:t>
            </w:r>
          </w:p>
        </w:tc>
        <w:tc>
          <w:tcPr>
            <w:tcW w:type="dxa" w:w="468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section (the default)</w:t>
            </w:r>
          </w:p>
        </w:tc>
      </w:tr>
      <w:tr>
        <w:trPr>
          <w:cantSplit/>
        </w:trPr>
        <w:tc>
          <w:tcPr>
            <w:tcW w:type="dxa" w:w="468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Large</w:t>
            </w:r>
          </w:p>
        </w:tc>
        <w:tc>
          <w:tcPr>
            <w:tcW w:type="dxa" w:w="468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whole page</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Tone and overlay. </w:t>
      </w:r>
      <w:r>
        <w:rPr>
          <w:rFonts w:ascii="Arial" w:cs="Arial" w:eastAsia="Arial" w:hAnsi="Arial"/>
          <w:color w:val="14262A"/>
          <w:sz w:val="22"/>
          <w:szCs w:val="22"/>
        </w:rPr>
        <w:t xml:space="preserve">Use the onColor tone on filled or dark surfaces, such as primary and destructive buttons. Set overlay to cover the nearest positioned ancestor and block interaction.</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loading calm and predictable.</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Place the spinner where the content will appear.</w:t>
      </w:r>
    </w:p>
    <w:p>
      <w:pPr>
        <w:pStyle w:val="ListParagraph"/>
        <w:numPr>
          <w:ilvl w:val="0"/>
          <w:numId w:val="2"/>
        </w:numPr>
        <w:spacing w:after="60"/>
      </w:pPr>
      <w:r>
        <w:rPr>
          <w:rFonts w:ascii="Arial" w:cs="Arial" w:eastAsia="Arial" w:hAnsi="Arial"/>
          <w:color w:val="14262A"/>
          <w:sz w:val="22"/>
          <w:szCs w:val="22"/>
        </w:rPr>
        <w:t xml:space="preserve">Use one spinner per container.</w:t>
      </w:r>
    </w:p>
    <w:p>
      <w:pPr>
        <w:pStyle w:val="ListParagraph"/>
        <w:numPr>
          <w:ilvl w:val="0"/>
          <w:numId w:val="2"/>
        </w:numPr>
        <w:spacing w:after="60"/>
      </w:pPr>
      <w:r>
        <w:rPr>
          <w:rFonts w:ascii="Arial" w:cs="Arial" w:eastAsia="Arial" w:hAnsi="Arial"/>
          <w:color w:val="14262A"/>
          <w:sz w:val="22"/>
          <w:szCs w:val="22"/>
        </w:rPr>
        <w:t xml:space="preserve">Add a label for waits over 5 seconds.</w:t>
      </w:r>
    </w:p>
    <w:p>
      <w:pPr>
        <w:pStyle w:val="ListParagraph"/>
        <w:numPr>
          <w:ilvl w:val="0"/>
          <w:numId w:val="2"/>
        </w:numPr>
        <w:spacing w:after="60"/>
      </w:pPr>
      <w:r>
        <w:rPr>
          <w:rFonts w:ascii="Arial" w:cs="Arial" w:eastAsia="Arial" w:hAnsi="Arial"/>
          <w:color w:val="14262A"/>
          <w:sz w:val="22"/>
          <w:szCs w:val="22"/>
        </w:rPr>
        <w:t xml:space="preserve">Use the same loading text across products, such as "Loading segments".</w:t>
      </w:r>
    </w:p>
    <w:p>
      <w:pPr>
        <w:pStyle w:val="ListParagraph"/>
        <w:numPr>
          <w:ilvl w:val="0"/>
          <w:numId w:val="2"/>
        </w:numPr>
        <w:spacing w:after="60"/>
      </w:pPr>
      <w:r>
        <w:rPr>
          <w:rFonts w:ascii="Arial" w:cs="Arial" w:eastAsia="Arial" w:hAnsi="Arial"/>
          <w:color w:val="14262A"/>
          <w:sz w:val="22"/>
          <w:szCs w:val="22"/>
        </w:rPr>
        <w:t xml:space="preserve">Keep a button the same width while it loads.</w:t>
      </w:r>
    </w:p>
    <w:p>
      <w:pPr>
        <w:pStyle w:val="ListParagraph"/>
        <w:numPr>
          <w:ilvl w:val="0"/>
          <w:numId w:val="2"/>
        </w:numPr>
        <w:spacing w:after="60"/>
      </w:pPr>
      <w:r>
        <w:rPr>
          <w:rFonts w:ascii="Arial" w:cs="Arial" w:eastAsia="Arial" w:hAnsi="Arial"/>
          <w:color w:val="14262A"/>
          <w:sz w:val="22"/>
          <w:szCs w:val="22"/>
        </w:rPr>
        <w:t xml:space="preserve">Use a skeleton instead when the layout is known.</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Show a spinner for operations under 300ms.</w:t>
      </w:r>
    </w:p>
    <w:p>
      <w:pPr>
        <w:pStyle w:val="ListParagraph"/>
        <w:numPr>
          <w:ilvl w:val="0"/>
          <w:numId w:val="2"/>
        </w:numPr>
        <w:spacing w:after="60"/>
      </w:pPr>
      <w:r>
        <w:rPr>
          <w:rFonts w:ascii="Arial" w:cs="Arial" w:eastAsia="Arial" w:hAnsi="Arial"/>
          <w:color w:val="14262A"/>
          <w:sz w:val="22"/>
          <w:szCs w:val="22"/>
        </w:rPr>
        <w:t xml:space="preserve">Show a spinner and a skeleton together.</w:t>
      </w:r>
    </w:p>
    <w:p>
      <w:pPr>
        <w:pStyle w:val="ListParagraph"/>
        <w:numPr>
          <w:ilvl w:val="0"/>
          <w:numId w:val="2"/>
        </w:numPr>
        <w:spacing w:after="60"/>
      </w:pPr>
      <w:r>
        <w:rPr>
          <w:rFonts w:ascii="Arial" w:cs="Arial" w:eastAsia="Arial" w:hAnsi="Arial"/>
          <w:color w:val="14262A"/>
          <w:sz w:val="22"/>
          <w:szCs w:val="22"/>
        </w:rPr>
        <w:t xml:space="preserve">Stack multiple spinners in one dropdown.</w:t>
      </w:r>
    </w:p>
    <w:p>
      <w:pPr>
        <w:pStyle w:val="ListParagraph"/>
        <w:numPr>
          <w:ilvl w:val="0"/>
          <w:numId w:val="2"/>
        </w:numPr>
        <w:spacing w:after="60"/>
      </w:pPr>
      <w:r>
        <w:rPr>
          <w:rFonts w:ascii="Arial" w:cs="Arial" w:eastAsia="Arial" w:hAnsi="Arial"/>
          <w:color w:val="14262A"/>
          <w:sz w:val="22"/>
          <w:szCs w:val="22"/>
        </w:rPr>
        <w:t xml:space="preserve">Use a spinner for a long wait you can measure.</w:t>
      </w:r>
    </w:p>
    <w:p>
      <w:pPr>
        <w:pStyle w:val="ListParagraph"/>
        <w:numPr>
          <w:ilvl w:val="0"/>
          <w:numId w:val="2"/>
        </w:numPr>
        <w:spacing w:after="60"/>
      </w:pPr>
      <w:r>
        <w:rPr>
          <w:rFonts w:ascii="Arial" w:cs="Arial" w:eastAsia="Arial" w:hAnsi="Arial"/>
          <w:color w:val="14262A"/>
          <w:sz w:val="22"/>
          <w:szCs w:val="22"/>
        </w:rPr>
        <w:t xml:space="preserve">Make up your own spinner sizes or styles.</w:t>
      </w:r>
    </w:p>
    <w:p>
      <w:pPr>
        <w:pStyle w:val="ListParagraph"/>
        <w:numPr>
          <w:ilvl w:val="0"/>
          <w:numId w:val="2"/>
        </w:numPr>
        <w:spacing w:after="60"/>
      </w:pPr>
      <w:r>
        <w:rPr>
          <w:rFonts w:ascii="Arial" w:cs="Arial" w:eastAsia="Arial" w:hAnsi="Arial"/>
          <w:color w:val="14262A"/>
          <w:sz w:val="22"/>
          <w:szCs w:val="22"/>
        </w:rPr>
        <w:t xml:space="preserve">Say "do not click again" in the label.</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Loading text should say what is loading, in a few words.</w:t>
      </w:r>
    </w:p>
    <w:p>
      <w:pPr>
        <w:pStyle w:val="ListParagraph"/>
        <w:numPr>
          <w:ilvl w:val="0"/>
          <w:numId w:val="2"/>
        </w:numPr>
        <w:spacing w:after="60"/>
      </w:pPr>
      <w:r>
        <w:rPr>
          <w:rFonts w:ascii="Arial" w:cs="Arial" w:eastAsia="Arial" w:hAnsi="Arial"/>
          <w:color w:val="14262A"/>
          <w:sz w:val="22"/>
          <w:szCs w:val="22"/>
        </w:rPr>
        <w:t xml:space="preserve">Name the thing: "Loading segments", not "Wait".</w:t>
      </w:r>
    </w:p>
    <w:p>
      <w:pPr>
        <w:pStyle w:val="ListParagraph"/>
        <w:numPr>
          <w:ilvl w:val="0"/>
          <w:numId w:val="2"/>
        </w:numPr>
        <w:spacing w:after="60"/>
      </w:pPr>
      <w:r>
        <w:rPr>
          <w:rFonts w:ascii="Arial" w:cs="Arial" w:eastAsia="Arial" w:hAnsi="Arial"/>
          <w:color w:val="14262A"/>
          <w:sz w:val="22"/>
          <w:szCs w:val="22"/>
        </w:rPr>
        <w:t xml:space="preserve">Keep text short and consistent across products.</w:t>
      </w:r>
    </w:p>
    <w:p>
      <w:pPr>
        <w:pStyle w:val="ListParagraph"/>
        <w:numPr>
          <w:ilvl w:val="0"/>
          <w:numId w:val="2"/>
        </w:numPr>
        <w:spacing w:after="60"/>
      </w:pPr>
      <w:r>
        <w:rPr>
          <w:rFonts w:ascii="Arial" w:cs="Arial" w:eastAsia="Arial" w:hAnsi="Arial"/>
          <w:color w:val="14262A"/>
          <w:sz w:val="22"/>
          <w:szCs w:val="22"/>
        </w:rPr>
        <w:t xml:space="preserve">Use sentence case.</w:t>
      </w:r>
    </w:p>
    <w:p>
      <w:pPr>
        <w:pStyle w:val="ListParagraph"/>
        <w:numPr>
          <w:ilvl w:val="0"/>
          <w:numId w:val="2"/>
        </w:numPr>
        <w:spacing w:after="60"/>
      </w:pPr>
      <w:r>
        <w:rPr>
          <w:rFonts w:ascii="Arial" w:cs="Arial" w:eastAsia="Arial" w:hAnsi="Arial"/>
          <w:color w:val="14262A"/>
          <w:sz w:val="22"/>
          <w:szCs w:val="22"/>
        </w:rPr>
        <w:t xml:space="preserve">When there is no visible label, set accessibleLabel so the spinner still has a meaningful name.</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Spinner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Status messages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spinner has role="status" with aria-live="polite", so loading is announced without moving focus.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It is named by its visible label, or by aria-label ("Loading" by default) when there is none.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Animation from interactions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2.3.3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rotation is switched off under prefers-reduced-motion, leaving a static arc.</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Not color alone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1.4.1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loading meaning is carried by the accessible name, and the optional label gives it as visible text.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Decorative graphics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ring is aria-hidden, since the name already describes it.</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item. </w:t>
      </w:r>
      <w:r>
        <w:rPr>
          <w:rFonts w:ascii="Arial" w:cs="Arial" w:eastAsia="Arial" w:hAnsi="Arial"/>
          <w:color w:val="14262A"/>
          <w:sz w:val="22"/>
          <w:szCs w:val="22"/>
        </w:rPr>
        <w:t xml:space="preserve">The docs have not decided whether loading text should always be shown or only for long waits. This component recommends it for waits over 5 seconds.</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a spinner is not the right fit, one of these probably is.</w:t>
      </w:r>
    </w:p>
    <w:p>
      <w:pPr>
        <w:pStyle w:val="ListParagraph"/>
        <w:numPr>
          <w:ilvl w:val="0"/>
          <w:numId w:val="2"/>
        </w:numPr>
        <w:spacing w:after="60"/>
      </w:pPr>
      <w:r>
        <w:rPr>
          <w:rFonts w:ascii="Arial" w:cs="Arial" w:eastAsia="Arial" w:hAnsi="Arial"/>
          <w:color w:val="14262A"/>
          <w:sz w:val="22"/>
          <w:szCs w:val="22"/>
        </w:rPr>
        <w:t xml:space="preserve">SkeletonLoader: loading content whose layout is known.</w:t>
      </w:r>
    </w:p>
    <w:p>
      <w:pPr>
        <w:pStyle w:val="ListParagraph"/>
        <w:numPr>
          <w:ilvl w:val="0"/>
          <w:numId w:val="2"/>
        </w:numPr>
        <w:spacing w:after="60"/>
      </w:pPr>
      <w:r>
        <w:rPr>
          <w:rFonts w:ascii="Arial" w:cs="Arial" w:eastAsia="Arial" w:hAnsi="Arial"/>
          <w:color w:val="14262A"/>
          <w:sz w:val="22"/>
          <w:szCs w:val="22"/>
        </w:rPr>
        <w:t xml:space="preserve">ProgressBar: a long or measurable wait.</w:t>
      </w:r>
    </w:p>
    <w:p>
      <w:pPr>
        <w:pStyle w:val="ListParagraph"/>
        <w:numPr>
          <w:ilvl w:val="0"/>
          <w:numId w:val="2"/>
        </w:numPr>
        <w:spacing w:after="60"/>
      </w:pPr>
      <w:r>
        <w:rPr>
          <w:rFonts w:ascii="Arial" w:cs="Arial" w:eastAsia="Arial" w:hAnsi="Arial"/>
          <w:color w:val="14262A"/>
          <w:sz w:val="22"/>
          <w:szCs w:val="22"/>
        </w:rPr>
        <w:t xml:space="preserve">Button: a button has its own loading state that uses a spinner.</w:t>
      </w:r>
    </w:p>
    <w:p>
      <w:pPr>
        <w:pStyle w:val="ListParagraph"/>
        <w:numPr>
          <w:ilvl w:val="0"/>
          <w:numId w:val="2"/>
        </w:numPr>
        <w:spacing w:after="60"/>
      </w:pPr>
      <w:r>
        <w:rPr>
          <w:rFonts w:ascii="Arial" w:cs="Arial" w:eastAsia="Arial" w:hAnsi="Arial"/>
          <w:color w:val="14262A"/>
          <w:sz w:val="22"/>
          <w:szCs w:val="22"/>
        </w:rPr>
        <w:t xml:space="preserve">ProgressCircle: showing completion of a metric, not loading.</w:t>
      </w:r>
    </w:p>
    <w:p>
      <w:pPr>
        <w:pStyle w:val="ListParagraph"/>
        <w:numPr>
          <w:ilvl w:val="0"/>
          <w:numId w:val="2"/>
        </w:numPr>
        <w:spacing w:after="60"/>
      </w:pPr>
      <w:r>
        <w:rPr>
          <w:rFonts w:ascii="Arial" w:cs="Arial" w:eastAsia="Arial" w:hAnsi="Arial"/>
          <w:color w:val="14262A"/>
          <w:sz w:val="22"/>
          <w:szCs w:val="22"/>
        </w:rPr>
        <w:t xml:space="preserve">Toast: reporting that something finished or failed.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Spinner guidelines</dc:title>
  <dc:creator>6sense design system</dc:creator>
  <cp:lastModifiedBy>Un-named</cp:lastModifiedBy>
  <cp:revision>1</cp:revision>
  <dcterms:created xsi:type="dcterms:W3CDTF">2026-10-13T16:21:11.620Z</dcterms:created>
  <dcterms:modified xsi:type="dcterms:W3CDTF">2026-10-13T16:21:11.620Z</dcterms:modified>
</cp:coreProperties>
</file>

<file path=docProps/custom.xml><?xml version="1.0" encoding="utf-8"?>
<Properties xmlns="http://schemas.openxmlformats.org/officeDocument/2006/custom-properties" xmlns:vt="http://schemas.openxmlformats.org/officeDocument/2006/docPropsVTypes"/>
</file>