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Split Button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split button pairs a main action with a small arrow that opens a few related alternatives. The main action stays one click away, and the rarer options stay tucked in the menu. The two halves work on their own, so choosing from the menu never triggers the main action.</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Saving with extra save options, exporting in several formats, and any action with one clear default and a few close alternatives.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People usually want the default, so it gets the big target. The chevron tells them more is available without crowding the screen. Limiting the menu to about five items keeps it a shortcut, not a second toolbar.</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split button when one action is the obvious default and a few others are occasionally needed.</w:t>
      </w:r>
    </w:p>
    <w:p>
      <w:pPr>
        <w:pStyle w:val="ListParagraph"/>
        <w:numPr>
          <w:ilvl w:val="0"/>
          <w:numId w:val="2"/>
        </w:numPr>
        <w:spacing w:after="60"/>
      </w:pPr>
      <w:r>
        <w:rPr>
          <w:rFonts w:ascii="Arial" w:cs="Arial" w:eastAsia="Arial" w:hAnsi="Arial"/>
          <w:color w:val="14262A"/>
          <w:sz w:val="22"/>
          <w:szCs w:val="22"/>
        </w:rPr>
        <w:t xml:space="preserve">When there is a clear default action, such as Save.</w:t>
      </w:r>
    </w:p>
    <w:p>
      <w:pPr>
        <w:pStyle w:val="ListParagraph"/>
        <w:numPr>
          <w:ilvl w:val="0"/>
          <w:numId w:val="2"/>
        </w:numPr>
        <w:spacing w:after="60"/>
      </w:pPr>
      <w:r>
        <w:rPr>
          <w:rFonts w:ascii="Arial" w:cs="Arial" w:eastAsia="Arial" w:hAnsi="Arial"/>
          <w:color w:val="14262A"/>
          <w:sz w:val="22"/>
          <w:szCs w:val="22"/>
        </w:rPr>
        <w:t xml:space="preserve">When there are about 5 or fewer related alternatives, such as Save as and Save and close.</w:t>
      </w:r>
    </w:p>
    <w:p>
      <w:pPr>
        <w:pStyle w:val="ListParagraph"/>
        <w:numPr>
          <w:ilvl w:val="0"/>
          <w:numId w:val="2"/>
        </w:numPr>
        <w:spacing w:after="60"/>
      </w:pPr>
      <w:r>
        <w:rPr>
          <w:rFonts w:ascii="Arial" w:cs="Arial" w:eastAsia="Arial" w:hAnsi="Arial"/>
          <w:color w:val="14262A"/>
          <w:sz w:val="22"/>
          <w:szCs w:val="22"/>
        </w:rPr>
        <w:t xml:space="preserve">When you want the common path to stay one click.</w:t>
      </w:r>
    </w:p>
    <w:p>
      <w:pPr>
        <w:pStyle w:val="ListParagraph"/>
        <w:numPr>
          <w:ilvl w:val="0"/>
          <w:numId w:val="2"/>
        </w:numPr>
        <w:spacing w:after="60"/>
      </w:pPr>
      <w:r>
        <w:rPr>
          <w:rFonts w:ascii="Arial" w:cs="Arial" w:eastAsia="Arial" w:hAnsi="Arial"/>
          <w:color w:val="14262A"/>
          <w:sz w:val="22"/>
          <w:szCs w:val="22"/>
        </w:rPr>
        <w:t xml:space="preserve">For primary or secondary importance only.</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split button promises a clear default. Without one, or with too many options, it confuses people.</w:t>
      </w:r>
    </w:p>
    <w:p>
      <w:pPr>
        <w:pStyle w:val="ListParagraph"/>
        <w:numPr>
          <w:ilvl w:val="0"/>
          <w:numId w:val="2"/>
        </w:numPr>
        <w:spacing w:after="60"/>
      </w:pPr>
      <w:r>
        <w:rPr>
          <w:rFonts w:ascii="Arial" w:cs="Arial" w:eastAsia="Arial" w:hAnsi="Arial"/>
          <w:color w:val="14262A"/>
          <w:sz w:val="22"/>
          <w:szCs w:val="22"/>
        </w:rPr>
        <w:t xml:space="preserve">When no option is the clear default. Use a Button with a Menu.</w:t>
      </w:r>
    </w:p>
    <w:p>
      <w:pPr>
        <w:pStyle w:val="ListParagraph"/>
        <w:numPr>
          <w:ilvl w:val="0"/>
          <w:numId w:val="2"/>
        </w:numPr>
        <w:spacing w:after="60"/>
      </w:pPr>
      <w:r>
        <w:rPr>
          <w:rFonts w:ascii="Arial" w:cs="Arial" w:eastAsia="Arial" w:hAnsi="Arial"/>
          <w:color w:val="14262A"/>
          <w:sz w:val="22"/>
          <w:szCs w:val="22"/>
        </w:rPr>
        <w:t xml:space="preserve">For more than about 5 alternatives. Use Menu.</w:t>
      </w:r>
    </w:p>
    <w:p>
      <w:pPr>
        <w:pStyle w:val="ListParagraph"/>
        <w:numPr>
          <w:ilvl w:val="0"/>
          <w:numId w:val="2"/>
        </w:numPr>
        <w:spacing w:after="60"/>
      </w:pPr>
      <w:r>
        <w:rPr>
          <w:rFonts w:ascii="Arial" w:cs="Arial" w:eastAsia="Arial" w:hAnsi="Arial"/>
          <w:color w:val="14262A"/>
          <w:sz w:val="22"/>
          <w:szCs w:val="22"/>
        </w:rPr>
        <w:t xml:space="preserve">For choosing a value for a form field. Use Select.</w:t>
      </w:r>
    </w:p>
    <w:p>
      <w:pPr>
        <w:pStyle w:val="ListParagraph"/>
        <w:numPr>
          <w:ilvl w:val="0"/>
          <w:numId w:val="2"/>
        </w:numPr>
        <w:spacing w:after="60"/>
      </w:pPr>
      <w:r>
        <w:rPr>
          <w:rFonts w:ascii="Arial" w:cs="Arial" w:eastAsia="Arial" w:hAnsi="Arial"/>
          <w:color w:val="14262A"/>
          <w:sz w:val="22"/>
          <w:szCs w:val="22"/>
        </w:rPr>
        <w:t xml:space="preserve">As a tertiary or icon-only control. Those are not available.</w:t>
      </w:r>
    </w:p>
    <w:p>
      <w:pPr>
        <w:pStyle w:val="ListParagraph"/>
        <w:numPr>
          <w:ilvl w:val="0"/>
          <w:numId w:val="2"/>
        </w:numPr>
        <w:spacing w:after="60"/>
      </w:pPr>
      <w:r>
        <w:rPr>
          <w:rFonts w:ascii="Arial" w:cs="Arial" w:eastAsia="Arial" w:hAnsi="Arial"/>
          <w:color w:val="14262A"/>
          <w:sz w:val="22"/>
          <w:szCs w:val="22"/>
        </w:rPr>
        <w:t xml:space="preserve">To put a button next to an icon. That is a different pattern.</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The two halves look joined but work separately, so each one can be clear about its own job.</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Joins both halves into one connected unit. It uses the same priority colors as Button.</w:t>
      </w:r>
    </w:p>
    <w:p>
      <w:pPr>
        <w:pStyle w:val="ListParagraph"/>
        <w:numPr>
          <w:ilvl w:val="0"/>
          <w:numId w:val="3"/>
        </w:numPr>
        <w:spacing w:after="40"/>
      </w:pPr>
      <w:r>
        <w:rPr>
          <w:rFonts w:ascii="Arial" w:cs="Arial" w:eastAsia="Arial" w:hAnsi="Arial"/>
          <w:b/>
          <w:bCs/>
          <w:color w:val="14262A"/>
          <w:sz w:val="22"/>
          <w:szCs w:val="22"/>
        </w:rPr>
        <w:t xml:space="preserve">Primary action</w:t>
      </w:r>
    </w:p>
    <w:p>
      <w:pPr>
        <w:spacing w:after="100"/>
        <w:ind w:left="720"/>
      </w:pPr>
      <w:r>
        <w:rPr>
          <w:rFonts w:ascii="Arial" w:cs="Arial" w:eastAsia="Arial" w:hAnsi="Arial"/>
          <w:color w:val="5D7276"/>
          <w:sz w:val="22"/>
          <w:szCs w:val="22"/>
        </w:rPr>
        <w:t xml:space="preserve">The default action. It runs on its own and never opens the menu. Use a verb plus a noun.</w:t>
      </w:r>
    </w:p>
    <w:p>
      <w:pPr>
        <w:pStyle w:val="ListParagraph"/>
        <w:numPr>
          <w:ilvl w:val="0"/>
          <w:numId w:val="3"/>
        </w:numPr>
        <w:spacing w:after="40"/>
      </w:pPr>
      <w:r>
        <w:rPr>
          <w:rFonts w:ascii="Arial" w:cs="Arial" w:eastAsia="Arial" w:hAnsi="Arial"/>
          <w:b/>
          <w:bCs/>
          <w:color w:val="14262A"/>
          <w:sz w:val="22"/>
          <w:szCs w:val="22"/>
        </w:rPr>
        <w:t xml:space="preserve">Chevron trigger</w:t>
      </w:r>
    </w:p>
    <w:p>
      <w:pPr>
        <w:spacing w:after="100"/>
        <w:ind w:left="720"/>
      </w:pPr>
      <w:r>
        <w:rPr>
          <w:rFonts w:ascii="Arial" w:cs="Arial" w:eastAsia="Arial" w:hAnsi="Arial"/>
          <w:color w:val="5D7276"/>
          <w:sz w:val="22"/>
          <w:szCs w:val="22"/>
        </w:rPr>
        <w:t xml:space="preserve">Opens the menu and flips direction while it is open. Its accessible name defaults to "More options".</w:t>
      </w:r>
    </w:p>
    <w:p>
      <w:pPr>
        <w:pStyle w:val="ListParagraph"/>
        <w:numPr>
          <w:ilvl w:val="0"/>
          <w:numId w:val="3"/>
        </w:numPr>
        <w:spacing w:after="40"/>
      </w:pPr>
      <w:r>
        <w:rPr>
          <w:rFonts w:ascii="Arial" w:cs="Arial" w:eastAsia="Arial" w:hAnsi="Arial"/>
          <w:b/>
          <w:bCs/>
          <w:color w:val="14262A"/>
          <w:sz w:val="22"/>
          <w:szCs w:val="22"/>
        </w:rPr>
        <w:t xml:space="preserve">Menu</w:t>
      </w:r>
    </w:p>
    <w:p>
      <w:pPr>
        <w:spacing w:after="100"/>
        <w:ind w:left="720"/>
      </w:pPr>
      <w:r>
        <w:rPr>
          <w:rFonts w:ascii="Arial" w:cs="Arial" w:eastAsia="Arial" w:hAnsi="Arial"/>
          <w:color w:val="5D7276"/>
          <w:sz w:val="22"/>
          <w:szCs w:val="22"/>
        </w:rPr>
        <w:t xml:space="preserve">A list of related alternatives. Escape closes it and returns focus to the chevron.</w:t>
      </w:r>
    </w:p>
    <w:p>
      <w:pPr>
        <w:pStyle w:val="ListParagraph"/>
        <w:numPr>
          <w:ilvl w:val="0"/>
          <w:numId w:val="3"/>
        </w:numPr>
        <w:spacing w:after="40"/>
      </w:pPr>
      <w:r>
        <w:rPr>
          <w:rFonts w:ascii="Arial" w:cs="Arial" w:eastAsia="Arial" w:hAnsi="Arial"/>
          <w:b/>
          <w:bCs/>
          <w:color w:val="14262A"/>
          <w:sz w:val="22"/>
          <w:szCs w:val="22"/>
        </w:rPr>
        <w:t xml:space="preserve">Alternative action</w:t>
      </w:r>
    </w:p>
    <w:p>
      <w:pPr>
        <w:spacing w:after="100"/>
        <w:ind w:left="720"/>
      </w:pPr>
      <w:r>
        <w:rPr>
          <w:rFonts w:ascii="Arial" w:cs="Arial" w:eastAsia="Arial" w:hAnsi="Arial"/>
          <w:color w:val="5D7276"/>
          <w:sz w:val="22"/>
          <w:szCs w:val="22"/>
        </w:rPr>
        <w:t xml:space="preserve">One related choice in the menu. It runs on its own, apart from the primary action.</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priority, size, items, onClick, onAction, icon, disabled, unavailableReason, loading, triggerLabel</w:t>
      </w:r>
    </w:p>
    <w:p>
      <w:pPr>
        <w:pStyle w:val="Heading2"/>
        <w:spacing w:after="80" w:before="320"/>
      </w:pPr>
      <w:r>
        <w:rPr>
          <w:rFonts w:ascii="Arial" w:cs="Arial" w:eastAsia="Arial" w:hAnsi="Arial"/>
          <w:b/>
          <w:bCs/>
          <w:color w:val="14262A"/>
          <w:sz w:val="28"/>
          <w:szCs w:val="28"/>
        </w:rPr>
        <w:t xml:space="preserve">Choosing a priority and size</w:t>
      </w:r>
    </w:p>
    <w:p>
      <w:pPr>
        <w:spacing w:after="120" w:before="0"/>
      </w:pPr>
      <w:r>
        <w:rPr>
          <w:rFonts w:ascii="Arial" w:cs="Arial" w:eastAsia="Arial" w:hAnsi="Arial"/>
          <w:i/>
          <w:iCs/>
          <w:color w:val="5D7276"/>
          <w:sz w:val="22"/>
          <w:szCs w:val="22"/>
        </w:rPr>
        <w:t xml:space="preserve">Match the split button to the importance of its default action, the same way you would for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Priority</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Example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Primary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An important action with alternatives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Save, with Save as and Save and close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Secondary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supporting action with alternatives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Export, with CSV and Excel</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Size and direction. </w:t>
      </w:r>
      <w:r>
        <w:rPr>
          <w:rFonts w:ascii="Arial" w:cs="Arial" w:eastAsia="Arial" w:hAnsi="Arial"/>
          <w:color w:val="14262A"/>
          <w:sz w:val="22"/>
          <w:szCs w:val="22"/>
        </w:rPr>
        <w:t xml:space="preserve">Small, medium (default) and large match Button. The chevron sits on the right in left-to-right reading order and moves to the left in right-to-left layouts.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the two halves honest, so people know what each click will do.</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Make the default action the one most people want.</w:t>
      </w:r>
    </w:p>
    <w:p>
      <w:pPr>
        <w:pStyle w:val="ListParagraph"/>
        <w:numPr>
          <w:ilvl w:val="0"/>
          <w:numId w:val="2"/>
        </w:numPr>
        <w:spacing w:after="60"/>
      </w:pPr>
      <w:r>
        <w:rPr>
          <w:rFonts w:ascii="Arial" w:cs="Arial" w:eastAsia="Arial" w:hAnsi="Arial"/>
          <w:color w:val="14262A"/>
          <w:sz w:val="22"/>
          <w:szCs w:val="22"/>
        </w:rPr>
        <w:t xml:space="preserve">Keep the menu to about 5 related alternatives.</w:t>
      </w:r>
    </w:p>
    <w:p>
      <w:pPr>
        <w:pStyle w:val="ListParagraph"/>
        <w:numPr>
          <w:ilvl w:val="0"/>
          <w:numId w:val="2"/>
        </w:numPr>
        <w:spacing w:after="60"/>
      </w:pPr>
      <w:r>
        <w:rPr>
          <w:rFonts w:ascii="Arial" w:cs="Arial" w:eastAsia="Arial" w:hAnsi="Arial"/>
          <w:color w:val="14262A"/>
          <w:sz w:val="22"/>
          <w:szCs w:val="22"/>
        </w:rPr>
        <w:t xml:space="preserve">Write the primary label as a verb plus a noun, such as "Save segment".</w:t>
      </w:r>
    </w:p>
    <w:p>
      <w:pPr>
        <w:pStyle w:val="ListParagraph"/>
        <w:numPr>
          <w:ilvl w:val="0"/>
          <w:numId w:val="2"/>
        </w:numPr>
        <w:spacing w:after="60"/>
      </w:pPr>
      <w:r>
        <w:rPr>
          <w:rFonts w:ascii="Arial" w:cs="Arial" w:eastAsia="Arial" w:hAnsi="Arial"/>
          <w:color w:val="14262A"/>
          <w:sz w:val="22"/>
          <w:szCs w:val="22"/>
        </w:rPr>
        <w:t xml:space="preserve">Treat the halves as independent: the primary action never depends on the menu.</w:t>
      </w:r>
    </w:p>
    <w:p>
      <w:pPr>
        <w:pStyle w:val="ListParagraph"/>
        <w:numPr>
          <w:ilvl w:val="0"/>
          <w:numId w:val="2"/>
        </w:numPr>
        <w:spacing w:after="60"/>
      </w:pPr>
      <w:r>
        <w:rPr>
          <w:rFonts w:ascii="Arial" w:cs="Arial" w:eastAsia="Arial" w:hAnsi="Arial"/>
          <w:color w:val="14262A"/>
          <w:sz w:val="22"/>
          <w:szCs w:val="22"/>
        </w:rPr>
        <w:t xml:space="preserve">Set unavailableReason when both halves are disabled.</w:t>
      </w:r>
    </w:p>
    <w:p>
      <w:pPr>
        <w:pStyle w:val="ListParagraph"/>
        <w:numPr>
          <w:ilvl w:val="0"/>
          <w:numId w:val="2"/>
        </w:numPr>
        <w:spacing w:after="60"/>
      </w:pPr>
      <w:r>
        <w:rPr>
          <w:rFonts w:ascii="Arial" w:cs="Arial" w:eastAsia="Arial" w:hAnsi="Arial"/>
          <w:color w:val="14262A"/>
          <w:sz w:val="22"/>
          <w:szCs w:val="22"/>
        </w:rPr>
        <w:t xml:space="preserve">Give the menu items names that make clear how they differ from the default.</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it when no option is a clear default.</w:t>
      </w:r>
    </w:p>
    <w:p>
      <w:pPr>
        <w:pStyle w:val="ListParagraph"/>
        <w:numPr>
          <w:ilvl w:val="0"/>
          <w:numId w:val="2"/>
        </w:numPr>
        <w:spacing w:after="60"/>
      </w:pPr>
      <w:r>
        <w:rPr>
          <w:rFonts w:ascii="Arial" w:cs="Arial" w:eastAsia="Arial" w:hAnsi="Arial"/>
          <w:color w:val="14262A"/>
          <w:sz w:val="22"/>
          <w:szCs w:val="22"/>
        </w:rPr>
        <w:t xml:space="preserve">Put unrelated actions in the menu.</w:t>
      </w:r>
    </w:p>
    <w:p>
      <w:pPr>
        <w:pStyle w:val="ListParagraph"/>
        <w:numPr>
          <w:ilvl w:val="0"/>
          <w:numId w:val="2"/>
        </w:numPr>
        <w:spacing w:after="60"/>
      </w:pPr>
      <w:r>
        <w:rPr>
          <w:rFonts w:ascii="Arial" w:cs="Arial" w:eastAsia="Arial" w:hAnsi="Arial"/>
          <w:color w:val="14262A"/>
          <w:sz w:val="22"/>
          <w:szCs w:val="22"/>
        </w:rPr>
        <w:t xml:space="preserve">Hide a destructive action in the menu with no confirmation.</w:t>
      </w:r>
    </w:p>
    <w:p>
      <w:pPr>
        <w:pStyle w:val="ListParagraph"/>
        <w:numPr>
          <w:ilvl w:val="0"/>
          <w:numId w:val="2"/>
        </w:numPr>
        <w:spacing w:after="60"/>
      </w:pPr>
      <w:r>
        <w:rPr>
          <w:rFonts w:ascii="Arial" w:cs="Arial" w:eastAsia="Arial" w:hAnsi="Arial"/>
          <w:color w:val="14262A"/>
          <w:sz w:val="22"/>
          <w:szCs w:val="22"/>
        </w:rPr>
        <w:t xml:space="preserve">Use it as a substitute for a select field.</w:t>
      </w:r>
    </w:p>
    <w:p>
      <w:pPr>
        <w:pStyle w:val="ListParagraph"/>
        <w:numPr>
          <w:ilvl w:val="0"/>
          <w:numId w:val="2"/>
        </w:numPr>
        <w:spacing w:after="60"/>
      </w:pPr>
      <w:r>
        <w:rPr>
          <w:rFonts w:ascii="Arial" w:cs="Arial" w:eastAsia="Arial" w:hAnsi="Arial"/>
          <w:color w:val="14262A"/>
          <w:sz w:val="22"/>
          <w:szCs w:val="22"/>
        </w:rPr>
        <w:t xml:space="preserve">Show it as tertiary or icon-only.</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The main label says what happens on a click. The menu items say how the other options differ.</w:t>
      </w:r>
    </w:p>
    <w:p>
      <w:pPr>
        <w:pStyle w:val="ListParagraph"/>
        <w:numPr>
          <w:ilvl w:val="0"/>
          <w:numId w:val="2"/>
        </w:numPr>
        <w:spacing w:after="60"/>
      </w:pPr>
      <w:r>
        <w:rPr>
          <w:rFonts w:ascii="Arial" w:cs="Arial" w:eastAsia="Arial" w:hAnsi="Arial"/>
          <w:color w:val="14262A"/>
          <w:sz w:val="22"/>
          <w:szCs w:val="22"/>
        </w:rPr>
        <w:t xml:space="preserve">The primary label is a verb plus a noun.</w:t>
      </w:r>
    </w:p>
    <w:p>
      <w:pPr>
        <w:pStyle w:val="ListParagraph"/>
        <w:numPr>
          <w:ilvl w:val="0"/>
          <w:numId w:val="2"/>
        </w:numPr>
        <w:spacing w:after="60"/>
      </w:pPr>
      <w:r>
        <w:rPr>
          <w:rFonts w:ascii="Arial" w:cs="Arial" w:eastAsia="Arial" w:hAnsi="Arial"/>
          <w:color w:val="14262A"/>
          <w:sz w:val="22"/>
          <w:szCs w:val="22"/>
        </w:rPr>
        <w:t xml:space="preserve">Menu items name the variation, such as "Save as new segment".</w:t>
      </w:r>
    </w:p>
    <w:p>
      <w:pPr>
        <w:pStyle w:val="ListParagraph"/>
        <w:numPr>
          <w:ilvl w:val="0"/>
          <w:numId w:val="2"/>
        </w:numPr>
        <w:spacing w:after="60"/>
      </w:pPr>
      <w:r>
        <w:rPr>
          <w:rFonts w:ascii="Arial" w:cs="Arial" w:eastAsia="Arial" w:hAnsi="Arial"/>
          <w:color w:val="14262A"/>
          <w:sz w:val="22"/>
          <w:szCs w:val="22"/>
        </w:rPr>
        <w:t xml:space="preserve">Keep menu items short and parallel in wording.</w:t>
      </w:r>
    </w:p>
    <w:p>
      <w:pPr>
        <w:pStyle w:val="ListParagraph"/>
        <w:numPr>
          <w:ilvl w:val="0"/>
          <w:numId w:val="2"/>
        </w:numPr>
        <w:spacing w:after="60"/>
      </w:pPr>
      <w:r>
        <w:rPr>
          <w:rFonts w:ascii="Arial" w:cs="Arial" w:eastAsia="Arial" w:hAnsi="Arial"/>
          <w:color w:val="14262A"/>
          <w:sz w:val="22"/>
          <w:szCs w:val="22"/>
        </w:rPr>
        <w:t xml:space="preserve">Disabled reasons say what to do next, such as "Add a segment name first."</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SplitButton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Both halves are native buttons. The chevron has the name "More options" and sets aria-haspopup, aria-expanded and aria-controls.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Both halves are focusable. Left and right arrows move between them, following the reading direction. Arrow Down or Up on the chevron opens the menu.</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order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Escape closes the menu and returns focus to the chevron.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half uses the same focus ring as Button.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Both halves keep Button hit areas.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Disabled and loading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3.3.2, 4.1.2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Both halves are disabled together. The reason is linked with aria-describedby, and loading sets aria-busy on the primary half.</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Menu structure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menu uses role menu with the accessible name "More actions" and menuitem rows.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point. </w:t>
      </w:r>
      <w:r>
        <w:rPr>
          <w:rFonts w:ascii="Arial" w:cs="Arial" w:eastAsia="Arial" w:hAnsi="Arial"/>
          <w:color w:val="14262A"/>
          <w:sz w:val="22"/>
          <w:szCs w:val="22"/>
        </w:rPr>
        <w:t xml:space="preserve">The requirements ask for clearer guidance on split button versus button group versus menu, and for a visual rule that separates split buttons from filters and dropdowns. The group wrapper has no accessible name by default.</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split button is not quite right, one of these probably is.</w:t>
      </w:r>
    </w:p>
    <w:p>
      <w:pPr>
        <w:pStyle w:val="ListParagraph"/>
        <w:numPr>
          <w:ilvl w:val="0"/>
          <w:numId w:val="2"/>
        </w:numPr>
        <w:spacing w:after="60"/>
      </w:pPr>
      <w:r>
        <w:rPr>
          <w:rFonts w:ascii="Arial" w:cs="Arial" w:eastAsia="Arial" w:hAnsi="Arial"/>
          <w:color w:val="14262A"/>
          <w:sz w:val="22"/>
          <w:szCs w:val="22"/>
        </w:rPr>
        <w:t xml:space="preserve">Button: one action with no alternatives.</w:t>
      </w:r>
    </w:p>
    <w:p>
      <w:pPr>
        <w:pStyle w:val="ListParagraph"/>
        <w:numPr>
          <w:ilvl w:val="0"/>
          <w:numId w:val="2"/>
        </w:numPr>
        <w:spacing w:after="60"/>
      </w:pPr>
      <w:r>
        <w:rPr>
          <w:rFonts w:ascii="Arial" w:cs="Arial" w:eastAsia="Arial" w:hAnsi="Arial"/>
          <w:color w:val="14262A"/>
          <w:sz w:val="22"/>
          <w:szCs w:val="22"/>
        </w:rPr>
        <w:t xml:space="preserve">Menu: several actions with no clear default.</w:t>
      </w:r>
    </w:p>
    <w:p>
      <w:pPr>
        <w:pStyle w:val="ListParagraph"/>
        <w:numPr>
          <w:ilvl w:val="0"/>
          <w:numId w:val="2"/>
        </w:numPr>
        <w:spacing w:after="60"/>
      </w:pPr>
      <w:r>
        <w:rPr>
          <w:rFonts w:ascii="Arial" w:cs="Arial" w:eastAsia="Arial" w:hAnsi="Arial"/>
          <w:color w:val="14262A"/>
          <w:sz w:val="22"/>
          <w:szCs w:val="22"/>
        </w:rPr>
        <w:t xml:space="preserve">ButtonGroup: a set of related actions or options.</w:t>
      </w:r>
    </w:p>
    <w:p>
      <w:pPr>
        <w:pStyle w:val="ListParagraph"/>
        <w:numPr>
          <w:ilvl w:val="0"/>
          <w:numId w:val="2"/>
        </w:numPr>
        <w:spacing w:after="60"/>
      </w:pPr>
      <w:r>
        <w:rPr>
          <w:rFonts w:ascii="Arial" w:cs="Arial" w:eastAsia="Arial" w:hAnsi="Arial"/>
          <w:color w:val="14262A"/>
          <w:sz w:val="22"/>
          <w:szCs w:val="22"/>
        </w:rPr>
        <w:t xml:space="preserve">Select: choosing a value for a form field.</w:t>
      </w:r>
    </w:p>
    <w:p>
      <w:pPr>
        <w:pStyle w:val="ListParagraph"/>
        <w:numPr>
          <w:ilvl w:val="0"/>
          <w:numId w:val="2"/>
        </w:numPr>
        <w:spacing w:after="60"/>
      </w:pPr>
      <w:r>
        <w:rPr>
          <w:rFonts w:ascii="Arial" w:cs="Arial" w:eastAsia="Arial" w:hAnsi="Arial"/>
          <w:color w:val="14262A"/>
          <w:sz w:val="22"/>
          <w:szCs w:val="22"/>
        </w:rPr>
        <w:t xml:space="preserve">Dialog: confirming a destructive action chosen from the menu.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 Button guidelines</dc:title>
  <dc:creator>6sense design system</dc:creator>
  <cp:lastModifiedBy>Un-named</cp:lastModifiedBy>
  <cp:revision>1</cp:revision>
  <dcterms:created xsi:type="dcterms:W3CDTF">2026-10-13T16:21:11.627Z</dcterms:created>
  <dcterms:modified xsi:type="dcterms:W3CDTF">2026-10-13T16:21:11.627Z</dcterms:modified>
</cp:coreProperties>
</file>

<file path=docProps/custom.xml><?xml version="1.0" encoding="utf-8"?>
<Properties xmlns="http://schemas.openxmlformats.org/officeDocument/2006/custom-properties" xmlns:vt="http://schemas.openxmlformats.org/officeDocument/2006/docPropsVTypes"/>
</file>