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16sdtfl w16du wp14">
  <w:body>
    <w:p w:rsidRPr="00C859B9" w:rsidR="003E3CD5" w:rsidP="006510C7" w:rsidRDefault="006A1443" w14:paraId="0BFA4AB0" w14:textId="30B974D9">
      <w:pPr>
        <w:tabs>
          <w:tab w:val="left" w:pos="340"/>
        </w:tabs>
        <w:ind w:firstLine="340"/>
        <w:jc w:val="both"/>
        <w:rPr>
          <w:b/>
          <w:bCs/>
          <w:snapToGrid w:val="0"/>
          <w:sz w:val="18"/>
          <w:szCs w:val="18"/>
          <w:lang w:val="es-ES"/>
        </w:rPr>
      </w:pPr>
      <w:r>
        <w:rPr>
          <w:noProof/>
          <w:lang w:val="es-ES_tradnl" w:eastAsia="es-ES_tradnl"/>
        </w:rPr>
        <mc:AlternateContent>
          <mc:Choice Requires="wps">
            <w:drawing>
              <wp:anchor distT="0" distB="0" distL="114300" distR="114300" simplePos="0" relativeHeight="251656192" behindDoc="0" locked="0" layoutInCell="1" allowOverlap="1" wp14:anchorId="3C8AF982" wp14:editId="72152699">
                <wp:simplePos x="0" y="0"/>
                <wp:positionH relativeFrom="column">
                  <wp:posOffset>-22225</wp:posOffset>
                </wp:positionH>
                <wp:positionV relativeFrom="paragraph">
                  <wp:posOffset>0</wp:posOffset>
                </wp:positionV>
                <wp:extent cx="6482080" cy="714375"/>
                <wp:effectExtent l="0" t="0" r="0" b="952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080" cy="714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C859B9" w:rsidR="00E75282" w:rsidRDefault="00C859B9" w14:paraId="43AAF5AC" w14:textId="25905137">
                            <w:pPr>
                              <w:pStyle w:val="BodyTextIndent"/>
                              <w:jc w:val="center"/>
                              <w:rPr>
                                <w:b/>
                                <w:bCs/>
                                <w:sz w:val="28"/>
                                <w:szCs w:val="28"/>
                                <w:lang w:val="es-ES"/>
                              </w:rPr>
                            </w:pPr>
                            <w:r w:rsidRPr="00C859B9">
                              <w:rPr>
                                <w:b/>
                                <w:bCs/>
                                <w:sz w:val="28"/>
                                <w:szCs w:val="28"/>
                                <w:lang w:val="es-ES"/>
                              </w:rPr>
                              <w:t>Título de</w:t>
                            </w:r>
                            <w:r w:rsidR="00E95E6C">
                              <w:rPr>
                                <w:b/>
                                <w:bCs/>
                                <w:sz w:val="28"/>
                                <w:szCs w:val="28"/>
                                <w:lang w:val="es-ES"/>
                              </w:rPr>
                              <w:t>l artículo</w:t>
                            </w:r>
                          </w:p>
                          <w:p w:rsidRPr="00C859B9" w:rsidR="00E75282" w:rsidRDefault="00E75282" w14:paraId="109FA812" w14:textId="77777777">
                            <w:pPr>
                              <w:jc w:val="center"/>
                              <w:rPr>
                                <w:snapToGrid w:val="0"/>
                                <w:sz w:val="16"/>
                                <w:szCs w:val="16"/>
                                <w:lang w:val="es-ES" w:eastAsia="en-US"/>
                              </w:rPr>
                            </w:pPr>
                          </w:p>
                          <w:p w:rsidRPr="00C859B9" w:rsidR="00E75282" w:rsidRDefault="002F646A" w14:paraId="57FF732F" w14:textId="276B861A">
                            <w:pPr>
                              <w:jc w:val="center"/>
                              <w:rPr>
                                <w:snapToGrid w:val="0"/>
                                <w:sz w:val="24"/>
                                <w:szCs w:val="24"/>
                                <w:vertAlign w:val="superscript"/>
                                <w:lang w:val="es-ES" w:eastAsia="en-US"/>
                              </w:rPr>
                            </w:pPr>
                            <w:r>
                              <w:rPr>
                                <w:sz w:val="24"/>
                                <w:szCs w:val="24"/>
                                <w:lang w:val="es-ES"/>
                              </w:rPr>
                              <w:t>Autores ejemplo: (</w:t>
                            </w:r>
                            <w:r w:rsidR="00444FB5">
                              <w:rPr>
                                <w:sz w:val="24"/>
                                <w:szCs w:val="24"/>
                                <w:lang w:val="es-ES"/>
                              </w:rPr>
                              <w:t>Susana Mejía Echeverry</w:t>
                            </w:r>
                            <w:r>
                              <w:rPr>
                                <w:sz w:val="24"/>
                                <w:szCs w:val="24"/>
                                <w:lang w:val="es-ES"/>
                              </w:rPr>
                              <w:t xml:space="preserve">, </w:t>
                            </w:r>
                            <w:r w:rsidR="00C859B9">
                              <w:rPr>
                                <w:sz w:val="24"/>
                                <w:szCs w:val="24"/>
                                <w:lang w:val="es-ES"/>
                              </w:rPr>
                              <w:t>Alher Mauricio Hernández</w:t>
                            </w:r>
                            <w:r>
                              <w:rPr>
                                <w:sz w:val="24"/>
                                <w:szCs w:val="24"/>
                                <w:lang w:val="es-ES"/>
                              </w:rPr>
                              <w:t>)</w:t>
                            </w:r>
                          </w:p>
                          <w:p w:rsidRPr="00C859B9" w:rsidR="00E75282" w:rsidP="00725F4D" w:rsidRDefault="00E75282" w14:paraId="63916C78" w14:textId="4BA00C85">
                            <w:pPr>
                              <w:jc w:val="center"/>
                              <w:rPr>
                                <w:sz w:val="24"/>
                                <w:szCs w:val="24"/>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52B7C3A">
              <v:shapetype id="_x0000_t202" coordsize="21600,21600" o:spt="202" path="m,l,21600r21600,l21600,xe" w14:anchorId="3C8AF982">
                <v:stroke joinstyle="miter"/>
                <v:path gradientshapeok="t" o:connecttype="rect"/>
              </v:shapetype>
              <v:shape id="Text Box 2" style="position:absolute;left:0;text-align:left;margin-left:-1.75pt;margin-top:0;width:510.4pt;height:56.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">
                <v:textbox>
                  <w:txbxContent>
                    <w:p w:rsidRPr="00C859B9" w:rsidR="00E75282" w:rsidRDefault="00C859B9" w14:paraId="390FECE3" w14:textId="25905137">
                      <w:pPr>
                        <w:pStyle w:val="BodyTextIndent"/>
                        <w:jc w:val="center"/>
                        <w:rPr>
                          <w:b/>
                          <w:bCs/>
                          <w:sz w:val="28"/>
                          <w:szCs w:val="28"/>
                          <w:lang w:val="es-ES"/>
                        </w:rPr>
                      </w:pPr>
                      <w:r w:rsidRPr="00C859B9">
                        <w:rPr>
                          <w:b/>
                          <w:bCs/>
                          <w:sz w:val="28"/>
                          <w:szCs w:val="28"/>
                          <w:lang w:val="es-ES"/>
                        </w:rPr>
                        <w:t>Título de</w:t>
                      </w:r>
                      <w:r w:rsidR="00E95E6C">
                        <w:rPr>
                          <w:b/>
                          <w:bCs/>
                          <w:sz w:val="28"/>
                          <w:szCs w:val="28"/>
                          <w:lang w:val="es-ES"/>
                        </w:rPr>
                        <w:t>l artículo</w:t>
                      </w:r>
                    </w:p>
                    <w:p w:rsidRPr="00C859B9" w:rsidR="00E75282" w:rsidRDefault="00E75282" w14:paraId="672A6659" w14:textId="77777777">
                      <w:pPr>
                        <w:jc w:val="center"/>
                        <w:rPr>
                          <w:snapToGrid w:val="0"/>
                          <w:sz w:val="16"/>
                          <w:szCs w:val="16"/>
                          <w:lang w:val="es-ES" w:eastAsia="en-US"/>
                        </w:rPr>
                      </w:pPr>
                    </w:p>
                    <w:p w:rsidRPr="00C859B9" w:rsidR="00E75282" w:rsidRDefault="002F646A" w14:paraId="633DA6E9" w14:textId="276B861A">
                      <w:pPr>
                        <w:jc w:val="center"/>
                        <w:rPr>
                          <w:snapToGrid w:val="0"/>
                          <w:sz w:val="24"/>
                          <w:szCs w:val="24"/>
                          <w:vertAlign w:val="superscript"/>
                          <w:lang w:val="es-ES" w:eastAsia="en-US"/>
                        </w:rPr>
                      </w:pPr>
                      <w:r>
                        <w:rPr>
                          <w:sz w:val="24"/>
                          <w:szCs w:val="24"/>
                          <w:lang w:val="es-ES"/>
                        </w:rPr>
                        <w:t>Autores ejemplo: (</w:t>
                      </w:r>
                      <w:r w:rsidR="00444FB5">
                        <w:rPr>
                          <w:sz w:val="24"/>
                          <w:szCs w:val="24"/>
                          <w:lang w:val="es-ES"/>
                        </w:rPr>
                        <w:t>Susana Mejía Echeverry</w:t>
                      </w:r>
                      <w:r>
                        <w:rPr>
                          <w:sz w:val="24"/>
                          <w:szCs w:val="24"/>
                          <w:lang w:val="es-ES"/>
                        </w:rPr>
                        <w:t xml:space="preserve">, </w:t>
                      </w:r>
                      <w:r w:rsidR="00C859B9">
                        <w:rPr>
                          <w:sz w:val="24"/>
                          <w:szCs w:val="24"/>
                          <w:lang w:val="es-ES"/>
                        </w:rPr>
                        <w:t>Alher Mauricio Hernández</w:t>
                      </w:r>
                      <w:r>
                        <w:rPr>
                          <w:sz w:val="24"/>
                          <w:szCs w:val="24"/>
                          <w:lang w:val="es-ES"/>
                        </w:rPr>
                        <w:t>)</w:t>
                      </w:r>
                    </w:p>
                    <w:p w:rsidRPr="00C859B9" w:rsidR="00E75282" w:rsidP="00725F4D" w:rsidRDefault="00E75282" w14:paraId="0A37501D" w14:textId="4BA00C85">
                      <w:pPr>
                        <w:jc w:val="center"/>
                        <w:rPr>
                          <w:sz w:val="24"/>
                          <w:szCs w:val="24"/>
                          <w:lang w:val="es-ES"/>
                        </w:rPr>
                      </w:pPr>
                    </w:p>
                  </w:txbxContent>
                </v:textbox>
                <w10:wrap type="topAndBottom"/>
              </v:shape>
            </w:pict>
          </mc:Fallback>
        </mc:AlternateContent>
      </w:r>
      <w:r w:rsidRPr="00C859B9" w:rsidR="00C859B9">
        <w:rPr>
          <w:i/>
          <w:iCs/>
          <w:snapToGrid w:val="0"/>
          <w:sz w:val="18"/>
          <w:szCs w:val="18"/>
          <w:lang w:val="es-ES"/>
        </w:rPr>
        <w:t>Resumen (</w:t>
      </w:r>
      <w:r w:rsidRPr="00EA21E3" w:rsidR="00C859B9">
        <w:rPr>
          <w:i/>
          <w:iCs/>
          <w:snapToGrid w:val="0"/>
          <w:color w:val="FF0000"/>
          <w:sz w:val="18"/>
          <w:szCs w:val="18"/>
          <w:lang w:val="es-ES"/>
        </w:rPr>
        <w:t>5%-</w:t>
      </w:r>
      <w:r w:rsidR="00C859B9">
        <w:rPr>
          <w:i/>
          <w:iCs/>
          <w:snapToGrid w:val="0"/>
          <w:sz w:val="18"/>
          <w:szCs w:val="18"/>
          <w:lang w:val="es-ES"/>
        </w:rPr>
        <w:t>max 250 palabras</w:t>
      </w:r>
      <w:r w:rsidRPr="00C859B9" w:rsidR="00C859B9">
        <w:rPr>
          <w:i/>
          <w:iCs/>
          <w:snapToGrid w:val="0"/>
          <w:sz w:val="18"/>
          <w:szCs w:val="18"/>
          <w:lang w:val="es-ES"/>
        </w:rPr>
        <w:t>)</w:t>
      </w:r>
      <w:r w:rsidRPr="00C859B9" w:rsidR="003D3A8C">
        <w:rPr>
          <w:i/>
          <w:iCs/>
          <w:snapToGrid w:val="0"/>
          <w:sz w:val="18"/>
          <w:szCs w:val="18"/>
          <w:lang w:val="es-ES"/>
        </w:rPr>
        <w:t xml:space="preserve"> ––</w:t>
      </w:r>
      <w:r w:rsidRPr="00C859B9" w:rsidR="00C859B9">
        <w:rPr>
          <w:b/>
          <w:bCs/>
          <w:snapToGrid w:val="0"/>
          <w:sz w:val="18"/>
          <w:szCs w:val="18"/>
          <w:lang w:val="es-ES"/>
        </w:rPr>
        <w:t>Objetivo</w:t>
      </w:r>
    </w:p>
    <w:p w:rsidRPr="00C859B9" w:rsidR="00C859B9" w:rsidP="006510C7" w:rsidRDefault="00C859B9" w14:paraId="67EC62A8" w14:textId="799AC820">
      <w:pPr>
        <w:tabs>
          <w:tab w:val="left" w:pos="340"/>
        </w:tabs>
        <w:ind w:firstLine="340"/>
        <w:jc w:val="both"/>
        <w:rPr>
          <w:b/>
          <w:bCs/>
          <w:snapToGrid w:val="0"/>
          <w:sz w:val="18"/>
          <w:szCs w:val="18"/>
          <w:lang w:val="es-ES"/>
        </w:rPr>
      </w:pPr>
      <w:r w:rsidRPr="00C859B9">
        <w:rPr>
          <w:b/>
          <w:bCs/>
          <w:snapToGrid w:val="0"/>
          <w:sz w:val="18"/>
          <w:szCs w:val="18"/>
          <w:lang w:val="es-ES"/>
        </w:rPr>
        <w:t>Metodología</w:t>
      </w:r>
    </w:p>
    <w:p w:rsidRPr="00C859B9" w:rsidR="00C859B9" w:rsidP="006510C7" w:rsidRDefault="00C859B9" w14:paraId="41FC7BFF" w14:textId="540E5946">
      <w:pPr>
        <w:tabs>
          <w:tab w:val="left" w:pos="340"/>
        </w:tabs>
        <w:ind w:firstLine="340"/>
        <w:jc w:val="both"/>
        <w:rPr>
          <w:b/>
          <w:bCs/>
          <w:snapToGrid w:val="0"/>
          <w:sz w:val="18"/>
          <w:szCs w:val="18"/>
          <w:lang w:val="es-ES"/>
        </w:rPr>
      </w:pPr>
      <w:r w:rsidRPr="00C859B9">
        <w:rPr>
          <w:b/>
          <w:bCs/>
          <w:snapToGrid w:val="0"/>
          <w:sz w:val="18"/>
          <w:szCs w:val="18"/>
          <w:lang w:val="es-ES"/>
        </w:rPr>
        <w:t>Resultados principales</w:t>
      </w:r>
    </w:p>
    <w:p w:rsidRPr="00C859B9" w:rsidR="00C859B9" w:rsidP="006510C7" w:rsidRDefault="00C859B9" w14:paraId="7BE25C34" w14:textId="24D45F35">
      <w:pPr>
        <w:tabs>
          <w:tab w:val="left" w:pos="340"/>
        </w:tabs>
        <w:ind w:firstLine="340"/>
        <w:jc w:val="both"/>
        <w:rPr>
          <w:b w:val="1"/>
          <w:bCs w:val="1"/>
          <w:snapToGrid w:val="0"/>
          <w:sz w:val="18"/>
          <w:szCs w:val="18"/>
          <w:lang w:val="es-ES"/>
        </w:rPr>
      </w:pPr>
      <w:r w:rsidRPr="00C859B9" w:rsidR="00C859B9">
        <w:rPr>
          <w:b w:val="1"/>
          <w:bCs w:val="1"/>
          <w:snapToGrid w:val="0"/>
          <w:sz w:val="18"/>
          <w:szCs w:val="18"/>
          <w:lang w:val="es-ES"/>
        </w:rPr>
        <w:t>Conclusión</w:t>
      </w:r>
    </w:p>
    <w:p w:rsidR="312F13A8" w:rsidP="312F13A8" w:rsidRDefault="312F13A8" w14:paraId="72B2B531" w14:textId="3CA773EC">
      <w:pPr>
        <w:tabs>
          <w:tab w:val="left" w:leader="none" w:pos="340"/>
        </w:tabs>
        <w:ind w:firstLine="340"/>
        <w:jc w:val="both"/>
        <w:rPr>
          <w:b w:val="1"/>
          <w:bCs w:val="1"/>
          <w:sz w:val="18"/>
          <w:szCs w:val="18"/>
          <w:lang w:val="es-ES"/>
        </w:rPr>
      </w:pPr>
    </w:p>
    <w:p w:rsidR="312F13A8" w:rsidP="312F13A8" w:rsidRDefault="312F13A8" w14:paraId="75EC1133" w14:textId="18EA785F">
      <w:pPr>
        <w:tabs>
          <w:tab w:val="left" w:leader="none" w:pos="340"/>
        </w:tabs>
        <w:ind w:firstLine="0"/>
        <w:jc w:val="both"/>
        <w:rPr>
          <w:b w:val="1"/>
          <w:bCs w:val="1"/>
          <w:sz w:val="18"/>
          <w:szCs w:val="18"/>
          <w:lang w:val="es-ES"/>
        </w:rPr>
      </w:pPr>
    </w:p>
    <w:p w:rsidRPr="00C859B9" w:rsidR="003D3A8C" w:rsidP="00FF139D" w:rsidRDefault="003D3A8C" w14:paraId="1C100201" w14:textId="77777777">
      <w:pPr>
        <w:tabs>
          <w:tab w:val="left" w:pos="340"/>
        </w:tabs>
        <w:ind w:firstLine="340"/>
        <w:jc w:val="both"/>
        <w:rPr>
          <w:b/>
          <w:bCs/>
          <w:snapToGrid w:val="0"/>
          <w:sz w:val="18"/>
          <w:szCs w:val="18"/>
          <w:lang w:val="es-ES"/>
        </w:rPr>
      </w:pPr>
    </w:p>
    <w:p w:rsidRPr="00DA6471" w:rsidR="003D3A8C" w:rsidRDefault="003D3A8C" w14:paraId="30D6FCBC" w14:textId="77777777">
      <w:pPr>
        <w:tabs>
          <w:tab w:val="left" w:pos="340"/>
        </w:tabs>
        <w:jc w:val="both"/>
        <w:rPr>
          <w:snapToGrid w:val="0"/>
          <w:lang w:val="es-ES"/>
        </w:rPr>
      </w:pPr>
    </w:p>
    <w:p w:rsidRPr="00DA6471" w:rsidR="003D3A8C" w:rsidRDefault="003D3A8C" w14:paraId="42AA78BC" w14:textId="56571D5B">
      <w:pPr>
        <w:tabs>
          <w:tab w:val="left" w:pos="340"/>
        </w:tabs>
        <w:jc w:val="center"/>
        <w:rPr>
          <w:snapToGrid w:val="0"/>
          <w:lang w:val="es-ES" w:eastAsia="en-US"/>
        </w:rPr>
      </w:pPr>
      <w:r w:rsidRPr="00DA6471">
        <w:rPr>
          <w:snapToGrid w:val="0"/>
          <w:lang w:val="es-ES" w:eastAsia="en-US"/>
        </w:rPr>
        <w:t>I.  I</w:t>
      </w:r>
      <w:r w:rsidRPr="00DA6471" w:rsidR="00E32C4B">
        <w:rPr>
          <w:snapToGrid w:val="0"/>
          <w:sz w:val="16"/>
          <w:szCs w:val="16"/>
          <w:lang w:val="es-ES" w:eastAsia="en-US"/>
        </w:rPr>
        <w:t>NTRODUCCIÓN</w:t>
      </w:r>
      <w:r w:rsidRPr="00DA6471" w:rsidR="002970C8">
        <w:rPr>
          <w:snapToGrid w:val="0"/>
          <w:sz w:val="16"/>
          <w:szCs w:val="16"/>
          <w:lang w:val="es-ES" w:eastAsia="en-US"/>
        </w:rPr>
        <w:t xml:space="preserve"> (</w:t>
      </w:r>
      <w:r w:rsidRPr="00EA21E3" w:rsidR="002970C8">
        <w:rPr>
          <w:snapToGrid w:val="0"/>
          <w:color w:val="FF0000"/>
          <w:sz w:val="16"/>
          <w:szCs w:val="16"/>
          <w:lang w:val="es-ES" w:eastAsia="en-US"/>
        </w:rPr>
        <w:t>10%</w:t>
      </w:r>
      <w:r w:rsidRPr="00DA6471" w:rsidR="002970C8">
        <w:rPr>
          <w:snapToGrid w:val="0"/>
          <w:sz w:val="16"/>
          <w:szCs w:val="16"/>
          <w:lang w:val="es-ES" w:eastAsia="en-US"/>
        </w:rPr>
        <w:t>)</w:t>
      </w:r>
    </w:p>
    <w:p w:rsidRPr="00DA6471" w:rsidR="003D3A8C" w:rsidRDefault="003D3A8C" w14:paraId="20E6A63B" w14:textId="77777777">
      <w:pPr>
        <w:tabs>
          <w:tab w:val="left" w:pos="340"/>
        </w:tabs>
        <w:jc w:val="both"/>
        <w:rPr>
          <w:snapToGrid w:val="0"/>
          <w:lang w:val="es-ES" w:eastAsia="en-US"/>
        </w:rPr>
      </w:pPr>
    </w:p>
    <w:p w:rsidRPr="00A45C0C" w:rsidR="00A45C0C" w:rsidP="00B852C2" w:rsidRDefault="002970C8" w14:paraId="36F39621" w14:textId="565F70AD">
      <w:pPr>
        <w:jc w:val="both"/>
        <w:rPr>
          <w:snapToGrid w:val="0"/>
          <w:lang w:val="es-ES" w:eastAsia="en-US"/>
        </w:rPr>
      </w:pPr>
      <w:r w:rsidRPr="00A45C0C">
        <w:rPr>
          <w:snapToGrid w:val="0"/>
          <w:lang w:val="es-ES" w:eastAsia="en-US"/>
        </w:rPr>
        <w:t>¿Para qué se realizó?</w:t>
      </w:r>
    </w:p>
    <w:p w:rsidR="00A45C0C" w:rsidP="00B852C2" w:rsidRDefault="002970C8" w14:paraId="0E09389E" w14:textId="135619E4">
      <w:pPr>
        <w:jc w:val="both"/>
        <w:rPr>
          <w:snapToGrid w:val="0"/>
          <w:lang w:val="es-ES" w:eastAsia="en-US"/>
        </w:rPr>
      </w:pPr>
      <w:r>
        <w:rPr>
          <w:snapToGrid w:val="0"/>
          <w:lang w:val="es-ES" w:eastAsia="en-US"/>
        </w:rPr>
        <w:t>¿</w:t>
      </w:r>
      <w:r w:rsidRPr="00A45C0C" w:rsidR="00A45C0C">
        <w:rPr>
          <w:snapToGrid w:val="0"/>
          <w:lang w:val="es-ES" w:eastAsia="en-US"/>
        </w:rPr>
        <w:t>Por qu</w:t>
      </w:r>
      <w:r w:rsidR="00A45C0C">
        <w:rPr>
          <w:snapToGrid w:val="0"/>
          <w:lang w:val="es-ES" w:eastAsia="en-US"/>
        </w:rPr>
        <w:t>é se utilizan las técnicas propuestas?</w:t>
      </w:r>
    </w:p>
    <w:p w:rsidR="00A45C0C" w:rsidP="00B852C2" w:rsidRDefault="00A45C0C" w14:paraId="08F4240A" w14:textId="77777777">
      <w:pPr>
        <w:jc w:val="both"/>
        <w:rPr>
          <w:snapToGrid w:val="0"/>
          <w:lang w:val="es-ES" w:eastAsia="en-US"/>
        </w:rPr>
      </w:pPr>
      <w:r>
        <w:rPr>
          <w:snapToGrid w:val="0"/>
          <w:lang w:val="es-ES" w:eastAsia="en-US"/>
        </w:rPr>
        <w:t>Objetivo e hipótesis del trabajo.</w:t>
      </w:r>
    </w:p>
    <w:p w:rsidR="00A45C0C" w:rsidP="00B852C2" w:rsidRDefault="00A45C0C" w14:paraId="2C7495D4" w14:textId="77777777">
      <w:pPr>
        <w:jc w:val="both"/>
        <w:rPr>
          <w:snapToGrid w:val="0"/>
          <w:lang w:val="es-ES" w:eastAsia="en-US"/>
        </w:rPr>
      </w:pPr>
    </w:p>
    <w:p w:rsidRPr="002970C8" w:rsidR="00C859B9" w:rsidP="00B852C2" w:rsidRDefault="00A45C0C" w14:paraId="6D65E2B5" w14:textId="7FB108D5">
      <w:pPr>
        <w:jc w:val="both"/>
        <w:rPr>
          <w:b/>
          <w:snapToGrid w:val="0"/>
          <w:lang w:val="es-ES" w:eastAsia="en-US"/>
        </w:rPr>
      </w:pPr>
      <w:r w:rsidRPr="002970C8">
        <w:rPr>
          <w:b/>
          <w:snapToGrid w:val="0"/>
          <w:lang w:val="es-ES" w:eastAsia="en-US"/>
        </w:rPr>
        <w:t>Nota: Se debe referenciar</w:t>
      </w:r>
      <w:r w:rsidRPr="002970C8" w:rsidR="00E32C4B">
        <w:rPr>
          <w:b/>
          <w:snapToGrid w:val="0"/>
          <w:lang w:val="es-ES" w:eastAsia="en-US"/>
        </w:rPr>
        <w:t xml:space="preserve"> correctamente en formato IEEE </w:t>
      </w:r>
      <w:r w:rsidRPr="002970C8">
        <w:rPr>
          <w:b/>
          <w:snapToGrid w:val="0"/>
          <w:lang w:val="es-ES" w:eastAsia="en-US"/>
        </w:rPr>
        <w:t xml:space="preserve"> </w:t>
      </w:r>
      <w:r w:rsidRPr="002970C8" w:rsidR="003D3A8C">
        <w:rPr>
          <w:b/>
          <w:snapToGrid w:val="0"/>
          <w:lang w:val="es-ES" w:eastAsia="en-US"/>
        </w:rPr>
        <w:tab/>
      </w:r>
      <w:r w:rsidRPr="002970C8" w:rsidR="00E32C4B">
        <w:rPr>
          <w:b/>
        </w:rPr>
        <w:fldChar w:fldCharType="begin" w:fldLock="1"/>
      </w:r>
      <w:r w:rsidRPr="002970C8" w:rsidR="00E32C4B">
        <w:rPr>
          <w:b/>
          <w:lang w:val="es-ES"/>
        </w:rPr>
        <w:instrText>ADDIN CSL_CITATION { "citationItems" : [ { "id" : "ITEM-1", "itemData" : { "DOI" : "10.1097/00000542-196203000-00038", "ISBN" : "9781848003347", "ISSN" : "0020-1324", "PMID" : "11262556", "abstract" : "Respiratory acidosis, or primary hypercapnia, is the acid-base disorder that results from an increase in arterial partial pressure of carbon dioxide. Acute respiratory acidosis occurs with acute (Type II) respiratory failure, which can result from any sudden respiratory parenchymal (eg, pulmonary edema), airways (eg, chronic obstructive pulmonary disease or asthma), pleural, chest wall, neuromuscular (eg, spinal cord injury), or central nervous system event (eg, drug overdose). Chronic respiratory acidosis can result from numerous processes and is typified by a sustained increase in arterial partial pressure of carbon dio</w:instrText>
      </w:r>
      <w:r w:rsidRPr="00DA6471" w:rsidR="00E32C4B">
        <w:rPr>
          <w:b/>
          <w:lang w:val="es-ES"/>
        </w:rPr>
        <w:instrText>xide, resulting in renal adaptation, and a more marked increase in plasma bicarbonate. Mechanisms of respiratory acidosis include increased carbon dioxide production, alveolar hypoventilation, abnormal respiratory drive, abnormalities of the chest wall and respiratory muscles, and increased dead space. Although the symptoms, signs, and physiologic consequences of respiratory acidosis are numerous, the principal effects are on the central nervous and cardiovascular systems. Treatment for respiratory acidosis may include invasive or noninvasive ventilatory support and specific medical therapies directed at the underlying pathophysiology.", "author" : [ { "dropping-particle" : "", "family" : "Epstein", "given" : "S K", "non-dropping-particle" : "", "parse-names" : false, "suffix" : "" }, { "dropping-particle" : "", "family" : "Singh", "given" : "N", "non-dropping-particle" : "", "parse-names" : false, "suffix" : "" } ], "container-title" : "Respiratory care", "id" : "ITEM-1", "issue" : "4", "issued" : { "date-parts" : [ [ "2001" ] ] }, "page" : "366-83", "title" : "Respiratory acidosis.", "type" : "article-journal", "volume" : "46" }, "uris" : [ "http://www.mendeley.com/documents/?uuid=35dc117f-f105-4404-b53b-3eaf215d427b" ] } ], "mendeley" : { "formattedCitation" : "[1]", "plainTextFormattedCitation" : "[1]", "previouslyFormattedCitation" : "[1]" }, "properties" : { "noteIndex" : 0 }, "schema" : "https://github.com/citation-style-language/schema/raw/master/csl-citation.json" }</w:instrText>
      </w:r>
      <w:r w:rsidRPr="002970C8" w:rsidR="00E32C4B">
        <w:rPr>
          <w:b/>
        </w:rPr>
        <w:fldChar w:fldCharType="separate"/>
      </w:r>
      <w:r w:rsidRPr="00DA6471" w:rsidR="00E32C4B">
        <w:rPr>
          <w:b/>
          <w:noProof/>
          <w:lang w:val="es-ES"/>
        </w:rPr>
        <w:t>[1]</w:t>
      </w:r>
      <w:r w:rsidRPr="002970C8" w:rsidR="00E32C4B">
        <w:rPr>
          <w:b/>
        </w:rPr>
        <w:fldChar w:fldCharType="end"/>
      </w:r>
      <w:r w:rsidRPr="00DA6471" w:rsidR="00E32C4B">
        <w:rPr>
          <w:b/>
          <w:lang w:val="es-ES"/>
        </w:rPr>
        <w:t xml:space="preserve"> </w:t>
      </w:r>
      <w:r w:rsidRPr="002970C8" w:rsidR="00E32C4B">
        <w:rPr>
          <w:b/>
        </w:rPr>
        <w:fldChar w:fldCharType="begin" w:fldLock="1"/>
      </w:r>
      <w:r w:rsidRPr="00DA6471" w:rsidR="00E32C4B">
        <w:rPr>
          <w:b/>
          <w:lang w:val="es-ES"/>
        </w:rPr>
        <w:instrText>ADDIN CSL_CITATION { "citationItems" : [ { "id" : "ITEM-1", "itemData" : { "author" : [ { "dropping-particle" : "", "family" : "Rodr\u00edguez-Rois\u00edn", "given" : "R", "non-dropping-particle" : "", "parse-names" : false, "suffix" : "" } ], "container-title" : "Farreras-Rozman. Medicina Interna", "id" : "ITEM-1", "issued" : { "date-parts" : [ [ "2004" ] ] }, "page" : "1-2", "title" : "Insuficiencia respiratoria", "type" : "webpage" }, "uris" : [ "http://www.mendeley.com/documents/?uuid=19c3bbab-bdc5-4b5d-bd0c-154660885390" ] } ], "mendeley" : { "formattedCitation" : "[2]", "plainTextFormattedCitation" : "[2]", "previouslyFormattedCitation" : "[2]" }, "properties" : { "noteIndex" : 0 }, "schema" : "https://github.com/citation-style-language/schema/raw/master/csl-citation.json" }</w:instrText>
      </w:r>
      <w:r w:rsidRPr="002970C8" w:rsidR="00E32C4B">
        <w:rPr>
          <w:b/>
        </w:rPr>
        <w:fldChar w:fldCharType="separate"/>
      </w:r>
      <w:r w:rsidRPr="00DA6471" w:rsidR="00E32C4B">
        <w:rPr>
          <w:b/>
          <w:noProof/>
          <w:lang w:val="es-ES"/>
        </w:rPr>
        <w:t>[2]</w:t>
      </w:r>
      <w:r w:rsidRPr="002970C8" w:rsidR="00E32C4B">
        <w:rPr>
          <w:b/>
        </w:rPr>
        <w:fldChar w:fldCharType="end"/>
      </w:r>
      <w:r w:rsidRPr="002970C8" w:rsidR="00E32C4B">
        <w:rPr>
          <w:b/>
          <w:lang w:val="es-ES"/>
        </w:rPr>
        <w:t>.</w:t>
      </w:r>
    </w:p>
    <w:p w:rsidRPr="002970C8" w:rsidR="003D3A8C" w:rsidP="00FF139D" w:rsidRDefault="00E32C4B" w14:paraId="32DDB29A" w14:textId="07E15191">
      <w:pPr>
        <w:pStyle w:val="BodyTextIndent2"/>
        <w:tabs>
          <w:tab w:val="left" w:pos="340"/>
        </w:tabs>
        <w:ind w:firstLine="0"/>
        <w:rPr>
          <w:lang w:val="es-ES"/>
        </w:rPr>
      </w:pPr>
      <w:r w:rsidRPr="002970C8">
        <w:rPr>
          <w:b/>
          <w:lang w:val="es-ES"/>
        </w:rPr>
        <w:t xml:space="preserve">Nota: El artículo no debe superar las </w:t>
      </w:r>
      <w:r w:rsidR="00E95E6C">
        <w:rPr>
          <w:b/>
          <w:lang w:val="es-ES"/>
        </w:rPr>
        <w:t>5</w:t>
      </w:r>
      <w:r w:rsidRPr="002970C8">
        <w:rPr>
          <w:b/>
          <w:lang w:val="es-ES"/>
        </w:rPr>
        <w:t xml:space="preserve"> hojas</w:t>
      </w:r>
      <w:r w:rsidRPr="002970C8" w:rsidR="001C5771">
        <w:rPr>
          <w:lang w:val="es-ES"/>
        </w:rPr>
        <w:tab/>
      </w:r>
    </w:p>
    <w:p w:rsidRPr="002970C8" w:rsidR="009E303C" w:rsidP="00FF139D" w:rsidRDefault="009E303C" w14:paraId="36C6ECDB" w14:textId="77777777">
      <w:pPr>
        <w:pStyle w:val="BodyTextIndent2"/>
        <w:tabs>
          <w:tab w:val="left" w:pos="340"/>
        </w:tabs>
        <w:ind w:firstLine="0"/>
        <w:rPr>
          <w:lang w:val="es-ES"/>
        </w:rPr>
      </w:pPr>
    </w:p>
    <w:p w:rsidRPr="002970C8" w:rsidR="003D3A8C" w:rsidRDefault="003D3A8C" w14:paraId="087965C1" w14:textId="4BCCFC96">
      <w:pPr>
        <w:pStyle w:val="Heading3"/>
        <w:tabs>
          <w:tab w:val="left" w:pos="340"/>
        </w:tabs>
        <w:spacing w:line="240" w:lineRule="auto"/>
        <w:jc w:val="center"/>
        <w:rPr>
          <w:i w:val="0"/>
          <w:iCs w:val="0"/>
          <w:lang w:val="es-ES"/>
        </w:rPr>
      </w:pPr>
      <w:r w:rsidRPr="002970C8">
        <w:rPr>
          <w:i w:val="0"/>
          <w:iCs w:val="0"/>
          <w:sz w:val="20"/>
          <w:szCs w:val="20"/>
          <w:lang w:val="es-ES"/>
        </w:rPr>
        <w:t>II.  M</w:t>
      </w:r>
      <w:r w:rsidRPr="002970C8" w:rsidR="00E32C4B">
        <w:rPr>
          <w:i w:val="0"/>
          <w:iCs w:val="0"/>
          <w:lang w:val="es-ES"/>
        </w:rPr>
        <w:t>ETODOLOGÍA</w:t>
      </w:r>
      <w:r w:rsidRPr="002970C8" w:rsidR="002970C8">
        <w:rPr>
          <w:i w:val="0"/>
          <w:iCs w:val="0"/>
          <w:lang w:val="es-ES"/>
        </w:rPr>
        <w:t xml:space="preserve"> (</w:t>
      </w:r>
      <w:r w:rsidRPr="00EA21E3" w:rsidR="002970C8">
        <w:rPr>
          <w:i w:val="0"/>
          <w:iCs w:val="0"/>
          <w:color w:val="FF0000"/>
          <w:lang w:val="es-ES"/>
        </w:rPr>
        <w:t>25%)</w:t>
      </w:r>
    </w:p>
    <w:p w:rsidRPr="002970C8" w:rsidR="00E32C4B" w:rsidP="00E32C4B" w:rsidRDefault="00E32C4B" w14:paraId="3F7BD2D4" w14:textId="77777777">
      <w:pPr>
        <w:rPr>
          <w:lang w:val="es-ES" w:eastAsia="en-US"/>
        </w:rPr>
      </w:pPr>
    </w:p>
    <w:p w:rsidR="00E32C4B" w:rsidP="002970C8" w:rsidRDefault="00E32C4B" w14:paraId="2978B923" w14:textId="7AFE995F">
      <w:pPr>
        <w:jc w:val="both"/>
        <w:rPr>
          <w:lang w:val="es-ES" w:eastAsia="en-US"/>
        </w:rPr>
      </w:pPr>
      <w:r w:rsidRPr="00E32C4B">
        <w:rPr>
          <w:lang w:val="es-ES" w:eastAsia="en-US"/>
        </w:rPr>
        <w:t>Se deben explicar todas las técnicas utilizadas</w:t>
      </w:r>
      <w:r w:rsidR="000B5382">
        <w:rPr>
          <w:lang w:val="es-ES" w:eastAsia="en-US"/>
        </w:rPr>
        <w:t xml:space="preserve"> con su respectiva referencia</w:t>
      </w:r>
      <w:r w:rsidRPr="00E32C4B">
        <w:rPr>
          <w:lang w:val="es-ES" w:eastAsia="en-US"/>
        </w:rPr>
        <w:t xml:space="preserve"> y el procedimiento realizado paso a paso.</w:t>
      </w:r>
    </w:p>
    <w:p w:rsidR="00E32C4B" w:rsidP="00E32C4B" w:rsidRDefault="00E32C4B" w14:paraId="1B94CE9B" w14:textId="0F22866B">
      <w:pPr>
        <w:jc w:val="both"/>
        <w:rPr>
          <w:lang w:val="es-ES" w:eastAsia="en-US"/>
        </w:rPr>
      </w:pPr>
    </w:p>
    <w:p w:rsidRPr="00725F4D" w:rsidR="00E32C4B" w:rsidP="00E32C4B" w:rsidRDefault="002970C8" w14:paraId="55AC33BB" w14:textId="3449B91D">
      <w:pPr>
        <w:pStyle w:val="BodyTextIndent2"/>
        <w:numPr>
          <w:ilvl w:val="0"/>
          <w:numId w:val="13"/>
        </w:numPr>
        <w:tabs>
          <w:tab w:val="left" w:pos="340"/>
        </w:tabs>
        <w:rPr>
          <w:i/>
          <w:iCs/>
          <w:lang w:val="en-GB"/>
        </w:rPr>
      </w:pPr>
      <w:r>
        <w:rPr>
          <w:i/>
          <w:iCs/>
          <w:lang w:val="en-GB"/>
        </w:rPr>
        <w:t>Presentación de</w:t>
      </w:r>
      <w:r w:rsidR="00E32C4B">
        <w:rPr>
          <w:i/>
          <w:iCs/>
          <w:lang w:val="en-GB"/>
        </w:rPr>
        <w:t xml:space="preserve"> ecuaciones</w:t>
      </w:r>
    </w:p>
    <w:p w:rsidRPr="008600CA" w:rsidR="00E32C4B" w:rsidP="00E32C4B" w:rsidRDefault="00E32C4B" w14:paraId="36C6E14F" w14:textId="28C8CE6A">
      <w:pPr>
        <w:jc w:val="both"/>
      </w:pPr>
    </w:p>
    <w:p w:rsidRPr="008600CA" w:rsidR="00E32C4B" w:rsidP="00E32C4B" w:rsidRDefault="00000000" w14:paraId="06BE54BE" w14:textId="77777777">
      <w:pPr>
        <w:ind w:firstLine="340"/>
        <w:jc w:val="both"/>
      </w:pPr>
      <m:oMath>
        <m:sSub>
          <m:sSubPr>
            <m:ctrlPr>
              <w:rPr>
                <w:rFonts w:ascii="Cambria Math" w:hAnsi="Cambria Math"/>
              </w:rPr>
            </m:ctrlPr>
          </m:sSubPr>
          <m:e>
            <m:r>
              <m:rPr>
                <m:sty m:val="p"/>
              </m:rPr>
              <w:rPr>
                <w:rFonts w:ascii="Cambria Math" w:hAnsi="Cambria Math"/>
              </w:rPr>
              <m:t>PaCO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0.9PetCO</m:t>
            </m:r>
          </m:e>
          <m:sub>
            <m:r>
              <m:rPr>
                <m:sty m:val="p"/>
              </m:rPr>
              <w:rPr>
                <w:rFonts w:ascii="Cambria Math" w:hAnsi="Cambria Math"/>
              </w:rPr>
              <m:t>2</m:t>
            </m:r>
          </m:sub>
        </m:sSub>
        <m:r>
          <m:rPr>
            <m:sty m:val="p"/>
          </m:rPr>
          <w:rPr>
            <w:rFonts w:ascii="Cambria Math" w:hAnsi="Cambria Math"/>
          </w:rPr>
          <m:t xml:space="preserve">+5.5-0.0021Vt                     </m:t>
        </m:r>
      </m:oMath>
      <w:r w:rsidRPr="008600CA" w:rsidR="00E32C4B">
        <w:t>(1)</w:t>
      </w:r>
    </w:p>
    <w:p w:rsidRPr="00E32C4B" w:rsidR="003D3A8C" w:rsidRDefault="003D3A8C" w14:paraId="34414893" w14:textId="3AA3762D">
      <w:pPr>
        <w:pStyle w:val="Header"/>
        <w:tabs>
          <w:tab w:val="clear" w:pos="4419"/>
          <w:tab w:val="clear" w:pos="8838"/>
          <w:tab w:val="left" w:pos="340"/>
        </w:tabs>
        <w:rPr>
          <w:lang w:val="es-ES"/>
        </w:rPr>
      </w:pPr>
    </w:p>
    <w:p w:rsidR="00E32C4B" w:rsidP="00E32C4B" w:rsidRDefault="00E32C4B" w14:paraId="4039F759" w14:textId="1ED980B7">
      <w:pPr>
        <w:pStyle w:val="BodyTextIndent2"/>
        <w:numPr>
          <w:ilvl w:val="0"/>
          <w:numId w:val="13"/>
        </w:numPr>
        <w:tabs>
          <w:tab w:val="left" w:pos="340"/>
        </w:tabs>
        <w:rPr>
          <w:i/>
          <w:iCs/>
          <w:lang w:val="en-GB"/>
        </w:rPr>
      </w:pPr>
      <w:r>
        <w:rPr>
          <w:i/>
          <w:iCs/>
          <w:lang w:val="en-GB"/>
        </w:rPr>
        <w:t xml:space="preserve">Presentación de tablas </w:t>
      </w:r>
    </w:p>
    <w:p w:rsidR="00E32C4B" w:rsidP="00E32C4B" w:rsidRDefault="00E32C4B" w14:paraId="4BCB5575" w14:textId="77777777">
      <w:pPr>
        <w:pStyle w:val="BodyTextIndent2"/>
        <w:tabs>
          <w:tab w:val="left" w:pos="340"/>
        </w:tabs>
        <w:ind w:left="720" w:firstLine="0"/>
        <w:rPr>
          <w:i/>
          <w:iCs/>
          <w:lang w:val="en-GB"/>
        </w:rPr>
      </w:pPr>
    </w:p>
    <w:p w:rsidRPr="00E32C4B" w:rsidR="00E82222" w:rsidP="00E32C4B" w:rsidRDefault="00E32C4B" w14:paraId="6C299BCC" w14:textId="7E84C404">
      <w:pPr>
        <w:pStyle w:val="BodyTextIndent2"/>
        <w:tabs>
          <w:tab w:val="left" w:pos="340"/>
        </w:tabs>
        <w:ind w:firstLine="0"/>
        <w:rPr>
          <w:lang w:val="es-ES"/>
        </w:rPr>
      </w:pPr>
      <w:r w:rsidRPr="00E32C4B">
        <w:rPr>
          <w:iCs/>
          <w:lang w:val="es-ES"/>
        </w:rPr>
        <w:t>Todas las tablas deben ser mencionadas en el texto</w:t>
      </w:r>
      <w:r>
        <w:rPr>
          <w:iCs/>
          <w:lang w:val="es-ES"/>
        </w:rPr>
        <w:t xml:space="preserve"> y deben tener su respectivo título el cuál explique por si sólo lo presentado en ella. No siempre es necesario el uso de tablas, en la metodología, esto depende de los autores. Generalmente se puede usar tal y como se presenta en la Tabla I, donde se describen todas las abreviaciones usadas y sus respectivas unidades.</w:t>
      </w:r>
      <w:r w:rsidRPr="00E32C4B" w:rsidR="003E3D58">
        <w:rPr>
          <w:lang w:val="es-ES"/>
        </w:rPr>
        <w:tab/>
      </w:r>
    </w:p>
    <w:p w:rsidRPr="00E32C4B" w:rsidR="00E82222" w:rsidP="00725F4D" w:rsidRDefault="00E82222" w14:paraId="37144E50" w14:textId="77777777">
      <w:pPr>
        <w:pStyle w:val="BodyTextIndent2"/>
        <w:tabs>
          <w:tab w:val="left" w:pos="340"/>
        </w:tabs>
        <w:ind w:firstLine="0"/>
        <w:rPr>
          <w:sz w:val="14"/>
          <w:szCs w:val="14"/>
          <w:lang w:val="es-ES"/>
        </w:rPr>
      </w:pPr>
    </w:p>
    <w:p w:rsidRPr="00F31D42" w:rsidR="00E82222" w:rsidP="007F2F52" w:rsidRDefault="00E82222" w14:paraId="134AC118" w14:textId="2F0902C0">
      <w:pPr>
        <w:pStyle w:val="Caption"/>
        <w:keepNext/>
        <w:jc w:val="center"/>
        <w:rPr>
          <w:sz w:val="14"/>
          <w:szCs w:val="14"/>
          <w:lang w:val="es-ES"/>
        </w:rPr>
      </w:pPr>
      <w:r w:rsidRPr="002F646A">
        <w:rPr>
          <w:lang w:val="es-ES"/>
        </w:rPr>
        <w:t>T</w:t>
      </w:r>
      <w:r w:rsidRPr="002F646A" w:rsidR="00E32C4B">
        <w:rPr>
          <w:sz w:val="16"/>
          <w:szCs w:val="16"/>
          <w:lang w:val="es-ES"/>
        </w:rPr>
        <w:t>ABLA</w:t>
      </w:r>
      <w:r w:rsidRPr="002F646A" w:rsidR="001019ED">
        <w:rPr>
          <w:sz w:val="16"/>
          <w:szCs w:val="16"/>
          <w:lang w:val="es-ES"/>
        </w:rPr>
        <w:t xml:space="preserve"> </w:t>
      </w:r>
      <w:r w:rsidRPr="001019ED">
        <w:rPr>
          <w:sz w:val="16"/>
          <w:szCs w:val="16"/>
        </w:rPr>
        <w:fldChar w:fldCharType="begin"/>
      </w:r>
      <w:r w:rsidRPr="002F646A">
        <w:rPr>
          <w:sz w:val="16"/>
          <w:szCs w:val="16"/>
          <w:lang w:val="es-ES"/>
        </w:rPr>
        <w:instrText xml:space="preserve"> SEQ Table \* ROMAN </w:instrText>
      </w:r>
      <w:r w:rsidRPr="001019ED">
        <w:rPr>
          <w:sz w:val="16"/>
          <w:szCs w:val="16"/>
        </w:rPr>
        <w:fldChar w:fldCharType="separate"/>
      </w:r>
      <w:r w:rsidR="001F0C49">
        <w:rPr>
          <w:noProof/>
          <w:sz w:val="16"/>
          <w:szCs w:val="16"/>
          <w:lang w:val="es-ES"/>
        </w:rPr>
        <w:t>I</w:t>
      </w:r>
      <w:r w:rsidRPr="001019ED">
        <w:rPr>
          <w:sz w:val="16"/>
          <w:szCs w:val="16"/>
        </w:rPr>
        <w:fldChar w:fldCharType="end"/>
      </w:r>
      <w:r w:rsidRPr="002F646A" w:rsidR="007F2F52">
        <w:rPr>
          <w:sz w:val="14"/>
          <w:szCs w:val="14"/>
          <w:lang w:val="es-ES"/>
        </w:rPr>
        <w:t xml:space="preserve">. </w:t>
      </w:r>
      <w:r w:rsidRPr="00F31D42" w:rsidR="00F31D42">
        <w:rPr>
          <w:sz w:val="14"/>
          <w:szCs w:val="14"/>
          <w:lang w:val="es-ES"/>
        </w:rPr>
        <w:t>Variables registradas en sujetos sanos bajo ventilación mecánica</w:t>
      </w:r>
      <w:r w:rsidRPr="00F31D42" w:rsidR="00F31D42">
        <w:rPr>
          <w:sz w:val="16"/>
          <w:szCs w:val="16"/>
          <w:lang w:val="es-ES"/>
        </w:rPr>
        <w:t>.</w:t>
      </w:r>
    </w:p>
    <w:tbl>
      <w:tblPr>
        <w:tblW w:w="0" w:type="auto"/>
        <w:jc w:val="center"/>
        <w:tblLook w:val="04A0" w:firstRow="1" w:lastRow="0" w:firstColumn="1" w:lastColumn="0" w:noHBand="0" w:noVBand="1"/>
      </w:tblPr>
      <w:tblGrid>
        <w:gridCol w:w="2268"/>
        <w:gridCol w:w="1061"/>
        <w:gridCol w:w="1468"/>
      </w:tblGrid>
      <w:tr w:rsidRPr="00FF4F5A" w:rsidR="00E82222" w:rsidTr="312F13A8" w14:paraId="3440008C" w14:textId="77777777">
        <w:trPr>
          <w:cantSplit/>
          <w:trHeight w:val="227"/>
          <w:jc w:val="center"/>
        </w:trPr>
        <w:tc>
          <w:tcPr>
            <w:tcW w:w="2268" w:type="dxa"/>
            <w:tcBorders>
              <w:top w:val="single" w:color="auto" w:sz="12" w:space="0"/>
              <w:bottom w:val="single" w:color="auto" w:sz="12" w:space="0"/>
            </w:tcBorders>
            <w:tcMar/>
            <w:vAlign w:val="center"/>
          </w:tcPr>
          <w:p w:rsidRPr="00FF4F5A" w:rsidR="00E82222" w:rsidP="002132B9" w:rsidRDefault="00E82222" w14:paraId="35DE836C" w14:textId="77777777">
            <w:pPr>
              <w:pStyle w:val="Cuadrculamedia21"/>
              <w:jc w:val="center"/>
              <w:rPr>
                <w:rFonts w:ascii="Times New Roman" w:hAnsi="Times New Roman"/>
                <w:sz w:val="16"/>
                <w:szCs w:val="18"/>
                <w:lang w:val="en-US"/>
              </w:rPr>
            </w:pPr>
            <w:r w:rsidRPr="00FF4F5A">
              <w:rPr>
                <w:rFonts w:ascii="Times New Roman" w:hAnsi="Times New Roman"/>
                <w:sz w:val="16"/>
                <w:szCs w:val="18"/>
                <w:lang w:val="en-US"/>
              </w:rPr>
              <w:t>Variable</w:t>
            </w:r>
          </w:p>
        </w:tc>
        <w:tc>
          <w:tcPr>
            <w:tcW w:w="993" w:type="dxa"/>
            <w:tcBorders>
              <w:top w:val="single" w:color="auto" w:sz="12" w:space="0"/>
              <w:bottom w:val="single" w:color="auto" w:sz="12" w:space="0"/>
            </w:tcBorders>
            <w:tcMar/>
            <w:vAlign w:val="center"/>
          </w:tcPr>
          <w:p w:rsidRPr="00FF4F5A" w:rsidR="00E82222" w:rsidP="002132B9" w:rsidRDefault="00E82222" w14:paraId="34648793" w14:textId="77777777">
            <w:pPr>
              <w:pStyle w:val="Cuadrculamedia21"/>
              <w:jc w:val="center"/>
              <w:rPr>
                <w:rFonts w:ascii="Times New Roman" w:hAnsi="Times New Roman"/>
                <w:sz w:val="16"/>
                <w:szCs w:val="18"/>
                <w:lang w:val="en-US"/>
              </w:rPr>
            </w:pPr>
            <w:r w:rsidRPr="00FF4F5A">
              <w:rPr>
                <w:rFonts w:ascii="Times New Roman" w:hAnsi="Times New Roman"/>
                <w:sz w:val="16"/>
                <w:szCs w:val="18"/>
                <w:lang w:val="en-US"/>
              </w:rPr>
              <w:t>Abbreviation</w:t>
            </w:r>
          </w:p>
        </w:tc>
        <w:tc>
          <w:tcPr>
            <w:tcW w:w="1468" w:type="dxa"/>
            <w:tcBorders>
              <w:top w:val="single" w:color="auto" w:sz="12" w:space="0"/>
              <w:bottom w:val="single" w:color="auto" w:sz="12" w:space="0"/>
            </w:tcBorders>
            <w:tcMar/>
            <w:vAlign w:val="center"/>
          </w:tcPr>
          <w:p w:rsidRPr="00FF4F5A" w:rsidR="00E82222" w:rsidP="002132B9" w:rsidRDefault="00E82222" w14:paraId="0FB1D4DE" w14:textId="77777777">
            <w:pPr>
              <w:pStyle w:val="Cuadrculamedia21"/>
              <w:jc w:val="center"/>
              <w:rPr>
                <w:rFonts w:ascii="Times New Roman" w:hAnsi="Times New Roman"/>
                <w:sz w:val="16"/>
                <w:szCs w:val="18"/>
                <w:lang w:val="en-US"/>
              </w:rPr>
            </w:pPr>
            <w:r w:rsidRPr="00FF4F5A">
              <w:rPr>
                <w:rFonts w:ascii="Times New Roman" w:hAnsi="Times New Roman"/>
                <w:sz w:val="16"/>
                <w:szCs w:val="18"/>
                <w:lang w:val="en-US"/>
              </w:rPr>
              <w:t>Unit</w:t>
            </w:r>
          </w:p>
        </w:tc>
      </w:tr>
      <w:tr w:rsidRPr="00FF4F5A" w:rsidR="00E82222" w:rsidTr="312F13A8" w14:paraId="2213A799" w14:textId="77777777">
        <w:trPr>
          <w:cantSplit/>
          <w:trHeight w:val="227"/>
          <w:jc w:val="center"/>
        </w:trPr>
        <w:tc>
          <w:tcPr>
            <w:tcW w:w="2268" w:type="dxa"/>
            <w:tcBorders>
              <w:top w:val="single" w:color="auto" w:sz="12" w:space="0"/>
            </w:tcBorders>
            <w:tcMar/>
            <w:vAlign w:val="center"/>
          </w:tcPr>
          <w:p w:rsidRPr="00FF4F5A" w:rsidR="00E82222" w:rsidP="002132B9" w:rsidRDefault="00E82222" w14:paraId="1661C1AB" w14:textId="77777777">
            <w:pPr>
              <w:pStyle w:val="Cuadrculamedia21"/>
              <w:jc w:val="both"/>
              <w:rPr>
                <w:rFonts w:ascii="Times New Roman" w:hAnsi="Times New Roman"/>
                <w:sz w:val="16"/>
                <w:szCs w:val="18"/>
                <w:lang w:val="en-US"/>
              </w:rPr>
            </w:pPr>
            <w:r w:rsidRPr="00FF4F5A">
              <w:rPr>
                <w:rFonts w:ascii="Times New Roman" w:hAnsi="Times New Roman"/>
                <w:sz w:val="16"/>
                <w:szCs w:val="18"/>
                <w:lang w:val="en-US"/>
              </w:rPr>
              <w:t>Respiratory Rate</w:t>
            </w:r>
          </w:p>
        </w:tc>
        <w:tc>
          <w:tcPr>
            <w:tcW w:w="993" w:type="dxa"/>
            <w:tcBorders>
              <w:top w:val="single" w:color="auto" w:sz="12" w:space="0"/>
            </w:tcBorders>
            <w:tcMar/>
            <w:vAlign w:val="center"/>
          </w:tcPr>
          <w:p w:rsidRPr="00FF4F5A" w:rsidR="00E82222" w:rsidP="002132B9" w:rsidRDefault="00E82222" w14:paraId="3F4F898C" w14:textId="77777777">
            <w:pPr>
              <w:pStyle w:val="Cuadrculamedia21"/>
              <w:jc w:val="center"/>
              <w:rPr>
                <w:rFonts w:ascii="Times New Roman" w:hAnsi="Times New Roman"/>
                <w:sz w:val="16"/>
                <w:szCs w:val="18"/>
                <w:lang w:val="en-US"/>
              </w:rPr>
            </w:pPr>
            <w:r w:rsidRPr="00FF4F5A">
              <w:rPr>
                <w:rFonts w:ascii="Times New Roman" w:hAnsi="Times New Roman"/>
                <w:sz w:val="16"/>
                <w:szCs w:val="18"/>
                <w:lang w:val="en-US"/>
              </w:rPr>
              <w:t>RR</w:t>
            </w:r>
          </w:p>
        </w:tc>
        <w:tc>
          <w:tcPr>
            <w:tcW w:w="1468" w:type="dxa"/>
            <w:tcBorders>
              <w:top w:val="single" w:color="auto" w:sz="12" w:space="0"/>
            </w:tcBorders>
            <w:tcMar/>
            <w:vAlign w:val="center"/>
          </w:tcPr>
          <w:p w:rsidRPr="00FF4F5A" w:rsidR="00E82222" w:rsidP="002132B9" w:rsidRDefault="00E82222" w14:paraId="695CA430" w14:textId="77777777">
            <w:pPr>
              <w:pStyle w:val="Cuadrculamedia21"/>
              <w:jc w:val="center"/>
              <w:rPr>
                <w:rFonts w:ascii="Times New Roman" w:hAnsi="Times New Roman"/>
                <w:sz w:val="16"/>
                <w:szCs w:val="18"/>
                <w:lang w:val="en-US"/>
              </w:rPr>
            </w:pPr>
            <w:r w:rsidRPr="00FF4F5A">
              <w:rPr>
                <w:rFonts w:ascii="Times New Roman" w:hAnsi="Times New Roman"/>
                <w:sz w:val="16"/>
                <w:szCs w:val="18"/>
                <w:lang w:val="en-US"/>
              </w:rPr>
              <w:t>bpm</w:t>
            </w:r>
          </w:p>
        </w:tc>
      </w:tr>
      <w:tr w:rsidRPr="00FF4F5A" w:rsidR="00E82222" w:rsidTr="312F13A8" w14:paraId="6B8C4A9E" w14:textId="77777777">
        <w:trPr>
          <w:cantSplit/>
          <w:trHeight w:val="227"/>
          <w:jc w:val="center"/>
        </w:trPr>
        <w:tc>
          <w:tcPr>
            <w:tcW w:w="2268" w:type="dxa"/>
            <w:tcMar/>
            <w:vAlign w:val="center"/>
          </w:tcPr>
          <w:p w:rsidRPr="00FF4F5A" w:rsidR="00E82222" w:rsidP="002132B9" w:rsidRDefault="00E82222" w14:paraId="67114A1C" w14:textId="77777777">
            <w:pPr>
              <w:pStyle w:val="Cuadrculamedia21"/>
              <w:jc w:val="both"/>
              <w:rPr>
                <w:rFonts w:ascii="Times New Roman" w:hAnsi="Times New Roman"/>
                <w:sz w:val="16"/>
                <w:szCs w:val="18"/>
                <w:lang w:val="en-US"/>
              </w:rPr>
            </w:pPr>
            <w:r w:rsidRPr="00FF4F5A">
              <w:rPr>
                <w:rFonts w:ascii="Times New Roman" w:hAnsi="Times New Roman"/>
                <w:sz w:val="16"/>
                <w:szCs w:val="18"/>
                <w:lang w:val="en-US"/>
              </w:rPr>
              <w:t>Peak Flow</w:t>
            </w:r>
          </w:p>
        </w:tc>
        <w:tc>
          <w:tcPr>
            <w:tcW w:w="993" w:type="dxa"/>
            <w:tcMar/>
            <w:vAlign w:val="center"/>
          </w:tcPr>
          <w:p w:rsidRPr="00FF4F5A" w:rsidR="00E82222" w:rsidP="002132B9" w:rsidRDefault="00E82222" w14:paraId="1D54F07C" w14:textId="77777777">
            <w:pPr>
              <w:pStyle w:val="Cuadrculamedia21"/>
              <w:jc w:val="center"/>
              <w:rPr>
                <w:rFonts w:ascii="Times New Roman" w:hAnsi="Times New Roman"/>
                <w:sz w:val="16"/>
                <w:szCs w:val="18"/>
                <w:lang w:val="en-US"/>
              </w:rPr>
            </w:pPr>
            <w:r w:rsidRPr="00FF4F5A">
              <w:rPr>
                <w:rFonts w:ascii="Times New Roman" w:hAnsi="Times New Roman"/>
                <w:sz w:val="16"/>
                <w:szCs w:val="18"/>
                <w:lang w:val="en-US"/>
              </w:rPr>
              <w:t>Qmax</w:t>
            </w:r>
          </w:p>
        </w:tc>
        <w:tc>
          <w:tcPr>
            <w:tcW w:w="1468" w:type="dxa"/>
            <w:tcMar/>
            <w:vAlign w:val="center"/>
          </w:tcPr>
          <w:p w:rsidRPr="00FF4F5A" w:rsidR="00E82222" w:rsidP="002132B9" w:rsidRDefault="00E82222" w14:paraId="5E9A967E" w14:textId="77777777">
            <w:pPr>
              <w:pStyle w:val="Cuadrculamedia21"/>
              <w:jc w:val="center"/>
              <w:rPr>
                <w:rFonts w:ascii="Times New Roman" w:hAnsi="Times New Roman"/>
                <w:sz w:val="16"/>
                <w:szCs w:val="18"/>
                <w:lang w:val="en-US"/>
              </w:rPr>
            </w:pPr>
            <w:r w:rsidRPr="00FF4F5A">
              <w:rPr>
                <w:rFonts w:ascii="Times New Roman" w:hAnsi="Times New Roman"/>
                <w:sz w:val="16"/>
                <w:szCs w:val="18"/>
                <w:lang w:val="en-US"/>
              </w:rPr>
              <w:t>L/min</w:t>
            </w:r>
          </w:p>
        </w:tc>
      </w:tr>
      <w:tr w:rsidRPr="00FF4F5A" w:rsidR="00E82222" w:rsidTr="312F13A8" w14:paraId="6202F329" w14:textId="77777777">
        <w:trPr>
          <w:trHeight w:val="227"/>
          <w:jc w:val="center"/>
        </w:trPr>
        <w:tc>
          <w:tcPr>
            <w:tcW w:w="2268" w:type="dxa"/>
            <w:tcMar/>
            <w:vAlign w:val="center"/>
          </w:tcPr>
          <w:p w:rsidRPr="00FF4F5A" w:rsidR="00E82222" w:rsidP="002132B9" w:rsidRDefault="00E82222" w14:paraId="0017905B" w14:textId="77777777">
            <w:pPr>
              <w:pStyle w:val="Cuadrculamedia21"/>
              <w:jc w:val="both"/>
              <w:rPr>
                <w:rFonts w:ascii="Times New Roman" w:hAnsi="Times New Roman"/>
                <w:sz w:val="16"/>
                <w:szCs w:val="18"/>
                <w:lang w:val="en-US"/>
              </w:rPr>
            </w:pPr>
            <w:r w:rsidRPr="00FF4F5A">
              <w:rPr>
                <w:rFonts w:ascii="Times New Roman" w:hAnsi="Times New Roman"/>
                <w:sz w:val="16"/>
                <w:szCs w:val="18"/>
                <w:lang w:val="en-US"/>
              </w:rPr>
              <w:t>Tidal Volume</w:t>
            </w:r>
          </w:p>
        </w:tc>
        <w:tc>
          <w:tcPr>
            <w:tcW w:w="993" w:type="dxa"/>
            <w:tcMar/>
            <w:vAlign w:val="center"/>
          </w:tcPr>
          <w:p w:rsidRPr="00FF4F5A" w:rsidR="00E82222" w:rsidP="002132B9" w:rsidRDefault="00E82222" w14:paraId="23099767" w14:textId="77777777">
            <w:pPr>
              <w:pStyle w:val="Cuadrculamedia21"/>
              <w:jc w:val="center"/>
              <w:rPr>
                <w:rFonts w:ascii="Times New Roman" w:hAnsi="Times New Roman"/>
                <w:sz w:val="16"/>
                <w:szCs w:val="18"/>
                <w:lang w:val="en-US"/>
              </w:rPr>
            </w:pPr>
            <w:r w:rsidRPr="00FF4F5A">
              <w:rPr>
                <w:rFonts w:ascii="Times New Roman" w:hAnsi="Times New Roman"/>
                <w:sz w:val="16"/>
                <w:szCs w:val="18"/>
                <w:lang w:val="en-US"/>
              </w:rPr>
              <w:t>Vt</w:t>
            </w:r>
          </w:p>
        </w:tc>
        <w:tc>
          <w:tcPr>
            <w:tcW w:w="1468" w:type="dxa"/>
            <w:tcMar/>
            <w:vAlign w:val="center"/>
          </w:tcPr>
          <w:p w:rsidRPr="00FF4F5A" w:rsidR="00E82222" w:rsidP="002132B9" w:rsidRDefault="00E82222" w14:paraId="42020191" w14:textId="77777777">
            <w:pPr>
              <w:pStyle w:val="Cuadrculamedia21"/>
              <w:jc w:val="center"/>
              <w:rPr>
                <w:rFonts w:ascii="Times New Roman" w:hAnsi="Times New Roman"/>
                <w:sz w:val="16"/>
                <w:szCs w:val="18"/>
                <w:lang w:val="en-US"/>
              </w:rPr>
            </w:pPr>
            <w:r w:rsidRPr="00FF4F5A">
              <w:rPr>
                <w:rFonts w:ascii="Times New Roman" w:hAnsi="Times New Roman"/>
                <w:sz w:val="16"/>
                <w:szCs w:val="18"/>
                <w:lang w:val="en-US"/>
              </w:rPr>
              <w:t>mL</w:t>
            </w:r>
          </w:p>
        </w:tc>
      </w:tr>
      <w:tr w:rsidRPr="00FF4F5A" w:rsidR="00E82222" w:rsidTr="312F13A8" w14:paraId="383A1995" w14:textId="77777777">
        <w:trPr>
          <w:trHeight w:val="227"/>
          <w:jc w:val="center"/>
        </w:trPr>
        <w:tc>
          <w:tcPr>
            <w:tcW w:w="2268" w:type="dxa"/>
            <w:tcMar/>
            <w:vAlign w:val="center"/>
          </w:tcPr>
          <w:p w:rsidRPr="00FF4F5A" w:rsidR="00E82222" w:rsidP="002132B9" w:rsidRDefault="00E82222" w14:paraId="263763C8" w14:textId="77777777">
            <w:pPr>
              <w:pStyle w:val="Cuadrculamedia21"/>
              <w:jc w:val="both"/>
              <w:rPr>
                <w:rFonts w:ascii="Times New Roman" w:hAnsi="Times New Roman"/>
                <w:sz w:val="16"/>
                <w:szCs w:val="18"/>
                <w:lang w:val="en-US"/>
              </w:rPr>
            </w:pPr>
            <w:r w:rsidRPr="00FF4F5A">
              <w:rPr>
                <w:rFonts w:ascii="Times New Roman" w:hAnsi="Times New Roman"/>
                <w:sz w:val="16"/>
                <w:szCs w:val="18"/>
                <w:lang w:val="en-US"/>
              </w:rPr>
              <w:t>Peak Pressure</w:t>
            </w:r>
          </w:p>
        </w:tc>
        <w:tc>
          <w:tcPr>
            <w:tcW w:w="993" w:type="dxa"/>
            <w:tcMar/>
            <w:vAlign w:val="center"/>
          </w:tcPr>
          <w:p w:rsidRPr="00FF4F5A" w:rsidR="00E82222" w:rsidP="002132B9" w:rsidRDefault="00E82222" w14:paraId="35FBBB1C" w14:textId="77777777">
            <w:pPr>
              <w:pStyle w:val="Cuadrculamedia21"/>
              <w:jc w:val="center"/>
              <w:rPr>
                <w:rFonts w:ascii="Times New Roman" w:hAnsi="Times New Roman"/>
                <w:sz w:val="16"/>
                <w:szCs w:val="18"/>
                <w:lang w:val="en-US"/>
              </w:rPr>
            </w:pPr>
            <w:r w:rsidRPr="00FF4F5A">
              <w:rPr>
                <w:rFonts w:ascii="Times New Roman" w:hAnsi="Times New Roman"/>
                <w:sz w:val="16"/>
                <w:szCs w:val="18"/>
                <w:lang w:val="en-US"/>
              </w:rPr>
              <w:t>Pmax</w:t>
            </w:r>
          </w:p>
        </w:tc>
        <w:tc>
          <w:tcPr>
            <w:tcW w:w="1468" w:type="dxa"/>
            <w:tcMar/>
            <w:vAlign w:val="center"/>
          </w:tcPr>
          <w:p w:rsidRPr="00FF4F5A" w:rsidR="00E82222" w:rsidP="002132B9" w:rsidRDefault="00E82222" w14:paraId="1545F7A4" w14:textId="77777777">
            <w:pPr>
              <w:pStyle w:val="Cuadrculamedia21"/>
              <w:jc w:val="center"/>
              <w:rPr>
                <w:rFonts w:ascii="Times New Roman" w:hAnsi="Times New Roman"/>
                <w:sz w:val="16"/>
                <w:szCs w:val="18"/>
                <w:lang w:val="en-US"/>
              </w:rPr>
            </w:pPr>
            <w:r w:rsidRPr="00FF4F5A">
              <w:rPr>
                <w:rFonts w:ascii="Times New Roman" w:hAnsi="Times New Roman"/>
                <w:sz w:val="16"/>
                <w:szCs w:val="18"/>
                <w:lang w:val="en-US"/>
              </w:rPr>
              <w:t>cmH</w:t>
            </w:r>
            <w:r w:rsidRPr="00FF4F5A">
              <w:rPr>
                <w:rFonts w:ascii="Times New Roman" w:hAnsi="Times New Roman"/>
                <w:sz w:val="16"/>
                <w:szCs w:val="18"/>
                <w:vertAlign w:val="subscript"/>
                <w:lang w:val="en-US"/>
              </w:rPr>
              <w:t>2</w:t>
            </w:r>
            <w:r w:rsidRPr="00FF4F5A">
              <w:rPr>
                <w:rFonts w:ascii="Times New Roman" w:hAnsi="Times New Roman"/>
                <w:sz w:val="16"/>
                <w:szCs w:val="18"/>
                <w:lang w:val="en-US"/>
              </w:rPr>
              <w:t>O</w:t>
            </w:r>
          </w:p>
        </w:tc>
      </w:tr>
      <w:tr w:rsidRPr="00FF4F5A" w:rsidR="00E82222" w:rsidTr="312F13A8" w14:paraId="188BC7FF" w14:textId="77777777">
        <w:trPr>
          <w:trHeight w:val="227"/>
          <w:jc w:val="center"/>
        </w:trPr>
        <w:tc>
          <w:tcPr>
            <w:tcW w:w="2268" w:type="dxa"/>
            <w:tcMar/>
            <w:vAlign w:val="center"/>
          </w:tcPr>
          <w:p w:rsidRPr="00FF4F5A" w:rsidR="00E82222" w:rsidP="002132B9" w:rsidRDefault="00E82222" w14:paraId="27F43C27" w14:textId="77777777">
            <w:pPr>
              <w:pStyle w:val="Cuadrculamedia21"/>
              <w:jc w:val="both"/>
              <w:rPr>
                <w:rFonts w:ascii="Times New Roman" w:hAnsi="Times New Roman"/>
                <w:sz w:val="16"/>
                <w:szCs w:val="18"/>
              </w:rPr>
            </w:pPr>
            <w:r w:rsidRPr="00FF4F5A">
              <w:rPr>
                <w:rFonts w:ascii="Times New Roman" w:hAnsi="Times New Roman"/>
                <w:sz w:val="16"/>
                <w:szCs w:val="18"/>
                <w:lang w:val="en-US"/>
              </w:rPr>
              <w:t xml:space="preserve">Minute </w:t>
            </w:r>
            <w:r w:rsidRPr="00FF4F5A">
              <w:rPr>
                <w:rFonts w:ascii="Times New Roman" w:hAnsi="Times New Roman"/>
                <w:sz w:val="16"/>
                <w:szCs w:val="18"/>
              </w:rPr>
              <w:t>Ventilation</w:t>
            </w:r>
          </w:p>
        </w:tc>
        <w:tc>
          <w:tcPr>
            <w:tcW w:w="993" w:type="dxa"/>
            <w:tcMar/>
            <w:vAlign w:val="center"/>
          </w:tcPr>
          <w:p w:rsidRPr="00FF4F5A" w:rsidR="00E82222" w:rsidP="002132B9" w:rsidRDefault="00E82222" w14:paraId="5FB46188" w14:textId="6E1BD258">
            <w:pPr>
              <w:pStyle w:val="Cuadrculamedia21"/>
              <w:rPr>
                <w:rFonts w:ascii="Times New Roman" w:hAnsi="Times New Roman"/>
                <w:sz w:val="16"/>
                <w:szCs w:val="18"/>
              </w:rPr>
            </w:pPr>
            <w:r w:rsidRPr="00FF4F5A">
              <w:rPr>
                <w:rFonts w:ascii="Times New Roman" w:hAnsi="Times New Roman"/>
                <w:sz w:val="16"/>
                <w:szCs w:val="18"/>
              </w:rPr>
              <w:t xml:space="preserve">         </w:t>
            </w:r>
            <w:r w:rsidRPr="00FF4F5A" w:rsidR="00C672A8">
              <w:rPr>
                <w:rFonts w:ascii="Times New Roman" w:hAnsi="Times New Roman"/>
                <w:sz w:val="16"/>
                <w:szCs w:val="18"/>
              </w:rPr>
              <w:t xml:space="preserve"> </w:t>
            </w:r>
            <w:r w:rsidRPr="00FF4F5A">
              <w:rPr>
                <w:rFonts w:ascii="Times New Roman" w:hAnsi="Times New Roman"/>
                <w:sz w:val="16"/>
                <w:szCs w:val="18"/>
              </w:rPr>
              <w:t>Ve</w:t>
            </w:r>
          </w:p>
        </w:tc>
        <w:tc>
          <w:tcPr>
            <w:tcW w:w="1468" w:type="dxa"/>
            <w:tcMar/>
            <w:vAlign w:val="center"/>
          </w:tcPr>
          <w:p w:rsidRPr="00FF4F5A" w:rsidR="00E82222" w:rsidP="002132B9" w:rsidRDefault="00E82222" w14:paraId="260E958B" w14:textId="77777777">
            <w:pPr>
              <w:pStyle w:val="Cuadrculamedia21"/>
              <w:jc w:val="center"/>
              <w:rPr>
                <w:rFonts w:ascii="Times New Roman" w:hAnsi="Times New Roman"/>
                <w:sz w:val="16"/>
                <w:szCs w:val="18"/>
              </w:rPr>
            </w:pPr>
            <w:r w:rsidRPr="00FF4F5A">
              <w:rPr>
                <w:rFonts w:ascii="Times New Roman" w:hAnsi="Times New Roman"/>
                <w:sz w:val="16"/>
                <w:szCs w:val="18"/>
              </w:rPr>
              <w:t>L/min</w:t>
            </w:r>
          </w:p>
        </w:tc>
      </w:tr>
      <w:tr w:rsidRPr="00FF4F5A" w:rsidR="00E82222" w:rsidTr="312F13A8" w14:paraId="4E623288" w14:textId="77777777">
        <w:trPr>
          <w:trHeight w:val="227"/>
          <w:jc w:val="center"/>
        </w:trPr>
        <w:tc>
          <w:tcPr>
            <w:tcW w:w="2268" w:type="dxa"/>
            <w:tcMar/>
            <w:vAlign w:val="center"/>
          </w:tcPr>
          <w:p w:rsidRPr="00FF4F5A" w:rsidR="00E82222" w:rsidP="002132B9" w:rsidRDefault="00E82222" w14:paraId="7BE24C1C" w14:textId="7BDC6D0B">
            <w:pPr>
              <w:pStyle w:val="Cuadrculamedia21"/>
              <w:jc w:val="both"/>
              <w:rPr>
                <w:rFonts w:ascii="Times New Roman" w:hAnsi="Times New Roman"/>
                <w:sz w:val="16"/>
                <w:szCs w:val="18"/>
                <w:vertAlign w:val="subscript"/>
              </w:rPr>
            </w:pPr>
            <w:r w:rsidRPr="00FF4F5A">
              <w:rPr>
                <w:rFonts w:ascii="Times New Roman" w:hAnsi="Times New Roman"/>
                <w:sz w:val="16"/>
                <w:szCs w:val="18"/>
              </w:rPr>
              <w:t>End-tidal CO</w:t>
            </w:r>
            <w:r w:rsidRPr="00FF4F5A">
              <w:rPr>
                <w:rFonts w:ascii="Times New Roman" w:hAnsi="Times New Roman"/>
                <w:sz w:val="16"/>
                <w:szCs w:val="18"/>
                <w:vertAlign w:val="subscript"/>
              </w:rPr>
              <w:t>2</w:t>
            </w:r>
          </w:p>
        </w:tc>
        <w:tc>
          <w:tcPr>
            <w:tcW w:w="993" w:type="dxa"/>
            <w:tcMar/>
            <w:vAlign w:val="center"/>
          </w:tcPr>
          <w:p w:rsidRPr="00FF4F5A" w:rsidR="00E82222" w:rsidP="002132B9" w:rsidRDefault="00E82222" w14:paraId="338EC469" w14:textId="77777777">
            <w:pPr>
              <w:pStyle w:val="Cuadrculamedia21"/>
              <w:jc w:val="center"/>
              <w:rPr>
                <w:rFonts w:ascii="Times New Roman" w:hAnsi="Times New Roman"/>
                <w:sz w:val="16"/>
                <w:szCs w:val="18"/>
                <w:vertAlign w:val="subscript"/>
              </w:rPr>
            </w:pPr>
            <w:r w:rsidRPr="00FF4F5A">
              <w:rPr>
                <w:rFonts w:ascii="Times New Roman" w:hAnsi="Times New Roman"/>
                <w:sz w:val="16"/>
                <w:szCs w:val="18"/>
              </w:rPr>
              <w:t>PetCO</w:t>
            </w:r>
            <w:r w:rsidRPr="00FF4F5A">
              <w:rPr>
                <w:rFonts w:ascii="Times New Roman" w:hAnsi="Times New Roman"/>
                <w:sz w:val="16"/>
                <w:szCs w:val="18"/>
                <w:vertAlign w:val="subscript"/>
              </w:rPr>
              <w:t>2</w:t>
            </w:r>
          </w:p>
        </w:tc>
        <w:tc>
          <w:tcPr>
            <w:tcW w:w="1468" w:type="dxa"/>
            <w:tcMar/>
            <w:vAlign w:val="center"/>
          </w:tcPr>
          <w:p w:rsidRPr="00FF4F5A" w:rsidR="00E82222" w:rsidP="002132B9" w:rsidRDefault="00E82222" w14:paraId="0711BBE7" w14:textId="77777777">
            <w:pPr>
              <w:pStyle w:val="Cuadrculamedia21"/>
              <w:jc w:val="center"/>
              <w:rPr>
                <w:rFonts w:ascii="Times New Roman" w:hAnsi="Times New Roman"/>
                <w:sz w:val="16"/>
                <w:szCs w:val="18"/>
              </w:rPr>
            </w:pPr>
            <w:r w:rsidRPr="00FF4F5A">
              <w:rPr>
                <w:rFonts w:ascii="Times New Roman" w:hAnsi="Times New Roman"/>
                <w:sz w:val="16"/>
                <w:szCs w:val="18"/>
              </w:rPr>
              <w:t>mmHg</w:t>
            </w:r>
          </w:p>
        </w:tc>
      </w:tr>
      <w:tr w:rsidRPr="00FF4F5A" w:rsidR="00E82222" w:rsidTr="312F13A8" w14:paraId="1357E0E5" w14:textId="77777777">
        <w:trPr>
          <w:trHeight w:val="227"/>
          <w:jc w:val="center"/>
        </w:trPr>
        <w:tc>
          <w:tcPr>
            <w:tcW w:w="2268" w:type="dxa"/>
            <w:tcMar/>
            <w:vAlign w:val="center"/>
          </w:tcPr>
          <w:p w:rsidRPr="00FF4F5A" w:rsidR="00E82222" w:rsidP="002132B9" w:rsidRDefault="00C4760C" w14:paraId="28396C4A" w14:textId="164BCFAA">
            <w:pPr>
              <w:pStyle w:val="Cuadrculamedia21"/>
              <w:jc w:val="both"/>
              <w:rPr>
                <w:rFonts w:ascii="Times New Roman" w:hAnsi="Times New Roman"/>
                <w:sz w:val="16"/>
                <w:szCs w:val="18"/>
                <w:vertAlign w:val="subscript"/>
              </w:rPr>
            </w:pPr>
            <w:r w:rsidRPr="00FF4F5A">
              <w:rPr>
                <w:rFonts w:ascii="Times New Roman" w:hAnsi="Times New Roman"/>
                <w:sz w:val="16"/>
                <w:szCs w:val="18"/>
              </w:rPr>
              <w:t xml:space="preserve">Partial </w:t>
            </w:r>
            <w:r w:rsidRPr="00FF4F5A" w:rsidR="00E82222">
              <w:rPr>
                <w:rFonts w:ascii="Times New Roman" w:hAnsi="Times New Roman"/>
                <w:sz w:val="16"/>
                <w:szCs w:val="18"/>
              </w:rPr>
              <w:t>Pressure CO</w:t>
            </w:r>
            <w:r w:rsidRPr="00FF4F5A" w:rsidR="00E82222">
              <w:rPr>
                <w:rFonts w:ascii="Times New Roman" w:hAnsi="Times New Roman"/>
                <w:sz w:val="16"/>
                <w:szCs w:val="18"/>
                <w:vertAlign w:val="subscript"/>
              </w:rPr>
              <w:t>2</w:t>
            </w:r>
          </w:p>
        </w:tc>
        <w:tc>
          <w:tcPr>
            <w:tcW w:w="993" w:type="dxa"/>
            <w:tcMar/>
            <w:vAlign w:val="center"/>
          </w:tcPr>
          <w:p w:rsidRPr="00FF4F5A" w:rsidR="00E82222" w:rsidP="002132B9" w:rsidRDefault="00E82222" w14:paraId="3DFC2767" w14:textId="77777777">
            <w:pPr>
              <w:pStyle w:val="Cuadrculamedia21"/>
              <w:jc w:val="center"/>
              <w:rPr>
                <w:rFonts w:ascii="Times New Roman" w:hAnsi="Times New Roman"/>
                <w:sz w:val="16"/>
                <w:szCs w:val="18"/>
              </w:rPr>
            </w:pPr>
            <w:r w:rsidRPr="00FF4F5A">
              <w:rPr>
                <w:rFonts w:ascii="Times New Roman" w:hAnsi="Times New Roman"/>
                <w:sz w:val="16"/>
                <w:szCs w:val="18"/>
              </w:rPr>
              <w:t>PaCO</w:t>
            </w:r>
            <w:r w:rsidRPr="00FF4F5A">
              <w:rPr>
                <w:rFonts w:ascii="Times New Roman" w:hAnsi="Times New Roman"/>
                <w:sz w:val="16"/>
                <w:szCs w:val="18"/>
                <w:vertAlign w:val="subscript"/>
              </w:rPr>
              <w:t>2</w:t>
            </w:r>
          </w:p>
        </w:tc>
        <w:tc>
          <w:tcPr>
            <w:tcW w:w="1468" w:type="dxa"/>
            <w:tcMar/>
            <w:vAlign w:val="center"/>
          </w:tcPr>
          <w:p w:rsidRPr="00FF4F5A" w:rsidR="00E82222" w:rsidP="002132B9" w:rsidRDefault="00E82222" w14:paraId="0D807010" w14:textId="77777777">
            <w:pPr>
              <w:pStyle w:val="Cuadrculamedia21"/>
              <w:jc w:val="center"/>
              <w:rPr>
                <w:rFonts w:ascii="Times New Roman" w:hAnsi="Times New Roman"/>
                <w:sz w:val="16"/>
                <w:szCs w:val="18"/>
              </w:rPr>
            </w:pPr>
            <w:r w:rsidRPr="00FF4F5A">
              <w:rPr>
                <w:rFonts w:ascii="Times New Roman" w:hAnsi="Times New Roman"/>
                <w:sz w:val="16"/>
                <w:szCs w:val="18"/>
              </w:rPr>
              <w:t>mmHg</w:t>
            </w:r>
          </w:p>
        </w:tc>
      </w:tr>
      <w:tr w:rsidRPr="00FF4F5A" w:rsidR="003E3628" w:rsidTr="312F13A8" w14:paraId="2525B73D" w14:textId="77777777">
        <w:trPr>
          <w:trHeight w:val="227"/>
          <w:jc w:val="center"/>
        </w:trPr>
        <w:tc>
          <w:tcPr>
            <w:tcW w:w="2268" w:type="dxa"/>
            <w:tcMar/>
            <w:vAlign w:val="center"/>
          </w:tcPr>
          <w:p w:rsidRPr="00FF4F5A" w:rsidR="003E3628" w:rsidP="002132B9" w:rsidRDefault="003E3628" w14:paraId="57B4AC3E" w14:textId="3F2796B8">
            <w:pPr>
              <w:pStyle w:val="Cuadrculamedia21"/>
              <w:jc w:val="both"/>
              <w:rPr>
                <w:rFonts w:ascii="Times New Roman" w:hAnsi="Times New Roman"/>
                <w:sz w:val="16"/>
                <w:szCs w:val="18"/>
                <w:vertAlign w:val="subscript"/>
              </w:rPr>
            </w:pPr>
            <w:r w:rsidRPr="00FF4F5A">
              <w:rPr>
                <w:rFonts w:ascii="Times New Roman" w:hAnsi="Times New Roman"/>
                <w:sz w:val="16"/>
                <w:szCs w:val="18"/>
              </w:rPr>
              <w:t>Inspiratory Pressure CO</w:t>
            </w:r>
            <w:r w:rsidRPr="00FF4F5A">
              <w:rPr>
                <w:rFonts w:ascii="Times New Roman" w:hAnsi="Times New Roman"/>
                <w:sz w:val="16"/>
                <w:szCs w:val="18"/>
                <w:vertAlign w:val="subscript"/>
              </w:rPr>
              <w:t>2</w:t>
            </w:r>
          </w:p>
        </w:tc>
        <w:tc>
          <w:tcPr>
            <w:tcW w:w="993" w:type="dxa"/>
            <w:tcMar/>
            <w:vAlign w:val="center"/>
          </w:tcPr>
          <w:p w:rsidRPr="00FF4F5A" w:rsidR="003E3628" w:rsidP="002132B9" w:rsidRDefault="003E3628" w14:paraId="4940BCE9" w14:textId="325D9BF8">
            <w:pPr>
              <w:pStyle w:val="Cuadrculamedia21"/>
              <w:jc w:val="center"/>
              <w:rPr>
                <w:rFonts w:ascii="Times New Roman" w:hAnsi="Times New Roman"/>
                <w:sz w:val="16"/>
                <w:szCs w:val="18"/>
              </w:rPr>
            </w:pPr>
            <w:r w:rsidRPr="00FF4F5A">
              <w:rPr>
                <w:rFonts w:ascii="Times New Roman" w:hAnsi="Times New Roman"/>
                <w:sz w:val="16"/>
                <w:szCs w:val="18"/>
              </w:rPr>
              <w:t>PiCO</w:t>
            </w:r>
            <w:r w:rsidRPr="00FF4F5A">
              <w:rPr>
                <w:rFonts w:ascii="Times New Roman" w:hAnsi="Times New Roman"/>
                <w:sz w:val="16"/>
                <w:szCs w:val="18"/>
                <w:vertAlign w:val="subscript"/>
              </w:rPr>
              <w:t>2</w:t>
            </w:r>
          </w:p>
        </w:tc>
        <w:tc>
          <w:tcPr>
            <w:tcW w:w="1468" w:type="dxa"/>
            <w:tcMar/>
            <w:vAlign w:val="center"/>
          </w:tcPr>
          <w:p w:rsidRPr="00FF4F5A" w:rsidR="003E3628" w:rsidP="002132B9" w:rsidRDefault="003E3628" w14:paraId="539C102F" w14:textId="2F2ED56D">
            <w:pPr>
              <w:pStyle w:val="Cuadrculamedia21"/>
              <w:jc w:val="center"/>
              <w:rPr>
                <w:rFonts w:ascii="Times New Roman" w:hAnsi="Times New Roman"/>
                <w:sz w:val="16"/>
                <w:szCs w:val="18"/>
              </w:rPr>
            </w:pPr>
            <w:r w:rsidRPr="00FF4F5A">
              <w:rPr>
                <w:rFonts w:ascii="Times New Roman" w:hAnsi="Times New Roman"/>
                <w:sz w:val="16"/>
                <w:szCs w:val="18"/>
              </w:rPr>
              <w:t>mmHg</w:t>
            </w:r>
          </w:p>
        </w:tc>
      </w:tr>
      <w:tr w:rsidRPr="00FF4F5A" w:rsidR="00E82222" w:rsidTr="312F13A8" w14:paraId="23256B59" w14:textId="77777777">
        <w:trPr>
          <w:trHeight w:val="227"/>
          <w:jc w:val="center"/>
        </w:trPr>
        <w:tc>
          <w:tcPr>
            <w:tcW w:w="2268" w:type="dxa"/>
            <w:tcMar/>
            <w:vAlign w:val="center"/>
          </w:tcPr>
          <w:p w:rsidRPr="00FF4F5A" w:rsidR="00E82222" w:rsidP="002132B9" w:rsidRDefault="00E82222" w14:paraId="2D5B64D2" w14:textId="77777777">
            <w:pPr>
              <w:pStyle w:val="Cuadrculamedia21"/>
              <w:jc w:val="both"/>
              <w:rPr>
                <w:rFonts w:ascii="Times New Roman" w:hAnsi="Times New Roman"/>
                <w:sz w:val="16"/>
                <w:szCs w:val="18"/>
              </w:rPr>
            </w:pPr>
            <w:r w:rsidRPr="00FF4F5A">
              <w:rPr>
                <w:rFonts w:ascii="Times New Roman" w:hAnsi="Times New Roman"/>
                <w:sz w:val="16"/>
                <w:szCs w:val="18"/>
              </w:rPr>
              <w:t>Compliance</w:t>
            </w:r>
          </w:p>
        </w:tc>
        <w:tc>
          <w:tcPr>
            <w:tcW w:w="993" w:type="dxa"/>
            <w:tcMar/>
            <w:vAlign w:val="center"/>
          </w:tcPr>
          <w:p w:rsidRPr="00FF4F5A" w:rsidR="00E82222" w:rsidP="002132B9" w:rsidRDefault="00E82222" w14:paraId="26378589" w14:textId="77777777">
            <w:pPr>
              <w:pStyle w:val="Cuadrculamedia21"/>
              <w:jc w:val="center"/>
              <w:rPr>
                <w:rFonts w:ascii="Times New Roman" w:hAnsi="Times New Roman"/>
                <w:sz w:val="16"/>
                <w:szCs w:val="18"/>
              </w:rPr>
            </w:pPr>
            <w:r w:rsidRPr="00FF4F5A">
              <w:rPr>
                <w:rFonts w:ascii="Times New Roman" w:hAnsi="Times New Roman"/>
                <w:sz w:val="16"/>
                <w:szCs w:val="18"/>
              </w:rPr>
              <w:t>C</w:t>
            </w:r>
          </w:p>
        </w:tc>
        <w:tc>
          <w:tcPr>
            <w:tcW w:w="1468" w:type="dxa"/>
            <w:tcMar/>
            <w:vAlign w:val="center"/>
          </w:tcPr>
          <w:p w:rsidRPr="00FF4F5A" w:rsidR="00E82222" w:rsidP="002132B9" w:rsidRDefault="00E82222" w14:paraId="3B0AA9EB" w14:textId="77777777">
            <w:pPr>
              <w:pStyle w:val="Cuadrculamedia21"/>
              <w:jc w:val="center"/>
              <w:rPr>
                <w:rFonts w:ascii="Times New Roman" w:hAnsi="Times New Roman"/>
                <w:sz w:val="16"/>
                <w:szCs w:val="18"/>
              </w:rPr>
            </w:pPr>
            <w:r w:rsidRPr="00FF4F5A">
              <w:rPr>
                <w:rFonts w:ascii="Times New Roman" w:hAnsi="Times New Roman"/>
                <w:sz w:val="16"/>
                <w:szCs w:val="18"/>
              </w:rPr>
              <w:t>mL/cmH</w:t>
            </w:r>
            <w:r w:rsidRPr="00FF4F5A">
              <w:rPr>
                <w:rFonts w:ascii="Times New Roman" w:hAnsi="Times New Roman"/>
                <w:sz w:val="16"/>
                <w:szCs w:val="18"/>
                <w:vertAlign w:val="subscript"/>
              </w:rPr>
              <w:t>2</w:t>
            </w:r>
            <w:r w:rsidRPr="00FF4F5A">
              <w:rPr>
                <w:rFonts w:ascii="Times New Roman" w:hAnsi="Times New Roman"/>
                <w:sz w:val="16"/>
                <w:szCs w:val="18"/>
              </w:rPr>
              <w:t>O</w:t>
            </w:r>
          </w:p>
        </w:tc>
      </w:tr>
      <w:tr w:rsidRPr="00FF4F5A" w:rsidR="00E82222" w:rsidTr="312F13A8" w14:paraId="151F8E48" w14:textId="77777777">
        <w:trPr>
          <w:trHeight w:val="227"/>
          <w:jc w:val="center"/>
        </w:trPr>
        <w:tc>
          <w:tcPr>
            <w:tcW w:w="2268" w:type="dxa"/>
            <w:tcMar/>
            <w:vAlign w:val="center"/>
          </w:tcPr>
          <w:p w:rsidRPr="00FF4F5A" w:rsidR="00E82222" w:rsidP="002132B9" w:rsidRDefault="00E82222" w14:paraId="6D93FA0A" w14:textId="77777777">
            <w:pPr>
              <w:pStyle w:val="Cuadrculamedia21"/>
              <w:jc w:val="both"/>
              <w:rPr>
                <w:rFonts w:ascii="Times New Roman" w:hAnsi="Times New Roman"/>
                <w:sz w:val="16"/>
                <w:szCs w:val="18"/>
              </w:rPr>
            </w:pPr>
            <w:r w:rsidRPr="00FF4F5A">
              <w:rPr>
                <w:rFonts w:ascii="Times New Roman" w:hAnsi="Times New Roman"/>
                <w:sz w:val="16"/>
                <w:szCs w:val="18"/>
              </w:rPr>
              <w:t>Resistance</w:t>
            </w:r>
          </w:p>
        </w:tc>
        <w:tc>
          <w:tcPr>
            <w:tcW w:w="993" w:type="dxa"/>
            <w:tcMar/>
            <w:vAlign w:val="center"/>
          </w:tcPr>
          <w:p w:rsidRPr="00FF4F5A" w:rsidR="00E82222" w:rsidP="002132B9" w:rsidRDefault="00E82222" w14:paraId="60EC4120" w14:textId="77777777">
            <w:pPr>
              <w:pStyle w:val="Cuadrculamedia21"/>
              <w:jc w:val="center"/>
              <w:rPr>
                <w:rFonts w:ascii="Times New Roman" w:hAnsi="Times New Roman"/>
                <w:sz w:val="16"/>
                <w:szCs w:val="18"/>
              </w:rPr>
            </w:pPr>
            <w:r w:rsidRPr="00FF4F5A">
              <w:rPr>
                <w:rFonts w:ascii="Times New Roman" w:hAnsi="Times New Roman"/>
                <w:sz w:val="16"/>
                <w:szCs w:val="18"/>
              </w:rPr>
              <w:t>R</w:t>
            </w:r>
          </w:p>
        </w:tc>
        <w:tc>
          <w:tcPr>
            <w:tcW w:w="1468" w:type="dxa"/>
            <w:tcMar/>
            <w:vAlign w:val="center"/>
          </w:tcPr>
          <w:p w:rsidRPr="00FF4F5A" w:rsidR="00E82222" w:rsidP="002132B9" w:rsidRDefault="00E82222" w14:paraId="628B4D40" w14:textId="77777777">
            <w:pPr>
              <w:pStyle w:val="Cuadrculamedia21"/>
              <w:jc w:val="center"/>
              <w:rPr>
                <w:rFonts w:ascii="Times New Roman" w:hAnsi="Times New Roman"/>
                <w:sz w:val="16"/>
                <w:szCs w:val="18"/>
              </w:rPr>
            </w:pPr>
            <w:r w:rsidRPr="00FF4F5A">
              <w:rPr>
                <w:rFonts w:ascii="Times New Roman" w:hAnsi="Times New Roman"/>
                <w:sz w:val="16"/>
                <w:szCs w:val="18"/>
              </w:rPr>
              <w:t>cmH</w:t>
            </w:r>
            <w:r w:rsidRPr="00FF4F5A">
              <w:rPr>
                <w:rFonts w:ascii="Times New Roman" w:hAnsi="Times New Roman"/>
                <w:sz w:val="16"/>
                <w:szCs w:val="18"/>
                <w:vertAlign w:val="subscript"/>
              </w:rPr>
              <w:t>2</w:t>
            </w:r>
            <w:r w:rsidRPr="00FF4F5A">
              <w:rPr>
                <w:rFonts w:ascii="Times New Roman" w:hAnsi="Times New Roman"/>
                <w:sz w:val="16"/>
                <w:szCs w:val="18"/>
              </w:rPr>
              <w:t>O/L/s</w:t>
            </w:r>
          </w:p>
        </w:tc>
      </w:tr>
      <w:tr w:rsidRPr="00FF4F5A" w:rsidR="00E82222" w:rsidTr="312F13A8" w14:paraId="48DADF21" w14:textId="77777777">
        <w:trPr>
          <w:trHeight w:val="227"/>
          <w:jc w:val="center"/>
        </w:trPr>
        <w:tc>
          <w:tcPr>
            <w:tcW w:w="2268" w:type="dxa"/>
            <w:tcBorders>
              <w:bottom w:val="single" w:color="auto" w:sz="12" w:space="0"/>
            </w:tcBorders>
            <w:tcMar/>
            <w:vAlign w:val="center"/>
          </w:tcPr>
          <w:p w:rsidRPr="00FF4F5A" w:rsidR="00E82222" w:rsidP="002132B9" w:rsidRDefault="00E82222" w14:paraId="08EC4C1D" w14:textId="77777777">
            <w:pPr>
              <w:pStyle w:val="Cuadrculamedia21"/>
              <w:jc w:val="both"/>
              <w:rPr>
                <w:rFonts w:ascii="Times New Roman" w:hAnsi="Times New Roman"/>
                <w:sz w:val="16"/>
                <w:szCs w:val="18"/>
              </w:rPr>
            </w:pPr>
            <w:r w:rsidRPr="00FF4F5A">
              <w:rPr>
                <w:rFonts w:ascii="Times New Roman" w:hAnsi="Times New Roman"/>
                <w:sz w:val="16"/>
                <w:szCs w:val="18"/>
              </w:rPr>
              <w:t>Dead-space volume</w:t>
            </w:r>
          </w:p>
        </w:tc>
        <w:tc>
          <w:tcPr>
            <w:tcW w:w="993" w:type="dxa"/>
            <w:tcBorders>
              <w:bottom w:val="single" w:color="auto" w:sz="12" w:space="0"/>
            </w:tcBorders>
            <w:tcMar/>
            <w:vAlign w:val="center"/>
          </w:tcPr>
          <w:p w:rsidRPr="00FF4F5A" w:rsidR="00E82222" w:rsidP="312F13A8" w:rsidRDefault="00E82222" w14:paraId="6C309F2B" w14:textId="77777777">
            <w:pPr>
              <w:pStyle w:val="Cuadrculamedia21"/>
              <w:jc w:val="center"/>
              <w:rPr>
                <w:rFonts w:ascii="Times New Roman" w:hAnsi="Times New Roman"/>
                <w:sz w:val="16"/>
                <w:szCs w:val="16"/>
                <w:lang w:val="en-US"/>
              </w:rPr>
            </w:pPr>
            <w:r w:rsidRPr="312F13A8" w:rsidR="00E82222">
              <w:rPr>
                <w:rFonts w:ascii="Times New Roman" w:hAnsi="Times New Roman"/>
                <w:sz w:val="16"/>
                <w:szCs w:val="16"/>
                <w:lang w:val="en-US"/>
              </w:rPr>
              <w:t>Vds</w:t>
            </w:r>
          </w:p>
        </w:tc>
        <w:tc>
          <w:tcPr>
            <w:tcW w:w="1468" w:type="dxa"/>
            <w:tcBorders>
              <w:bottom w:val="single" w:color="auto" w:sz="12" w:space="0"/>
            </w:tcBorders>
            <w:tcMar/>
            <w:vAlign w:val="center"/>
          </w:tcPr>
          <w:p w:rsidRPr="00FF4F5A" w:rsidR="00E82222" w:rsidP="002132B9" w:rsidRDefault="00E82222" w14:paraId="20571C06" w14:textId="77777777">
            <w:pPr>
              <w:pStyle w:val="Cuadrculamedia21"/>
              <w:jc w:val="center"/>
              <w:rPr>
                <w:rFonts w:ascii="Times New Roman" w:hAnsi="Times New Roman"/>
                <w:sz w:val="16"/>
                <w:szCs w:val="18"/>
              </w:rPr>
            </w:pPr>
            <w:r w:rsidRPr="00FF4F5A">
              <w:rPr>
                <w:rFonts w:ascii="Times New Roman" w:hAnsi="Times New Roman"/>
                <w:sz w:val="16"/>
                <w:szCs w:val="18"/>
              </w:rPr>
              <w:t>mL</w:t>
            </w:r>
          </w:p>
        </w:tc>
      </w:tr>
    </w:tbl>
    <w:p w:rsidRPr="00B87525" w:rsidR="00C037D9" w:rsidP="00E32C4B" w:rsidRDefault="00E82222" w14:paraId="5C1771FA" w14:textId="6FD63489">
      <w:pPr>
        <w:pStyle w:val="BodyTextIndent2"/>
        <w:tabs>
          <w:tab w:val="left" w:pos="340"/>
        </w:tabs>
        <w:ind w:firstLine="0"/>
        <w:rPr>
          <w:lang w:val="en-GB"/>
        </w:rPr>
      </w:pPr>
      <w:r>
        <w:rPr>
          <w:lang w:val="en-GB"/>
        </w:rPr>
        <w:tab/>
      </w:r>
    </w:p>
    <w:p w:rsidR="00F31D42" w:rsidP="00F31D42" w:rsidRDefault="00F31D42" w14:paraId="4A98CB62" w14:textId="62BF4152">
      <w:pPr>
        <w:pStyle w:val="BodyTextIndent2"/>
        <w:rPr>
          <w:i/>
          <w:iCs/>
          <w:lang w:val="en-GB"/>
        </w:rPr>
      </w:pPr>
    </w:p>
    <w:p w:rsidR="00F31D42" w:rsidP="00F31D42" w:rsidRDefault="00F31D42" w14:paraId="5E39D502" w14:textId="77777777">
      <w:pPr>
        <w:pStyle w:val="BodyTextIndent2"/>
        <w:rPr>
          <w:i/>
          <w:iCs/>
          <w:lang w:val="en-GB"/>
        </w:rPr>
      </w:pPr>
    </w:p>
    <w:p w:rsidR="00725F4D" w:rsidP="00F01753" w:rsidRDefault="00E32C4B" w14:paraId="50568934" w14:textId="18E95619">
      <w:pPr>
        <w:pStyle w:val="BodyTextIndent2"/>
        <w:numPr>
          <w:ilvl w:val="0"/>
          <w:numId w:val="13"/>
        </w:numPr>
        <w:rPr>
          <w:i/>
          <w:iCs/>
          <w:lang w:val="en-GB"/>
        </w:rPr>
      </w:pPr>
      <w:r>
        <w:rPr>
          <w:i/>
          <w:iCs/>
          <w:lang w:val="en-GB"/>
        </w:rPr>
        <w:t>Presentación de Figuras</w:t>
      </w:r>
    </w:p>
    <w:p w:rsidR="00E32C4B" w:rsidP="00E32C4B" w:rsidRDefault="00E32C4B" w14:paraId="261F472F" w14:textId="77777777">
      <w:pPr>
        <w:pStyle w:val="BodyTextIndent2"/>
        <w:ind w:firstLine="0"/>
        <w:rPr>
          <w:iCs/>
          <w:lang w:val="en-GB"/>
        </w:rPr>
      </w:pPr>
    </w:p>
    <w:p w:rsidR="00E32C4B" w:rsidP="00E32C4B" w:rsidRDefault="00E32C4B" w14:paraId="6E44FC6F" w14:textId="4547F7ED">
      <w:pPr>
        <w:pStyle w:val="BodyTextIndent2"/>
        <w:ind w:firstLine="0"/>
        <w:rPr>
          <w:iCs/>
          <w:lang w:val="es-ES"/>
        </w:rPr>
      </w:pPr>
      <w:r>
        <w:rPr>
          <w:iCs/>
          <w:lang w:val="es-ES"/>
        </w:rPr>
        <w:t>A</w:t>
      </w:r>
      <w:r w:rsidRPr="00E32C4B">
        <w:rPr>
          <w:iCs/>
          <w:lang w:val="es-ES"/>
        </w:rPr>
        <w:t xml:space="preserve">lgunas veces en la </w:t>
      </w:r>
      <w:r w:rsidRPr="00E32C4B" w:rsidR="00DA6471">
        <w:rPr>
          <w:iCs/>
          <w:lang w:val="es-ES"/>
        </w:rPr>
        <w:t>metodología</w:t>
      </w:r>
      <w:r w:rsidRPr="00E32C4B">
        <w:rPr>
          <w:iCs/>
          <w:lang w:val="es-ES"/>
        </w:rPr>
        <w:t xml:space="preserve"> se requieren figuras que acompañen el texto, sean diagramas de flujos o explicaci</w:t>
      </w:r>
      <w:r>
        <w:rPr>
          <w:iCs/>
          <w:lang w:val="es-ES"/>
        </w:rPr>
        <w:t xml:space="preserve">ón de obtención de variables, tal y como se presenta </w:t>
      </w:r>
      <w:r w:rsidR="00DA6471">
        <w:rPr>
          <w:iCs/>
          <w:lang w:val="es-ES"/>
        </w:rPr>
        <w:t>en la</w:t>
      </w:r>
      <w:r>
        <w:rPr>
          <w:iCs/>
          <w:lang w:val="es-ES"/>
        </w:rPr>
        <w:t xml:space="preserve"> Fig 1. Las figuras tam</w:t>
      </w:r>
      <w:r w:rsidR="00795FA5">
        <w:rPr>
          <w:iCs/>
          <w:lang w:val="es-ES"/>
        </w:rPr>
        <w:t>bién se deben nombrar dentro del</w:t>
      </w:r>
      <w:r>
        <w:rPr>
          <w:iCs/>
          <w:lang w:val="es-ES"/>
        </w:rPr>
        <w:t xml:space="preserve"> texto y deben tener un título explicativo. </w:t>
      </w:r>
    </w:p>
    <w:p w:rsidR="00E32C4B" w:rsidP="00E32C4B" w:rsidRDefault="00E32C4B" w14:paraId="1781527F" w14:textId="5746944C">
      <w:pPr>
        <w:pStyle w:val="BodyTextIndent2"/>
        <w:ind w:firstLine="0"/>
        <w:rPr>
          <w:iCs/>
          <w:lang w:val="es-ES"/>
        </w:rPr>
      </w:pPr>
    </w:p>
    <w:p w:rsidR="00E32C4B" w:rsidP="00E32C4B" w:rsidRDefault="00E32C4B" w14:paraId="1BE470B7" w14:textId="77777777">
      <w:pPr>
        <w:pStyle w:val="BodyTextIndent2"/>
        <w:tabs>
          <w:tab w:val="left" w:pos="340"/>
        </w:tabs>
        <w:ind w:firstLine="0"/>
        <w:rPr>
          <w:lang w:val="en-GB"/>
        </w:rPr>
      </w:pPr>
      <w:r>
        <w:rPr>
          <w:noProof/>
          <w:lang w:val="es-ES_tradnl" w:eastAsia="es-ES_tradnl"/>
        </w:rPr>
        <w:drawing>
          <wp:inline distT="0" distB="0" distL="0" distR="0" wp14:anchorId="0DEE7333" wp14:editId="0FC62D05">
            <wp:extent cx="3362325" cy="2555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1.tif"/>
                    <pic:cNvPicPr/>
                  </pic:nvPicPr>
                  <pic:blipFill rotWithShape="1">
                    <a:blip r:embed="rId8"/>
                    <a:srcRect r="5860"/>
                    <a:stretch/>
                  </pic:blipFill>
                  <pic:spPr bwMode="auto">
                    <a:xfrm>
                      <a:off x="0" y="0"/>
                      <a:ext cx="3372986" cy="2563342"/>
                    </a:xfrm>
                    <a:prstGeom prst="rect">
                      <a:avLst/>
                    </a:prstGeom>
                    <a:ln>
                      <a:noFill/>
                    </a:ln>
                    <a:extLst>
                      <a:ext uri="{53640926-AAD7-44D8-BBD7-CCE9431645EC}">
                        <a14:shadowObscured xmlns:a14="http://schemas.microsoft.com/office/drawing/2010/main"/>
                      </a:ext>
                    </a:extLst>
                  </pic:spPr>
                </pic:pic>
              </a:graphicData>
            </a:graphic>
          </wp:inline>
        </w:drawing>
      </w:r>
    </w:p>
    <w:p w:rsidRPr="00F31D42" w:rsidR="00E32C4B" w:rsidP="00E32C4B" w:rsidRDefault="00E32C4B" w14:paraId="25C4E769" w14:textId="544D8FDD">
      <w:pPr>
        <w:pStyle w:val="BodyTextIndent2"/>
        <w:tabs>
          <w:tab w:val="left" w:pos="340"/>
        </w:tabs>
        <w:jc w:val="center"/>
        <w:rPr>
          <w:sz w:val="16"/>
          <w:szCs w:val="16"/>
          <w:lang w:val="es-ES"/>
        </w:rPr>
      </w:pPr>
      <w:r w:rsidRPr="002F646A">
        <w:rPr>
          <w:sz w:val="16"/>
          <w:szCs w:val="16"/>
          <w:lang w:val="es-ES"/>
        </w:rPr>
        <w:t xml:space="preserve">Fig. 1. </w:t>
      </w:r>
      <w:r w:rsidRPr="00F31D42" w:rsidR="00F31D42">
        <w:rPr>
          <w:sz w:val="16"/>
          <w:szCs w:val="16"/>
          <w:lang w:val="es-ES"/>
        </w:rPr>
        <w:t>Capnografía volumétrica</w:t>
      </w:r>
      <w:r w:rsidRPr="00F31D42">
        <w:rPr>
          <w:sz w:val="16"/>
          <w:szCs w:val="16"/>
          <w:lang w:val="es-ES"/>
        </w:rPr>
        <w:t xml:space="preserve">. </w:t>
      </w:r>
      <w:r w:rsidRPr="00F31D42" w:rsidR="00F31D42">
        <w:rPr>
          <w:sz w:val="16"/>
          <w:szCs w:val="16"/>
          <w:lang w:val="es-ES"/>
        </w:rPr>
        <w:t xml:space="preserve">Se presentan </w:t>
      </w:r>
      <w:r w:rsidRPr="00F31D42">
        <w:rPr>
          <w:sz w:val="16"/>
          <w:szCs w:val="16"/>
          <w:lang w:val="es-ES"/>
        </w:rPr>
        <w:t>P</w:t>
      </w:r>
      <w:r w:rsidRPr="00F31D42">
        <w:rPr>
          <w:sz w:val="16"/>
          <w:szCs w:val="16"/>
          <w:vertAlign w:val="subscript"/>
          <w:lang w:val="es-ES"/>
        </w:rPr>
        <w:t>A</w:t>
      </w:r>
      <w:r w:rsidRPr="00F31D42">
        <w:rPr>
          <w:sz w:val="16"/>
          <w:szCs w:val="16"/>
          <w:lang w:val="es-ES"/>
        </w:rPr>
        <w:t>CO</w:t>
      </w:r>
      <w:r w:rsidRPr="00F31D42">
        <w:rPr>
          <w:sz w:val="16"/>
          <w:szCs w:val="16"/>
          <w:vertAlign w:val="subscript"/>
          <w:lang w:val="es-ES"/>
        </w:rPr>
        <w:t xml:space="preserve">2 </w:t>
      </w:r>
      <w:r w:rsidRPr="00F31D42">
        <w:rPr>
          <w:sz w:val="16"/>
          <w:szCs w:val="16"/>
          <w:lang w:val="es-ES"/>
        </w:rPr>
        <w:t>,PeCO</w:t>
      </w:r>
      <w:r w:rsidRPr="00F31D42">
        <w:rPr>
          <w:sz w:val="16"/>
          <w:szCs w:val="16"/>
          <w:vertAlign w:val="subscript"/>
          <w:lang w:val="es-ES"/>
        </w:rPr>
        <w:t>2</w:t>
      </w:r>
      <w:r w:rsidRPr="00F31D42">
        <w:rPr>
          <w:sz w:val="16"/>
          <w:szCs w:val="16"/>
          <w:lang w:val="es-ES"/>
        </w:rPr>
        <w:t>, PetCO</w:t>
      </w:r>
      <w:r w:rsidRPr="00F31D42">
        <w:rPr>
          <w:sz w:val="16"/>
          <w:szCs w:val="16"/>
          <w:vertAlign w:val="subscript"/>
          <w:lang w:val="es-ES"/>
        </w:rPr>
        <w:t>2</w:t>
      </w:r>
      <w:r w:rsidRPr="00F31D42">
        <w:rPr>
          <w:sz w:val="16"/>
          <w:szCs w:val="16"/>
          <w:lang w:val="es-ES"/>
        </w:rPr>
        <w:t xml:space="preserve"> </w:t>
      </w:r>
      <w:r w:rsidRPr="00F31D42" w:rsidR="00F31D42">
        <w:rPr>
          <w:sz w:val="16"/>
          <w:szCs w:val="16"/>
          <w:lang w:val="es-ES"/>
        </w:rPr>
        <w:t>y</w:t>
      </w:r>
      <w:r w:rsidRPr="00F31D42">
        <w:rPr>
          <w:sz w:val="16"/>
          <w:szCs w:val="16"/>
          <w:lang w:val="es-ES"/>
        </w:rPr>
        <w:t xml:space="preserve"> PiCO</w:t>
      </w:r>
      <w:r w:rsidR="00F31D42">
        <w:rPr>
          <w:sz w:val="16"/>
          <w:szCs w:val="16"/>
          <w:vertAlign w:val="subscript"/>
          <w:lang w:val="es-ES"/>
        </w:rPr>
        <w:t>2.</w:t>
      </w:r>
    </w:p>
    <w:p w:rsidRPr="00F31D42" w:rsidR="002970C8" w:rsidP="00E32C4B" w:rsidRDefault="002970C8" w14:paraId="2B3E145B" w14:textId="079FA733">
      <w:pPr>
        <w:pStyle w:val="BodyTextIndent2"/>
        <w:tabs>
          <w:tab w:val="left" w:pos="340"/>
        </w:tabs>
        <w:jc w:val="center"/>
        <w:rPr>
          <w:sz w:val="16"/>
          <w:szCs w:val="16"/>
          <w:lang w:val="es-ES"/>
        </w:rPr>
      </w:pPr>
    </w:p>
    <w:p w:rsidRPr="002970C8" w:rsidR="002970C8" w:rsidP="002970C8" w:rsidRDefault="002970C8" w14:paraId="12DE1597" w14:textId="1A3F6705">
      <w:pPr>
        <w:pStyle w:val="BodyTextIndent2"/>
        <w:tabs>
          <w:tab w:val="left" w:pos="340"/>
        </w:tabs>
        <w:rPr>
          <w:b/>
          <w:szCs w:val="16"/>
          <w:lang w:val="es-ES"/>
        </w:rPr>
      </w:pPr>
      <w:r w:rsidRPr="002970C8">
        <w:rPr>
          <w:b/>
          <w:szCs w:val="16"/>
          <w:lang w:val="es-ES"/>
        </w:rPr>
        <w:t xml:space="preserve">Nota: En esta sección un </w:t>
      </w:r>
      <w:r w:rsidRPr="00EA21E3">
        <w:rPr>
          <w:b/>
          <w:color w:val="FF0000"/>
          <w:szCs w:val="16"/>
          <w:lang w:val="es-ES"/>
        </w:rPr>
        <w:t>15%</w:t>
      </w:r>
      <w:r w:rsidRPr="002970C8">
        <w:rPr>
          <w:b/>
          <w:szCs w:val="16"/>
          <w:lang w:val="es-ES"/>
        </w:rPr>
        <w:t xml:space="preserve"> corresponde a los códigos entregados por los estudiantes, los cuales deben corresponder con lo reportado en el informe</w:t>
      </w:r>
    </w:p>
    <w:p w:rsidRPr="002970C8" w:rsidR="00E32C4B" w:rsidP="00E32C4B" w:rsidRDefault="00E32C4B" w14:paraId="49B4105C" w14:textId="77777777">
      <w:pPr>
        <w:pStyle w:val="BodyTextIndent2"/>
        <w:ind w:firstLine="0"/>
        <w:rPr>
          <w:iCs/>
          <w:lang w:val="es-ES"/>
        </w:rPr>
      </w:pPr>
    </w:p>
    <w:p w:rsidRPr="002970C8" w:rsidR="00004E56" w:rsidP="00E32C4B" w:rsidRDefault="00004E56" w14:paraId="4C415EC2" w14:textId="07AA5785">
      <w:pPr>
        <w:jc w:val="both"/>
        <w:rPr>
          <w:lang w:val="es-ES"/>
        </w:rPr>
      </w:pPr>
    </w:p>
    <w:p w:rsidRPr="002970C8" w:rsidR="003D3A8C" w:rsidP="002970C8" w:rsidRDefault="003D3A8C" w14:paraId="0E2FC193" w14:textId="2E9A8B77">
      <w:pPr>
        <w:pStyle w:val="Heading3"/>
        <w:tabs>
          <w:tab w:val="left" w:pos="340"/>
        </w:tabs>
        <w:spacing w:line="240" w:lineRule="auto"/>
        <w:jc w:val="center"/>
        <w:rPr>
          <w:i w:val="0"/>
          <w:iCs w:val="0"/>
          <w:sz w:val="20"/>
          <w:szCs w:val="20"/>
          <w:lang w:val="es-ES"/>
        </w:rPr>
      </w:pPr>
      <w:r w:rsidRPr="002970C8">
        <w:rPr>
          <w:i w:val="0"/>
          <w:iCs w:val="0"/>
          <w:sz w:val="20"/>
          <w:szCs w:val="20"/>
          <w:lang w:val="es-ES"/>
        </w:rPr>
        <w:t xml:space="preserve">III.  </w:t>
      </w:r>
      <w:r w:rsidR="00EA21E3">
        <w:rPr>
          <w:i w:val="0"/>
          <w:iCs w:val="0"/>
          <w:sz w:val="20"/>
          <w:szCs w:val="20"/>
          <w:lang w:val="es-ES"/>
        </w:rPr>
        <w:t>RESULTADOS</w:t>
      </w:r>
      <w:r w:rsidRPr="002970C8" w:rsidR="002970C8">
        <w:rPr>
          <w:i w:val="0"/>
          <w:iCs w:val="0"/>
          <w:sz w:val="20"/>
          <w:szCs w:val="20"/>
          <w:lang w:val="es-ES"/>
        </w:rPr>
        <w:t xml:space="preserve"> (</w:t>
      </w:r>
      <w:r w:rsidRPr="00EA21E3" w:rsidR="002970C8">
        <w:rPr>
          <w:i w:val="0"/>
          <w:iCs w:val="0"/>
          <w:color w:val="FF0000"/>
          <w:sz w:val="20"/>
          <w:szCs w:val="20"/>
          <w:lang w:val="es-ES"/>
        </w:rPr>
        <w:t>15%)</w:t>
      </w:r>
    </w:p>
    <w:p w:rsidRPr="00DA6471" w:rsidR="003D3A8C" w:rsidP="008600CA" w:rsidRDefault="003D3A8C" w14:paraId="5921DF12" w14:textId="77777777">
      <w:pPr>
        <w:ind w:firstLine="340"/>
        <w:jc w:val="both"/>
        <w:rPr>
          <w:lang w:val="es-ES"/>
        </w:rPr>
      </w:pPr>
    </w:p>
    <w:p w:rsidR="00E32C4B" w:rsidP="0095642A" w:rsidRDefault="00F31D42" w14:paraId="7F0FFBF7" w14:textId="46E2E2DC">
      <w:pPr>
        <w:jc w:val="both"/>
        <w:rPr>
          <w:lang w:val="es-ES"/>
        </w:rPr>
      </w:pPr>
      <w:r>
        <w:rPr>
          <w:lang w:val="es-ES"/>
        </w:rPr>
        <w:t xml:space="preserve">Los </w:t>
      </w:r>
      <w:r w:rsidRPr="00E32C4B" w:rsidR="00E32C4B">
        <w:rPr>
          <w:lang w:val="es-ES"/>
        </w:rPr>
        <w:t xml:space="preserve">Gráficos y tablas </w:t>
      </w:r>
      <w:r>
        <w:rPr>
          <w:lang w:val="es-ES"/>
        </w:rPr>
        <w:t xml:space="preserve">en los resultados </w:t>
      </w:r>
      <w:r w:rsidRPr="00E32C4B" w:rsidR="00E32C4B">
        <w:rPr>
          <w:lang w:val="es-ES"/>
        </w:rPr>
        <w:t xml:space="preserve">deben ir acompañados de </w:t>
      </w:r>
      <w:r w:rsidR="00E32C4B">
        <w:rPr>
          <w:lang w:val="es-ES"/>
        </w:rPr>
        <w:t>texto donde se resalte lo más importante presentado en cada uno de ellos. En la Tabla II se presenta un ejemplo de una tabla donde se requiere el uso de las dos columnas debido a su tamaño.</w:t>
      </w:r>
    </w:p>
    <w:p w:rsidR="00E32C4B" w:rsidP="008600CA" w:rsidRDefault="00E32C4B" w14:paraId="7829BF7A" w14:textId="74A3B124">
      <w:pPr>
        <w:ind w:firstLine="340"/>
        <w:jc w:val="both"/>
        <w:rPr>
          <w:lang w:val="es-ES"/>
        </w:rPr>
      </w:pPr>
    </w:p>
    <w:p w:rsidR="00E32C4B" w:rsidP="0095642A" w:rsidRDefault="00E32C4B" w14:paraId="435CAAD1" w14:textId="1B29E5BE">
      <w:pPr>
        <w:jc w:val="both"/>
        <w:rPr>
          <w:lang w:val="es-ES"/>
        </w:rPr>
      </w:pPr>
      <w:r>
        <w:rPr>
          <w:lang w:val="es-ES"/>
        </w:rPr>
        <w:t>No todos los resultados se tienen que presentar en tablas y figuras, es posible que algunos sea</w:t>
      </w:r>
      <w:r w:rsidR="00F31D42">
        <w:rPr>
          <w:lang w:val="es-ES"/>
        </w:rPr>
        <w:t>n</w:t>
      </w:r>
      <w:r>
        <w:rPr>
          <w:lang w:val="es-ES"/>
        </w:rPr>
        <w:t xml:space="preserve"> óptimo</w:t>
      </w:r>
      <w:r w:rsidR="00F31D42">
        <w:rPr>
          <w:lang w:val="es-ES"/>
        </w:rPr>
        <w:t>s</w:t>
      </w:r>
      <w:r>
        <w:rPr>
          <w:lang w:val="es-ES"/>
        </w:rPr>
        <w:t xml:space="preserve"> presentarlos en l</w:t>
      </w:r>
      <w:r w:rsidR="00F31D42">
        <w:rPr>
          <w:lang w:val="es-ES"/>
        </w:rPr>
        <w:t>a</w:t>
      </w:r>
      <w:r>
        <w:rPr>
          <w:lang w:val="es-ES"/>
        </w:rPr>
        <w:t xml:space="preserve"> redacción del texto.</w:t>
      </w:r>
    </w:p>
    <w:p w:rsidR="00E32C4B" w:rsidP="008600CA" w:rsidRDefault="00E32C4B" w14:paraId="71557939" w14:textId="771862E9">
      <w:pPr>
        <w:ind w:firstLine="340"/>
        <w:jc w:val="both"/>
        <w:rPr>
          <w:lang w:val="es-ES"/>
        </w:rPr>
      </w:pPr>
    </w:p>
    <w:p w:rsidRPr="00E32C4B" w:rsidR="00E32C4B" w:rsidP="008600CA" w:rsidRDefault="00E32C4B" w14:paraId="2CCCBF03" w14:textId="45C8AE95">
      <w:pPr>
        <w:ind w:firstLine="340"/>
        <w:jc w:val="both"/>
        <w:rPr>
          <w:lang w:val="es-ES"/>
        </w:rPr>
      </w:pPr>
    </w:p>
    <w:p w:rsidRPr="00E32C4B" w:rsidR="00E32C4B" w:rsidP="008600CA" w:rsidRDefault="00E32C4B" w14:paraId="3EDE5176" w14:textId="71E7F2B5">
      <w:pPr>
        <w:ind w:firstLine="340"/>
        <w:jc w:val="both"/>
        <w:rPr>
          <w:lang w:val="es-ES"/>
        </w:rPr>
      </w:pPr>
    </w:p>
    <w:p w:rsidR="00E32C4B" w:rsidP="008600CA" w:rsidRDefault="00E32C4B" w14:paraId="6A56F799" w14:textId="32B908FD">
      <w:pPr>
        <w:ind w:firstLine="340"/>
        <w:jc w:val="both"/>
        <w:rPr>
          <w:lang w:val="es-ES"/>
        </w:rPr>
      </w:pPr>
    </w:p>
    <w:p w:rsidR="007F2F52" w:rsidP="008600CA" w:rsidRDefault="007F2F52" w14:paraId="7F9A8F93" w14:textId="77777777">
      <w:pPr>
        <w:ind w:firstLine="340"/>
        <w:jc w:val="both"/>
        <w:rPr>
          <w:lang w:val="es-ES"/>
        </w:rPr>
      </w:pPr>
    </w:p>
    <w:p w:rsidRPr="00E32C4B" w:rsidR="000B5382" w:rsidP="008600CA" w:rsidRDefault="000B5382" w14:paraId="09885BD4" w14:textId="77777777">
      <w:pPr>
        <w:ind w:firstLine="340"/>
        <w:jc w:val="both"/>
        <w:rPr>
          <w:lang w:val="es-ES"/>
        </w:rPr>
      </w:pPr>
    </w:p>
    <w:p w:rsidRPr="00E32C4B" w:rsidR="00E32C4B" w:rsidP="008600CA" w:rsidRDefault="00E32C4B" w14:paraId="43F2A7C4" w14:textId="77777777">
      <w:pPr>
        <w:ind w:firstLine="340"/>
        <w:jc w:val="both"/>
        <w:rPr>
          <w:lang w:val="es-ES"/>
        </w:rPr>
      </w:pPr>
    </w:p>
    <w:p w:rsidRPr="00E32C4B" w:rsidR="008600CA" w:rsidP="008600CA" w:rsidRDefault="008600CA" w14:paraId="0C3EF671" w14:textId="77777777">
      <w:pPr>
        <w:ind w:firstLine="340"/>
        <w:jc w:val="both"/>
        <w:rPr>
          <w:lang w:val="es-ES"/>
        </w:rPr>
      </w:pPr>
    </w:p>
    <w:p w:rsidRPr="00E32C4B" w:rsidR="00B004C7" w:rsidP="008600CA" w:rsidRDefault="00B004C7" w14:paraId="6916E082" w14:textId="77777777">
      <w:pPr>
        <w:ind w:firstLine="340"/>
        <w:jc w:val="both"/>
        <w:rPr>
          <w:lang w:val="es-ES"/>
        </w:rPr>
      </w:pPr>
    </w:p>
    <w:p w:rsidRPr="00E32C4B" w:rsidR="005E5297" w:rsidRDefault="005E5297" w14:paraId="0D795158" w14:textId="77777777">
      <w:pPr>
        <w:tabs>
          <w:tab w:val="left" w:pos="340"/>
        </w:tabs>
        <w:jc w:val="both"/>
        <w:rPr>
          <w:lang w:val="es-ES"/>
        </w:rPr>
      </w:pPr>
    </w:p>
    <w:p w:rsidRPr="00E32C4B" w:rsidR="006959FD" w:rsidP="00542B35" w:rsidRDefault="006959FD" w14:paraId="34016288" w14:textId="77777777">
      <w:pPr>
        <w:pStyle w:val="BodyTextIndent3"/>
        <w:rPr>
          <w:sz w:val="16"/>
          <w:szCs w:val="16"/>
          <w:lang w:val="es-ES"/>
        </w:rPr>
        <w:sectPr w:rsidRPr="00E32C4B" w:rsidR="006959FD" w:rsidSect="00931A0E">
          <w:headerReference w:type="default" r:id="rId9"/>
          <w:pgSz w:w="12242" w:h="15842" w:orient="portrait" w:code="1"/>
          <w:pgMar w:top="1418" w:right="1077" w:bottom="1418" w:left="1077" w:header="720" w:footer="720" w:gutter="0"/>
          <w:cols w:space="340" w:num="2"/>
        </w:sectPr>
      </w:pPr>
    </w:p>
    <w:p w:rsidRPr="00F31D42" w:rsidR="00D54496" w:rsidP="007F2F52" w:rsidRDefault="00C037D9" w14:paraId="5703E08A" w14:textId="38EA8B28">
      <w:pPr>
        <w:pStyle w:val="BodyTextIndent3"/>
        <w:jc w:val="center"/>
        <w:rPr>
          <w:sz w:val="16"/>
          <w:szCs w:val="16"/>
          <w:lang w:val="es-ES"/>
        </w:rPr>
      </w:pPr>
      <w:r w:rsidRPr="002F646A">
        <w:rPr>
          <w:lang w:val="es-ES"/>
        </w:rPr>
        <w:t>T</w:t>
      </w:r>
      <w:r w:rsidRPr="002F646A" w:rsidR="003B7BDE">
        <w:rPr>
          <w:sz w:val="16"/>
          <w:szCs w:val="16"/>
          <w:lang w:val="es-ES"/>
        </w:rPr>
        <w:t>ABLA</w:t>
      </w:r>
      <w:r w:rsidRPr="002F646A">
        <w:rPr>
          <w:sz w:val="16"/>
          <w:szCs w:val="16"/>
          <w:lang w:val="es-ES"/>
        </w:rPr>
        <w:t xml:space="preserve"> II </w:t>
      </w:r>
      <w:r w:rsidRPr="002F646A" w:rsidR="007F2F52">
        <w:rPr>
          <w:sz w:val="16"/>
          <w:szCs w:val="16"/>
          <w:lang w:val="es-ES"/>
        </w:rPr>
        <w:t xml:space="preserve">. </w:t>
      </w:r>
      <w:r w:rsidRPr="00F31D42" w:rsidR="00F31D42">
        <w:rPr>
          <w:sz w:val="16"/>
          <w:szCs w:val="16"/>
          <w:lang w:val="es-ES"/>
        </w:rPr>
        <w:t xml:space="preserve">Mediana y rango intercuartil </w:t>
      </w:r>
      <w:r w:rsidR="00F31D42">
        <w:rPr>
          <w:sz w:val="16"/>
          <w:szCs w:val="16"/>
          <w:lang w:val="es-ES"/>
        </w:rPr>
        <w:t>de parámetros de ventilación par</w:t>
      </w:r>
      <w:r w:rsidRPr="00F31D42" w:rsidR="00F31D42">
        <w:rPr>
          <w:sz w:val="16"/>
          <w:szCs w:val="16"/>
          <w:lang w:val="es-ES"/>
        </w:rPr>
        <w:t>a cada nivel de F</w:t>
      </w:r>
      <w:r w:rsidR="00F31D42">
        <w:rPr>
          <w:sz w:val="14"/>
          <w:szCs w:val="14"/>
          <w:lang w:val="es-ES"/>
        </w:rPr>
        <w:t>iC</w:t>
      </w:r>
      <w:r w:rsidRPr="00F31D42" w:rsidR="007F2F52">
        <w:rPr>
          <w:sz w:val="14"/>
          <w:szCs w:val="14"/>
          <w:lang w:val="es-ES"/>
        </w:rPr>
        <w:t>o</w:t>
      </w:r>
      <w:r w:rsidRPr="00F31D42" w:rsidR="007F2F52">
        <w:rPr>
          <w:sz w:val="14"/>
          <w:szCs w:val="14"/>
          <w:vertAlign w:val="subscript"/>
          <w:lang w:val="es-ES"/>
        </w:rPr>
        <w:t>2</w:t>
      </w:r>
    </w:p>
    <w:tbl>
      <w:tblPr>
        <w:tblStyle w:val="PlainTable2"/>
        <w:tblW w:w="10299" w:type="dxa"/>
        <w:tblInd w:w="-5" w:type="dxa"/>
        <w:tblBorders>
          <w:top w:val="none" w:color="auto" w:sz="0" w:space="0"/>
          <w:bottom w:val="none" w:color="auto" w:sz="0" w:space="0"/>
        </w:tblBorders>
        <w:tblLook w:val="0220" w:firstRow="1" w:lastRow="0" w:firstColumn="0" w:lastColumn="0" w:noHBand="1" w:noVBand="0"/>
      </w:tblPr>
      <w:tblGrid>
        <w:gridCol w:w="1560"/>
        <w:gridCol w:w="2126"/>
        <w:gridCol w:w="2126"/>
        <w:gridCol w:w="2126"/>
        <w:gridCol w:w="2361"/>
      </w:tblGrid>
      <w:tr w:rsidRPr="00485AD7" w:rsidR="00542B35" w:rsidTr="00485AD7" w14:paraId="10D5FD8A" w14:textId="77777777">
        <w:trPr>
          <w:cnfStyle w:val="100000000000" w:firstRow="1" w:lastRow="0" w:firstColumn="0" w:lastColumn="0" w:oddVBand="0" w:evenVBand="0" w:oddHBand="0" w:evenHBand="0" w:firstRowFirstColumn="0" w:firstRowLastColumn="0" w:lastRowFirstColumn="0" w:lastRowLastColumn="0"/>
          <w:trHeight w:val="227"/>
        </w:trPr>
        <w:tc>
          <w:tcPr>
            <w:cnfStyle w:val="000010000000" w:firstRow="0" w:lastRow="0" w:firstColumn="0" w:lastColumn="0" w:oddVBand="1" w:evenVBand="0" w:oddHBand="0" w:evenHBand="0" w:firstRowFirstColumn="0" w:firstRowLastColumn="0" w:lastRowFirstColumn="0" w:lastRowLastColumn="0"/>
            <w:tcW w:w="1560" w:type="dxa"/>
            <w:vMerge w:val="restart"/>
            <w:tcBorders>
              <w:top w:val="single" w:color="auto" w:sz="12" w:space="0"/>
              <w:left w:val="none" w:color="auto" w:sz="0" w:space="0"/>
              <w:bottom w:val="none" w:color="auto" w:sz="0" w:space="0"/>
              <w:right w:val="none" w:color="auto" w:sz="0" w:space="0"/>
            </w:tcBorders>
            <w:vAlign w:val="center"/>
          </w:tcPr>
          <w:p w:rsidRPr="00485AD7" w:rsidR="00403374" w:rsidP="00787FF9" w:rsidRDefault="00403374" w14:paraId="44DF0976" w14:textId="35C3ACD9">
            <w:pPr>
              <w:pStyle w:val="BodyTextIndent3"/>
              <w:ind w:firstLine="0"/>
              <w:jc w:val="center"/>
              <w:rPr>
                <w:b w:val="0"/>
                <w:sz w:val="16"/>
                <w:szCs w:val="16"/>
              </w:rPr>
            </w:pPr>
            <w:r w:rsidRPr="00485AD7">
              <w:rPr>
                <w:b w:val="0"/>
                <w:sz w:val="16"/>
                <w:szCs w:val="16"/>
              </w:rPr>
              <w:t>Parameter</w:t>
            </w:r>
          </w:p>
        </w:tc>
        <w:tc>
          <w:tcPr>
            <w:cnfStyle w:val="000001000000" w:firstRow="0" w:lastRow="0" w:firstColumn="0" w:lastColumn="0" w:oddVBand="0" w:evenVBand="1" w:oddHBand="0" w:evenHBand="0" w:firstRowFirstColumn="0" w:firstRowLastColumn="0" w:lastRowFirstColumn="0" w:lastRowLastColumn="0"/>
            <w:tcW w:w="8739" w:type="dxa"/>
            <w:gridSpan w:val="4"/>
            <w:tcBorders>
              <w:top w:val="single" w:color="auto" w:sz="12" w:space="0"/>
              <w:left w:val="none" w:color="auto" w:sz="0" w:space="0"/>
              <w:bottom w:val="single" w:color="auto" w:sz="12" w:space="0"/>
              <w:right w:val="none" w:color="auto" w:sz="0" w:space="0"/>
            </w:tcBorders>
          </w:tcPr>
          <w:p w:rsidRPr="00485AD7" w:rsidR="00403374" w:rsidP="00403374" w:rsidRDefault="00403374" w14:paraId="72AA784C" w14:textId="3DC0D485">
            <w:pPr>
              <w:pStyle w:val="BodyTextIndent3"/>
              <w:ind w:firstLine="0"/>
              <w:jc w:val="center"/>
              <w:rPr>
                <w:b w:val="0"/>
                <w:sz w:val="16"/>
                <w:szCs w:val="16"/>
                <w:vertAlign w:val="subscript"/>
              </w:rPr>
            </w:pPr>
            <w:r w:rsidRPr="00485AD7">
              <w:rPr>
                <w:b w:val="0"/>
                <w:sz w:val="16"/>
                <w:szCs w:val="16"/>
              </w:rPr>
              <w:t>FiCO</w:t>
            </w:r>
            <w:r w:rsidRPr="00485AD7">
              <w:rPr>
                <w:b w:val="0"/>
                <w:sz w:val="16"/>
                <w:szCs w:val="16"/>
                <w:vertAlign w:val="subscript"/>
              </w:rPr>
              <w:t>2</w:t>
            </w:r>
          </w:p>
        </w:tc>
      </w:tr>
      <w:tr w:rsidRPr="00485AD7" w:rsidR="008B1E04" w:rsidTr="00485AD7" w14:paraId="66A40967" w14:textId="77777777">
        <w:trPr>
          <w:trHeight w:val="227"/>
        </w:trPr>
        <w:tc>
          <w:tcPr>
            <w:cnfStyle w:val="000010000000" w:firstRow="0" w:lastRow="0" w:firstColumn="0" w:lastColumn="0" w:oddVBand="1" w:evenVBand="0" w:oddHBand="0" w:evenHBand="0" w:firstRowFirstColumn="0" w:firstRowLastColumn="0" w:lastRowFirstColumn="0" w:lastRowLastColumn="0"/>
            <w:tcW w:w="1560" w:type="dxa"/>
            <w:vMerge/>
            <w:tcBorders>
              <w:left w:val="none" w:color="auto" w:sz="0" w:space="0"/>
              <w:bottom w:val="single" w:color="auto" w:sz="12" w:space="0"/>
              <w:right w:val="none" w:color="auto" w:sz="0" w:space="0"/>
            </w:tcBorders>
          </w:tcPr>
          <w:p w:rsidRPr="00485AD7" w:rsidR="00403374" w:rsidRDefault="00403374" w14:paraId="7C6C4968" w14:textId="77777777">
            <w:pPr>
              <w:pStyle w:val="BodyTextIndent3"/>
              <w:ind w:firstLine="0"/>
              <w:rPr>
                <w:sz w:val="16"/>
                <w:szCs w:val="16"/>
              </w:rPr>
            </w:pPr>
          </w:p>
        </w:tc>
        <w:tc>
          <w:tcPr>
            <w:cnfStyle w:val="000001000000" w:firstRow="0" w:lastRow="0" w:firstColumn="0" w:lastColumn="0" w:oddVBand="0" w:evenVBand="1" w:oddHBand="0" w:evenHBand="0" w:firstRowFirstColumn="0" w:firstRowLastColumn="0" w:lastRowFirstColumn="0" w:lastRowLastColumn="0"/>
            <w:tcW w:w="2126" w:type="dxa"/>
            <w:tcBorders>
              <w:top w:val="single" w:color="auto" w:sz="12" w:space="0"/>
              <w:left w:val="none" w:color="auto" w:sz="0" w:space="0"/>
              <w:bottom w:val="single" w:color="auto" w:sz="12" w:space="0"/>
              <w:right w:val="none" w:color="auto" w:sz="0" w:space="0"/>
            </w:tcBorders>
          </w:tcPr>
          <w:p w:rsidRPr="00485AD7" w:rsidR="00403374" w:rsidRDefault="00403374" w14:paraId="61491669" w14:textId="22B0D607">
            <w:pPr>
              <w:pStyle w:val="BodyTextIndent3"/>
              <w:ind w:firstLine="0"/>
              <w:rPr>
                <w:sz w:val="16"/>
                <w:szCs w:val="16"/>
              </w:rPr>
            </w:pPr>
            <w:r w:rsidRPr="00485AD7">
              <w:rPr>
                <w:sz w:val="16"/>
                <w:szCs w:val="16"/>
              </w:rPr>
              <w:t>0%</w:t>
            </w:r>
          </w:p>
        </w:tc>
        <w:tc>
          <w:tcPr>
            <w:cnfStyle w:val="000010000000" w:firstRow="0" w:lastRow="0" w:firstColumn="0" w:lastColumn="0" w:oddVBand="1" w:evenVBand="0" w:oddHBand="0" w:evenHBand="0" w:firstRowFirstColumn="0" w:firstRowLastColumn="0" w:lastRowFirstColumn="0" w:lastRowLastColumn="0"/>
            <w:tcW w:w="2126" w:type="dxa"/>
            <w:tcBorders>
              <w:top w:val="single" w:color="auto" w:sz="12" w:space="0"/>
              <w:left w:val="none" w:color="auto" w:sz="0" w:space="0"/>
              <w:bottom w:val="single" w:color="auto" w:sz="12" w:space="0"/>
              <w:right w:val="none" w:color="auto" w:sz="0" w:space="0"/>
            </w:tcBorders>
          </w:tcPr>
          <w:p w:rsidRPr="00485AD7" w:rsidR="00403374" w:rsidRDefault="00403374" w14:paraId="4BEDAF42" w14:textId="6E98F507">
            <w:pPr>
              <w:pStyle w:val="BodyTextIndent3"/>
              <w:ind w:firstLine="0"/>
              <w:rPr>
                <w:sz w:val="16"/>
                <w:szCs w:val="16"/>
              </w:rPr>
            </w:pPr>
            <w:r w:rsidRPr="00485AD7">
              <w:rPr>
                <w:sz w:val="16"/>
                <w:szCs w:val="16"/>
              </w:rPr>
              <w:t>2%</w:t>
            </w:r>
          </w:p>
        </w:tc>
        <w:tc>
          <w:tcPr>
            <w:cnfStyle w:val="000001000000" w:firstRow="0" w:lastRow="0" w:firstColumn="0" w:lastColumn="0" w:oddVBand="0" w:evenVBand="1" w:oddHBand="0" w:evenHBand="0" w:firstRowFirstColumn="0" w:firstRowLastColumn="0" w:lastRowFirstColumn="0" w:lastRowLastColumn="0"/>
            <w:tcW w:w="2126" w:type="dxa"/>
            <w:tcBorders>
              <w:top w:val="single" w:color="auto" w:sz="12" w:space="0"/>
              <w:left w:val="none" w:color="auto" w:sz="0" w:space="0"/>
              <w:bottom w:val="single" w:color="auto" w:sz="12" w:space="0"/>
              <w:right w:val="none" w:color="auto" w:sz="0" w:space="0"/>
            </w:tcBorders>
          </w:tcPr>
          <w:p w:rsidRPr="00485AD7" w:rsidR="00403374" w:rsidRDefault="00403374" w14:paraId="78694D24" w14:textId="12BA6D80">
            <w:pPr>
              <w:pStyle w:val="BodyTextIndent3"/>
              <w:ind w:firstLine="0"/>
              <w:rPr>
                <w:sz w:val="16"/>
                <w:szCs w:val="16"/>
              </w:rPr>
            </w:pPr>
            <w:r w:rsidRPr="00485AD7">
              <w:rPr>
                <w:sz w:val="16"/>
                <w:szCs w:val="16"/>
              </w:rPr>
              <w:t>4%</w:t>
            </w:r>
          </w:p>
        </w:tc>
        <w:tc>
          <w:tcPr>
            <w:cnfStyle w:val="000010000000" w:firstRow="0" w:lastRow="0" w:firstColumn="0" w:lastColumn="0" w:oddVBand="1" w:evenVBand="0" w:oddHBand="0" w:evenHBand="0" w:firstRowFirstColumn="0" w:firstRowLastColumn="0" w:lastRowFirstColumn="0" w:lastRowLastColumn="0"/>
            <w:tcW w:w="2361" w:type="dxa"/>
            <w:tcBorders>
              <w:top w:val="single" w:color="auto" w:sz="12" w:space="0"/>
              <w:left w:val="none" w:color="auto" w:sz="0" w:space="0"/>
              <w:bottom w:val="single" w:color="auto" w:sz="12" w:space="0"/>
              <w:right w:val="none" w:color="auto" w:sz="0" w:space="0"/>
            </w:tcBorders>
          </w:tcPr>
          <w:p w:rsidRPr="00485AD7" w:rsidR="00403374" w:rsidRDefault="00403374" w14:paraId="7AC159EE" w14:textId="70164ED5">
            <w:pPr>
              <w:pStyle w:val="BodyTextIndent3"/>
              <w:ind w:firstLine="0"/>
              <w:rPr>
                <w:sz w:val="16"/>
                <w:szCs w:val="16"/>
              </w:rPr>
            </w:pPr>
            <w:r w:rsidRPr="00485AD7">
              <w:rPr>
                <w:sz w:val="16"/>
                <w:szCs w:val="16"/>
              </w:rPr>
              <w:t>6%</w:t>
            </w:r>
          </w:p>
        </w:tc>
      </w:tr>
      <w:tr w:rsidRPr="00485AD7" w:rsidR="00542B35" w:rsidTr="00485AD7" w14:paraId="05D2F6D7" w14:textId="77777777">
        <w:trPr>
          <w:trHeight w:val="227"/>
        </w:trPr>
        <w:tc>
          <w:tcPr>
            <w:cnfStyle w:val="000010000000" w:firstRow="0" w:lastRow="0" w:firstColumn="0" w:lastColumn="0" w:oddVBand="1" w:evenVBand="0" w:oddHBand="0" w:evenHBand="0" w:firstRowFirstColumn="0" w:firstRowLastColumn="0" w:lastRowFirstColumn="0" w:lastRowLastColumn="0"/>
            <w:tcW w:w="1560" w:type="dxa"/>
            <w:tcBorders>
              <w:top w:val="single" w:color="auto" w:sz="12" w:space="0"/>
              <w:left w:val="none" w:color="auto" w:sz="0" w:space="0"/>
              <w:right w:val="none" w:color="auto" w:sz="0" w:space="0"/>
            </w:tcBorders>
          </w:tcPr>
          <w:p w:rsidRPr="00485AD7" w:rsidR="00403374" w:rsidP="00403374" w:rsidRDefault="00403374" w14:paraId="3E099DB1" w14:textId="23FB820F">
            <w:pPr>
              <w:pStyle w:val="BodyTextIndent3"/>
              <w:ind w:firstLine="0"/>
              <w:rPr>
                <w:sz w:val="16"/>
                <w:szCs w:val="16"/>
              </w:rPr>
            </w:pPr>
            <w:r w:rsidRPr="00485AD7">
              <w:rPr>
                <w:sz w:val="16"/>
                <w:szCs w:val="16"/>
              </w:rPr>
              <w:t>Ve (L/min)</w:t>
            </w:r>
          </w:p>
        </w:tc>
        <w:tc>
          <w:tcPr>
            <w:cnfStyle w:val="000001000000" w:firstRow="0" w:lastRow="0" w:firstColumn="0" w:lastColumn="0" w:oddVBand="0" w:evenVBand="1" w:oddHBand="0" w:evenHBand="0" w:firstRowFirstColumn="0" w:firstRowLastColumn="0" w:lastRowFirstColumn="0" w:lastRowLastColumn="0"/>
            <w:tcW w:w="2126" w:type="dxa"/>
            <w:tcBorders>
              <w:top w:val="single" w:color="auto" w:sz="12" w:space="0"/>
              <w:left w:val="none" w:color="auto" w:sz="0" w:space="0"/>
              <w:right w:val="none" w:color="auto" w:sz="0" w:space="0"/>
            </w:tcBorders>
          </w:tcPr>
          <w:p w:rsidRPr="00485AD7" w:rsidR="00403374" w:rsidP="00403374" w:rsidRDefault="00403374" w14:paraId="11F37103" w14:textId="334CFE6B">
            <w:pPr>
              <w:pStyle w:val="BodyTextIndent3"/>
              <w:ind w:firstLine="0"/>
              <w:jc w:val="left"/>
              <w:rPr>
                <w:sz w:val="16"/>
                <w:szCs w:val="16"/>
              </w:rPr>
            </w:pPr>
            <w:r w:rsidRPr="00485AD7">
              <w:rPr>
                <w:color w:val="000000" w:themeColor="text1"/>
                <w:kern w:val="24"/>
                <w:sz w:val="16"/>
                <w:szCs w:val="16"/>
                <w:lang w:val="es-ES"/>
              </w:rPr>
              <w:t>9.3 [8.3-10.5]</w:t>
            </w:r>
          </w:p>
        </w:tc>
        <w:tc>
          <w:tcPr>
            <w:cnfStyle w:val="000010000000" w:firstRow="0" w:lastRow="0" w:firstColumn="0" w:lastColumn="0" w:oddVBand="1" w:evenVBand="0" w:oddHBand="0" w:evenHBand="0" w:firstRowFirstColumn="0" w:firstRowLastColumn="0" w:lastRowFirstColumn="0" w:lastRowLastColumn="0"/>
            <w:tcW w:w="2126" w:type="dxa"/>
            <w:tcBorders>
              <w:top w:val="single" w:color="auto" w:sz="12" w:space="0"/>
              <w:left w:val="none" w:color="auto" w:sz="0" w:space="0"/>
              <w:right w:val="none" w:color="auto" w:sz="0" w:space="0"/>
            </w:tcBorders>
          </w:tcPr>
          <w:p w:rsidRPr="00485AD7" w:rsidR="00403374" w:rsidP="00403374" w:rsidRDefault="00403374" w14:paraId="43432E2C" w14:textId="2BC90F9C">
            <w:pPr>
              <w:pStyle w:val="BodyTextIndent3"/>
              <w:ind w:firstLine="0"/>
              <w:jc w:val="left"/>
              <w:rPr>
                <w:sz w:val="16"/>
                <w:szCs w:val="16"/>
              </w:rPr>
            </w:pPr>
            <w:r w:rsidRPr="00485AD7">
              <w:rPr>
                <w:color w:val="000000" w:themeColor="text1"/>
                <w:kern w:val="24"/>
                <w:sz w:val="16"/>
                <w:szCs w:val="16"/>
                <w:lang w:val="es-ES"/>
              </w:rPr>
              <w:t>10.9 [9.8-11.9]</w:t>
            </w:r>
          </w:p>
        </w:tc>
        <w:tc>
          <w:tcPr>
            <w:cnfStyle w:val="000001000000" w:firstRow="0" w:lastRow="0" w:firstColumn="0" w:lastColumn="0" w:oddVBand="0" w:evenVBand="1" w:oddHBand="0" w:evenHBand="0" w:firstRowFirstColumn="0" w:firstRowLastColumn="0" w:lastRowFirstColumn="0" w:lastRowLastColumn="0"/>
            <w:tcW w:w="2126" w:type="dxa"/>
            <w:tcBorders>
              <w:top w:val="single" w:color="auto" w:sz="12" w:space="0"/>
              <w:left w:val="none" w:color="auto" w:sz="0" w:space="0"/>
              <w:right w:val="none" w:color="auto" w:sz="0" w:space="0"/>
            </w:tcBorders>
          </w:tcPr>
          <w:p w:rsidRPr="00485AD7" w:rsidR="00403374" w:rsidP="00403374" w:rsidRDefault="00403374" w14:paraId="034F1CAA" w14:textId="5B68AB1D">
            <w:pPr>
              <w:pStyle w:val="BodyTextIndent3"/>
              <w:ind w:firstLine="0"/>
              <w:jc w:val="left"/>
              <w:rPr>
                <w:sz w:val="16"/>
                <w:szCs w:val="16"/>
              </w:rPr>
            </w:pPr>
            <w:r w:rsidRPr="00485AD7">
              <w:rPr>
                <w:color w:val="000000" w:themeColor="text1"/>
                <w:kern w:val="24"/>
                <w:sz w:val="16"/>
                <w:szCs w:val="16"/>
                <w:lang w:val="es-ES"/>
              </w:rPr>
              <w:t>13.4 [12.2-15.4]*°</w:t>
            </w:r>
          </w:p>
        </w:tc>
        <w:tc>
          <w:tcPr>
            <w:cnfStyle w:val="000010000000" w:firstRow="0" w:lastRow="0" w:firstColumn="0" w:lastColumn="0" w:oddVBand="1" w:evenVBand="0" w:oddHBand="0" w:evenHBand="0" w:firstRowFirstColumn="0" w:firstRowLastColumn="0" w:lastRowFirstColumn="0" w:lastRowLastColumn="0"/>
            <w:tcW w:w="2361" w:type="dxa"/>
            <w:tcBorders>
              <w:top w:val="single" w:color="auto" w:sz="12" w:space="0"/>
              <w:left w:val="none" w:color="auto" w:sz="0" w:space="0"/>
              <w:right w:val="none" w:color="auto" w:sz="0" w:space="0"/>
            </w:tcBorders>
          </w:tcPr>
          <w:p w:rsidRPr="00485AD7" w:rsidR="00403374" w:rsidP="00403374" w:rsidRDefault="00365D14" w14:paraId="0D0B4E99" w14:textId="731D4684">
            <w:pPr>
              <w:pStyle w:val="BodyTextIndent3"/>
              <w:ind w:firstLine="0"/>
              <w:jc w:val="left"/>
              <w:rPr>
                <w:sz w:val="16"/>
                <w:szCs w:val="16"/>
              </w:rPr>
            </w:pPr>
            <w:r w:rsidRPr="00485AD7">
              <w:rPr>
                <w:color w:val="000000" w:themeColor="text1"/>
                <w:kern w:val="24"/>
                <w:sz w:val="16"/>
                <w:szCs w:val="16"/>
                <w:lang w:val="es-ES"/>
              </w:rPr>
              <w:t>20.9 [17.4-24.3]*˟</w:t>
            </w:r>
            <w:r w:rsidRPr="00485AD7" w:rsidR="006959FD">
              <w:rPr>
                <w:rFonts w:eastAsiaTheme="minorEastAsia"/>
                <w:color w:val="000000"/>
                <w:kern w:val="24"/>
                <w:sz w:val="16"/>
                <w:szCs w:val="16"/>
                <w:lang w:val="es-ES"/>
              </w:rPr>
              <w:t>†</w:t>
            </w:r>
          </w:p>
        </w:tc>
      </w:tr>
      <w:tr w:rsidRPr="00485AD7" w:rsidR="008B1E04" w:rsidTr="00485AD7" w14:paraId="2F03B45C" w14:textId="77777777">
        <w:trPr>
          <w:trHeight w:val="227"/>
        </w:trPr>
        <w:tc>
          <w:tcPr>
            <w:cnfStyle w:val="000010000000" w:firstRow="0" w:lastRow="0" w:firstColumn="0" w:lastColumn="0" w:oddVBand="1" w:evenVBand="0" w:oddHBand="0" w:evenHBand="0" w:firstRowFirstColumn="0" w:firstRowLastColumn="0" w:lastRowFirstColumn="0" w:lastRowLastColumn="0"/>
            <w:tcW w:w="1560" w:type="dxa"/>
            <w:tcBorders>
              <w:left w:val="none" w:color="auto" w:sz="0" w:space="0"/>
              <w:right w:val="none" w:color="auto" w:sz="0" w:space="0"/>
            </w:tcBorders>
          </w:tcPr>
          <w:p w:rsidRPr="00485AD7" w:rsidR="00403374" w:rsidP="00403374" w:rsidRDefault="00403374" w14:paraId="09544382" w14:textId="1587A798">
            <w:pPr>
              <w:pStyle w:val="BodyTextIndent3"/>
              <w:ind w:firstLine="0"/>
              <w:rPr>
                <w:sz w:val="16"/>
                <w:szCs w:val="16"/>
              </w:rPr>
            </w:pPr>
            <w:r w:rsidRPr="00485AD7">
              <w:rPr>
                <w:sz w:val="16"/>
                <w:szCs w:val="16"/>
              </w:rPr>
              <w:t>Vt (mL)</w:t>
            </w:r>
          </w:p>
        </w:tc>
        <w:tc>
          <w:tcPr>
            <w:cnfStyle w:val="000001000000" w:firstRow="0" w:lastRow="0" w:firstColumn="0" w:lastColumn="0" w:oddVBand="0" w:evenVBand="1" w:oddHBand="0" w:evenHBand="0" w:firstRowFirstColumn="0" w:firstRowLastColumn="0" w:lastRowFirstColumn="0" w:lastRowLastColumn="0"/>
            <w:tcW w:w="2126" w:type="dxa"/>
            <w:tcBorders>
              <w:left w:val="none" w:color="auto" w:sz="0" w:space="0"/>
              <w:right w:val="none" w:color="auto" w:sz="0" w:space="0"/>
            </w:tcBorders>
          </w:tcPr>
          <w:p w:rsidRPr="00485AD7" w:rsidR="00403374" w:rsidP="00403374" w:rsidRDefault="00403374" w14:paraId="00AE794C" w14:textId="35D811AF">
            <w:pPr>
              <w:pStyle w:val="BodyTextIndent3"/>
              <w:ind w:firstLine="0"/>
              <w:jc w:val="left"/>
              <w:rPr>
                <w:sz w:val="16"/>
                <w:szCs w:val="16"/>
              </w:rPr>
            </w:pPr>
            <w:r w:rsidRPr="00485AD7">
              <w:rPr>
                <w:color w:val="000000" w:themeColor="text1"/>
                <w:kern w:val="24"/>
                <w:sz w:val="16"/>
                <w:szCs w:val="16"/>
                <w:lang w:val="es-ES"/>
              </w:rPr>
              <w:t>623.35[507.96-723.75]</w:t>
            </w:r>
          </w:p>
        </w:tc>
        <w:tc>
          <w:tcPr>
            <w:cnfStyle w:val="000010000000" w:firstRow="0" w:lastRow="0" w:firstColumn="0" w:lastColumn="0" w:oddVBand="1" w:evenVBand="0" w:oddHBand="0" w:evenHBand="0" w:firstRowFirstColumn="0" w:firstRowLastColumn="0" w:lastRowFirstColumn="0" w:lastRowLastColumn="0"/>
            <w:tcW w:w="2126" w:type="dxa"/>
            <w:tcBorders>
              <w:left w:val="none" w:color="auto" w:sz="0" w:space="0"/>
              <w:right w:val="none" w:color="auto" w:sz="0" w:space="0"/>
            </w:tcBorders>
          </w:tcPr>
          <w:p w:rsidRPr="00485AD7" w:rsidR="00403374" w:rsidP="00403374" w:rsidRDefault="00403374" w14:paraId="4070057B" w14:textId="0F1C7D06">
            <w:pPr>
              <w:pStyle w:val="BodyTextIndent3"/>
              <w:ind w:firstLine="0"/>
              <w:jc w:val="left"/>
              <w:rPr>
                <w:sz w:val="16"/>
                <w:szCs w:val="16"/>
              </w:rPr>
            </w:pPr>
            <w:r w:rsidRPr="00485AD7">
              <w:rPr>
                <w:color w:val="000000" w:themeColor="text1"/>
                <w:kern w:val="24"/>
                <w:sz w:val="16"/>
                <w:szCs w:val="16"/>
                <w:lang w:val="es-ES"/>
              </w:rPr>
              <w:t>637.81[573.45-772.67]</w:t>
            </w:r>
          </w:p>
        </w:tc>
        <w:tc>
          <w:tcPr>
            <w:cnfStyle w:val="000001000000" w:firstRow="0" w:lastRow="0" w:firstColumn="0" w:lastColumn="0" w:oddVBand="0" w:evenVBand="1" w:oddHBand="0" w:evenHBand="0" w:firstRowFirstColumn="0" w:firstRowLastColumn="0" w:lastRowFirstColumn="0" w:lastRowLastColumn="0"/>
            <w:tcW w:w="2126" w:type="dxa"/>
            <w:tcBorders>
              <w:left w:val="none" w:color="auto" w:sz="0" w:space="0"/>
              <w:right w:val="none" w:color="auto" w:sz="0" w:space="0"/>
            </w:tcBorders>
          </w:tcPr>
          <w:p w:rsidRPr="00485AD7" w:rsidR="00403374" w:rsidP="00403374" w:rsidRDefault="00403374" w14:paraId="248F2910" w14:textId="445EBFD7">
            <w:pPr>
              <w:pStyle w:val="BodyTextIndent3"/>
              <w:ind w:firstLine="0"/>
              <w:jc w:val="left"/>
              <w:rPr>
                <w:sz w:val="16"/>
                <w:szCs w:val="16"/>
              </w:rPr>
            </w:pPr>
            <w:r w:rsidRPr="00485AD7">
              <w:rPr>
                <w:color w:val="000000" w:themeColor="text1"/>
                <w:kern w:val="24"/>
                <w:sz w:val="16"/>
                <w:szCs w:val="16"/>
                <w:lang w:val="es-ES"/>
              </w:rPr>
              <w:t>802.31 [690.4-936.18]*</w:t>
            </w:r>
          </w:p>
        </w:tc>
        <w:tc>
          <w:tcPr>
            <w:cnfStyle w:val="000010000000" w:firstRow="0" w:lastRow="0" w:firstColumn="0" w:lastColumn="0" w:oddVBand="1" w:evenVBand="0" w:oddHBand="0" w:evenHBand="0" w:firstRowFirstColumn="0" w:firstRowLastColumn="0" w:lastRowFirstColumn="0" w:lastRowLastColumn="0"/>
            <w:tcW w:w="2361" w:type="dxa"/>
            <w:tcBorders>
              <w:left w:val="none" w:color="auto" w:sz="0" w:space="0"/>
              <w:right w:val="none" w:color="auto" w:sz="0" w:space="0"/>
            </w:tcBorders>
          </w:tcPr>
          <w:p w:rsidRPr="00485AD7" w:rsidR="00403374" w:rsidP="00403374" w:rsidRDefault="00365D14" w14:paraId="23272002" w14:textId="7071DC53">
            <w:pPr>
              <w:pStyle w:val="BodyTextIndent3"/>
              <w:ind w:firstLine="0"/>
              <w:jc w:val="left"/>
              <w:rPr>
                <w:sz w:val="16"/>
                <w:szCs w:val="16"/>
              </w:rPr>
            </w:pPr>
            <w:r w:rsidRPr="00485AD7">
              <w:rPr>
                <w:color w:val="000000" w:themeColor="text1"/>
                <w:kern w:val="24"/>
                <w:sz w:val="16"/>
                <w:szCs w:val="16"/>
                <w:lang w:val="es-ES"/>
              </w:rPr>
              <w:t>1173.97 [1033.4-1374.2]*˟</w:t>
            </w:r>
            <w:r w:rsidRPr="00485AD7" w:rsidR="006959FD">
              <w:rPr>
                <w:rFonts w:eastAsiaTheme="minorEastAsia"/>
                <w:color w:val="000000"/>
                <w:kern w:val="24"/>
                <w:sz w:val="16"/>
                <w:szCs w:val="16"/>
                <w:lang w:val="es-ES"/>
              </w:rPr>
              <w:t>†</w:t>
            </w:r>
          </w:p>
        </w:tc>
      </w:tr>
      <w:tr w:rsidRPr="00485AD7" w:rsidR="00542B35" w:rsidTr="00485AD7" w14:paraId="3529D6F3" w14:textId="77777777">
        <w:trPr>
          <w:trHeight w:val="227"/>
        </w:trPr>
        <w:tc>
          <w:tcPr>
            <w:cnfStyle w:val="000010000000" w:firstRow="0" w:lastRow="0" w:firstColumn="0" w:lastColumn="0" w:oddVBand="1" w:evenVBand="0" w:oddHBand="0" w:evenHBand="0" w:firstRowFirstColumn="0" w:firstRowLastColumn="0" w:lastRowFirstColumn="0" w:lastRowLastColumn="0"/>
            <w:tcW w:w="1560" w:type="dxa"/>
            <w:tcBorders>
              <w:left w:val="none" w:color="auto" w:sz="0" w:space="0"/>
              <w:right w:val="none" w:color="auto" w:sz="0" w:space="0"/>
            </w:tcBorders>
          </w:tcPr>
          <w:p w:rsidRPr="00485AD7" w:rsidR="00403374" w:rsidP="00403374" w:rsidRDefault="00403374" w14:paraId="3C2AF9C6" w14:textId="5EC880F6">
            <w:pPr>
              <w:pStyle w:val="BodyTextIndent3"/>
              <w:ind w:firstLine="0"/>
              <w:rPr>
                <w:sz w:val="16"/>
                <w:szCs w:val="16"/>
              </w:rPr>
            </w:pPr>
            <w:r w:rsidRPr="00485AD7">
              <w:rPr>
                <w:sz w:val="16"/>
                <w:szCs w:val="16"/>
              </w:rPr>
              <w:t>Qmax(L/min)</w:t>
            </w:r>
          </w:p>
        </w:tc>
        <w:tc>
          <w:tcPr>
            <w:cnfStyle w:val="000001000000" w:firstRow="0" w:lastRow="0" w:firstColumn="0" w:lastColumn="0" w:oddVBand="0" w:evenVBand="1" w:oddHBand="0" w:evenHBand="0" w:firstRowFirstColumn="0" w:firstRowLastColumn="0" w:lastRowFirstColumn="0" w:lastRowLastColumn="0"/>
            <w:tcW w:w="2126" w:type="dxa"/>
            <w:tcBorders>
              <w:left w:val="none" w:color="auto" w:sz="0" w:space="0"/>
              <w:right w:val="none" w:color="auto" w:sz="0" w:space="0"/>
            </w:tcBorders>
          </w:tcPr>
          <w:p w:rsidRPr="00485AD7" w:rsidR="00403374" w:rsidP="00403374" w:rsidRDefault="00403374" w14:paraId="57BCFE4A" w14:textId="4C7D6518">
            <w:pPr>
              <w:pStyle w:val="BodyTextIndent3"/>
              <w:ind w:firstLine="0"/>
              <w:jc w:val="left"/>
              <w:rPr>
                <w:sz w:val="16"/>
                <w:szCs w:val="16"/>
              </w:rPr>
            </w:pPr>
            <w:r w:rsidRPr="00485AD7">
              <w:rPr>
                <w:color w:val="000000" w:themeColor="text1"/>
                <w:kern w:val="24"/>
                <w:sz w:val="16"/>
                <w:szCs w:val="16"/>
                <w:lang w:val="es-ES"/>
              </w:rPr>
              <w:t>30.26 [26.07-33.56]</w:t>
            </w:r>
          </w:p>
        </w:tc>
        <w:tc>
          <w:tcPr>
            <w:cnfStyle w:val="000010000000" w:firstRow="0" w:lastRow="0" w:firstColumn="0" w:lastColumn="0" w:oddVBand="1" w:evenVBand="0" w:oddHBand="0" w:evenHBand="0" w:firstRowFirstColumn="0" w:firstRowLastColumn="0" w:lastRowFirstColumn="0" w:lastRowLastColumn="0"/>
            <w:tcW w:w="2126" w:type="dxa"/>
            <w:tcBorders>
              <w:left w:val="none" w:color="auto" w:sz="0" w:space="0"/>
              <w:right w:val="none" w:color="auto" w:sz="0" w:space="0"/>
            </w:tcBorders>
          </w:tcPr>
          <w:p w:rsidRPr="00485AD7" w:rsidR="00403374" w:rsidP="00403374" w:rsidRDefault="00403374" w14:paraId="0874432A" w14:textId="019C389E">
            <w:pPr>
              <w:pStyle w:val="BodyTextIndent3"/>
              <w:ind w:firstLine="0"/>
              <w:jc w:val="left"/>
              <w:rPr>
                <w:sz w:val="16"/>
                <w:szCs w:val="16"/>
              </w:rPr>
            </w:pPr>
            <w:r w:rsidRPr="00485AD7">
              <w:rPr>
                <w:color w:val="000000" w:themeColor="text1"/>
                <w:kern w:val="24"/>
                <w:sz w:val="16"/>
                <w:szCs w:val="16"/>
                <w:lang w:val="es-ES"/>
              </w:rPr>
              <w:t>34.89 [32.09-38.27]</w:t>
            </w:r>
          </w:p>
        </w:tc>
        <w:tc>
          <w:tcPr>
            <w:cnfStyle w:val="000001000000" w:firstRow="0" w:lastRow="0" w:firstColumn="0" w:lastColumn="0" w:oddVBand="0" w:evenVBand="1" w:oddHBand="0" w:evenHBand="0" w:firstRowFirstColumn="0" w:firstRowLastColumn="0" w:lastRowFirstColumn="0" w:lastRowLastColumn="0"/>
            <w:tcW w:w="2126" w:type="dxa"/>
            <w:tcBorders>
              <w:left w:val="none" w:color="auto" w:sz="0" w:space="0"/>
              <w:right w:val="none" w:color="auto" w:sz="0" w:space="0"/>
            </w:tcBorders>
          </w:tcPr>
          <w:p w:rsidRPr="00485AD7" w:rsidR="00403374" w:rsidP="00403374" w:rsidRDefault="00403374" w14:paraId="6F415369" w14:textId="6134C948">
            <w:pPr>
              <w:pStyle w:val="BodyTextIndent3"/>
              <w:ind w:firstLine="0"/>
              <w:jc w:val="left"/>
              <w:rPr>
                <w:sz w:val="16"/>
                <w:szCs w:val="16"/>
              </w:rPr>
            </w:pPr>
            <w:r w:rsidRPr="00485AD7">
              <w:rPr>
                <w:color w:val="000000" w:themeColor="text1"/>
                <w:kern w:val="24"/>
                <w:sz w:val="16"/>
                <w:szCs w:val="16"/>
                <w:lang w:val="es-ES"/>
              </w:rPr>
              <w:t>42.59 [38.79-46.07]*</w:t>
            </w:r>
          </w:p>
        </w:tc>
        <w:tc>
          <w:tcPr>
            <w:cnfStyle w:val="000010000000" w:firstRow="0" w:lastRow="0" w:firstColumn="0" w:lastColumn="0" w:oddVBand="1" w:evenVBand="0" w:oddHBand="0" w:evenHBand="0" w:firstRowFirstColumn="0" w:firstRowLastColumn="0" w:lastRowFirstColumn="0" w:lastRowLastColumn="0"/>
            <w:tcW w:w="2361" w:type="dxa"/>
            <w:tcBorders>
              <w:left w:val="none" w:color="auto" w:sz="0" w:space="0"/>
              <w:right w:val="none" w:color="auto" w:sz="0" w:space="0"/>
            </w:tcBorders>
          </w:tcPr>
          <w:p w:rsidRPr="00485AD7" w:rsidR="00403374" w:rsidP="00403374" w:rsidRDefault="00365D14" w14:paraId="3829C2FB" w14:textId="52C72D81">
            <w:pPr>
              <w:pStyle w:val="BodyTextIndent3"/>
              <w:ind w:firstLine="0"/>
              <w:jc w:val="left"/>
              <w:rPr>
                <w:sz w:val="16"/>
                <w:szCs w:val="16"/>
              </w:rPr>
            </w:pPr>
            <w:r w:rsidRPr="00485AD7">
              <w:rPr>
                <w:color w:val="000000" w:themeColor="text1"/>
                <w:kern w:val="24"/>
                <w:sz w:val="16"/>
                <w:szCs w:val="16"/>
                <w:lang w:val="es-ES"/>
              </w:rPr>
              <w:t>64.29 [53.15-74.81]*˟</w:t>
            </w:r>
            <w:r w:rsidRPr="00485AD7" w:rsidR="006959FD">
              <w:rPr>
                <w:rFonts w:eastAsiaTheme="minorEastAsia"/>
                <w:color w:val="000000"/>
                <w:kern w:val="24"/>
                <w:sz w:val="16"/>
                <w:szCs w:val="16"/>
                <w:lang w:val="es-ES"/>
              </w:rPr>
              <w:t>†</w:t>
            </w:r>
          </w:p>
        </w:tc>
      </w:tr>
      <w:tr w:rsidRPr="00485AD7" w:rsidR="008B1E04" w:rsidTr="00485AD7" w14:paraId="20A93C15" w14:textId="77777777">
        <w:trPr>
          <w:trHeight w:val="227"/>
        </w:trPr>
        <w:tc>
          <w:tcPr>
            <w:cnfStyle w:val="000010000000" w:firstRow="0" w:lastRow="0" w:firstColumn="0" w:lastColumn="0" w:oddVBand="1" w:evenVBand="0" w:oddHBand="0" w:evenHBand="0" w:firstRowFirstColumn="0" w:firstRowLastColumn="0" w:lastRowFirstColumn="0" w:lastRowLastColumn="0"/>
            <w:tcW w:w="1560" w:type="dxa"/>
            <w:tcBorders>
              <w:left w:val="none" w:color="auto" w:sz="0" w:space="0"/>
              <w:right w:val="none" w:color="auto" w:sz="0" w:space="0"/>
            </w:tcBorders>
          </w:tcPr>
          <w:p w:rsidRPr="00485AD7" w:rsidR="00403374" w:rsidP="00403374" w:rsidRDefault="00403374" w14:paraId="2127F1DC" w14:textId="18891D5C">
            <w:pPr>
              <w:pStyle w:val="BodyTextIndent3"/>
              <w:ind w:firstLine="0"/>
              <w:rPr>
                <w:sz w:val="16"/>
                <w:szCs w:val="16"/>
              </w:rPr>
            </w:pPr>
            <w:r w:rsidRPr="00485AD7">
              <w:rPr>
                <w:sz w:val="16"/>
                <w:szCs w:val="16"/>
              </w:rPr>
              <w:t>RR(bpm)</w:t>
            </w:r>
          </w:p>
        </w:tc>
        <w:tc>
          <w:tcPr>
            <w:cnfStyle w:val="000001000000" w:firstRow="0" w:lastRow="0" w:firstColumn="0" w:lastColumn="0" w:oddVBand="0" w:evenVBand="1" w:oddHBand="0" w:evenHBand="0" w:firstRowFirstColumn="0" w:firstRowLastColumn="0" w:lastRowFirstColumn="0" w:lastRowLastColumn="0"/>
            <w:tcW w:w="2126" w:type="dxa"/>
            <w:tcBorders>
              <w:left w:val="none" w:color="auto" w:sz="0" w:space="0"/>
              <w:right w:val="none" w:color="auto" w:sz="0" w:space="0"/>
            </w:tcBorders>
          </w:tcPr>
          <w:p w:rsidRPr="00485AD7" w:rsidR="00403374" w:rsidP="00403374" w:rsidRDefault="00403374" w14:paraId="147646A3" w14:textId="3A13B645">
            <w:pPr>
              <w:pStyle w:val="BodyTextIndent3"/>
              <w:ind w:firstLine="0"/>
              <w:jc w:val="left"/>
              <w:rPr>
                <w:sz w:val="16"/>
                <w:szCs w:val="16"/>
              </w:rPr>
            </w:pPr>
            <w:r w:rsidRPr="00485AD7">
              <w:rPr>
                <w:kern w:val="24"/>
                <w:sz w:val="16"/>
                <w:szCs w:val="16"/>
                <w:lang w:val="es-ES"/>
              </w:rPr>
              <w:t>15.27 [10.85-18.81]</w:t>
            </w:r>
          </w:p>
        </w:tc>
        <w:tc>
          <w:tcPr>
            <w:cnfStyle w:val="000010000000" w:firstRow="0" w:lastRow="0" w:firstColumn="0" w:lastColumn="0" w:oddVBand="1" w:evenVBand="0" w:oddHBand="0" w:evenHBand="0" w:firstRowFirstColumn="0" w:firstRowLastColumn="0" w:lastRowFirstColumn="0" w:lastRowLastColumn="0"/>
            <w:tcW w:w="2126" w:type="dxa"/>
            <w:tcBorders>
              <w:left w:val="none" w:color="auto" w:sz="0" w:space="0"/>
              <w:right w:val="none" w:color="auto" w:sz="0" w:space="0"/>
            </w:tcBorders>
          </w:tcPr>
          <w:p w:rsidRPr="00485AD7" w:rsidR="00403374" w:rsidP="00403374" w:rsidRDefault="00403374" w14:paraId="18809A28" w14:textId="21444099">
            <w:pPr>
              <w:pStyle w:val="BodyTextIndent3"/>
              <w:ind w:firstLine="0"/>
              <w:jc w:val="left"/>
              <w:rPr>
                <w:sz w:val="16"/>
                <w:szCs w:val="16"/>
              </w:rPr>
            </w:pPr>
            <w:r w:rsidRPr="00485AD7">
              <w:rPr>
                <w:kern w:val="24"/>
                <w:sz w:val="16"/>
                <w:szCs w:val="16"/>
                <w:lang w:val="es-ES"/>
              </w:rPr>
              <w:t>16.16 [13.5-18.79]</w:t>
            </w:r>
          </w:p>
        </w:tc>
        <w:tc>
          <w:tcPr>
            <w:cnfStyle w:val="000001000000" w:firstRow="0" w:lastRow="0" w:firstColumn="0" w:lastColumn="0" w:oddVBand="0" w:evenVBand="1" w:oddHBand="0" w:evenHBand="0" w:firstRowFirstColumn="0" w:firstRowLastColumn="0" w:lastRowFirstColumn="0" w:lastRowLastColumn="0"/>
            <w:tcW w:w="2126" w:type="dxa"/>
            <w:tcBorders>
              <w:left w:val="none" w:color="auto" w:sz="0" w:space="0"/>
              <w:right w:val="none" w:color="auto" w:sz="0" w:space="0"/>
            </w:tcBorders>
          </w:tcPr>
          <w:p w:rsidRPr="00485AD7" w:rsidR="00403374" w:rsidP="00403374" w:rsidRDefault="00403374" w14:paraId="18A6BA30" w14:textId="526EE4A7">
            <w:pPr>
              <w:pStyle w:val="BodyTextIndent3"/>
              <w:ind w:firstLine="0"/>
              <w:jc w:val="left"/>
              <w:rPr>
                <w:sz w:val="16"/>
                <w:szCs w:val="16"/>
              </w:rPr>
            </w:pPr>
            <w:r w:rsidRPr="00485AD7">
              <w:rPr>
                <w:kern w:val="24"/>
                <w:sz w:val="16"/>
                <w:szCs w:val="16"/>
                <w:lang w:val="es-ES"/>
              </w:rPr>
              <w:t>16.73 [13.72-19.24]</w:t>
            </w:r>
          </w:p>
        </w:tc>
        <w:tc>
          <w:tcPr>
            <w:cnfStyle w:val="000010000000" w:firstRow="0" w:lastRow="0" w:firstColumn="0" w:lastColumn="0" w:oddVBand="1" w:evenVBand="0" w:oddHBand="0" w:evenHBand="0" w:firstRowFirstColumn="0" w:firstRowLastColumn="0" w:lastRowFirstColumn="0" w:lastRowLastColumn="0"/>
            <w:tcW w:w="2361" w:type="dxa"/>
            <w:tcBorders>
              <w:left w:val="none" w:color="auto" w:sz="0" w:space="0"/>
              <w:right w:val="none" w:color="auto" w:sz="0" w:space="0"/>
            </w:tcBorders>
          </w:tcPr>
          <w:p w:rsidRPr="00485AD7" w:rsidR="00403374" w:rsidP="00403374" w:rsidRDefault="00403374" w14:paraId="4F418C1E" w14:textId="0346C7EB">
            <w:pPr>
              <w:pStyle w:val="BodyTextIndent3"/>
              <w:ind w:firstLine="0"/>
              <w:jc w:val="left"/>
              <w:rPr>
                <w:sz w:val="16"/>
                <w:szCs w:val="16"/>
              </w:rPr>
            </w:pPr>
            <w:r w:rsidRPr="00485AD7">
              <w:rPr>
                <w:kern w:val="24"/>
                <w:sz w:val="16"/>
                <w:szCs w:val="16"/>
                <w:lang w:val="es-ES"/>
              </w:rPr>
              <w:t>17.72 [15.11-20.3]</w:t>
            </w:r>
          </w:p>
        </w:tc>
      </w:tr>
      <w:tr w:rsidRPr="00485AD7" w:rsidR="00542B35" w:rsidTr="00485AD7" w14:paraId="77554DD6" w14:textId="77777777">
        <w:trPr>
          <w:trHeight w:val="227"/>
        </w:trPr>
        <w:tc>
          <w:tcPr>
            <w:cnfStyle w:val="000010000000" w:firstRow="0" w:lastRow="0" w:firstColumn="0" w:lastColumn="0" w:oddVBand="1" w:evenVBand="0" w:oddHBand="0" w:evenHBand="0" w:firstRowFirstColumn="0" w:firstRowLastColumn="0" w:lastRowFirstColumn="0" w:lastRowLastColumn="0"/>
            <w:tcW w:w="1560" w:type="dxa"/>
            <w:tcBorders>
              <w:left w:val="none" w:color="auto" w:sz="0" w:space="0"/>
              <w:right w:val="none" w:color="auto" w:sz="0" w:space="0"/>
            </w:tcBorders>
          </w:tcPr>
          <w:p w:rsidRPr="00485AD7" w:rsidR="00403374" w:rsidP="00403374" w:rsidRDefault="00403374" w14:paraId="1772BBA9" w14:textId="0A401AD7">
            <w:pPr>
              <w:pStyle w:val="BodyTextIndent3"/>
              <w:ind w:firstLine="0"/>
              <w:rPr>
                <w:sz w:val="16"/>
                <w:szCs w:val="16"/>
              </w:rPr>
            </w:pPr>
            <w:r w:rsidRPr="00485AD7">
              <w:rPr>
                <w:sz w:val="16"/>
                <w:szCs w:val="16"/>
              </w:rPr>
              <w:t>PetCO</w:t>
            </w:r>
            <w:r w:rsidRPr="00485AD7">
              <w:rPr>
                <w:sz w:val="16"/>
                <w:szCs w:val="16"/>
                <w:vertAlign w:val="subscript"/>
              </w:rPr>
              <w:t>2</w:t>
            </w:r>
            <w:r w:rsidRPr="00485AD7">
              <w:rPr>
                <w:sz w:val="16"/>
                <w:szCs w:val="16"/>
              </w:rPr>
              <w:t>(mmHg)</w:t>
            </w:r>
          </w:p>
        </w:tc>
        <w:tc>
          <w:tcPr>
            <w:cnfStyle w:val="000001000000" w:firstRow="0" w:lastRow="0" w:firstColumn="0" w:lastColumn="0" w:oddVBand="0" w:evenVBand="1" w:oddHBand="0" w:evenHBand="0" w:firstRowFirstColumn="0" w:firstRowLastColumn="0" w:lastRowFirstColumn="0" w:lastRowLastColumn="0"/>
            <w:tcW w:w="2126" w:type="dxa"/>
            <w:tcBorders>
              <w:left w:val="none" w:color="auto" w:sz="0" w:space="0"/>
              <w:right w:val="none" w:color="auto" w:sz="0" w:space="0"/>
            </w:tcBorders>
          </w:tcPr>
          <w:p w:rsidRPr="00485AD7" w:rsidR="00403374" w:rsidP="00403374" w:rsidRDefault="00403374" w14:paraId="2796078E" w14:textId="6ED485FC">
            <w:pPr>
              <w:pStyle w:val="BodyTextIndent3"/>
              <w:ind w:firstLine="0"/>
              <w:jc w:val="left"/>
              <w:rPr>
                <w:sz w:val="16"/>
                <w:szCs w:val="16"/>
              </w:rPr>
            </w:pPr>
            <w:r w:rsidRPr="00485AD7">
              <w:rPr>
                <w:color w:val="000000" w:themeColor="text1"/>
                <w:kern w:val="24"/>
                <w:sz w:val="16"/>
                <w:szCs w:val="16"/>
                <w:lang w:val="es-ES"/>
              </w:rPr>
              <w:t>3</w:t>
            </w:r>
            <w:r w:rsidRPr="00485AD7" w:rsidR="00490341">
              <w:rPr>
                <w:color w:val="000000" w:themeColor="text1"/>
                <w:kern w:val="24"/>
                <w:sz w:val="16"/>
                <w:szCs w:val="16"/>
                <w:lang w:val="es-ES"/>
              </w:rPr>
              <w:t>9.3</w:t>
            </w:r>
            <w:r w:rsidRPr="00485AD7">
              <w:rPr>
                <w:color w:val="000000" w:themeColor="text1"/>
                <w:kern w:val="24"/>
                <w:sz w:val="16"/>
                <w:szCs w:val="16"/>
                <w:lang w:val="es-ES"/>
              </w:rPr>
              <w:t xml:space="preserve"> [36.</w:t>
            </w:r>
            <w:r w:rsidRPr="00485AD7" w:rsidR="00490341">
              <w:rPr>
                <w:color w:val="000000" w:themeColor="text1"/>
                <w:kern w:val="24"/>
                <w:sz w:val="16"/>
                <w:szCs w:val="16"/>
                <w:lang w:val="es-ES"/>
              </w:rPr>
              <w:t>76</w:t>
            </w:r>
            <w:r w:rsidRPr="00485AD7">
              <w:rPr>
                <w:color w:val="000000" w:themeColor="text1"/>
                <w:kern w:val="24"/>
                <w:sz w:val="16"/>
                <w:szCs w:val="16"/>
                <w:lang w:val="es-ES"/>
              </w:rPr>
              <w:t>-40.</w:t>
            </w:r>
            <w:r w:rsidRPr="00485AD7" w:rsidR="00490341">
              <w:rPr>
                <w:color w:val="000000" w:themeColor="text1"/>
                <w:kern w:val="24"/>
                <w:sz w:val="16"/>
                <w:szCs w:val="16"/>
                <w:lang w:val="es-ES"/>
              </w:rPr>
              <w:t>96</w:t>
            </w:r>
            <w:r w:rsidRPr="00485AD7">
              <w:rPr>
                <w:color w:val="000000" w:themeColor="text1"/>
                <w:kern w:val="24"/>
                <w:sz w:val="16"/>
                <w:szCs w:val="16"/>
                <w:lang w:val="es-ES"/>
              </w:rPr>
              <w:t>]</w:t>
            </w:r>
          </w:p>
        </w:tc>
        <w:tc>
          <w:tcPr>
            <w:cnfStyle w:val="000010000000" w:firstRow="0" w:lastRow="0" w:firstColumn="0" w:lastColumn="0" w:oddVBand="1" w:evenVBand="0" w:oddHBand="0" w:evenHBand="0" w:firstRowFirstColumn="0" w:firstRowLastColumn="0" w:lastRowFirstColumn="0" w:lastRowLastColumn="0"/>
            <w:tcW w:w="2126" w:type="dxa"/>
            <w:tcBorders>
              <w:left w:val="none" w:color="auto" w:sz="0" w:space="0"/>
              <w:right w:val="none" w:color="auto" w:sz="0" w:space="0"/>
            </w:tcBorders>
          </w:tcPr>
          <w:p w:rsidRPr="00485AD7" w:rsidR="00403374" w:rsidP="00403374" w:rsidRDefault="00403374" w14:paraId="41AC9F2A" w14:textId="3ED22517">
            <w:pPr>
              <w:pStyle w:val="BodyTextIndent3"/>
              <w:ind w:firstLine="0"/>
              <w:jc w:val="left"/>
              <w:rPr>
                <w:sz w:val="16"/>
                <w:szCs w:val="16"/>
              </w:rPr>
            </w:pPr>
            <w:r w:rsidRPr="00485AD7">
              <w:rPr>
                <w:color w:val="000000" w:themeColor="text1"/>
                <w:kern w:val="24"/>
                <w:sz w:val="16"/>
                <w:szCs w:val="16"/>
                <w:lang w:val="es-ES"/>
              </w:rPr>
              <w:t>4</w:t>
            </w:r>
            <w:r w:rsidRPr="00485AD7" w:rsidR="00490341">
              <w:rPr>
                <w:color w:val="000000" w:themeColor="text1"/>
                <w:kern w:val="24"/>
                <w:sz w:val="16"/>
                <w:szCs w:val="16"/>
                <w:lang w:val="es-ES"/>
              </w:rPr>
              <w:t>2</w:t>
            </w:r>
            <w:r w:rsidRPr="00485AD7">
              <w:rPr>
                <w:color w:val="000000" w:themeColor="text1"/>
                <w:kern w:val="24"/>
                <w:sz w:val="16"/>
                <w:szCs w:val="16"/>
                <w:lang w:val="es-ES"/>
              </w:rPr>
              <w:t>.</w:t>
            </w:r>
            <w:r w:rsidRPr="00485AD7" w:rsidR="00490341">
              <w:rPr>
                <w:color w:val="000000" w:themeColor="text1"/>
                <w:kern w:val="24"/>
                <w:sz w:val="16"/>
                <w:szCs w:val="16"/>
                <w:lang w:val="es-ES"/>
              </w:rPr>
              <w:t>5</w:t>
            </w:r>
            <w:r w:rsidRPr="00485AD7">
              <w:rPr>
                <w:color w:val="000000" w:themeColor="text1"/>
                <w:kern w:val="24"/>
                <w:sz w:val="16"/>
                <w:szCs w:val="16"/>
                <w:lang w:val="es-ES"/>
              </w:rPr>
              <w:t xml:space="preserve"> [</w:t>
            </w:r>
            <w:r w:rsidRPr="00485AD7" w:rsidR="006959FD">
              <w:rPr>
                <w:color w:val="000000" w:themeColor="text1"/>
                <w:kern w:val="24"/>
                <w:sz w:val="16"/>
                <w:szCs w:val="16"/>
                <w:lang w:val="es-ES"/>
              </w:rPr>
              <w:t>40</w:t>
            </w:r>
            <w:r w:rsidRPr="00485AD7" w:rsidR="00490341">
              <w:rPr>
                <w:color w:val="000000" w:themeColor="text1"/>
                <w:kern w:val="24"/>
                <w:sz w:val="16"/>
                <w:szCs w:val="16"/>
                <w:lang w:val="es-ES"/>
              </w:rPr>
              <w:t>.04</w:t>
            </w:r>
            <w:r w:rsidRPr="00485AD7">
              <w:rPr>
                <w:color w:val="000000" w:themeColor="text1"/>
                <w:kern w:val="24"/>
                <w:sz w:val="16"/>
                <w:szCs w:val="16"/>
                <w:lang w:val="es-ES"/>
              </w:rPr>
              <w:t>-4</w:t>
            </w:r>
            <w:r w:rsidRPr="00485AD7" w:rsidR="00490341">
              <w:rPr>
                <w:color w:val="000000" w:themeColor="text1"/>
                <w:kern w:val="24"/>
                <w:sz w:val="16"/>
                <w:szCs w:val="16"/>
                <w:lang w:val="es-ES"/>
              </w:rPr>
              <w:t>4.12</w:t>
            </w:r>
            <w:r w:rsidRPr="00485AD7">
              <w:rPr>
                <w:color w:val="000000" w:themeColor="text1"/>
                <w:kern w:val="24"/>
                <w:sz w:val="16"/>
                <w:szCs w:val="16"/>
                <w:lang w:val="es-ES"/>
              </w:rPr>
              <w:t>]</w:t>
            </w:r>
          </w:p>
        </w:tc>
        <w:tc>
          <w:tcPr>
            <w:cnfStyle w:val="000001000000" w:firstRow="0" w:lastRow="0" w:firstColumn="0" w:lastColumn="0" w:oddVBand="0" w:evenVBand="1" w:oddHBand="0" w:evenHBand="0" w:firstRowFirstColumn="0" w:firstRowLastColumn="0" w:lastRowFirstColumn="0" w:lastRowLastColumn="0"/>
            <w:tcW w:w="2126" w:type="dxa"/>
            <w:tcBorders>
              <w:left w:val="none" w:color="auto" w:sz="0" w:space="0"/>
              <w:right w:val="none" w:color="auto" w:sz="0" w:space="0"/>
            </w:tcBorders>
          </w:tcPr>
          <w:p w:rsidRPr="00485AD7" w:rsidR="00403374" w:rsidP="00403374" w:rsidRDefault="00403374" w14:paraId="1662DA2A" w14:textId="0C3F3427">
            <w:pPr>
              <w:pStyle w:val="BodyTextIndent3"/>
              <w:ind w:firstLine="0"/>
              <w:jc w:val="left"/>
              <w:rPr>
                <w:sz w:val="16"/>
                <w:szCs w:val="16"/>
              </w:rPr>
            </w:pPr>
            <w:r w:rsidRPr="00485AD7">
              <w:rPr>
                <w:color w:val="000000" w:themeColor="text1"/>
                <w:kern w:val="24"/>
                <w:sz w:val="16"/>
                <w:szCs w:val="16"/>
                <w:lang w:val="es-ES"/>
              </w:rPr>
              <w:t>4</w:t>
            </w:r>
            <w:r w:rsidRPr="00485AD7" w:rsidR="00490341">
              <w:rPr>
                <w:color w:val="000000" w:themeColor="text1"/>
                <w:kern w:val="24"/>
                <w:sz w:val="16"/>
                <w:szCs w:val="16"/>
                <w:lang w:val="es-ES"/>
              </w:rPr>
              <w:t>4</w:t>
            </w:r>
            <w:r w:rsidRPr="00485AD7">
              <w:rPr>
                <w:color w:val="000000" w:themeColor="text1"/>
                <w:kern w:val="24"/>
                <w:sz w:val="16"/>
                <w:szCs w:val="16"/>
                <w:lang w:val="es-ES"/>
              </w:rPr>
              <w:t>.</w:t>
            </w:r>
            <w:r w:rsidRPr="00485AD7" w:rsidR="00490341">
              <w:rPr>
                <w:color w:val="000000" w:themeColor="text1"/>
                <w:kern w:val="24"/>
                <w:sz w:val="16"/>
                <w:szCs w:val="16"/>
                <w:lang w:val="es-ES"/>
              </w:rPr>
              <w:t>53</w:t>
            </w:r>
            <w:r w:rsidRPr="00485AD7">
              <w:rPr>
                <w:color w:val="000000" w:themeColor="text1"/>
                <w:kern w:val="24"/>
                <w:sz w:val="16"/>
                <w:szCs w:val="16"/>
                <w:lang w:val="es-ES"/>
              </w:rPr>
              <w:t xml:space="preserve"> [4</w:t>
            </w:r>
            <w:r w:rsidRPr="00485AD7" w:rsidR="00490341">
              <w:rPr>
                <w:color w:val="000000" w:themeColor="text1"/>
                <w:kern w:val="24"/>
                <w:sz w:val="16"/>
                <w:szCs w:val="16"/>
                <w:lang w:val="es-ES"/>
              </w:rPr>
              <w:t>2.28</w:t>
            </w:r>
            <w:r w:rsidRPr="00485AD7">
              <w:rPr>
                <w:color w:val="000000" w:themeColor="text1"/>
                <w:kern w:val="24"/>
                <w:sz w:val="16"/>
                <w:szCs w:val="16"/>
                <w:lang w:val="es-ES"/>
              </w:rPr>
              <w:t>-4</w:t>
            </w:r>
            <w:r w:rsidRPr="00485AD7" w:rsidR="00490341">
              <w:rPr>
                <w:color w:val="000000" w:themeColor="text1"/>
                <w:kern w:val="24"/>
                <w:sz w:val="16"/>
                <w:szCs w:val="16"/>
                <w:lang w:val="es-ES"/>
              </w:rPr>
              <w:t>6</w:t>
            </w:r>
            <w:r w:rsidRPr="00485AD7">
              <w:rPr>
                <w:color w:val="000000" w:themeColor="text1"/>
                <w:kern w:val="24"/>
                <w:sz w:val="16"/>
                <w:szCs w:val="16"/>
                <w:lang w:val="es-ES"/>
              </w:rPr>
              <w:t>.</w:t>
            </w:r>
            <w:r w:rsidRPr="00485AD7" w:rsidR="00490341">
              <w:rPr>
                <w:color w:val="000000" w:themeColor="text1"/>
                <w:kern w:val="24"/>
                <w:sz w:val="16"/>
                <w:szCs w:val="16"/>
                <w:lang w:val="es-ES"/>
              </w:rPr>
              <w:t>47</w:t>
            </w:r>
            <w:r w:rsidRPr="00485AD7">
              <w:rPr>
                <w:color w:val="000000" w:themeColor="text1"/>
                <w:kern w:val="24"/>
                <w:sz w:val="16"/>
                <w:szCs w:val="16"/>
                <w:lang w:val="es-ES"/>
              </w:rPr>
              <w:t>]*</w:t>
            </w:r>
          </w:p>
        </w:tc>
        <w:tc>
          <w:tcPr>
            <w:cnfStyle w:val="000010000000" w:firstRow="0" w:lastRow="0" w:firstColumn="0" w:lastColumn="0" w:oddVBand="1" w:evenVBand="0" w:oddHBand="0" w:evenHBand="0" w:firstRowFirstColumn="0" w:firstRowLastColumn="0" w:lastRowFirstColumn="0" w:lastRowLastColumn="0"/>
            <w:tcW w:w="2361" w:type="dxa"/>
            <w:tcBorders>
              <w:left w:val="none" w:color="auto" w:sz="0" w:space="0"/>
              <w:right w:val="none" w:color="auto" w:sz="0" w:space="0"/>
            </w:tcBorders>
          </w:tcPr>
          <w:p w:rsidRPr="00485AD7" w:rsidR="00403374" w:rsidP="00403374" w:rsidRDefault="00403374" w14:paraId="695830CE" w14:textId="6BB652CF">
            <w:pPr>
              <w:pStyle w:val="BodyTextIndent3"/>
              <w:ind w:firstLine="0"/>
              <w:jc w:val="left"/>
              <w:rPr>
                <w:sz w:val="16"/>
                <w:szCs w:val="16"/>
              </w:rPr>
            </w:pPr>
            <w:r w:rsidRPr="00485AD7">
              <w:rPr>
                <w:color w:val="000000" w:themeColor="text1"/>
                <w:kern w:val="24"/>
                <w:sz w:val="16"/>
                <w:szCs w:val="16"/>
                <w:lang w:val="es-ES"/>
              </w:rPr>
              <w:t>49.</w:t>
            </w:r>
            <w:r w:rsidRPr="00485AD7" w:rsidR="00490341">
              <w:rPr>
                <w:color w:val="000000" w:themeColor="text1"/>
                <w:kern w:val="24"/>
                <w:sz w:val="16"/>
                <w:szCs w:val="16"/>
                <w:lang w:val="es-ES"/>
              </w:rPr>
              <w:t>9</w:t>
            </w:r>
            <w:r w:rsidRPr="00485AD7">
              <w:rPr>
                <w:color w:val="000000" w:themeColor="text1"/>
                <w:kern w:val="24"/>
                <w:sz w:val="16"/>
                <w:szCs w:val="16"/>
                <w:lang w:val="es-ES"/>
              </w:rPr>
              <w:t xml:space="preserve"> [47.</w:t>
            </w:r>
            <w:r w:rsidRPr="00485AD7" w:rsidR="00490341">
              <w:rPr>
                <w:color w:val="000000" w:themeColor="text1"/>
                <w:kern w:val="24"/>
                <w:sz w:val="16"/>
                <w:szCs w:val="16"/>
                <w:lang w:val="es-ES"/>
              </w:rPr>
              <w:t>8</w:t>
            </w:r>
            <w:r w:rsidRPr="00485AD7">
              <w:rPr>
                <w:color w:val="000000" w:themeColor="text1"/>
                <w:kern w:val="24"/>
                <w:sz w:val="16"/>
                <w:szCs w:val="16"/>
                <w:lang w:val="es-ES"/>
              </w:rPr>
              <w:t>-51.</w:t>
            </w:r>
            <w:r w:rsidRPr="00485AD7" w:rsidR="00490341">
              <w:rPr>
                <w:color w:val="000000" w:themeColor="text1"/>
                <w:kern w:val="24"/>
                <w:sz w:val="16"/>
                <w:szCs w:val="16"/>
                <w:lang w:val="es-ES"/>
              </w:rPr>
              <w:t>8</w:t>
            </w:r>
            <w:r w:rsidRPr="00485AD7" w:rsidR="00365D14">
              <w:rPr>
                <w:color w:val="000000" w:themeColor="text1"/>
                <w:kern w:val="24"/>
                <w:sz w:val="16"/>
                <w:szCs w:val="16"/>
                <w:lang w:val="es-ES"/>
              </w:rPr>
              <w:t>]*˟</w:t>
            </w:r>
            <w:r w:rsidRPr="00485AD7" w:rsidR="006959FD">
              <w:rPr>
                <w:rFonts w:eastAsiaTheme="minorEastAsia"/>
                <w:color w:val="000000"/>
                <w:kern w:val="24"/>
                <w:sz w:val="16"/>
                <w:szCs w:val="16"/>
                <w:lang w:val="es-ES"/>
              </w:rPr>
              <w:t>†</w:t>
            </w:r>
          </w:p>
        </w:tc>
      </w:tr>
      <w:tr w:rsidRPr="00485AD7" w:rsidR="008B1E04" w:rsidTr="00485AD7" w14:paraId="07878C7E" w14:textId="77777777">
        <w:trPr>
          <w:trHeight w:val="227"/>
        </w:trPr>
        <w:tc>
          <w:tcPr>
            <w:cnfStyle w:val="000010000000" w:firstRow="0" w:lastRow="0" w:firstColumn="0" w:lastColumn="0" w:oddVBand="1" w:evenVBand="0" w:oddHBand="0" w:evenHBand="0" w:firstRowFirstColumn="0" w:firstRowLastColumn="0" w:lastRowFirstColumn="0" w:lastRowLastColumn="0"/>
            <w:tcW w:w="1560" w:type="dxa"/>
            <w:tcBorders>
              <w:left w:val="none" w:color="auto" w:sz="0" w:space="0"/>
              <w:right w:val="none" w:color="auto" w:sz="0" w:space="0"/>
            </w:tcBorders>
          </w:tcPr>
          <w:p w:rsidRPr="00485AD7" w:rsidR="00403374" w:rsidP="00403374" w:rsidRDefault="00403374" w14:paraId="1E980660" w14:textId="1258713F">
            <w:pPr>
              <w:pStyle w:val="BodyTextIndent3"/>
              <w:ind w:firstLine="0"/>
              <w:rPr>
                <w:sz w:val="16"/>
                <w:szCs w:val="16"/>
              </w:rPr>
            </w:pPr>
            <w:r w:rsidRPr="00485AD7">
              <w:rPr>
                <w:sz w:val="16"/>
                <w:szCs w:val="16"/>
              </w:rPr>
              <w:t>PaCO</w:t>
            </w:r>
            <w:r w:rsidRPr="00485AD7">
              <w:rPr>
                <w:sz w:val="16"/>
                <w:szCs w:val="16"/>
                <w:vertAlign w:val="subscript"/>
              </w:rPr>
              <w:t>2</w:t>
            </w:r>
            <w:r w:rsidRPr="00485AD7">
              <w:rPr>
                <w:sz w:val="16"/>
                <w:szCs w:val="16"/>
              </w:rPr>
              <w:t>(mmHg)</w:t>
            </w:r>
          </w:p>
        </w:tc>
        <w:tc>
          <w:tcPr>
            <w:cnfStyle w:val="000001000000" w:firstRow="0" w:lastRow="0" w:firstColumn="0" w:lastColumn="0" w:oddVBand="0" w:evenVBand="1" w:oddHBand="0" w:evenHBand="0" w:firstRowFirstColumn="0" w:firstRowLastColumn="0" w:lastRowFirstColumn="0" w:lastRowLastColumn="0"/>
            <w:tcW w:w="2126" w:type="dxa"/>
            <w:tcBorders>
              <w:left w:val="none" w:color="auto" w:sz="0" w:space="0"/>
              <w:right w:val="none" w:color="auto" w:sz="0" w:space="0"/>
            </w:tcBorders>
          </w:tcPr>
          <w:p w:rsidRPr="00485AD7" w:rsidR="00403374" w:rsidP="00403374" w:rsidRDefault="00403374" w14:paraId="49395FA0" w14:textId="49778BC0">
            <w:pPr>
              <w:pStyle w:val="BodyTextIndent3"/>
              <w:ind w:firstLine="0"/>
              <w:jc w:val="left"/>
              <w:rPr>
                <w:sz w:val="16"/>
                <w:szCs w:val="16"/>
              </w:rPr>
            </w:pPr>
            <w:r w:rsidRPr="00485AD7">
              <w:rPr>
                <w:color w:val="000000" w:themeColor="text1"/>
                <w:kern w:val="24"/>
                <w:sz w:val="16"/>
                <w:szCs w:val="16"/>
                <w:lang w:val="es-ES"/>
              </w:rPr>
              <w:t>3</w:t>
            </w:r>
            <w:r w:rsidRPr="00485AD7" w:rsidR="003E2FC2">
              <w:rPr>
                <w:color w:val="000000" w:themeColor="text1"/>
                <w:kern w:val="24"/>
                <w:sz w:val="16"/>
                <w:szCs w:val="16"/>
                <w:lang w:val="es-ES"/>
              </w:rPr>
              <w:t>9</w:t>
            </w:r>
            <w:r w:rsidRPr="00485AD7">
              <w:rPr>
                <w:color w:val="000000" w:themeColor="text1"/>
                <w:kern w:val="24"/>
                <w:sz w:val="16"/>
                <w:szCs w:val="16"/>
                <w:lang w:val="es-ES"/>
              </w:rPr>
              <w:t>.</w:t>
            </w:r>
            <w:r w:rsidRPr="00485AD7" w:rsidR="003E2FC2">
              <w:rPr>
                <w:color w:val="000000" w:themeColor="text1"/>
                <w:kern w:val="24"/>
                <w:sz w:val="16"/>
                <w:szCs w:val="16"/>
                <w:lang w:val="es-ES"/>
              </w:rPr>
              <w:t>7</w:t>
            </w:r>
            <w:r w:rsidRPr="00485AD7">
              <w:rPr>
                <w:color w:val="000000" w:themeColor="text1"/>
                <w:kern w:val="24"/>
                <w:sz w:val="16"/>
                <w:szCs w:val="16"/>
                <w:lang w:val="es-ES"/>
              </w:rPr>
              <w:t xml:space="preserve"> [3</w:t>
            </w:r>
            <w:r w:rsidRPr="00485AD7" w:rsidR="003E2FC2">
              <w:rPr>
                <w:color w:val="000000" w:themeColor="text1"/>
                <w:kern w:val="24"/>
                <w:sz w:val="16"/>
                <w:szCs w:val="16"/>
                <w:lang w:val="es-ES"/>
              </w:rPr>
              <w:t>7</w:t>
            </w:r>
            <w:r w:rsidRPr="00485AD7">
              <w:rPr>
                <w:color w:val="000000" w:themeColor="text1"/>
                <w:kern w:val="24"/>
                <w:sz w:val="16"/>
                <w:szCs w:val="16"/>
                <w:lang w:val="es-ES"/>
              </w:rPr>
              <w:t>.</w:t>
            </w:r>
            <w:r w:rsidRPr="00485AD7" w:rsidR="003E2FC2">
              <w:rPr>
                <w:color w:val="000000" w:themeColor="text1"/>
                <w:kern w:val="24"/>
                <w:sz w:val="16"/>
                <w:szCs w:val="16"/>
                <w:lang w:val="es-ES"/>
              </w:rPr>
              <w:t>5-</w:t>
            </w:r>
            <w:r w:rsidRPr="00485AD7">
              <w:rPr>
                <w:color w:val="000000" w:themeColor="text1"/>
                <w:kern w:val="24"/>
                <w:sz w:val="16"/>
                <w:szCs w:val="16"/>
                <w:lang w:val="es-ES"/>
              </w:rPr>
              <w:t>4</w:t>
            </w:r>
            <w:r w:rsidRPr="00485AD7" w:rsidR="003E2FC2">
              <w:rPr>
                <w:color w:val="000000" w:themeColor="text1"/>
                <w:kern w:val="24"/>
                <w:sz w:val="16"/>
                <w:szCs w:val="16"/>
                <w:lang w:val="es-ES"/>
              </w:rPr>
              <w:t>1-28</w:t>
            </w:r>
            <w:r w:rsidRPr="00485AD7">
              <w:rPr>
                <w:color w:val="000000" w:themeColor="text1"/>
                <w:kern w:val="24"/>
                <w:sz w:val="16"/>
                <w:szCs w:val="16"/>
                <w:lang w:val="es-ES"/>
              </w:rPr>
              <w:t>]</w:t>
            </w:r>
          </w:p>
        </w:tc>
        <w:tc>
          <w:tcPr>
            <w:cnfStyle w:val="000010000000" w:firstRow="0" w:lastRow="0" w:firstColumn="0" w:lastColumn="0" w:oddVBand="1" w:evenVBand="0" w:oddHBand="0" w:evenHBand="0" w:firstRowFirstColumn="0" w:firstRowLastColumn="0" w:lastRowFirstColumn="0" w:lastRowLastColumn="0"/>
            <w:tcW w:w="2126" w:type="dxa"/>
            <w:tcBorders>
              <w:left w:val="none" w:color="auto" w:sz="0" w:space="0"/>
              <w:right w:val="none" w:color="auto" w:sz="0" w:space="0"/>
            </w:tcBorders>
          </w:tcPr>
          <w:p w:rsidRPr="00485AD7" w:rsidR="00403374" w:rsidP="00403374" w:rsidRDefault="00403374" w14:paraId="3916534B" w14:textId="06BA8813">
            <w:pPr>
              <w:pStyle w:val="BodyTextIndent3"/>
              <w:ind w:firstLine="0"/>
              <w:jc w:val="left"/>
              <w:rPr>
                <w:sz w:val="16"/>
                <w:szCs w:val="16"/>
              </w:rPr>
            </w:pPr>
            <w:r w:rsidRPr="00485AD7">
              <w:rPr>
                <w:color w:val="000000" w:themeColor="text1"/>
                <w:kern w:val="24"/>
                <w:sz w:val="16"/>
                <w:szCs w:val="16"/>
                <w:lang w:val="es-ES"/>
              </w:rPr>
              <w:t>4</w:t>
            </w:r>
            <w:r w:rsidRPr="00485AD7" w:rsidR="003E2FC2">
              <w:rPr>
                <w:color w:val="000000" w:themeColor="text1"/>
                <w:kern w:val="24"/>
                <w:sz w:val="16"/>
                <w:szCs w:val="16"/>
                <w:lang w:val="es-ES"/>
              </w:rPr>
              <w:t>2</w:t>
            </w:r>
            <w:r w:rsidRPr="00485AD7">
              <w:rPr>
                <w:color w:val="000000" w:themeColor="text1"/>
                <w:kern w:val="24"/>
                <w:sz w:val="16"/>
                <w:szCs w:val="16"/>
                <w:lang w:val="es-ES"/>
              </w:rPr>
              <w:t>.</w:t>
            </w:r>
            <w:r w:rsidRPr="00485AD7" w:rsidR="003E2FC2">
              <w:rPr>
                <w:color w:val="000000" w:themeColor="text1"/>
                <w:kern w:val="24"/>
                <w:sz w:val="16"/>
                <w:szCs w:val="16"/>
                <w:lang w:val="es-ES"/>
              </w:rPr>
              <w:t>1</w:t>
            </w:r>
            <w:r w:rsidRPr="00485AD7">
              <w:rPr>
                <w:color w:val="000000" w:themeColor="text1"/>
                <w:kern w:val="24"/>
                <w:sz w:val="16"/>
                <w:szCs w:val="16"/>
                <w:lang w:val="es-ES"/>
              </w:rPr>
              <w:t>3 [</w:t>
            </w:r>
            <w:r w:rsidRPr="00485AD7" w:rsidR="003E2FC2">
              <w:rPr>
                <w:color w:val="000000" w:themeColor="text1"/>
                <w:kern w:val="24"/>
                <w:sz w:val="16"/>
                <w:szCs w:val="16"/>
                <w:lang w:val="es-ES"/>
              </w:rPr>
              <w:t>40.04</w:t>
            </w:r>
            <w:r w:rsidRPr="00485AD7">
              <w:rPr>
                <w:color w:val="000000" w:themeColor="text1"/>
                <w:kern w:val="24"/>
                <w:sz w:val="16"/>
                <w:szCs w:val="16"/>
                <w:lang w:val="es-ES"/>
              </w:rPr>
              <w:t>-43.</w:t>
            </w:r>
            <w:r w:rsidRPr="00485AD7" w:rsidR="003E2FC2">
              <w:rPr>
                <w:color w:val="000000" w:themeColor="text1"/>
                <w:kern w:val="24"/>
                <w:sz w:val="16"/>
                <w:szCs w:val="16"/>
                <w:lang w:val="es-ES"/>
              </w:rPr>
              <w:t>7</w:t>
            </w:r>
            <w:r w:rsidRPr="00485AD7">
              <w:rPr>
                <w:color w:val="000000" w:themeColor="text1"/>
                <w:kern w:val="24"/>
                <w:sz w:val="16"/>
                <w:szCs w:val="16"/>
                <w:lang w:val="es-ES"/>
              </w:rPr>
              <w:t>]</w:t>
            </w:r>
          </w:p>
        </w:tc>
        <w:tc>
          <w:tcPr>
            <w:cnfStyle w:val="000001000000" w:firstRow="0" w:lastRow="0" w:firstColumn="0" w:lastColumn="0" w:oddVBand="0" w:evenVBand="1" w:oddHBand="0" w:evenHBand="0" w:firstRowFirstColumn="0" w:firstRowLastColumn="0" w:lastRowFirstColumn="0" w:lastRowLastColumn="0"/>
            <w:tcW w:w="2126" w:type="dxa"/>
            <w:tcBorders>
              <w:left w:val="none" w:color="auto" w:sz="0" w:space="0"/>
              <w:right w:val="none" w:color="auto" w:sz="0" w:space="0"/>
            </w:tcBorders>
          </w:tcPr>
          <w:p w:rsidRPr="00485AD7" w:rsidR="00403374" w:rsidP="00403374" w:rsidRDefault="00403374" w14:paraId="288639BE" w14:textId="7AECDE10">
            <w:pPr>
              <w:pStyle w:val="BodyTextIndent3"/>
              <w:ind w:firstLine="0"/>
              <w:jc w:val="left"/>
              <w:rPr>
                <w:sz w:val="16"/>
                <w:szCs w:val="16"/>
              </w:rPr>
            </w:pPr>
            <w:r w:rsidRPr="00485AD7">
              <w:rPr>
                <w:color w:val="000000" w:themeColor="text1"/>
                <w:kern w:val="24"/>
                <w:sz w:val="16"/>
                <w:szCs w:val="16"/>
                <w:lang w:val="es-ES"/>
              </w:rPr>
              <w:t>43.</w:t>
            </w:r>
            <w:r w:rsidRPr="00485AD7" w:rsidR="003E2FC2">
              <w:rPr>
                <w:color w:val="000000" w:themeColor="text1"/>
                <w:kern w:val="24"/>
                <w:sz w:val="16"/>
                <w:szCs w:val="16"/>
                <w:lang w:val="es-ES"/>
              </w:rPr>
              <w:t>94</w:t>
            </w:r>
            <w:r w:rsidRPr="00485AD7">
              <w:rPr>
                <w:color w:val="000000" w:themeColor="text1"/>
                <w:kern w:val="24"/>
                <w:sz w:val="16"/>
                <w:szCs w:val="16"/>
                <w:lang w:val="es-ES"/>
              </w:rPr>
              <w:t xml:space="preserve"> [41.</w:t>
            </w:r>
            <w:r w:rsidRPr="00485AD7" w:rsidR="003E2FC2">
              <w:rPr>
                <w:color w:val="000000" w:themeColor="text1"/>
                <w:kern w:val="24"/>
                <w:sz w:val="16"/>
                <w:szCs w:val="16"/>
                <w:lang w:val="es-ES"/>
              </w:rPr>
              <w:t>9</w:t>
            </w:r>
            <w:r w:rsidRPr="00485AD7">
              <w:rPr>
                <w:color w:val="000000" w:themeColor="text1"/>
                <w:kern w:val="24"/>
                <w:sz w:val="16"/>
                <w:szCs w:val="16"/>
                <w:lang w:val="es-ES"/>
              </w:rPr>
              <w:t>-45.</w:t>
            </w:r>
            <w:r w:rsidRPr="00485AD7" w:rsidR="003E2FC2">
              <w:rPr>
                <w:color w:val="000000" w:themeColor="text1"/>
                <w:kern w:val="24"/>
                <w:sz w:val="16"/>
                <w:szCs w:val="16"/>
                <w:lang w:val="es-ES"/>
              </w:rPr>
              <w:t>72</w:t>
            </w:r>
            <w:r w:rsidRPr="00485AD7">
              <w:rPr>
                <w:color w:val="000000" w:themeColor="text1"/>
                <w:kern w:val="24"/>
                <w:sz w:val="16"/>
                <w:szCs w:val="16"/>
                <w:lang w:val="es-ES"/>
              </w:rPr>
              <w:t>]</w:t>
            </w:r>
            <w:r w:rsidRPr="00485AD7" w:rsidR="008272F6">
              <w:rPr>
                <w:color w:val="000000" w:themeColor="text1"/>
                <w:kern w:val="24"/>
                <w:sz w:val="16"/>
                <w:szCs w:val="16"/>
                <w:lang w:val="es-ES"/>
              </w:rPr>
              <w:t>*</w:t>
            </w:r>
          </w:p>
        </w:tc>
        <w:tc>
          <w:tcPr>
            <w:cnfStyle w:val="000010000000" w:firstRow="0" w:lastRow="0" w:firstColumn="0" w:lastColumn="0" w:oddVBand="1" w:evenVBand="0" w:oddHBand="0" w:evenHBand="0" w:firstRowFirstColumn="0" w:firstRowLastColumn="0" w:lastRowFirstColumn="0" w:lastRowLastColumn="0"/>
            <w:tcW w:w="2361" w:type="dxa"/>
            <w:tcBorders>
              <w:left w:val="none" w:color="auto" w:sz="0" w:space="0"/>
              <w:right w:val="none" w:color="auto" w:sz="0" w:space="0"/>
            </w:tcBorders>
          </w:tcPr>
          <w:p w:rsidRPr="00485AD7" w:rsidR="00403374" w:rsidP="00403374" w:rsidRDefault="00403374" w14:paraId="4061EB2A" w14:textId="55F4B6D0">
            <w:pPr>
              <w:pStyle w:val="BodyTextIndent3"/>
              <w:ind w:firstLine="0"/>
              <w:jc w:val="left"/>
              <w:rPr>
                <w:sz w:val="16"/>
                <w:szCs w:val="16"/>
              </w:rPr>
            </w:pPr>
            <w:r w:rsidRPr="00485AD7">
              <w:rPr>
                <w:kern w:val="24"/>
                <w:sz w:val="16"/>
                <w:szCs w:val="16"/>
                <w:lang w:val="es-ES"/>
              </w:rPr>
              <w:t>47.</w:t>
            </w:r>
            <w:r w:rsidRPr="00485AD7" w:rsidR="003E2FC2">
              <w:rPr>
                <w:kern w:val="24"/>
                <w:sz w:val="16"/>
                <w:szCs w:val="16"/>
                <w:lang w:val="es-ES"/>
              </w:rPr>
              <w:t>73</w:t>
            </w:r>
            <w:r w:rsidRPr="00485AD7">
              <w:rPr>
                <w:kern w:val="24"/>
                <w:sz w:val="16"/>
                <w:szCs w:val="16"/>
                <w:lang w:val="es-ES"/>
              </w:rPr>
              <w:t xml:space="preserve"> [45.</w:t>
            </w:r>
            <w:r w:rsidRPr="00485AD7" w:rsidR="003E2FC2">
              <w:rPr>
                <w:kern w:val="24"/>
                <w:sz w:val="16"/>
                <w:szCs w:val="16"/>
                <w:lang w:val="es-ES"/>
              </w:rPr>
              <w:t>89</w:t>
            </w:r>
            <w:r w:rsidRPr="00485AD7">
              <w:rPr>
                <w:kern w:val="24"/>
                <w:sz w:val="16"/>
                <w:szCs w:val="16"/>
                <w:lang w:val="es-ES"/>
              </w:rPr>
              <w:t>-</w:t>
            </w:r>
            <w:r w:rsidRPr="00485AD7" w:rsidR="003E2FC2">
              <w:rPr>
                <w:kern w:val="24"/>
                <w:sz w:val="16"/>
                <w:szCs w:val="16"/>
                <w:lang w:val="es-ES"/>
              </w:rPr>
              <w:t>50.03</w:t>
            </w:r>
            <w:r w:rsidRPr="00485AD7">
              <w:rPr>
                <w:kern w:val="24"/>
                <w:sz w:val="16"/>
                <w:szCs w:val="16"/>
                <w:lang w:val="es-ES"/>
              </w:rPr>
              <w:t>]</w:t>
            </w:r>
            <w:r w:rsidRPr="00485AD7" w:rsidR="008272F6">
              <w:rPr>
                <w:color w:val="000000" w:themeColor="text1"/>
                <w:kern w:val="24"/>
                <w:sz w:val="16"/>
                <w:szCs w:val="16"/>
                <w:lang w:val="es-ES"/>
              </w:rPr>
              <w:t>*˟</w:t>
            </w:r>
            <w:r w:rsidRPr="00485AD7" w:rsidR="008272F6">
              <w:rPr>
                <w:rFonts w:eastAsiaTheme="minorEastAsia"/>
                <w:color w:val="000000"/>
                <w:kern w:val="24"/>
                <w:sz w:val="16"/>
                <w:szCs w:val="16"/>
                <w:lang w:val="es-ES"/>
              </w:rPr>
              <w:t>†</w:t>
            </w:r>
          </w:p>
        </w:tc>
      </w:tr>
      <w:tr w:rsidRPr="00485AD7" w:rsidR="00542B35" w:rsidTr="00485AD7" w14:paraId="572763B2" w14:textId="77777777">
        <w:trPr>
          <w:trHeight w:val="227"/>
        </w:trPr>
        <w:tc>
          <w:tcPr>
            <w:cnfStyle w:val="000010000000" w:firstRow="0" w:lastRow="0" w:firstColumn="0" w:lastColumn="0" w:oddVBand="1" w:evenVBand="0" w:oddHBand="0" w:evenHBand="0" w:firstRowFirstColumn="0" w:firstRowLastColumn="0" w:lastRowFirstColumn="0" w:lastRowLastColumn="0"/>
            <w:tcW w:w="1560" w:type="dxa"/>
            <w:tcBorders>
              <w:left w:val="none" w:color="auto" w:sz="0" w:space="0"/>
              <w:bottom w:val="single" w:color="auto" w:sz="12" w:space="0"/>
              <w:right w:val="none" w:color="auto" w:sz="0" w:space="0"/>
            </w:tcBorders>
          </w:tcPr>
          <w:p w:rsidRPr="00485AD7" w:rsidR="00403374" w:rsidP="00403374" w:rsidRDefault="00403374" w14:paraId="7AB44A9C" w14:textId="54503AE8">
            <w:pPr>
              <w:pStyle w:val="BodyTextIndent3"/>
              <w:ind w:firstLine="0"/>
              <w:rPr>
                <w:sz w:val="16"/>
                <w:szCs w:val="16"/>
              </w:rPr>
            </w:pPr>
            <w:r w:rsidRPr="00485AD7">
              <w:rPr>
                <w:sz w:val="16"/>
                <w:szCs w:val="16"/>
              </w:rPr>
              <w:t>Pmax (cmH</w:t>
            </w:r>
            <w:r w:rsidRPr="00485AD7">
              <w:rPr>
                <w:sz w:val="16"/>
                <w:szCs w:val="16"/>
                <w:vertAlign w:val="subscript"/>
              </w:rPr>
              <w:t>2</w:t>
            </w:r>
            <w:r w:rsidRPr="00485AD7">
              <w:rPr>
                <w:sz w:val="16"/>
                <w:szCs w:val="16"/>
              </w:rPr>
              <w:t>O)</w:t>
            </w:r>
          </w:p>
        </w:tc>
        <w:tc>
          <w:tcPr>
            <w:cnfStyle w:val="000001000000" w:firstRow="0" w:lastRow="0" w:firstColumn="0" w:lastColumn="0" w:oddVBand="0" w:evenVBand="1" w:oddHBand="0" w:evenHBand="0" w:firstRowFirstColumn="0" w:firstRowLastColumn="0" w:lastRowFirstColumn="0" w:lastRowLastColumn="0"/>
            <w:tcW w:w="2126" w:type="dxa"/>
            <w:tcBorders>
              <w:left w:val="none" w:color="auto" w:sz="0" w:space="0"/>
              <w:bottom w:val="single" w:color="auto" w:sz="12" w:space="0"/>
              <w:right w:val="none" w:color="auto" w:sz="0" w:space="0"/>
            </w:tcBorders>
          </w:tcPr>
          <w:p w:rsidRPr="00485AD7" w:rsidR="00403374" w:rsidP="00403374" w:rsidRDefault="00403374" w14:paraId="719F3921" w14:textId="6A37BB12">
            <w:pPr>
              <w:pStyle w:val="BodyTextIndent3"/>
              <w:ind w:firstLine="0"/>
              <w:jc w:val="left"/>
              <w:rPr>
                <w:sz w:val="16"/>
                <w:szCs w:val="16"/>
              </w:rPr>
            </w:pPr>
            <w:r w:rsidRPr="00485AD7">
              <w:rPr>
                <w:color w:val="000000" w:themeColor="text1"/>
                <w:kern w:val="24"/>
                <w:sz w:val="16"/>
                <w:szCs w:val="16"/>
              </w:rPr>
              <w:t>1.93[1.75-2.26]</w:t>
            </w:r>
            <w:r w:rsidRPr="00485AD7">
              <w:rPr>
                <w:rFonts w:eastAsiaTheme="minorEastAsia"/>
                <w:color w:val="000000"/>
                <w:kern w:val="24"/>
                <w:sz w:val="16"/>
                <w:szCs w:val="16"/>
                <w:lang w:val="es-ES"/>
              </w:rPr>
              <w:t xml:space="preserve"> </w:t>
            </w:r>
            <w:r w:rsidRPr="00485AD7" w:rsidR="006959FD">
              <w:rPr>
                <w:rFonts w:eastAsiaTheme="minorEastAsia"/>
                <w:color w:val="000000"/>
                <w:kern w:val="24"/>
                <w:sz w:val="16"/>
                <w:szCs w:val="16"/>
                <w:lang w:val="es-ES"/>
              </w:rPr>
              <w:t>†</w:t>
            </w:r>
          </w:p>
        </w:tc>
        <w:tc>
          <w:tcPr>
            <w:cnfStyle w:val="000010000000" w:firstRow="0" w:lastRow="0" w:firstColumn="0" w:lastColumn="0" w:oddVBand="1" w:evenVBand="0" w:oddHBand="0" w:evenHBand="0" w:firstRowFirstColumn="0" w:firstRowLastColumn="0" w:lastRowFirstColumn="0" w:lastRowLastColumn="0"/>
            <w:tcW w:w="2126" w:type="dxa"/>
            <w:tcBorders>
              <w:left w:val="none" w:color="auto" w:sz="0" w:space="0"/>
              <w:bottom w:val="single" w:color="auto" w:sz="12" w:space="0"/>
              <w:right w:val="none" w:color="auto" w:sz="0" w:space="0"/>
            </w:tcBorders>
          </w:tcPr>
          <w:p w:rsidRPr="00485AD7" w:rsidR="00403374" w:rsidP="00403374" w:rsidRDefault="00403374" w14:paraId="045FADF0" w14:textId="29FD01B8">
            <w:pPr>
              <w:pStyle w:val="BodyTextIndent3"/>
              <w:ind w:firstLine="0"/>
              <w:jc w:val="left"/>
              <w:rPr>
                <w:sz w:val="16"/>
                <w:szCs w:val="16"/>
              </w:rPr>
            </w:pPr>
            <w:r w:rsidRPr="00485AD7">
              <w:rPr>
                <w:color w:val="000000" w:themeColor="text1"/>
                <w:kern w:val="24"/>
                <w:sz w:val="16"/>
                <w:szCs w:val="16"/>
              </w:rPr>
              <w:t>2.11[1.93-2.42]</w:t>
            </w:r>
            <w:r w:rsidRPr="00485AD7" w:rsidR="006959FD">
              <w:rPr>
                <w:rFonts w:eastAsiaTheme="minorEastAsia"/>
                <w:color w:val="000000"/>
                <w:kern w:val="24"/>
                <w:sz w:val="16"/>
                <w:szCs w:val="16"/>
                <w:lang w:val="es-ES"/>
              </w:rPr>
              <w:t xml:space="preserve"> </w:t>
            </w:r>
          </w:p>
        </w:tc>
        <w:tc>
          <w:tcPr>
            <w:cnfStyle w:val="000001000000" w:firstRow="0" w:lastRow="0" w:firstColumn="0" w:lastColumn="0" w:oddVBand="0" w:evenVBand="1" w:oddHBand="0" w:evenHBand="0" w:firstRowFirstColumn="0" w:firstRowLastColumn="0" w:lastRowFirstColumn="0" w:lastRowLastColumn="0"/>
            <w:tcW w:w="2126" w:type="dxa"/>
            <w:tcBorders>
              <w:left w:val="none" w:color="auto" w:sz="0" w:space="0"/>
              <w:bottom w:val="single" w:color="auto" w:sz="12" w:space="0"/>
              <w:right w:val="none" w:color="auto" w:sz="0" w:space="0"/>
            </w:tcBorders>
          </w:tcPr>
          <w:p w:rsidRPr="00485AD7" w:rsidR="00403374" w:rsidP="00403374" w:rsidRDefault="00403374" w14:paraId="65A088E8" w14:textId="26899302">
            <w:pPr>
              <w:pStyle w:val="BodyTextIndent3"/>
              <w:ind w:firstLine="0"/>
              <w:jc w:val="left"/>
              <w:rPr>
                <w:sz w:val="16"/>
                <w:szCs w:val="16"/>
              </w:rPr>
            </w:pPr>
            <w:r w:rsidRPr="00485AD7">
              <w:rPr>
                <w:color w:val="000000" w:themeColor="text1"/>
                <w:kern w:val="24"/>
                <w:sz w:val="16"/>
                <w:szCs w:val="16"/>
              </w:rPr>
              <w:t>2.48</w:t>
            </w:r>
            <w:r w:rsidRPr="00485AD7" w:rsidR="00F27C16">
              <w:rPr>
                <w:color w:val="000000" w:themeColor="text1"/>
                <w:kern w:val="24"/>
                <w:sz w:val="16"/>
                <w:szCs w:val="16"/>
              </w:rPr>
              <w:t xml:space="preserve"> </w:t>
            </w:r>
            <w:r w:rsidRPr="00485AD7">
              <w:rPr>
                <w:color w:val="000000" w:themeColor="text1"/>
                <w:kern w:val="24"/>
                <w:sz w:val="16"/>
                <w:szCs w:val="16"/>
              </w:rPr>
              <w:t>[2.28-2.83]*°</w:t>
            </w:r>
          </w:p>
        </w:tc>
        <w:tc>
          <w:tcPr>
            <w:cnfStyle w:val="000010000000" w:firstRow="0" w:lastRow="0" w:firstColumn="0" w:lastColumn="0" w:oddVBand="1" w:evenVBand="0" w:oddHBand="0" w:evenHBand="0" w:firstRowFirstColumn="0" w:firstRowLastColumn="0" w:lastRowFirstColumn="0" w:lastRowLastColumn="0"/>
            <w:tcW w:w="2361" w:type="dxa"/>
            <w:tcBorders>
              <w:left w:val="none" w:color="auto" w:sz="0" w:space="0"/>
              <w:bottom w:val="single" w:color="auto" w:sz="12" w:space="0"/>
              <w:right w:val="none" w:color="auto" w:sz="0" w:space="0"/>
            </w:tcBorders>
          </w:tcPr>
          <w:p w:rsidRPr="00485AD7" w:rsidR="00403374" w:rsidP="00304D6B" w:rsidRDefault="00365D14" w14:paraId="5AB11960" w14:textId="084DFFBB">
            <w:pPr>
              <w:pStyle w:val="BodyTextIndent3"/>
              <w:numPr>
                <w:ilvl w:val="1"/>
                <w:numId w:val="16"/>
              </w:numPr>
              <w:jc w:val="left"/>
              <w:rPr>
                <w:sz w:val="16"/>
                <w:szCs w:val="16"/>
              </w:rPr>
            </w:pPr>
            <w:r w:rsidRPr="00485AD7">
              <w:rPr>
                <w:color w:val="000000" w:themeColor="text1"/>
                <w:kern w:val="24"/>
                <w:sz w:val="16"/>
                <w:szCs w:val="16"/>
              </w:rPr>
              <w:t>[2.91-3.75]*</w:t>
            </w:r>
            <w:r w:rsidRPr="00485AD7">
              <w:rPr>
                <w:color w:val="000000" w:themeColor="text1"/>
                <w:kern w:val="24"/>
                <w:sz w:val="16"/>
                <w:szCs w:val="16"/>
                <w:lang w:val="es-ES"/>
              </w:rPr>
              <w:t>˟</w:t>
            </w:r>
            <w:r w:rsidRPr="00485AD7" w:rsidR="006959FD">
              <w:rPr>
                <w:rFonts w:eastAsiaTheme="minorEastAsia"/>
                <w:color w:val="000000"/>
                <w:kern w:val="24"/>
                <w:sz w:val="16"/>
                <w:szCs w:val="16"/>
                <w:lang w:val="es-ES"/>
              </w:rPr>
              <w:t>†</w:t>
            </w:r>
          </w:p>
        </w:tc>
      </w:tr>
    </w:tbl>
    <w:p w:rsidRPr="00365D14" w:rsidR="002659D9" w:rsidP="00304D6B" w:rsidRDefault="00304D6B" w14:paraId="6A239283" w14:textId="44D3B184">
      <w:pPr>
        <w:pStyle w:val="BodyTextIndent3"/>
        <w:rPr>
          <w:sz w:val="14"/>
          <w:szCs w:val="12"/>
        </w:rPr>
      </w:pPr>
      <w:r>
        <w:rPr>
          <w:sz w:val="14"/>
          <w:szCs w:val="12"/>
        </w:rPr>
        <w:t>*</w:t>
      </w:r>
      <w:r w:rsidRPr="00365D14" w:rsidR="00542B35">
        <w:rPr>
          <w:sz w:val="14"/>
          <w:szCs w:val="12"/>
        </w:rPr>
        <w:t>Statistically significant difference respect to</w:t>
      </w:r>
      <w:r w:rsidRPr="00365D14" w:rsidR="002659D9">
        <w:rPr>
          <w:sz w:val="14"/>
          <w:szCs w:val="12"/>
        </w:rPr>
        <w:t xml:space="preserve"> 0%</w:t>
      </w:r>
    </w:p>
    <w:p w:rsidRPr="00365D14" w:rsidR="002659D9" w:rsidP="002659D9" w:rsidRDefault="00365D14" w14:paraId="71B88CEB" w14:textId="4D4371A5">
      <w:pPr>
        <w:pStyle w:val="BodyTextIndent3"/>
        <w:rPr>
          <w:sz w:val="14"/>
          <w:szCs w:val="12"/>
        </w:rPr>
      </w:pPr>
      <w:r w:rsidRPr="00365D14">
        <w:rPr>
          <w:color w:val="000000" w:themeColor="text1"/>
          <w:kern w:val="24"/>
          <w:sz w:val="18"/>
          <w:szCs w:val="18"/>
        </w:rPr>
        <w:t>˟</w:t>
      </w:r>
      <w:r>
        <w:rPr>
          <w:sz w:val="14"/>
          <w:szCs w:val="12"/>
        </w:rPr>
        <w:t xml:space="preserve"> </w:t>
      </w:r>
      <w:r w:rsidRPr="00365D14" w:rsidR="00542B35">
        <w:rPr>
          <w:sz w:val="14"/>
          <w:szCs w:val="12"/>
        </w:rPr>
        <w:t>Statistically significant difference respect to</w:t>
      </w:r>
      <w:r w:rsidRPr="00365D14" w:rsidR="002659D9">
        <w:rPr>
          <w:sz w:val="14"/>
          <w:szCs w:val="12"/>
        </w:rPr>
        <w:t xml:space="preserve"> 2%</w:t>
      </w:r>
    </w:p>
    <w:p w:rsidRPr="00CC1257" w:rsidR="006959FD" w:rsidP="00CC1257" w:rsidRDefault="00365D14" w14:paraId="5A6C6550" w14:textId="56F6A078">
      <w:pPr>
        <w:pStyle w:val="BodyTextIndent3"/>
        <w:rPr>
          <w:sz w:val="14"/>
          <w:szCs w:val="12"/>
        </w:rPr>
        <w:sectPr w:rsidRPr="00CC1257" w:rsidR="006959FD" w:rsidSect="006959FD">
          <w:type w:val="continuous"/>
          <w:pgSz w:w="12242" w:h="15842" w:orient="portrait" w:code="1"/>
          <w:pgMar w:top="1418" w:right="1077" w:bottom="1418" w:left="1077" w:header="720" w:footer="720" w:gutter="0"/>
          <w:cols w:space="340"/>
        </w:sectPr>
      </w:pPr>
      <w:r w:rsidRPr="00365D14">
        <w:rPr>
          <w:rFonts w:eastAsiaTheme="minorEastAsia"/>
          <w:color w:val="000000"/>
          <w:kern w:val="24"/>
          <w:szCs w:val="18"/>
        </w:rPr>
        <w:t>†</w:t>
      </w:r>
      <w:r w:rsidRPr="00365D14" w:rsidR="00542B35">
        <w:rPr>
          <w:sz w:val="14"/>
          <w:szCs w:val="12"/>
        </w:rPr>
        <w:t>Statistically significant difference respect to</w:t>
      </w:r>
      <w:r w:rsidRPr="00365D14" w:rsidR="002659D9">
        <w:rPr>
          <w:sz w:val="14"/>
          <w:szCs w:val="12"/>
        </w:rPr>
        <w:t xml:space="preserve"> 4%</w:t>
      </w:r>
    </w:p>
    <w:p w:rsidR="008600CA" w:rsidP="00090E42" w:rsidRDefault="008600CA" w14:paraId="3871A989" w14:textId="4D600BCE">
      <w:pPr>
        <w:tabs>
          <w:tab w:val="left" w:pos="340"/>
        </w:tabs>
        <w:jc w:val="both"/>
      </w:pPr>
    </w:p>
    <w:p w:rsidR="008600CA" w:rsidP="00090E42" w:rsidRDefault="008600CA" w14:paraId="1EEFC710" w14:textId="6FB48328">
      <w:pPr>
        <w:tabs>
          <w:tab w:val="left" w:pos="340"/>
        </w:tabs>
        <w:jc w:val="both"/>
      </w:pPr>
    </w:p>
    <w:p w:rsidRPr="00E32C4B" w:rsidR="003D3A8C" w:rsidP="008600CA" w:rsidRDefault="00E32C4B" w14:paraId="2734ED3E" w14:textId="34FB986A">
      <w:pPr>
        <w:ind w:firstLine="340"/>
        <w:jc w:val="center"/>
        <w:rPr>
          <w:lang w:val="es-ES"/>
        </w:rPr>
      </w:pPr>
      <w:r w:rsidRPr="00E32C4B">
        <w:rPr>
          <w:lang w:val="es-ES"/>
        </w:rPr>
        <w:t>IV.  DISCUSIÓN</w:t>
      </w:r>
      <w:r w:rsidR="002970C8">
        <w:rPr>
          <w:lang w:val="es-ES"/>
        </w:rPr>
        <w:t xml:space="preserve"> (</w:t>
      </w:r>
      <w:r w:rsidRPr="00C26EA1" w:rsidR="002970C8">
        <w:rPr>
          <w:color w:val="FF0000"/>
          <w:lang w:val="es-ES"/>
        </w:rPr>
        <w:t>20%</w:t>
      </w:r>
      <w:r w:rsidR="002970C8">
        <w:rPr>
          <w:lang w:val="es-ES"/>
        </w:rPr>
        <w:t>)</w:t>
      </w:r>
    </w:p>
    <w:p w:rsidR="00E32C4B" w:rsidP="00E32C4B" w:rsidRDefault="00E32C4B" w14:paraId="553AAC26" w14:textId="77777777">
      <w:pPr>
        <w:ind w:firstLine="340"/>
        <w:jc w:val="both"/>
        <w:rPr>
          <w:lang w:val="es-ES"/>
        </w:rPr>
      </w:pPr>
    </w:p>
    <w:p w:rsidRPr="00E32C4B" w:rsidR="00E32C4B" w:rsidP="0095642A" w:rsidRDefault="00E32C4B" w14:paraId="21FB6E92" w14:textId="03D31E36">
      <w:pPr>
        <w:jc w:val="both"/>
        <w:rPr>
          <w:lang w:val="es-ES"/>
        </w:rPr>
      </w:pPr>
      <w:r w:rsidRPr="00E32C4B">
        <w:rPr>
          <w:lang w:val="es-ES"/>
        </w:rPr>
        <w:t>En la discusión se encuentra el an</w:t>
      </w:r>
      <w:r>
        <w:rPr>
          <w:lang w:val="es-ES"/>
        </w:rPr>
        <w:t xml:space="preserve">álisis de los resultados obtenidos, los cuales se pueden comparar con la literatura, además debe estar enfocada a los objetivos planteados en la introducción. En esta sección también son necesarias algunas referencias bibliográficas. </w:t>
      </w:r>
    </w:p>
    <w:p w:rsidRPr="00E32C4B" w:rsidR="005C24F8" w:rsidP="008600CA" w:rsidRDefault="005C24F8" w14:paraId="05AE6022" w14:textId="77777777">
      <w:pPr>
        <w:ind w:firstLine="340"/>
        <w:jc w:val="both"/>
        <w:rPr>
          <w:lang w:val="es-ES"/>
        </w:rPr>
      </w:pPr>
    </w:p>
    <w:p w:rsidRPr="00DA6471" w:rsidR="006E7E55" w:rsidP="00E32C4B" w:rsidRDefault="006E7E55" w14:paraId="26B7CC4A" w14:textId="46EAFFED">
      <w:pPr>
        <w:jc w:val="both"/>
        <w:rPr>
          <w:lang w:val="es-ES"/>
        </w:rPr>
      </w:pPr>
      <w:bookmarkStart w:name="_Hlk505167536" w:id="0"/>
    </w:p>
    <w:bookmarkEnd w:id="0"/>
    <w:p w:rsidRPr="002970C8" w:rsidR="0067223A" w:rsidP="008600CA" w:rsidRDefault="003D3A8C" w14:paraId="4963898A" w14:textId="17C9B230">
      <w:pPr>
        <w:ind w:firstLine="340"/>
        <w:jc w:val="center"/>
        <w:rPr>
          <w:lang w:val="es-ES"/>
        </w:rPr>
      </w:pPr>
      <w:r w:rsidRPr="002970C8">
        <w:rPr>
          <w:lang w:val="es-ES"/>
        </w:rPr>
        <w:t xml:space="preserve">V.  </w:t>
      </w:r>
      <w:r w:rsidR="00EA21E3">
        <w:rPr>
          <w:lang w:val="es-ES"/>
        </w:rPr>
        <w:t>CONCLUSIONES</w:t>
      </w:r>
      <w:r w:rsidRPr="002970C8" w:rsidR="002970C8">
        <w:rPr>
          <w:lang w:val="es-ES"/>
        </w:rPr>
        <w:t xml:space="preserve"> (</w:t>
      </w:r>
      <w:r w:rsidRPr="00C26EA1" w:rsidR="002970C8">
        <w:rPr>
          <w:color w:val="FF0000"/>
          <w:lang w:val="es-ES"/>
        </w:rPr>
        <w:t>15%</w:t>
      </w:r>
      <w:r w:rsidRPr="002970C8" w:rsidR="002970C8">
        <w:rPr>
          <w:lang w:val="es-ES"/>
        </w:rPr>
        <w:t>)</w:t>
      </w:r>
    </w:p>
    <w:p w:rsidRPr="002970C8" w:rsidR="0067223A" w:rsidP="008600CA" w:rsidRDefault="0067223A" w14:paraId="0AA04495" w14:textId="77777777">
      <w:pPr>
        <w:ind w:firstLine="340"/>
        <w:jc w:val="both"/>
        <w:rPr>
          <w:lang w:val="es-ES"/>
        </w:rPr>
      </w:pPr>
    </w:p>
    <w:p w:rsidR="00905BAD" w:rsidP="008600CA" w:rsidRDefault="00E32C4B" w14:paraId="1C458019" w14:textId="11F28B56">
      <w:pPr>
        <w:ind w:firstLine="340"/>
        <w:jc w:val="both"/>
        <w:rPr>
          <w:lang w:val="es-ES"/>
        </w:rPr>
      </w:pPr>
      <w:r w:rsidRPr="002970C8">
        <w:rPr>
          <w:lang w:val="es-ES"/>
        </w:rPr>
        <w:t>Conclusiones del trabajo realizado</w:t>
      </w:r>
    </w:p>
    <w:p w:rsidR="00263A60" w:rsidP="008600CA" w:rsidRDefault="00263A60" w14:paraId="755E3C66" w14:textId="77777777">
      <w:pPr>
        <w:ind w:firstLine="340"/>
        <w:jc w:val="both"/>
        <w:rPr>
          <w:b/>
          <w:lang w:val="es-ES"/>
        </w:rPr>
      </w:pPr>
    </w:p>
    <w:p w:rsidRPr="00E81209" w:rsidR="00E81209" w:rsidP="00C26EA1" w:rsidRDefault="00E81209" w14:paraId="20D825E8" w14:textId="6595E96C">
      <w:pPr>
        <w:jc w:val="both"/>
        <w:rPr>
          <w:b/>
          <w:lang w:val="es-ES"/>
        </w:rPr>
      </w:pPr>
      <w:r w:rsidRPr="00E81209">
        <w:rPr>
          <w:b/>
          <w:lang w:val="es-ES"/>
        </w:rPr>
        <w:t xml:space="preserve">Nota: El </w:t>
      </w:r>
      <w:r w:rsidRPr="00C26EA1">
        <w:rPr>
          <w:b/>
          <w:color w:val="FF0000"/>
          <w:lang w:val="es-ES"/>
        </w:rPr>
        <w:t>5%</w:t>
      </w:r>
      <w:r w:rsidRPr="00E81209">
        <w:rPr>
          <w:b/>
          <w:lang w:val="es-ES"/>
        </w:rPr>
        <w:t xml:space="preserve"> de la nota faltante se calificará según la organización del informe, lo cual incluye la calidad de los gráficos (Evitar utilizar pantallazos), la redacción y la ortografía. </w:t>
      </w:r>
    </w:p>
    <w:p w:rsidRPr="002970C8" w:rsidR="00905BAD" w:rsidP="00416018" w:rsidRDefault="00905BAD" w14:paraId="59A7FA98" w14:textId="412FE5F6">
      <w:pPr>
        <w:jc w:val="both"/>
        <w:rPr>
          <w:lang w:val="es-ES"/>
        </w:rPr>
      </w:pPr>
    </w:p>
    <w:p w:rsidRPr="00047762" w:rsidR="0055660F" w:rsidP="008600CA" w:rsidRDefault="0055660F" w14:paraId="5680A7B9" w14:textId="77777777">
      <w:pPr>
        <w:ind w:firstLine="340"/>
        <w:jc w:val="both"/>
        <w:rPr>
          <w:lang w:val="es-ES"/>
        </w:rPr>
      </w:pPr>
    </w:p>
    <w:p w:rsidRPr="00DA6471" w:rsidR="003D3A8C" w:rsidP="00E949BF" w:rsidRDefault="00EA21E3" w14:paraId="25C21756" w14:textId="54148D85">
      <w:pPr>
        <w:tabs>
          <w:tab w:val="left" w:pos="340"/>
        </w:tabs>
        <w:jc w:val="center"/>
        <w:rPr>
          <w:snapToGrid w:val="0"/>
          <w:sz w:val="16"/>
          <w:szCs w:val="16"/>
          <w:lang w:val="es-ES" w:eastAsia="en-US"/>
        </w:rPr>
      </w:pPr>
      <w:r>
        <w:rPr>
          <w:snapToGrid w:val="0"/>
          <w:sz w:val="16"/>
          <w:szCs w:val="16"/>
          <w:lang w:val="es-ES" w:eastAsia="en-US"/>
        </w:rPr>
        <w:t>REFERENCIAS</w:t>
      </w:r>
      <w:r w:rsidRPr="00DA6471" w:rsidR="002970C8">
        <w:rPr>
          <w:snapToGrid w:val="0"/>
          <w:sz w:val="16"/>
          <w:szCs w:val="16"/>
          <w:lang w:val="es-ES" w:eastAsia="en-US"/>
        </w:rPr>
        <w:t xml:space="preserve"> (</w:t>
      </w:r>
      <w:r w:rsidRPr="00C26EA1" w:rsidR="002970C8">
        <w:rPr>
          <w:snapToGrid w:val="0"/>
          <w:color w:val="FF0000"/>
          <w:sz w:val="16"/>
          <w:szCs w:val="16"/>
          <w:lang w:val="es-ES" w:eastAsia="en-US"/>
        </w:rPr>
        <w:t>5%</w:t>
      </w:r>
      <w:r w:rsidRPr="00DA6471" w:rsidR="002970C8">
        <w:rPr>
          <w:snapToGrid w:val="0"/>
          <w:sz w:val="16"/>
          <w:szCs w:val="16"/>
          <w:lang w:val="es-ES" w:eastAsia="en-US"/>
        </w:rPr>
        <w:t>)</w:t>
      </w:r>
    </w:p>
    <w:p w:rsidRPr="00DA6471" w:rsidR="000B5382" w:rsidP="00E949BF" w:rsidRDefault="000B5382" w14:paraId="5A52943E" w14:textId="2D0DF7A6">
      <w:pPr>
        <w:tabs>
          <w:tab w:val="left" w:pos="340"/>
        </w:tabs>
        <w:jc w:val="center"/>
        <w:rPr>
          <w:snapToGrid w:val="0"/>
          <w:sz w:val="16"/>
          <w:szCs w:val="16"/>
          <w:lang w:val="es-ES" w:eastAsia="en-US"/>
        </w:rPr>
      </w:pPr>
    </w:p>
    <w:p w:rsidRPr="000B5382" w:rsidR="000B5382" w:rsidP="00EA21E3" w:rsidRDefault="000B5382" w14:paraId="0BE26F14" w14:textId="377126FF">
      <w:pPr>
        <w:tabs>
          <w:tab w:val="left" w:pos="340"/>
        </w:tabs>
        <w:jc w:val="both"/>
        <w:rPr>
          <w:snapToGrid w:val="0"/>
          <w:sz w:val="16"/>
          <w:szCs w:val="16"/>
          <w:lang w:val="es-ES" w:eastAsia="en-US"/>
        </w:rPr>
      </w:pPr>
      <w:r w:rsidRPr="000B5382">
        <w:rPr>
          <w:snapToGrid w:val="0"/>
          <w:sz w:val="16"/>
          <w:szCs w:val="16"/>
          <w:lang w:val="es-ES" w:eastAsia="en-US"/>
        </w:rPr>
        <w:t>Est</w:t>
      </w:r>
      <w:r>
        <w:rPr>
          <w:snapToGrid w:val="0"/>
          <w:sz w:val="16"/>
          <w:szCs w:val="16"/>
          <w:lang w:val="es-ES" w:eastAsia="en-US"/>
        </w:rPr>
        <w:t xml:space="preserve">e es un ejemplo de </w:t>
      </w:r>
      <w:r w:rsidR="00EA21E3">
        <w:rPr>
          <w:snapToGrid w:val="0"/>
          <w:sz w:val="16"/>
          <w:szCs w:val="16"/>
          <w:lang w:val="es-ES" w:eastAsia="en-US"/>
        </w:rPr>
        <w:t>cómo</w:t>
      </w:r>
      <w:r>
        <w:rPr>
          <w:snapToGrid w:val="0"/>
          <w:sz w:val="16"/>
          <w:szCs w:val="16"/>
          <w:lang w:val="es-ES" w:eastAsia="en-US"/>
        </w:rPr>
        <w:t xml:space="preserve"> se deberían citar revistas y libros respectivamente. Recuerden que durante la realización del informe se debe contar con al menos 3 referencias. Es obligatorio que dentro de la introducción y la discusión estas sean citadas correctamente</w:t>
      </w:r>
    </w:p>
    <w:p w:rsidRPr="000B5382" w:rsidR="00E164ED" w:rsidP="00E949BF" w:rsidRDefault="00E164ED" w14:paraId="3F01644C" w14:textId="04222E35">
      <w:pPr>
        <w:tabs>
          <w:tab w:val="left" w:pos="340"/>
        </w:tabs>
        <w:jc w:val="center"/>
        <w:rPr>
          <w:snapToGrid w:val="0"/>
          <w:sz w:val="16"/>
          <w:szCs w:val="16"/>
          <w:lang w:val="es-ES" w:eastAsia="en-US"/>
        </w:rPr>
      </w:pPr>
    </w:p>
    <w:p w:rsidRPr="000B5382" w:rsidR="008141E4" w:rsidP="00E949BF" w:rsidRDefault="008141E4" w14:paraId="2E535AA8" w14:textId="77777777">
      <w:pPr>
        <w:tabs>
          <w:tab w:val="left" w:pos="340"/>
        </w:tabs>
        <w:jc w:val="center"/>
        <w:rPr>
          <w:snapToGrid w:val="0"/>
          <w:sz w:val="16"/>
          <w:szCs w:val="16"/>
          <w:lang w:val="es-ES" w:eastAsia="en-US"/>
        </w:rPr>
      </w:pPr>
    </w:p>
    <w:p w:rsidRPr="00DA6471" w:rsidR="00714E37" w:rsidP="00714E37" w:rsidRDefault="00101C7D" w14:paraId="6F1C8DF6" w14:textId="684108D2">
      <w:pPr>
        <w:widowControl w:val="0"/>
        <w:autoSpaceDE w:val="0"/>
        <w:autoSpaceDN w:val="0"/>
        <w:adjustRightInd w:val="0"/>
        <w:ind w:left="640" w:hanging="640"/>
        <w:rPr>
          <w:noProof/>
          <w:sz w:val="16"/>
          <w:szCs w:val="24"/>
          <w:lang w:val="es-ES"/>
        </w:rPr>
      </w:pPr>
      <w:r>
        <w:rPr>
          <w:snapToGrid w:val="0"/>
          <w:sz w:val="16"/>
          <w:szCs w:val="16"/>
          <w:lang w:eastAsia="en-US"/>
        </w:rPr>
        <w:fldChar w:fldCharType="begin" w:fldLock="1"/>
      </w:r>
      <w:r>
        <w:rPr>
          <w:snapToGrid w:val="0"/>
          <w:sz w:val="16"/>
          <w:szCs w:val="16"/>
          <w:lang w:eastAsia="en-US"/>
        </w:rPr>
        <w:instrText xml:space="preserve">ADDIN Mendeley Bibliography CSL_BIBLIOGRAPHY </w:instrText>
      </w:r>
      <w:r>
        <w:rPr>
          <w:snapToGrid w:val="0"/>
          <w:sz w:val="16"/>
          <w:szCs w:val="16"/>
          <w:lang w:eastAsia="en-US"/>
        </w:rPr>
        <w:fldChar w:fldCharType="separate"/>
      </w:r>
      <w:r w:rsidRPr="00714E37" w:rsidR="00714E37">
        <w:rPr>
          <w:noProof/>
          <w:sz w:val="16"/>
          <w:szCs w:val="24"/>
        </w:rPr>
        <w:t>[1]</w:t>
      </w:r>
      <w:r w:rsidRPr="00714E37" w:rsidR="00714E37">
        <w:rPr>
          <w:noProof/>
          <w:sz w:val="16"/>
          <w:szCs w:val="24"/>
        </w:rPr>
        <w:tab/>
      </w:r>
      <w:r w:rsidRPr="00714E37" w:rsidR="00714E37">
        <w:rPr>
          <w:noProof/>
          <w:sz w:val="16"/>
          <w:szCs w:val="24"/>
        </w:rPr>
        <w:t xml:space="preserve">S. K. Epstein and N. Singh, “Respiratory acidosis.,” </w:t>
      </w:r>
      <w:r w:rsidRPr="00714E37" w:rsidR="00714E37">
        <w:rPr>
          <w:i/>
          <w:iCs/>
          <w:noProof/>
          <w:sz w:val="16"/>
          <w:szCs w:val="24"/>
        </w:rPr>
        <w:t xml:space="preserve">Respir. </w:t>
      </w:r>
      <w:r w:rsidRPr="00DA6471" w:rsidR="00714E37">
        <w:rPr>
          <w:i/>
          <w:iCs/>
          <w:noProof/>
          <w:sz w:val="16"/>
          <w:szCs w:val="24"/>
          <w:lang w:val="es-ES"/>
        </w:rPr>
        <w:t>Care</w:t>
      </w:r>
      <w:r w:rsidRPr="00DA6471" w:rsidR="00714E37">
        <w:rPr>
          <w:noProof/>
          <w:sz w:val="16"/>
          <w:szCs w:val="24"/>
          <w:lang w:val="es-ES"/>
        </w:rPr>
        <w:t>, vol. 46, no. 4, pp. 366–83, 2001.</w:t>
      </w:r>
    </w:p>
    <w:p w:rsidRPr="00795FA5" w:rsidR="00714E37" w:rsidP="00714E37" w:rsidRDefault="00714E37" w14:paraId="357F1B24" w14:textId="77777777">
      <w:pPr>
        <w:widowControl w:val="0"/>
        <w:autoSpaceDE w:val="0"/>
        <w:autoSpaceDN w:val="0"/>
        <w:adjustRightInd w:val="0"/>
        <w:ind w:left="640" w:hanging="640"/>
        <w:rPr>
          <w:noProof/>
          <w:sz w:val="16"/>
          <w:lang w:val="es-ES"/>
        </w:rPr>
      </w:pPr>
      <w:r w:rsidRPr="00DA6471">
        <w:rPr>
          <w:noProof/>
          <w:sz w:val="16"/>
          <w:szCs w:val="24"/>
          <w:lang w:val="es-ES"/>
        </w:rPr>
        <w:t>[2]</w:t>
      </w:r>
      <w:r w:rsidRPr="00DA6471">
        <w:rPr>
          <w:noProof/>
          <w:sz w:val="16"/>
          <w:szCs w:val="24"/>
          <w:lang w:val="es-ES"/>
        </w:rPr>
        <w:tab/>
      </w:r>
      <w:r w:rsidRPr="00DA6471">
        <w:rPr>
          <w:noProof/>
          <w:sz w:val="16"/>
          <w:szCs w:val="24"/>
          <w:lang w:val="es-ES"/>
        </w:rPr>
        <w:t xml:space="preserve">R. Rodríguez-Roisín, “Insuficiencia respiratoria,” </w:t>
      </w:r>
      <w:r w:rsidRPr="00DA6471">
        <w:rPr>
          <w:i/>
          <w:iCs/>
          <w:noProof/>
          <w:sz w:val="16"/>
          <w:szCs w:val="24"/>
          <w:lang w:val="es-ES"/>
        </w:rPr>
        <w:t xml:space="preserve">Farreras-Rozman. </w:t>
      </w:r>
      <w:r w:rsidRPr="00795FA5">
        <w:rPr>
          <w:i/>
          <w:iCs/>
          <w:noProof/>
          <w:sz w:val="16"/>
          <w:szCs w:val="24"/>
          <w:lang w:val="es-ES"/>
        </w:rPr>
        <w:t>Medicina Interna</w:t>
      </w:r>
      <w:r w:rsidRPr="00795FA5">
        <w:rPr>
          <w:noProof/>
          <w:sz w:val="16"/>
          <w:szCs w:val="24"/>
          <w:lang w:val="es-ES"/>
        </w:rPr>
        <w:t>, 2004. .</w:t>
      </w:r>
    </w:p>
    <w:p w:rsidRPr="00795FA5" w:rsidR="00E164ED" w:rsidP="00420D28" w:rsidRDefault="00101C7D" w14:paraId="241FBA65" w14:textId="44C67B98">
      <w:pPr>
        <w:widowControl w:val="0"/>
        <w:autoSpaceDE w:val="0"/>
        <w:autoSpaceDN w:val="0"/>
        <w:adjustRightInd w:val="0"/>
        <w:ind w:left="640" w:hanging="640"/>
        <w:rPr>
          <w:snapToGrid w:val="0"/>
          <w:sz w:val="16"/>
          <w:szCs w:val="16"/>
          <w:lang w:val="es-ES" w:eastAsia="en-US"/>
        </w:rPr>
      </w:pPr>
      <w:r>
        <w:rPr>
          <w:snapToGrid w:val="0"/>
          <w:sz w:val="16"/>
          <w:szCs w:val="16"/>
          <w:lang w:eastAsia="en-US"/>
        </w:rPr>
        <w:fldChar w:fldCharType="end"/>
      </w:r>
    </w:p>
    <w:p w:rsidRPr="00DA6471" w:rsidR="00DA6471" w:rsidP="00DA6471" w:rsidRDefault="00DA6471" w14:paraId="0BEE5F42" w14:textId="26F86DA5">
      <w:pPr>
        <w:pStyle w:val="Heading2"/>
        <w:rPr>
          <w:b/>
          <w:i w:val="0"/>
          <w:lang w:val="es-ES"/>
        </w:rPr>
      </w:pPr>
      <w:r w:rsidRPr="00DA6471">
        <w:rPr>
          <w:b/>
          <w:i w:val="0"/>
          <w:lang w:val="es-ES"/>
        </w:rPr>
        <w:t xml:space="preserve">Nota: los informes deben ser entregados en formato Word y en formato PDF (En caso tal que el Word tenga alguna desconfiguración por las versiones). El correo de entrega es </w:t>
      </w:r>
      <w:r w:rsidR="00EA21E3">
        <w:rPr>
          <w:b/>
          <w:i w:val="0"/>
          <w:lang w:val="es-ES"/>
        </w:rPr>
        <w:t>el del profesor</w:t>
      </w:r>
      <w:r>
        <w:rPr>
          <w:b/>
          <w:i w:val="0"/>
          <w:lang w:val="es-ES"/>
        </w:rPr>
        <w:t>.</w:t>
      </w:r>
    </w:p>
    <w:p w:rsidRPr="00DA6471" w:rsidR="00DA6471" w:rsidP="00420D28" w:rsidRDefault="00DA6471" w14:paraId="0D803E9A" w14:textId="77777777">
      <w:pPr>
        <w:widowControl w:val="0"/>
        <w:autoSpaceDE w:val="0"/>
        <w:autoSpaceDN w:val="0"/>
        <w:adjustRightInd w:val="0"/>
        <w:ind w:left="640" w:hanging="640"/>
        <w:rPr>
          <w:snapToGrid w:val="0"/>
          <w:sz w:val="16"/>
          <w:szCs w:val="16"/>
          <w:lang w:val="es-ES" w:eastAsia="en-US"/>
        </w:rPr>
      </w:pPr>
    </w:p>
    <w:sectPr w:rsidRPr="00DA6471" w:rsidR="00DA6471" w:rsidSect="006959FD">
      <w:type w:val="continuous"/>
      <w:pgSz w:w="12242" w:h="15842" w:orient="portrait" w:code="1"/>
      <w:pgMar w:top="1418" w:right="1077" w:bottom="1418" w:left="1077" w:header="720" w:footer="720" w:gutter="0"/>
      <w:cols w:space="340"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462D0" w:rsidRDefault="00A462D0" w14:paraId="1FC081CB" w14:textId="77777777">
      <w:r>
        <w:separator/>
      </w:r>
    </w:p>
  </w:endnote>
  <w:endnote w:type="continuationSeparator" w:id="0">
    <w:p w:rsidR="00A462D0" w:rsidRDefault="00A462D0" w14:paraId="305F3E7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462D0" w:rsidRDefault="00A462D0" w14:paraId="0BA6DA9F" w14:textId="77777777">
      <w:r>
        <w:separator/>
      </w:r>
    </w:p>
  </w:footnote>
  <w:footnote w:type="continuationSeparator" w:id="0">
    <w:p w:rsidR="00A462D0" w:rsidRDefault="00A462D0" w14:paraId="5E582AD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75282" w:rsidRDefault="00E75282" w14:paraId="674D7E45" w14:textId="7777777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13E4"/>
    <w:multiLevelType w:val="singleLevel"/>
    <w:tmpl w:val="AFB2F680"/>
    <w:lvl w:ilvl="0">
      <w:start w:val="1"/>
      <w:numFmt w:val="decimal"/>
      <w:lvlText w:val="%1."/>
      <w:lvlJc w:val="left"/>
      <w:pPr>
        <w:tabs>
          <w:tab w:val="num" w:pos="360"/>
        </w:tabs>
        <w:ind w:left="360" w:hanging="360"/>
      </w:pPr>
      <w:rPr>
        <w:sz w:val="20"/>
        <w:szCs w:val="20"/>
      </w:rPr>
    </w:lvl>
  </w:abstractNum>
  <w:abstractNum w:abstractNumId="1" w15:restartNumberingAfterBreak="0">
    <w:nsid w:val="09FF2469"/>
    <w:multiLevelType w:val="singleLevel"/>
    <w:tmpl w:val="04090011"/>
    <w:lvl w:ilvl="0">
      <w:start w:val="1"/>
      <w:numFmt w:val="decimal"/>
      <w:lvlText w:val="%1)"/>
      <w:lvlJc w:val="left"/>
      <w:pPr>
        <w:tabs>
          <w:tab w:val="num" w:pos="360"/>
        </w:tabs>
        <w:ind w:left="360" w:hanging="360"/>
      </w:pPr>
      <w:rPr>
        <w:rFonts w:hint="default"/>
      </w:rPr>
    </w:lvl>
  </w:abstractNum>
  <w:abstractNum w:abstractNumId="2" w15:restartNumberingAfterBreak="0">
    <w:nsid w:val="0EC37CBF"/>
    <w:multiLevelType w:val="hybridMultilevel"/>
    <w:tmpl w:val="0374EB98"/>
    <w:lvl w:ilvl="0" w:tplc="55BC84BC">
      <w:start w:val="1"/>
      <w:numFmt w:val="upperLetter"/>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FF131DB"/>
    <w:multiLevelType w:val="singleLevel"/>
    <w:tmpl w:val="A4946F76"/>
    <w:lvl w:ilvl="0">
      <w:start w:val="1"/>
      <w:numFmt w:val="decimal"/>
      <w:lvlText w:val="%1)"/>
      <w:lvlJc w:val="left"/>
      <w:pPr>
        <w:tabs>
          <w:tab w:val="num" w:pos="648"/>
        </w:tabs>
        <w:ind w:left="648" w:hanging="360"/>
      </w:pPr>
      <w:rPr>
        <w:rFonts w:hint="default"/>
      </w:rPr>
    </w:lvl>
  </w:abstractNum>
  <w:abstractNum w:abstractNumId="4" w15:restartNumberingAfterBreak="0">
    <w:nsid w:val="11F23504"/>
    <w:multiLevelType w:val="multilevel"/>
    <w:tmpl w:val="1512D6F0"/>
    <w:lvl w:ilvl="0">
      <w:start w:val="1"/>
      <w:numFmt w:val="bullet"/>
      <w:lvlText w:val=""/>
      <w:lvlJc w:val="left"/>
      <w:pPr>
        <w:tabs>
          <w:tab w:val="num" w:pos="227"/>
        </w:tabs>
        <w:ind w:left="227" w:hanging="227"/>
      </w:pPr>
      <w:rPr>
        <w:rFonts w:hint="default" w:ascii="Symbol" w:hAnsi="Symbol"/>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C384609"/>
    <w:multiLevelType w:val="hybridMultilevel"/>
    <w:tmpl w:val="D108CE7E"/>
    <w:lvl w:ilvl="0" w:tplc="55BC84BC">
      <w:start w:val="1"/>
      <w:numFmt w:val="upperLetter"/>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7117B81"/>
    <w:multiLevelType w:val="hybridMultilevel"/>
    <w:tmpl w:val="A1EEA21A"/>
    <w:lvl w:ilvl="0" w:tplc="04090003">
      <w:start w:val="1"/>
      <w:numFmt w:val="bullet"/>
      <w:lvlText w:val="o"/>
      <w:lvlJc w:val="left"/>
      <w:pPr>
        <w:tabs>
          <w:tab w:val="num" w:pos="1440"/>
        </w:tabs>
        <w:ind w:left="1440" w:hanging="360"/>
      </w:pPr>
      <w:rPr>
        <w:rFonts w:hint="default" w:ascii="Courier New" w:hAnsi="Courier New" w:cs="Courier New"/>
      </w:rPr>
    </w:lvl>
    <w:lvl w:ilvl="1" w:tplc="04090003">
      <w:start w:val="1"/>
      <w:numFmt w:val="bullet"/>
      <w:lvlText w:val="o"/>
      <w:lvlJc w:val="left"/>
      <w:pPr>
        <w:tabs>
          <w:tab w:val="num" w:pos="2160"/>
        </w:tabs>
        <w:ind w:left="2160" w:hanging="360"/>
      </w:pPr>
      <w:rPr>
        <w:rFonts w:hint="default" w:ascii="Courier New" w:hAnsi="Courier New" w:cs="Courier New"/>
      </w:rPr>
    </w:lvl>
    <w:lvl w:ilvl="2" w:tplc="04090005">
      <w:start w:val="1"/>
      <w:numFmt w:val="bullet"/>
      <w:lvlText w:val=""/>
      <w:lvlJc w:val="left"/>
      <w:pPr>
        <w:tabs>
          <w:tab w:val="num" w:pos="2880"/>
        </w:tabs>
        <w:ind w:left="2880" w:hanging="360"/>
      </w:pPr>
      <w:rPr>
        <w:rFonts w:hint="default" w:ascii="Wingdings" w:hAnsi="Wingdings" w:cs="Wingdings"/>
      </w:rPr>
    </w:lvl>
    <w:lvl w:ilvl="3" w:tplc="04090001">
      <w:start w:val="1"/>
      <w:numFmt w:val="bullet"/>
      <w:lvlText w:val=""/>
      <w:lvlJc w:val="left"/>
      <w:pPr>
        <w:tabs>
          <w:tab w:val="num" w:pos="3600"/>
        </w:tabs>
        <w:ind w:left="3600" w:hanging="360"/>
      </w:pPr>
      <w:rPr>
        <w:rFonts w:hint="default" w:ascii="Symbol" w:hAnsi="Symbol" w:cs="Symbol"/>
      </w:rPr>
    </w:lvl>
    <w:lvl w:ilvl="4" w:tplc="04090003">
      <w:start w:val="1"/>
      <w:numFmt w:val="bullet"/>
      <w:lvlText w:val="o"/>
      <w:lvlJc w:val="left"/>
      <w:pPr>
        <w:tabs>
          <w:tab w:val="num" w:pos="4320"/>
        </w:tabs>
        <w:ind w:left="4320" w:hanging="360"/>
      </w:pPr>
      <w:rPr>
        <w:rFonts w:hint="default" w:ascii="Courier New" w:hAnsi="Courier New" w:cs="Courier New"/>
      </w:rPr>
    </w:lvl>
    <w:lvl w:ilvl="5" w:tplc="04090005">
      <w:start w:val="1"/>
      <w:numFmt w:val="bullet"/>
      <w:lvlText w:val=""/>
      <w:lvlJc w:val="left"/>
      <w:pPr>
        <w:tabs>
          <w:tab w:val="num" w:pos="5040"/>
        </w:tabs>
        <w:ind w:left="5040" w:hanging="360"/>
      </w:pPr>
      <w:rPr>
        <w:rFonts w:hint="default" w:ascii="Wingdings" w:hAnsi="Wingdings" w:cs="Wingdings"/>
      </w:rPr>
    </w:lvl>
    <w:lvl w:ilvl="6" w:tplc="04090001">
      <w:start w:val="1"/>
      <w:numFmt w:val="bullet"/>
      <w:lvlText w:val=""/>
      <w:lvlJc w:val="left"/>
      <w:pPr>
        <w:tabs>
          <w:tab w:val="num" w:pos="5760"/>
        </w:tabs>
        <w:ind w:left="5760" w:hanging="360"/>
      </w:pPr>
      <w:rPr>
        <w:rFonts w:hint="default" w:ascii="Symbol" w:hAnsi="Symbol" w:cs="Symbol"/>
      </w:rPr>
    </w:lvl>
    <w:lvl w:ilvl="7" w:tplc="04090003">
      <w:start w:val="1"/>
      <w:numFmt w:val="bullet"/>
      <w:lvlText w:val="o"/>
      <w:lvlJc w:val="left"/>
      <w:pPr>
        <w:tabs>
          <w:tab w:val="num" w:pos="6480"/>
        </w:tabs>
        <w:ind w:left="6480" w:hanging="360"/>
      </w:pPr>
      <w:rPr>
        <w:rFonts w:hint="default" w:ascii="Courier New" w:hAnsi="Courier New" w:cs="Courier New"/>
      </w:rPr>
    </w:lvl>
    <w:lvl w:ilvl="8" w:tplc="04090005">
      <w:start w:val="1"/>
      <w:numFmt w:val="bullet"/>
      <w:lvlText w:val=""/>
      <w:lvlJc w:val="left"/>
      <w:pPr>
        <w:tabs>
          <w:tab w:val="num" w:pos="7200"/>
        </w:tabs>
        <w:ind w:left="7200" w:hanging="360"/>
      </w:pPr>
      <w:rPr>
        <w:rFonts w:hint="default" w:ascii="Wingdings" w:hAnsi="Wingdings" w:cs="Wingdings"/>
      </w:rPr>
    </w:lvl>
  </w:abstractNum>
  <w:abstractNum w:abstractNumId="7" w15:restartNumberingAfterBreak="0">
    <w:nsid w:val="2AD61E3D"/>
    <w:multiLevelType w:val="hybridMultilevel"/>
    <w:tmpl w:val="1DD49742"/>
    <w:lvl w:ilvl="0" w:tplc="0E461A44">
      <w:start w:val="2"/>
      <w:numFmt w:val="upperRoman"/>
      <w:lvlText w:val="%1."/>
      <w:lvlJc w:val="left"/>
      <w:pPr>
        <w:tabs>
          <w:tab w:val="num" w:pos="1080"/>
        </w:tabs>
        <w:ind w:left="1080" w:hanging="720"/>
      </w:pPr>
      <w:rPr>
        <w:rFonts w:hint="default"/>
        <w:sz w:val="20"/>
        <w:szCs w:val="20"/>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8" w15:restartNumberingAfterBreak="0">
    <w:nsid w:val="33575EEE"/>
    <w:multiLevelType w:val="multilevel"/>
    <w:tmpl w:val="41E2C7CA"/>
    <w:lvl w:ilvl="0">
      <w:start w:val="3"/>
      <w:numFmt w:val="decimal"/>
      <w:lvlText w:val="%1"/>
      <w:lvlJc w:val="left"/>
      <w:pPr>
        <w:ind w:left="360" w:hanging="360"/>
      </w:pPr>
      <w:rPr>
        <w:rFonts w:hint="default"/>
        <w:color w:val="000000" w:themeColor="text1"/>
      </w:rPr>
    </w:lvl>
    <w:lvl w:ilvl="1">
      <w:start w:val="32"/>
      <w:numFmt w:val="decimal"/>
      <w:lvlText w:val="%1.%2"/>
      <w:lvlJc w:val="left"/>
      <w:pPr>
        <w:ind w:left="360" w:hanging="360"/>
      </w:pPr>
      <w:rPr>
        <w:rFonts w:hint="default"/>
        <w:color w:val="000000" w:themeColor="text1"/>
      </w:rPr>
    </w:lvl>
    <w:lvl w:ilvl="2">
      <w:start w:val="1"/>
      <w:numFmt w:val="decimal"/>
      <w:lvlText w:val="%1.%2.%3"/>
      <w:lvlJc w:val="left"/>
      <w:pPr>
        <w:ind w:left="360" w:hanging="36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720" w:hanging="720"/>
      </w:pPr>
      <w:rPr>
        <w:rFonts w:hint="default"/>
        <w:color w:val="000000" w:themeColor="text1"/>
      </w:rPr>
    </w:lvl>
    <w:lvl w:ilvl="5">
      <w:start w:val="1"/>
      <w:numFmt w:val="decimal"/>
      <w:lvlText w:val="%1.%2.%3.%4.%5.%6"/>
      <w:lvlJc w:val="left"/>
      <w:pPr>
        <w:ind w:left="720" w:hanging="720"/>
      </w:pPr>
      <w:rPr>
        <w:rFonts w:hint="default"/>
        <w:color w:val="000000" w:themeColor="text1"/>
      </w:rPr>
    </w:lvl>
    <w:lvl w:ilvl="6">
      <w:start w:val="1"/>
      <w:numFmt w:val="decimal"/>
      <w:lvlText w:val="%1.%2.%3.%4.%5.%6.%7"/>
      <w:lvlJc w:val="left"/>
      <w:pPr>
        <w:ind w:left="720" w:hanging="720"/>
      </w:pPr>
      <w:rPr>
        <w:rFonts w:hint="default"/>
        <w:color w:val="000000" w:themeColor="text1"/>
      </w:rPr>
    </w:lvl>
    <w:lvl w:ilvl="7">
      <w:start w:val="1"/>
      <w:numFmt w:val="decimal"/>
      <w:lvlText w:val="%1.%2.%3.%4.%5.%6.%7.%8"/>
      <w:lvlJc w:val="left"/>
      <w:pPr>
        <w:ind w:left="1080" w:hanging="1080"/>
      </w:pPr>
      <w:rPr>
        <w:rFonts w:hint="default"/>
        <w:color w:val="000000" w:themeColor="text1"/>
      </w:rPr>
    </w:lvl>
    <w:lvl w:ilvl="8">
      <w:start w:val="1"/>
      <w:numFmt w:val="decimal"/>
      <w:lvlText w:val="%1.%2.%3.%4.%5.%6.%7.%8.%9"/>
      <w:lvlJc w:val="left"/>
      <w:pPr>
        <w:ind w:left="1080" w:hanging="1080"/>
      </w:pPr>
      <w:rPr>
        <w:rFonts w:hint="default"/>
        <w:color w:val="000000" w:themeColor="text1"/>
      </w:r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42381490"/>
    <w:multiLevelType w:val="hybridMultilevel"/>
    <w:tmpl w:val="141E0338"/>
    <w:lvl w:ilvl="0" w:tplc="DC0E8140">
      <w:start w:val="3"/>
      <w:numFmt w:val="bullet"/>
      <w:lvlText w:val=""/>
      <w:lvlJc w:val="left"/>
      <w:pPr>
        <w:ind w:left="700" w:hanging="360"/>
      </w:pPr>
      <w:rPr>
        <w:rFonts w:hint="default" w:ascii="Symbol" w:hAnsi="Symbol" w:eastAsia="Times New Roman" w:cs="Times New Roman"/>
      </w:rPr>
    </w:lvl>
    <w:lvl w:ilvl="1" w:tplc="0C0A0003" w:tentative="1">
      <w:start w:val="1"/>
      <w:numFmt w:val="bullet"/>
      <w:lvlText w:val="o"/>
      <w:lvlJc w:val="left"/>
      <w:pPr>
        <w:ind w:left="1420" w:hanging="360"/>
      </w:pPr>
      <w:rPr>
        <w:rFonts w:hint="default" w:ascii="Courier New" w:hAnsi="Courier New" w:cs="Courier New"/>
      </w:rPr>
    </w:lvl>
    <w:lvl w:ilvl="2" w:tplc="0C0A0005" w:tentative="1">
      <w:start w:val="1"/>
      <w:numFmt w:val="bullet"/>
      <w:lvlText w:val=""/>
      <w:lvlJc w:val="left"/>
      <w:pPr>
        <w:ind w:left="2140" w:hanging="360"/>
      </w:pPr>
      <w:rPr>
        <w:rFonts w:hint="default" w:ascii="Wingdings" w:hAnsi="Wingdings"/>
      </w:rPr>
    </w:lvl>
    <w:lvl w:ilvl="3" w:tplc="0C0A0001" w:tentative="1">
      <w:start w:val="1"/>
      <w:numFmt w:val="bullet"/>
      <w:lvlText w:val=""/>
      <w:lvlJc w:val="left"/>
      <w:pPr>
        <w:ind w:left="2860" w:hanging="360"/>
      </w:pPr>
      <w:rPr>
        <w:rFonts w:hint="default" w:ascii="Symbol" w:hAnsi="Symbol"/>
      </w:rPr>
    </w:lvl>
    <w:lvl w:ilvl="4" w:tplc="0C0A0003" w:tentative="1">
      <w:start w:val="1"/>
      <w:numFmt w:val="bullet"/>
      <w:lvlText w:val="o"/>
      <w:lvlJc w:val="left"/>
      <w:pPr>
        <w:ind w:left="3580" w:hanging="360"/>
      </w:pPr>
      <w:rPr>
        <w:rFonts w:hint="default" w:ascii="Courier New" w:hAnsi="Courier New" w:cs="Courier New"/>
      </w:rPr>
    </w:lvl>
    <w:lvl w:ilvl="5" w:tplc="0C0A0005" w:tentative="1">
      <w:start w:val="1"/>
      <w:numFmt w:val="bullet"/>
      <w:lvlText w:val=""/>
      <w:lvlJc w:val="left"/>
      <w:pPr>
        <w:ind w:left="4300" w:hanging="360"/>
      </w:pPr>
      <w:rPr>
        <w:rFonts w:hint="default" w:ascii="Wingdings" w:hAnsi="Wingdings"/>
      </w:rPr>
    </w:lvl>
    <w:lvl w:ilvl="6" w:tplc="0C0A0001" w:tentative="1">
      <w:start w:val="1"/>
      <w:numFmt w:val="bullet"/>
      <w:lvlText w:val=""/>
      <w:lvlJc w:val="left"/>
      <w:pPr>
        <w:ind w:left="5020" w:hanging="360"/>
      </w:pPr>
      <w:rPr>
        <w:rFonts w:hint="default" w:ascii="Symbol" w:hAnsi="Symbol"/>
      </w:rPr>
    </w:lvl>
    <w:lvl w:ilvl="7" w:tplc="0C0A0003" w:tentative="1">
      <w:start w:val="1"/>
      <w:numFmt w:val="bullet"/>
      <w:lvlText w:val="o"/>
      <w:lvlJc w:val="left"/>
      <w:pPr>
        <w:ind w:left="5740" w:hanging="360"/>
      </w:pPr>
      <w:rPr>
        <w:rFonts w:hint="default" w:ascii="Courier New" w:hAnsi="Courier New" w:cs="Courier New"/>
      </w:rPr>
    </w:lvl>
    <w:lvl w:ilvl="8" w:tplc="0C0A0005" w:tentative="1">
      <w:start w:val="1"/>
      <w:numFmt w:val="bullet"/>
      <w:lvlText w:val=""/>
      <w:lvlJc w:val="left"/>
      <w:pPr>
        <w:ind w:left="6460" w:hanging="360"/>
      </w:pPr>
      <w:rPr>
        <w:rFonts w:hint="default" w:ascii="Wingdings" w:hAnsi="Wingdings"/>
      </w:rPr>
    </w:lvl>
  </w:abstractNum>
  <w:abstractNum w:abstractNumId="1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51D35890"/>
    <w:multiLevelType w:val="singleLevel"/>
    <w:tmpl w:val="6E321478"/>
    <w:lvl w:ilvl="0">
      <w:start w:val="1"/>
      <w:numFmt w:val="upperRoman"/>
      <w:lvlText w:val="%1."/>
      <w:lvlJc w:val="left"/>
      <w:pPr>
        <w:tabs>
          <w:tab w:val="num" w:pos="1080"/>
        </w:tabs>
        <w:ind w:left="72" w:firstLine="288"/>
      </w:pPr>
    </w:lvl>
  </w:abstractNum>
  <w:abstractNum w:abstractNumId="13" w15:restartNumberingAfterBreak="0">
    <w:nsid w:val="65E72C11"/>
    <w:multiLevelType w:val="hybridMultilevel"/>
    <w:tmpl w:val="764E186A"/>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5" w15:restartNumberingAfterBreak="0">
    <w:nsid w:val="779023BF"/>
    <w:multiLevelType w:val="hybridMultilevel"/>
    <w:tmpl w:val="FE9C7034"/>
    <w:lvl w:ilvl="0" w:tplc="66485374">
      <w:start w:val="1"/>
      <w:numFmt w:val="decimal"/>
      <w:lvlText w:val="%1)"/>
      <w:lvlJc w:val="left"/>
      <w:pPr>
        <w:tabs>
          <w:tab w:val="num" w:pos="705"/>
        </w:tabs>
        <w:ind w:left="705" w:hanging="360"/>
      </w:pPr>
      <w:rPr>
        <w:rFonts w:hint="default"/>
      </w:rPr>
    </w:lvl>
    <w:lvl w:ilvl="1" w:tplc="0C0A0019">
      <w:start w:val="1"/>
      <w:numFmt w:val="lowerLetter"/>
      <w:lvlText w:val="%2."/>
      <w:lvlJc w:val="left"/>
      <w:pPr>
        <w:tabs>
          <w:tab w:val="num" w:pos="1425"/>
        </w:tabs>
        <w:ind w:left="1425" w:hanging="360"/>
      </w:pPr>
    </w:lvl>
    <w:lvl w:ilvl="2" w:tplc="0C0A001B">
      <w:start w:val="1"/>
      <w:numFmt w:val="lowerRoman"/>
      <w:lvlText w:val="%3."/>
      <w:lvlJc w:val="right"/>
      <w:pPr>
        <w:tabs>
          <w:tab w:val="num" w:pos="2145"/>
        </w:tabs>
        <w:ind w:left="2145" w:hanging="180"/>
      </w:pPr>
    </w:lvl>
    <w:lvl w:ilvl="3" w:tplc="0C0A000F">
      <w:start w:val="1"/>
      <w:numFmt w:val="decimal"/>
      <w:lvlText w:val="%4."/>
      <w:lvlJc w:val="left"/>
      <w:pPr>
        <w:tabs>
          <w:tab w:val="num" w:pos="2865"/>
        </w:tabs>
        <w:ind w:left="2865" w:hanging="360"/>
      </w:pPr>
    </w:lvl>
    <w:lvl w:ilvl="4" w:tplc="0C0A0019">
      <w:start w:val="1"/>
      <w:numFmt w:val="lowerLetter"/>
      <w:lvlText w:val="%5."/>
      <w:lvlJc w:val="left"/>
      <w:pPr>
        <w:tabs>
          <w:tab w:val="num" w:pos="3585"/>
        </w:tabs>
        <w:ind w:left="3585" w:hanging="360"/>
      </w:pPr>
    </w:lvl>
    <w:lvl w:ilvl="5" w:tplc="0C0A001B">
      <w:start w:val="1"/>
      <w:numFmt w:val="lowerRoman"/>
      <w:lvlText w:val="%6."/>
      <w:lvlJc w:val="right"/>
      <w:pPr>
        <w:tabs>
          <w:tab w:val="num" w:pos="4305"/>
        </w:tabs>
        <w:ind w:left="4305" w:hanging="180"/>
      </w:pPr>
    </w:lvl>
    <w:lvl w:ilvl="6" w:tplc="0C0A000F">
      <w:start w:val="1"/>
      <w:numFmt w:val="decimal"/>
      <w:lvlText w:val="%7."/>
      <w:lvlJc w:val="left"/>
      <w:pPr>
        <w:tabs>
          <w:tab w:val="num" w:pos="5025"/>
        </w:tabs>
        <w:ind w:left="5025" w:hanging="360"/>
      </w:pPr>
    </w:lvl>
    <w:lvl w:ilvl="7" w:tplc="0C0A0019">
      <w:start w:val="1"/>
      <w:numFmt w:val="lowerLetter"/>
      <w:lvlText w:val="%8."/>
      <w:lvlJc w:val="left"/>
      <w:pPr>
        <w:tabs>
          <w:tab w:val="num" w:pos="5745"/>
        </w:tabs>
        <w:ind w:left="5745" w:hanging="360"/>
      </w:pPr>
    </w:lvl>
    <w:lvl w:ilvl="8" w:tplc="0C0A001B">
      <w:start w:val="1"/>
      <w:numFmt w:val="lowerRoman"/>
      <w:lvlText w:val="%9."/>
      <w:lvlJc w:val="right"/>
      <w:pPr>
        <w:tabs>
          <w:tab w:val="num" w:pos="6465"/>
        </w:tabs>
        <w:ind w:left="6465" w:hanging="180"/>
      </w:pPr>
    </w:lvl>
  </w:abstractNum>
  <w:num w:numId="1" w16cid:durableId="998074188">
    <w:abstractNumId w:val="12"/>
  </w:num>
  <w:num w:numId="2" w16cid:durableId="1166672012">
    <w:abstractNumId w:val="1"/>
  </w:num>
  <w:num w:numId="3" w16cid:durableId="1311056016">
    <w:abstractNumId w:val="3"/>
  </w:num>
  <w:num w:numId="4" w16cid:durableId="964653622">
    <w:abstractNumId w:val="0"/>
  </w:num>
  <w:num w:numId="5" w16cid:durableId="1718117090">
    <w:abstractNumId w:val="7"/>
  </w:num>
  <w:num w:numId="6" w16cid:durableId="436408215">
    <w:abstractNumId w:val="9"/>
  </w:num>
  <w:num w:numId="7" w16cid:durableId="1051347971">
    <w:abstractNumId w:val="14"/>
  </w:num>
  <w:num w:numId="8" w16cid:durableId="1572426058">
    <w:abstractNumId w:val="13"/>
  </w:num>
  <w:num w:numId="9" w16cid:durableId="1069965344">
    <w:abstractNumId w:val="11"/>
  </w:num>
  <w:num w:numId="10" w16cid:durableId="2118482785">
    <w:abstractNumId w:val="6"/>
  </w:num>
  <w:num w:numId="11" w16cid:durableId="707487413">
    <w:abstractNumId w:val="15"/>
  </w:num>
  <w:num w:numId="12" w16cid:durableId="496382824">
    <w:abstractNumId w:val="4"/>
  </w:num>
  <w:num w:numId="13" w16cid:durableId="1763142419">
    <w:abstractNumId w:val="2"/>
  </w:num>
  <w:num w:numId="14" w16cid:durableId="2024014017">
    <w:abstractNumId w:val="5"/>
  </w:num>
  <w:num w:numId="15" w16cid:durableId="863442358">
    <w:abstractNumId w:val="10"/>
  </w:num>
  <w:num w:numId="16" w16cid:durableId="241261166">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embedSystemFonts/>
  <w:trackRevisions w:val="false"/>
  <w:defaultTabStop w:val="340"/>
  <w:hyphenationZone w:val="425"/>
  <w:doNotHyphenateCaps/>
  <w:drawingGridHorizontalSpacing w:val="57"/>
  <w:drawingGridVerticalSpacing w:val="57"/>
  <w:displayHorizontalDrawingGridEvery w:val="0"/>
  <w:displayVerticalDrawingGridEvery w:val="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zMTUyNbIwM7KwMDRQ0lEKTi0uzszPAykwrAUAhtkF9SwAAAA="/>
  </w:docVars>
  <w:rsids>
    <w:rsidRoot w:val="00931A0E"/>
    <w:rsid w:val="00000000"/>
    <w:rsid w:val="00000802"/>
    <w:rsid w:val="00001F0E"/>
    <w:rsid w:val="00004E56"/>
    <w:rsid w:val="000204D8"/>
    <w:rsid w:val="00027B28"/>
    <w:rsid w:val="00047762"/>
    <w:rsid w:val="00056A6E"/>
    <w:rsid w:val="00061469"/>
    <w:rsid w:val="00061F9E"/>
    <w:rsid w:val="000654EF"/>
    <w:rsid w:val="00073C97"/>
    <w:rsid w:val="00082BFD"/>
    <w:rsid w:val="00086174"/>
    <w:rsid w:val="00087729"/>
    <w:rsid w:val="00090E42"/>
    <w:rsid w:val="000A29AA"/>
    <w:rsid w:val="000A55A6"/>
    <w:rsid w:val="000A5773"/>
    <w:rsid w:val="000A79B4"/>
    <w:rsid w:val="000B5382"/>
    <w:rsid w:val="000C04EA"/>
    <w:rsid w:val="000C667A"/>
    <w:rsid w:val="000C7815"/>
    <w:rsid w:val="000D7F45"/>
    <w:rsid w:val="000E3B0B"/>
    <w:rsid w:val="000E649F"/>
    <w:rsid w:val="000E73CE"/>
    <w:rsid w:val="001019ED"/>
    <w:rsid w:val="00101C7D"/>
    <w:rsid w:val="001037C0"/>
    <w:rsid w:val="00110E0A"/>
    <w:rsid w:val="00110FE1"/>
    <w:rsid w:val="0011241E"/>
    <w:rsid w:val="001124F6"/>
    <w:rsid w:val="001206AE"/>
    <w:rsid w:val="00137C59"/>
    <w:rsid w:val="001471BA"/>
    <w:rsid w:val="00150B28"/>
    <w:rsid w:val="0015358C"/>
    <w:rsid w:val="00162CAF"/>
    <w:rsid w:val="0016527D"/>
    <w:rsid w:val="0016632E"/>
    <w:rsid w:val="001722A3"/>
    <w:rsid w:val="0018434A"/>
    <w:rsid w:val="00193910"/>
    <w:rsid w:val="00195CF3"/>
    <w:rsid w:val="00196D02"/>
    <w:rsid w:val="001A0918"/>
    <w:rsid w:val="001B2BE2"/>
    <w:rsid w:val="001B3599"/>
    <w:rsid w:val="001B3EE3"/>
    <w:rsid w:val="001B55D0"/>
    <w:rsid w:val="001C5771"/>
    <w:rsid w:val="001D0593"/>
    <w:rsid w:val="001D4440"/>
    <w:rsid w:val="001D4F05"/>
    <w:rsid w:val="001E34D3"/>
    <w:rsid w:val="001F0C49"/>
    <w:rsid w:val="001F1B36"/>
    <w:rsid w:val="001F7A43"/>
    <w:rsid w:val="00200B7C"/>
    <w:rsid w:val="002018BC"/>
    <w:rsid w:val="00211AA7"/>
    <w:rsid w:val="00211EF5"/>
    <w:rsid w:val="002132B9"/>
    <w:rsid w:val="00214128"/>
    <w:rsid w:val="002172CE"/>
    <w:rsid w:val="00220307"/>
    <w:rsid w:val="00226934"/>
    <w:rsid w:val="0023667E"/>
    <w:rsid w:val="00236F6B"/>
    <w:rsid w:val="0025005F"/>
    <w:rsid w:val="00252D75"/>
    <w:rsid w:val="00263A60"/>
    <w:rsid w:val="00263F46"/>
    <w:rsid w:val="00263F85"/>
    <w:rsid w:val="0026565E"/>
    <w:rsid w:val="002659D9"/>
    <w:rsid w:val="002757B8"/>
    <w:rsid w:val="002760FA"/>
    <w:rsid w:val="002771F5"/>
    <w:rsid w:val="00285D70"/>
    <w:rsid w:val="00286E79"/>
    <w:rsid w:val="00290AA9"/>
    <w:rsid w:val="00291D41"/>
    <w:rsid w:val="002970C8"/>
    <w:rsid w:val="002A74CC"/>
    <w:rsid w:val="002B1DB3"/>
    <w:rsid w:val="002D3B63"/>
    <w:rsid w:val="002E041C"/>
    <w:rsid w:val="002F14D1"/>
    <w:rsid w:val="002F5413"/>
    <w:rsid w:val="002F646A"/>
    <w:rsid w:val="00303E08"/>
    <w:rsid w:val="00304D6B"/>
    <w:rsid w:val="00314DA0"/>
    <w:rsid w:val="00315FA8"/>
    <w:rsid w:val="0032456A"/>
    <w:rsid w:val="0032708B"/>
    <w:rsid w:val="00331482"/>
    <w:rsid w:val="00331C64"/>
    <w:rsid w:val="00332B59"/>
    <w:rsid w:val="00337856"/>
    <w:rsid w:val="00340E55"/>
    <w:rsid w:val="00347DA2"/>
    <w:rsid w:val="0036455C"/>
    <w:rsid w:val="00365D14"/>
    <w:rsid w:val="00370B2C"/>
    <w:rsid w:val="00372F53"/>
    <w:rsid w:val="00377881"/>
    <w:rsid w:val="00382EE4"/>
    <w:rsid w:val="00390FE2"/>
    <w:rsid w:val="00394FD3"/>
    <w:rsid w:val="00396B28"/>
    <w:rsid w:val="003A56AC"/>
    <w:rsid w:val="003A5D55"/>
    <w:rsid w:val="003A5DAB"/>
    <w:rsid w:val="003A7D47"/>
    <w:rsid w:val="003B3FBA"/>
    <w:rsid w:val="003B5C8F"/>
    <w:rsid w:val="003B7BDE"/>
    <w:rsid w:val="003C537A"/>
    <w:rsid w:val="003D1429"/>
    <w:rsid w:val="003D1EFA"/>
    <w:rsid w:val="003D2FD8"/>
    <w:rsid w:val="003D3A8C"/>
    <w:rsid w:val="003E141D"/>
    <w:rsid w:val="003E2BAE"/>
    <w:rsid w:val="003E2FC2"/>
    <w:rsid w:val="003E3628"/>
    <w:rsid w:val="003E3CD5"/>
    <w:rsid w:val="003E3D58"/>
    <w:rsid w:val="003E60F0"/>
    <w:rsid w:val="003E6F89"/>
    <w:rsid w:val="003F0288"/>
    <w:rsid w:val="003F0EC9"/>
    <w:rsid w:val="003F4B63"/>
    <w:rsid w:val="00403374"/>
    <w:rsid w:val="004155D1"/>
    <w:rsid w:val="00415D23"/>
    <w:rsid w:val="00416018"/>
    <w:rsid w:val="00420D28"/>
    <w:rsid w:val="00421065"/>
    <w:rsid w:val="00431A9E"/>
    <w:rsid w:val="00442D9C"/>
    <w:rsid w:val="00444873"/>
    <w:rsid w:val="00444FB5"/>
    <w:rsid w:val="00445534"/>
    <w:rsid w:val="004561B7"/>
    <w:rsid w:val="00472A63"/>
    <w:rsid w:val="00475B85"/>
    <w:rsid w:val="004825AE"/>
    <w:rsid w:val="00485AD7"/>
    <w:rsid w:val="00485BCC"/>
    <w:rsid w:val="00485D10"/>
    <w:rsid w:val="004860CF"/>
    <w:rsid w:val="00486D8E"/>
    <w:rsid w:val="00490341"/>
    <w:rsid w:val="00497FE0"/>
    <w:rsid w:val="004A28D4"/>
    <w:rsid w:val="004A523E"/>
    <w:rsid w:val="004A5E76"/>
    <w:rsid w:val="004B46AA"/>
    <w:rsid w:val="004C59E0"/>
    <w:rsid w:val="004D35AC"/>
    <w:rsid w:val="004E2655"/>
    <w:rsid w:val="004E7F6F"/>
    <w:rsid w:val="004F0EAC"/>
    <w:rsid w:val="00504885"/>
    <w:rsid w:val="00513D51"/>
    <w:rsid w:val="005140F3"/>
    <w:rsid w:val="00517A02"/>
    <w:rsid w:val="00520164"/>
    <w:rsid w:val="00526529"/>
    <w:rsid w:val="00526D80"/>
    <w:rsid w:val="00531776"/>
    <w:rsid w:val="00542B35"/>
    <w:rsid w:val="00546C3C"/>
    <w:rsid w:val="0055660F"/>
    <w:rsid w:val="00560518"/>
    <w:rsid w:val="00561EAB"/>
    <w:rsid w:val="005621FE"/>
    <w:rsid w:val="00567AF3"/>
    <w:rsid w:val="00573925"/>
    <w:rsid w:val="00584DEB"/>
    <w:rsid w:val="00592CE6"/>
    <w:rsid w:val="005A0598"/>
    <w:rsid w:val="005A1C14"/>
    <w:rsid w:val="005C24F8"/>
    <w:rsid w:val="005E391D"/>
    <w:rsid w:val="005E5297"/>
    <w:rsid w:val="005F000B"/>
    <w:rsid w:val="006100FE"/>
    <w:rsid w:val="00611038"/>
    <w:rsid w:val="00612D79"/>
    <w:rsid w:val="0062478D"/>
    <w:rsid w:val="0062654E"/>
    <w:rsid w:val="00635DA5"/>
    <w:rsid w:val="0063790A"/>
    <w:rsid w:val="006510C7"/>
    <w:rsid w:val="00651720"/>
    <w:rsid w:val="0065774F"/>
    <w:rsid w:val="006704E7"/>
    <w:rsid w:val="006718B7"/>
    <w:rsid w:val="0067223A"/>
    <w:rsid w:val="006821DB"/>
    <w:rsid w:val="00682451"/>
    <w:rsid w:val="00683F6D"/>
    <w:rsid w:val="0069253F"/>
    <w:rsid w:val="006959FD"/>
    <w:rsid w:val="006971A9"/>
    <w:rsid w:val="006A1443"/>
    <w:rsid w:val="006A7C39"/>
    <w:rsid w:val="006B3E78"/>
    <w:rsid w:val="006C2E8E"/>
    <w:rsid w:val="006C4909"/>
    <w:rsid w:val="006C794E"/>
    <w:rsid w:val="006D27A2"/>
    <w:rsid w:val="006D5FBE"/>
    <w:rsid w:val="006E0CA9"/>
    <w:rsid w:val="006E6A72"/>
    <w:rsid w:val="006E7E55"/>
    <w:rsid w:val="006F0AF3"/>
    <w:rsid w:val="006F22BE"/>
    <w:rsid w:val="00707030"/>
    <w:rsid w:val="00714E37"/>
    <w:rsid w:val="007232E6"/>
    <w:rsid w:val="00725F4D"/>
    <w:rsid w:val="0073284D"/>
    <w:rsid w:val="0075565D"/>
    <w:rsid w:val="00756D89"/>
    <w:rsid w:val="007638F3"/>
    <w:rsid w:val="00765E82"/>
    <w:rsid w:val="00766ED3"/>
    <w:rsid w:val="007675E3"/>
    <w:rsid w:val="0077062F"/>
    <w:rsid w:val="00772276"/>
    <w:rsid w:val="00772CCD"/>
    <w:rsid w:val="007740D3"/>
    <w:rsid w:val="00775A9A"/>
    <w:rsid w:val="00776C1D"/>
    <w:rsid w:val="007804FF"/>
    <w:rsid w:val="007829F3"/>
    <w:rsid w:val="00787FF9"/>
    <w:rsid w:val="007948B9"/>
    <w:rsid w:val="00795FA5"/>
    <w:rsid w:val="00796E9E"/>
    <w:rsid w:val="00797D4E"/>
    <w:rsid w:val="007A37AB"/>
    <w:rsid w:val="007C445A"/>
    <w:rsid w:val="007E3B21"/>
    <w:rsid w:val="007E4696"/>
    <w:rsid w:val="007F2F52"/>
    <w:rsid w:val="007F322E"/>
    <w:rsid w:val="00803C3A"/>
    <w:rsid w:val="00807BE1"/>
    <w:rsid w:val="008141E4"/>
    <w:rsid w:val="00814567"/>
    <w:rsid w:val="00815F20"/>
    <w:rsid w:val="008263A8"/>
    <w:rsid w:val="008272F6"/>
    <w:rsid w:val="008422B7"/>
    <w:rsid w:val="00842A0C"/>
    <w:rsid w:val="0085005B"/>
    <w:rsid w:val="00852AFD"/>
    <w:rsid w:val="008600CA"/>
    <w:rsid w:val="0088257E"/>
    <w:rsid w:val="00897402"/>
    <w:rsid w:val="008A2F45"/>
    <w:rsid w:val="008A3F17"/>
    <w:rsid w:val="008B1E04"/>
    <w:rsid w:val="008B439E"/>
    <w:rsid w:val="008C2D8C"/>
    <w:rsid w:val="008D0F21"/>
    <w:rsid w:val="008D666D"/>
    <w:rsid w:val="008D6875"/>
    <w:rsid w:val="008F06DA"/>
    <w:rsid w:val="008F31A1"/>
    <w:rsid w:val="00905BAD"/>
    <w:rsid w:val="00907A59"/>
    <w:rsid w:val="00911D83"/>
    <w:rsid w:val="009143CF"/>
    <w:rsid w:val="00914B4F"/>
    <w:rsid w:val="009306C6"/>
    <w:rsid w:val="00931A0E"/>
    <w:rsid w:val="00937374"/>
    <w:rsid w:val="0094156E"/>
    <w:rsid w:val="0095642A"/>
    <w:rsid w:val="0095660E"/>
    <w:rsid w:val="00967719"/>
    <w:rsid w:val="0097394C"/>
    <w:rsid w:val="009808E1"/>
    <w:rsid w:val="00982538"/>
    <w:rsid w:val="00984B29"/>
    <w:rsid w:val="00985487"/>
    <w:rsid w:val="00992FAE"/>
    <w:rsid w:val="009A61EB"/>
    <w:rsid w:val="009A79B5"/>
    <w:rsid w:val="009B1703"/>
    <w:rsid w:val="009B35C6"/>
    <w:rsid w:val="009B4634"/>
    <w:rsid w:val="009C2586"/>
    <w:rsid w:val="009E303C"/>
    <w:rsid w:val="009E518D"/>
    <w:rsid w:val="009F1C27"/>
    <w:rsid w:val="009F52CA"/>
    <w:rsid w:val="009F57FA"/>
    <w:rsid w:val="00A12F1F"/>
    <w:rsid w:val="00A13ED3"/>
    <w:rsid w:val="00A213AE"/>
    <w:rsid w:val="00A2401D"/>
    <w:rsid w:val="00A31284"/>
    <w:rsid w:val="00A34EE0"/>
    <w:rsid w:val="00A44318"/>
    <w:rsid w:val="00A45C0C"/>
    <w:rsid w:val="00A462D0"/>
    <w:rsid w:val="00A47202"/>
    <w:rsid w:val="00A517C5"/>
    <w:rsid w:val="00A52101"/>
    <w:rsid w:val="00A53B45"/>
    <w:rsid w:val="00A6074A"/>
    <w:rsid w:val="00A60EF8"/>
    <w:rsid w:val="00A6501E"/>
    <w:rsid w:val="00A7349A"/>
    <w:rsid w:val="00A76245"/>
    <w:rsid w:val="00A92BED"/>
    <w:rsid w:val="00A96FE2"/>
    <w:rsid w:val="00AA1032"/>
    <w:rsid w:val="00AB15CC"/>
    <w:rsid w:val="00AB77F2"/>
    <w:rsid w:val="00AD337F"/>
    <w:rsid w:val="00AD6CE8"/>
    <w:rsid w:val="00AE45E7"/>
    <w:rsid w:val="00AE5BF0"/>
    <w:rsid w:val="00AF2035"/>
    <w:rsid w:val="00AF7F5E"/>
    <w:rsid w:val="00B004C7"/>
    <w:rsid w:val="00B05544"/>
    <w:rsid w:val="00B05AD7"/>
    <w:rsid w:val="00B1481B"/>
    <w:rsid w:val="00B16045"/>
    <w:rsid w:val="00B26BDA"/>
    <w:rsid w:val="00B33686"/>
    <w:rsid w:val="00B37C58"/>
    <w:rsid w:val="00B407BB"/>
    <w:rsid w:val="00B43316"/>
    <w:rsid w:val="00B51AD6"/>
    <w:rsid w:val="00B52043"/>
    <w:rsid w:val="00B53AB8"/>
    <w:rsid w:val="00B62B52"/>
    <w:rsid w:val="00B66269"/>
    <w:rsid w:val="00B852C2"/>
    <w:rsid w:val="00B87525"/>
    <w:rsid w:val="00B95667"/>
    <w:rsid w:val="00B97C38"/>
    <w:rsid w:val="00BB2757"/>
    <w:rsid w:val="00BB3BF1"/>
    <w:rsid w:val="00BD39BE"/>
    <w:rsid w:val="00BD660B"/>
    <w:rsid w:val="00BE19BD"/>
    <w:rsid w:val="00BE3794"/>
    <w:rsid w:val="00BF08B5"/>
    <w:rsid w:val="00BF0D23"/>
    <w:rsid w:val="00BF5218"/>
    <w:rsid w:val="00C037D9"/>
    <w:rsid w:val="00C20BD0"/>
    <w:rsid w:val="00C2229C"/>
    <w:rsid w:val="00C2514E"/>
    <w:rsid w:val="00C26315"/>
    <w:rsid w:val="00C26EA1"/>
    <w:rsid w:val="00C33F7E"/>
    <w:rsid w:val="00C41D58"/>
    <w:rsid w:val="00C4760C"/>
    <w:rsid w:val="00C515C7"/>
    <w:rsid w:val="00C51F44"/>
    <w:rsid w:val="00C623FE"/>
    <w:rsid w:val="00C6376E"/>
    <w:rsid w:val="00C65C5D"/>
    <w:rsid w:val="00C66CE6"/>
    <w:rsid w:val="00C672A8"/>
    <w:rsid w:val="00C676F5"/>
    <w:rsid w:val="00C719B0"/>
    <w:rsid w:val="00C71D63"/>
    <w:rsid w:val="00C724C3"/>
    <w:rsid w:val="00C74540"/>
    <w:rsid w:val="00C80EB5"/>
    <w:rsid w:val="00C859B9"/>
    <w:rsid w:val="00C91DF0"/>
    <w:rsid w:val="00C94EEB"/>
    <w:rsid w:val="00C97A2D"/>
    <w:rsid w:val="00CB135D"/>
    <w:rsid w:val="00CC1257"/>
    <w:rsid w:val="00CD0F99"/>
    <w:rsid w:val="00CE7875"/>
    <w:rsid w:val="00D045FF"/>
    <w:rsid w:val="00D0479E"/>
    <w:rsid w:val="00D07579"/>
    <w:rsid w:val="00D237D3"/>
    <w:rsid w:val="00D318AA"/>
    <w:rsid w:val="00D35AC3"/>
    <w:rsid w:val="00D35B29"/>
    <w:rsid w:val="00D36618"/>
    <w:rsid w:val="00D4355C"/>
    <w:rsid w:val="00D515A6"/>
    <w:rsid w:val="00D53E29"/>
    <w:rsid w:val="00D54496"/>
    <w:rsid w:val="00D557EF"/>
    <w:rsid w:val="00D55AC5"/>
    <w:rsid w:val="00D626DE"/>
    <w:rsid w:val="00D6502A"/>
    <w:rsid w:val="00D656AF"/>
    <w:rsid w:val="00D95632"/>
    <w:rsid w:val="00D96882"/>
    <w:rsid w:val="00DA1823"/>
    <w:rsid w:val="00DA232D"/>
    <w:rsid w:val="00DA3A59"/>
    <w:rsid w:val="00DA6471"/>
    <w:rsid w:val="00DB3C42"/>
    <w:rsid w:val="00DB63CA"/>
    <w:rsid w:val="00DB65CE"/>
    <w:rsid w:val="00DB6C04"/>
    <w:rsid w:val="00DE301C"/>
    <w:rsid w:val="00DE52A3"/>
    <w:rsid w:val="00DF10A6"/>
    <w:rsid w:val="00DF5A90"/>
    <w:rsid w:val="00E13646"/>
    <w:rsid w:val="00E13E3E"/>
    <w:rsid w:val="00E143E2"/>
    <w:rsid w:val="00E146A9"/>
    <w:rsid w:val="00E164ED"/>
    <w:rsid w:val="00E2292D"/>
    <w:rsid w:val="00E23D4E"/>
    <w:rsid w:val="00E32C4B"/>
    <w:rsid w:val="00E340C6"/>
    <w:rsid w:val="00E40320"/>
    <w:rsid w:val="00E4289C"/>
    <w:rsid w:val="00E44160"/>
    <w:rsid w:val="00E56C28"/>
    <w:rsid w:val="00E62DCF"/>
    <w:rsid w:val="00E75282"/>
    <w:rsid w:val="00E81209"/>
    <w:rsid w:val="00E82222"/>
    <w:rsid w:val="00E85125"/>
    <w:rsid w:val="00E8574B"/>
    <w:rsid w:val="00E949BF"/>
    <w:rsid w:val="00E95E6C"/>
    <w:rsid w:val="00E9722B"/>
    <w:rsid w:val="00EA21E3"/>
    <w:rsid w:val="00EA21F1"/>
    <w:rsid w:val="00EA4994"/>
    <w:rsid w:val="00EA6489"/>
    <w:rsid w:val="00EA7423"/>
    <w:rsid w:val="00EC17E5"/>
    <w:rsid w:val="00EC3236"/>
    <w:rsid w:val="00EC7037"/>
    <w:rsid w:val="00ED4801"/>
    <w:rsid w:val="00ED48DD"/>
    <w:rsid w:val="00EF4077"/>
    <w:rsid w:val="00EF48FA"/>
    <w:rsid w:val="00F01753"/>
    <w:rsid w:val="00F0302D"/>
    <w:rsid w:val="00F27C16"/>
    <w:rsid w:val="00F31D42"/>
    <w:rsid w:val="00F41087"/>
    <w:rsid w:val="00F47E8E"/>
    <w:rsid w:val="00F52533"/>
    <w:rsid w:val="00F573C0"/>
    <w:rsid w:val="00F609A8"/>
    <w:rsid w:val="00F65674"/>
    <w:rsid w:val="00F71227"/>
    <w:rsid w:val="00F743F4"/>
    <w:rsid w:val="00F803FB"/>
    <w:rsid w:val="00F9182A"/>
    <w:rsid w:val="00FB231B"/>
    <w:rsid w:val="00FB23F6"/>
    <w:rsid w:val="00FB5C60"/>
    <w:rsid w:val="00FB6FF1"/>
    <w:rsid w:val="00FC21FC"/>
    <w:rsid w:val="00FC59B6"/>
    <w:rsid w:val="00FD48B2"/>
    <w:rsid w:val="00FE178B"/>
    <w:rsid w:val="00FE4B55"/>
    <w:rsid w:val="00FF139D"/>
    <w:rsid w:val="00FF18B2"/>
    <w:rsid w:val="00FF4F5A"/>
    <w:rsid w:val="18AB4A85"/>
    <w:rsid w:val="312F13A8"/>
    <w:rsid w:val="4A8638B7"/>
    <w:rsid w:val="6FBADA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86C71B3"/>
  <w14:defaultImageDpi w14:val="96"/>
  <w15:docId w15:val="{0AD153E9-F35E-4FE7-AB3D-04BDB5B037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Pr>
      <w:lang w:val="en-US" w:eastAsia="es-ES"/>
    </w:rPr>
  </w:style>
  <w:style w:type="paragraph" w:styleId="Heading1">
    <w:name w:val="heading 1"/>
    <w:basedOn w:val="Normal"/>
    <w:next w:val="Normal"/>
    <w:link w:val="Heading1Char"/>
    <w:uiPriority w:val="99"/>
    <w:qFormat/>
    <w:pPr>
      <w:keepNext/>
      <w:jc w:val="both"/>
      <w:outlineLvl w:val="0"/>
    </w:pPr>
    <w:rPr>
      <w:b/>
      <w:bCs/>
      <w:sz w:val="29"/>
      <w:szCs w:val="29"/>
      <w:lang w:eastAsia="en-US"/>
    </w:rPr>
  </w:style>
  <w:style w:type="paragraph" w:styleId="Heading2">
    <w:name w:val="heading 2"/>
    <w:basedOn w:val="Normal"/>
    <w:next w:val="Normal"/>
    <w:link w:val="Heading2Char"/>
    <w:uiPriority w:val="99"/>
    <w:qFormat/>
    <w:pPr>
      <w:keepNext/>
      <w:jc w:val="both"/>
      <w:outlineLvl w:val="1"/>
    </w:pPr>
    <w:rPr>
      <w:i/>
      <w:iCs/>
      <w:lang w:eastAsia="en-US"/>
    </w:rPr>
  </w:style>
  <w:style w:type="paragraph" w:styleId="Heading3">
    <w:name w:val="heading 3"/>
    <w:basedOn w:val="Normal"/>
    <w:next w:val="Normal"/>
    <w:link w:val="Heading3Char"/>
    <w:uiPriority w:val="99"/>
    <w:qFormat/>
    <w:pPr>
      <w:keepNext/>
      <w:spacing w:line="180" w:lineRule="exact"/>
      <w:jc w:val="both"/>
      <w:outlineLvl w:val="2"/>
    </w:pPr>
    <w:rPr>
      <w:i/>
      <w:iCs/>
      <w:sz w:val="16"/>
      <w:szCs w:val="16"/>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Pr>
      <w:rFonts w:ascii="Calibri Light" w:hAnsi="Calibri Light" w:eastAsia="Times New Roman" w:cs="Times New Roman"/>
      <w:b/>
      <w:bCs/>
      <w:kern w:val="32"/>
      <w:sz w:val="32"/>
      <w:szCs w:val="32"/>
      <w:lang w:val="en-US" w:eastAsia="es-ES"/>
    </w:rPr>
  </w:style>
  <w:style w:type="character" w:styleId="Heading2Char" w:customStyle="1">
    <w:name w:val="Heading 2 Char"/>
    <w:link w:val="Heading2"/>
    <w:uiPriority w:val="9"/>
    <w:semiHidden/>
    <w:rPr>
      <w:rFonts w:ascii="Calibri Light" w:hAnsi="Calibri Light" w:eastAsia="Times New Roman" w:cs="Times New Roman"/>
      <w:b/>
      <w:bCs/>
      <w:i/>
      <w:iCs/>
      <w:sz w:val="28"/>
      <w:szCs w:val="28"/>
      <w:lang w:val="en-US" w:eastAsia="es-ES"/>
    </w:rPr>
  </w:style>
  <w:style w:type="character" w:styleId="Heading3Char" w:customStyle="1">
    <w:name w:val="Heading 3 Char"/>
    <w:link w:val="Heading3"/>
    <w:uiPriority w:val="9"/>
    <w:semiHidden/>
    <w:rPr>
      <w:rFonts w:ascii="Calibri Light" w:hAnsi="Calibri Light" w:eastAsia="Times New Roman" w:cs="Times New Roman"/>
      <w:b/>
      <w:bCs/>
      <w:sz w:val="26"/>
      <w:szCs w:val="26"/>
      <w:lang w:val="en-US" w:eastAsia="es-ES"/>
    </w:rPr>
  </w:style>
  <w:style w:type="paragraph" w:styleId="BodyText">
    <w:name w:val="Body Text"/>
    <w:basedOn w:val="Normal"/>
    <w:link w:val="BodyTextChar"/>
    <w:uiPriority w:val="99"/>
    <w:pPr>
      <w:jc w:val="both"/>
    </w:pPr>
    <w:rPr>
      <w:b/>
      <w:bCs/>
      <w:sz w:val="18"/>
      <w:szCs w:val="18"/>
      <w:lang w:eastAsia="en-US"/>
    </w:rPr>
  </w:style>
  <w:style w:type="character" w:styleId="BodyTextChar" w:customStyle="1">
    <w:name w:val="Body Text Char"/>
    <w:link w:val="BodyText"/>
    <w:uiPriority w:val="99"/>
    <w:semiHidden/>
    <w:rPr>
      <w:sz w:val="20"/>
      <w:szCs w:val="20"/>
      <w:lang w:val="en-US" w:eastAsia="es-ES"/>
    </w:rPr>
  </w:style>
  <w:style w:type="paragraph" w:styleId="BodyTextIndent">
    <w:name w:val="Body Text Indent"/>
    <w:basedOn w:val="Normal"/>
    <w:link w:val="BodyTextIndentChar"/>
    <w:uiPriority w:val="99"/>
    <w:pPr>
      <w:ind w:firstLine="288"/>
      <w:jc w:val="both"/>
    </w:pPr>
    <w:rPr>
      <w:lang w:eastAsia="en-US"/>
    </w:rPr>
  </w:style>
  <w:style w:type="character" w:styleId="BodyTextIndentChar" w:customStyle="1">
    <w:name w:val="Body Text Indent Char"/>
    <w:link w:val="BodyTextIndent"/>
    <w:uiPriority w:val="99"/>
    <w:semiHidden/>
    <w:rPr>
      <w:sz w:val="20"/>
      <w:szCs w:val="20"/>
      <w:lang w:val="en-US" w:eastAsia="es-ES"/>
    </w:rPr>
  </w:style>
  <w:style w:type="paragraph" w:styleId="BodyTextIndent2">
    <w:name w:val="Body Text Indent 2"/>
    <w:basedOn w:val="Normal"/>
    <w:link w:val="BodyTextIndent2Char"/>
    <w:uiPriority w:val="99"/>
    <w:pPr>
      <w:ind w:firstLine="180"/>
      <w:jc w:val="both"/>
    </w:pPr>
    <w:rPr>
      <w:lang w:eastAsia="en-US"/>
    </w:rPr>
  </w:style>
  <w:style w:type="character" w:styleId="BodyTextIndent2Char" w:customStyle="1">
    <w:name w:val="Body Text Indent 2 Char"/>
    <w:link w:val="BodyTextIndent2"/>
    <w:uiPriority w:val="99"/>
    <w:semiHidden/>
    <w:rPr>
      <w:sz w:val="20"/>
      <w:szCs w:val="20"/>
      <w:lang w:val="en-US" w:eastAsia="es-ES"/>
    </w:rPr>
  </w:style>
  <w:style w:type="paragraph" w:styleId="Header">
    <w:name w:val="header"/>
    <w:basedOn w:val="Normal"/>
    <w:link w:val="HeaderChar"/>
    <w:uiPriority w:val="99"/>
    <w:pPr>
      <w:tabs>
        <w:tab w:val="center" w:pos="4419"/>
        <w:tab w:val="right" w:pos="8838"/>
      </w:tabs>
    </w:pPr>
  </w:style>
  <w:style w:type="character" w:styleId="HeaderChar" w:customStyle="1">
    <w:name w:val="Header Char"/>
    <w:link w:val="Header"/>
    <w:uiPriority w:val="99"/>
    <w:semiHidden/>
    <w:rPr>
      <w:sz w:val="20"/>
      <w:szCs w:val="20"/>
      <w:lang w:val="en-US" w:eastAsia="es-ES"/>
    </w:rPr>
  </w:style>
  <w:style w:type="character" w:styleId="PageNumber">
    <w:name w:val="page number"/>
    <w:basedOn w:val="DefaultParagraphFont"/>
    <w:uiPriority w:val="99"/>
  </w:style>
  <w:style w:type="paragraph" w:styleId="Footer">
    <w:name w:val="footer"/>
    <w:basedOn w:val="Normal"/>
    <w:link w:val="FooterChar"/>
    <w:uiPriority w:val="99"/>
    <w:pPr>
      <w:tabs>
        <w:tab w:val="center" w:pos="4419"/>
        <w:tab w:val="right" w:pos="8838"/>
      </w:tabs>
    </w:pPr>
  </w:style>
  <w:style w:type="character" w:styleId="FooterChar" w:customStyle="1">
    <w:name w:val="Footer Char"/>
    <w:link w:val="Footer"/>
    <w:uiPriority w:val="99"/>
    <w:semiHidden/>
    <w:rPr>
      <w:sz w:val="20"/>
      <w:szCs w:val="20"/>
      <w:lang w:val="en-US" w:eastAsia="es-ES"/>
    </w:rPr>
  </w:style>
  <w:style w:type="paragraph" w:styleId="BodyTextIndent3">
    <w:name w:val="Body Text Indent 3"/>
    <w:basedOn w:val="Normal"/>
    <w:link w:val="BodyTextIndent3Char"/>
    <w:uiPriority w:val="99"/>
    <w:pPr>
      <w:tabs>
        <w:tab w:val="left" w:pos="284"/>
        <w:tab w:val="left" w:pos="426"/>
      </w:tabs>
      <w:ind w:firstLine="340"/>
      <w:jc w:val="both"/>
    </w:pPr>
    <w:rPr>
      <w:lang w:eastAsia="en-US"/>
    </w:rPr>
  </w:style>
  <w:style w:type="character" w:styleId="BodyTextIndent3Char" w:customStyle="1">
    <w:name w:val="Body Text Indent 3 Char"/>
    <w:link w:val="BodyTextIndent3"/>
    <w:uiPriority w:val="99"/>
    <w:semiHidden/>
    <w:rPr>
      <w:sz w:val="16"/>
      <w:szCs w:val="16"/>
      <w:lang w:val="en-US" w:eastAsia="es-ES"/>
    </w:rPr>
  </w:style>
  <w:style w:type="paragraph" w:styleId="BodyText2">
    <w:name w:val="Body Text 2"/>
    <w:basedOn w:val="Normal"/>
    <w:link w:val="BodyText2Char"/>
    <w:uiPriority w:val="99"/>
    <w:pPr>
      <w:tabs>
        <w:tab w:val="left" w:pos="340"/>
      </w:tabs>
      <w:jc w:val="both"/>
    </w:pPr>
    <w:rPr>
      <w:lang w:eastAsia="en-US"/>
    </w:rPr>
  </w:style>
  <w:style w:type="character" w:styleId="BodyText2Char" w:customStyle="1">
    <w:name w:val="Body Text 2 Char"/>
    <w:link w:val="BodyText2"/>
    <w:uiPriority w:val="99"/>
    <w:semiHidden/>
    <w:rPr>
      <w:sz w:val="20"/>
      <w:szCs w:val="20"/>
      <w:lang w:val="en-US" w:eastAsia="es-ES"/>
    </w:rPr>
  </w:style>
  <w:style w:type="character" w:styleId="Hyperlink">
    <w:name w:val="Hyperlink"/>
    <w:uiPriority w:val="99"/>
    <w:rPr>
      <w:color w:val="0000FF"/>
      <w:u w:val="single"/>
    </w:rPr>
  </w:style>
  <w:style w:type="paragraph" w:styleId="References" w:customStyle="1">
    <w:name w:val="References"/>
    <w:basedOn w:val="Normal"/>
    <w:uiPriority w:val="99"/>
    <w:pPr>
      <w:numPr>
        <w:numId w:val="6"/>
      </w:numPr>
      <w:autoSpaceDE w:val="0"/>
      <w:autoSpaceDN w:val="0"/>
      <w:jc w:val="both"/>
    </w:pPr>
    <w:rPr>
      <w:sz w:val="16"/>
      <w:szCs w:val="16"/>
      <w:lang w:eastAsia="en-US"/>
    </w:rPr>
  </w:style>
  <w:style w:type="paragraph" w:styleId="Text" w:customStyle="1">
    <w:name w:val="Text"/>
    <w:basedOn w:val="Normal"/>
    <w:uiPriority w:val="99"/>
    <w:pPr>
      <w:widowControl w:val="0"/>
      <w:autoSpaceDE w:val="0"/>
      <w:autoSpaceDN w:val="0"/>
      <w:spacing w:line="252" w:lineRule="auto"/>
      <w:ind w:firstLine="202"/>
      <w:jc w:val="both"/>
    </w:pPr>
    <w:rPr>
      <w:lang w:eastAsia="en-US"/>
    </w:rPr>
  </w:style>
  <w:style w:type="paragraph" w:styleId="authorinfo" w:customStyle="1">
    <w:name w:val="authorinfo"/>
    <w:rsid w:val="00725F4D"/>
    <w:pPr>
      <w:widowControl w:val="0"/>
      <w:spacing w:after="400"/>
      <w:contextualSpacing/>
      <w:jc w:val="center"/>
    </w:pPr>
    <w:rPr>
      <w:rFonts w:eastAsia="Batang"/>
      <w:sz w:val="18"/>
      <w:lang w:val="en-US" w:eastAsia="de-DE"/>
    </w:rPr>
  </w:style>
  <w:style w:type="table" w:styleId="TableGrid">
    <w:name w:val="Table Grid"/>
    <w:basedOn w:val="TableNormal"/>
    <w:uiPriority w:val="39"/>
    <w:rsid w:val="0052016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encinsinresolver1" w:customStyle="1">
    <w:name w:val="Mención sin resolver1"/>
    <w:uiPriority w:val="99"/>
    <w:semiHidden/>
    <w:unhideWhenUsed/>
    <w:rsid w:val="00A60EF8"/>
    <w:rPr>
      <w:color w:val="808080"/>
      <w:shd w:val="clear" w:color="auto" w:fill="E6E6E6"/>
    </w:rPr>
  </w:style>
  <w:style w:type="paragraph" w:styleId="NormalWeb">
    <w:name w:val="Normal (Web)"/>
    <w:basedOn w:val="Normal"/>
    <w:uiPriority w:val="99"/>
    <w:semiHidden/>
    <w:unhideWhenUsed/>
    <w:rsid w:val="003E60F0"/>
    <w:pPr>
      <w:spacing w:before="100" w:beforeAutospacing="1" w:after="100" w:afterAutospacing="1"/>
    </w:pPr>
    <w:rPr>
      <w:sz w:val="24"/>
      <w:szCs w:val="24"/>
      <w:lang w:val="es-CO" w:eastAsia="es-CO"/>
    </w:rPr>
  </w:style>
  <w:style w:type="paragraph" w:styleId="BalloonText">
    <w:name w:val="Balloon Text"/>
    <w:basedOn w:val="Normal"/>
    <w:link w:val="BalloonTextChar"/>
    <w:uiPriority w:val="99"/>
    <w:semiHidden/>
    <w:unhideWhenUsed/>
    <w:rsid w:val="00517A02"/>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17A02"/>
    <w:rPr>
      <w:rFonts w:ascii="Segoe UI" w:hAnsi="Segoe UI" w:cs="Segoe UI"/>
      <w:sz w:val="18"/>
      <w:szCs w:val="18"/>
      <w:lang w:val="en-US" w:eastAsia="es-ES"/>
    </w:rPr>
  </w:style>
  <w:style w:type="character" w:styleId="CommentReference">
    <w:name w:val="annotation reference"/>
    <w:basedOn w:val="DefaultParagraphFont"/>
    <w:uiPriority w:val="99"/>
    <w:semiHidden/>
    <w:unhideWhenUsed/>
    <w:rsid w:val="00E40320"/>
    <w:rPr>
      <w:sz w:val="16"/>
      <w:szCs w:val="16"/>
    </w:rPr>
  </w:style>
  <w:style w:type="paragraph" w:styleId="CommentText">
    <w:name w:val="annotation text"/>
    <w:basedOn w:val="Normal"/>
    <w:link w:val="CommentTextChar"/>
    <w:uiPriority w:val="99"/>
    <w:semiHidden/>
    <w:unhideWhenUsed/>
    <w:rsid w:val="00E40320"/>
  </w:style>
  <w:style w:type="character" w:styleId="CommentTextChar" w:customStyle="1">
    <w:name w:val="Comment Text Char"/>
    <w:basedOn w:val="DefaultParagraphFont"/>
    <w:link w:val="CommentText"/>
    <w:uiPriority w:val="99"/>
    <w:semiHidden/>
    <w:rsid w:val="00E40320"/>
    <w:rPr>
      <w:lang w:val="en-US" w:eastAsia="es-ES"/>
    </w:rPr>
  </w:style>
  <w:style w:type="paragraph" w:styleId="CommentSubject">
    <w:name w:val="annotation subject"/>
    <w:basedOn w:val="CommentText"/>
    <w:next w:val="CommentText"/>
    <w:link w:val="CommentSubjectChar"/>
    <w:uiPriority w:val="99"/>
    <w:semiHidden/>
    <w:unhideWhenUsed/>
    <w:rsid w:val="00E40320"/>
    <w:rPr>
      <w:b/>
      <w:bCs/>
    </w:rPr>
  </w:style>
  <w:style w:type="character" w:styleId="CommentSubjectChar" w:customStyle="1">
    <w:name w:val="Comment Subject Char"/>
    <w:basedOn w:val="CommentTextChar"/>
    <w:link w:val="CommentSubject"/>
    <w:uiPriority w:val="99"/>
    <w:semiHidden/>
    <w:rsid w:val="00E40320"/>
    <w:rPr>
      <w:b/>
      <w:bCs/>
      <w:lang w:val="en-US" w:eastAsia="es-ES"/>
    </w:rPr>
  </w:style>
  <w:style w:type="character" w:styleId="PlaceholderText">
    <w:name w:val="Placeholder Text"/>
    <w:basedOn w:val="DefaultParagraphFont"/>
    <w:uiPriority w:val="99"/>
    <w:semiHidden/>
    <w:rsid w:val="00B05AD7"/>
    <w:rPr>
      <w:color w:val="808080"/>
    </w:rPr>
  </w:style>
  <w:style w:type="table" w:styleId="PlainTable3">
    <w:name w:val="Plain Table 3"/>
    <w:basedOn w:val="TableNormal"/>
    <w:uiPriority w:val="43"/>
    <w:rsid w:val="008B1E04"/>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B1E04"/>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paragraph" w:styleId="Caption">
    <w:name w:val="caption"/>
    <w:basedOn w:val="Normal"/>
    <w:next w:val="Normal"/>
    <w:uiPriority w:val="35"/>
    <w:qFormat/>
    <w:rsid w:val="003A5DAB"/>
    <w:pPr>
      <w:tabs>
        <w:tab w:val="left" w:pos="340"/>
        <w:tab w:val="left" w:pos="680"/>
      </w:tabs>
      <w:ind w:firstLine="227"/>
      <w:jc w:val="both"/>
    </w:pPr>
    <w:rPr>
      <w:rFonts w:eastAsia="Batang"/>
      <w:bCs/>
      <w:lang w:eastAsia="de-DE"/>
    </w:rPr>
  </w:style>
  <w:style w:type="paragraph" w:styleId="Cuadrculamedia21" w:customStyle="1">
    <w:name w:val="Cuadrícula media 21"/>
    <w:uiPriority w:val="1"/>
    <w:qFormat/>
    <w:rsid w:val="003A5DAB"/>
    <w:rPr>
      <w:rFonts w:ascii="Calibri" w:hAnsi="Calibri" w:eastAsia="Calibri"/>
      <w:sz w:val="22"/>
      <w:szCs w:val="22"/>
      <w:lang w:eastAsia="en-US"/>
    </w:rPr>
  </w:style>
  <w:style w:type="paragraph" w:styleId="Revision">
    <w:name w:val="Revision"/>
    <w:hidden/>
    <w:uiPriority w:val="99"/>
    <w:semiHidden/>
    <w:rsid w:val="00842A0C"/>
    <w:rPr>
      <w:lang w:val="en-US" w:eastAsia="es-ES"/>
    </w:rPr>
  </w:style>
  <w:style w:type="character" w:styleId="initial12" w:customStyle="1">
    <w:name w:val="initial_12"/>
    <w:rsid w:val="00CC1257"/>
    <w:rPr>
      <w:sz w:val="24"/>
      <w:szCs w:val="24"/>
    </w:rPr>
  </w:style>
  <w:style w:type="paragraph" w:styleId="heading1withoutNr" w:customStyle="1">
    <w:name w:val="heading1_withoutNr"/>
    <w:basedOn w:val="Normal"/>
    <w:next w:val="Normal"/>
    <w:rsid w:val="00CC1257"/>
    <w:pPr>
      <w:keepNext/>
      <w:keepLines/>
      <w:tabs>
        <w:tab w:val="left" w:pos="340"/>
        <w:tab w:val="left" w:pos="680"/>
      </w:tabs>
      <w:suppressAutoHyphens/>
      <w:spacing w:before="360" w:after="180"/>
      <w:jc w:val="center"/>
      <w:outlineLvl w:val="0"/>
    </w:pPr>
    <w:rPr>
      <w:rFonts w:eastAsia="Batang" w:cs="Arial"/>
      <w:bCs/>
      <w:caps/>
      <w:snapToGrid w:val="0"/>
      <w:kern w:val="32"/>
      <w:sz w:val="16"/>
      <w:szCs w:val="16"/>
      <w:lang w:eastAsia="en-US"/>
    </w:rPr>
  </w:style>
  <w:style w:type="character" w:styleId="AbsatzNormal" w:customStyle="1">
    <w:name w:val="AbsatzNormal"/>
    <w:basedOn w:val="DefaultParagraphFont"/>
    <w:rsid w:val="00CC1257"/>
  </w:style>
  <w:style w:type="paragraph" w:styleId="p1" w:customStyle="1">
    <w:name w:val="p1"/>
    <w:basedOn w:val="Normal"/>
    <w:rsid w:val="003F0EC9"/>
    <w:rPr>
      <w:rFonts w:ascii="Arial" w:hAnsi="Arial" w:cs="Arial"/>
      <w:color w:val="232323"/>
      <w:sz w:val="18"/>
      <w:szCs w:val="18"/>
      <w:lang w:eastAsia="en-US"/>
    </w:rPr>
  </w:style>
  <w:style w:type="character" w:styleId="s1" w:customStyle="1">
    <w:name w:val="s1"/>
    <w:basedOn w:val="DefaultParagraphFont"/>
    <w:rsid w:val="003F0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271860">
      <w:bodyDiv w:val="1"/>
      <w:marLeft w:val="0"/>
      <w:marRight w:val="0"/>
      <w:marTop w:val="0"/>
      <w:marBottom w:val="0"/>
      <w:divBdr>
        <w:top w:val="none" w:sz="0" w:space="0" w:color="auto"/>
        <w:left w:val="none" w:sz="0" w:space="0" w:color="auto"/>
        <w:bottom w:val="none" w:sz="0" w:space="0" w:color="auto"/>
        <w:right w:val="none" w:sz="0" w:space="0" w:color="auto"/>
      </w:divBdr>
    </w:div>
    <w:div w:id="178084444">
      <w:bodyDiv w:val="1"/>
      <w:marLeft w:val="0"/>
      <w:marRight w:val="0"/>
      <w:marTop w:val="0"/>
      <w:marBottom w:val="0"/>
      <w:divBdr>
        <w:top w:val="none" w:sz="0" w:space="0" w:color="auto"/>
        <w:left w:val="none" w:sz="0" w:space="0" w:color="auto"/>
        <w:bottom w:val="none" w:sz="0" w:space="0" w:color="auto"/>
        <w:right w:val="none" w:sz="0" w:space="0" w:color="auto"/>
      </w:divBdr>
    </w:div>
    <w:div w:id="213471967">
      <w:bodyDiv w:val="1"/>
      <w:marLeft w:val="0"/>
      <w:marRight w:val="0"/>
      <w:marTop w:val="0"/>
      <w:marBottom w:val="0"/>
      <w:divBdr>
        <w:top w:val="none" w:sz="0" w:space="0" w:color="auto"/>
        <w:left w:val="none" w:sz="0" w:space="0" w:color="auto"/>
        <w:bottom w:val="none" w:sz="0" w:space="0" w:color="auto"/>
        <w:right w:val="none" w:sz="0" w:space="0" w:color="auto"/>
      </w:divBdr>
    </w:div>
    <w:div w:id="316958413">
      <w:bodyDiv w:val="1"/>
      <w:marLeft w:val="0"/>
      <w:marRight w:val="0"/>
      <w:marTop w:val="0"/>
      <w:marBottom w:val="0"/>
      <w:divBdr>
        <w:top w:val="none" w:sz="0" w:space="0" w:color="auto"/>
        <w:left w:val="none" w:sz="0" w:space="0" w:color="auto"/>
        <w:bottom w:val="none" w:sz="0" w:space="0" w:color="auto"/>
        <w:right w:val="none" w:sz="0" w:space="0" w:color="auto"/>
      </w:divBdr>
    </w:div>
    <w:div w:id="324864746">
      <w:bodyDiv w:val="1"/>
      <w:marLeft w:val="0"/>
      <w:marRight w:val="0"/>
      <w:marTop w:val="0"/>
      <w:marBottom w:val="0"/>
      <w:divBdr>
        <w:top w:val="none" w:sz="0" w:space="0" w:color="auto"/>
        <w:left w:val="none" w:sz="0" w:space="0" w:color="auto"/>
        <w:bottom w:val="none" w:sz="0" w:space="0" w:color="auto"/>
        <w:right w:val="none" w:sz="0" w:space="0" w:color="auto"/>
      </w:divBdr>
    </w:div>
    <w:div w:id="388500655">
      <w:bodyDiv w:val="1"/>
      <w:marLeft w:val="0"/>
      <w:marRight w:val="0"/>
      <w:marTop w:val="0"/>
      <w:marBottom w:val="0"/>
      <w:divBdr>
        <w:top w:val="none" w:sz="0" w:space="0" w:color="auto"/>
        <w:left w:val="none" w:sz="0" w:space="0" w:color="auto"/>
        <w:bottom w:val="none" w:sz="0" w:space="0" w:color="auto"/>
        <w:right w:val="none" w:sz="0" w:space="0" w:color="auto"/>
      </w:divBdr>
    </w:div>
    <w:div w:id="451482098">
      <w:bodyDiv w:val="1"/>
      <w:marLeft w:val="0"/>
      <w:marRight w:val="0"/>
      <w:marTop w:val="0"/>
      <w:marBottom w:val="0"/>
      <w:divBdr>
        <w:top w:val="none" w:sz="0" w:space="0" w:color="auto"/>
        <w:left w:val="none" w:sz="0" w:space="0" w:color="auto"/>
        <w:bottom w:val="none" w:sz="0" w:space="0" w:color="auto"/>
        <w:right w:val="none" w:sz="0" w:space="0" w:color="auto"/>
      </w:divBdr>
    </w:div>
    <w:div w:id="453211236">
      <w:bodyDiv w:val="1"/>
      <w:marLeft w:val="0"/>
      <w:marRight w:val="0"/>
      <w:marTop w:val="0"/>
      <w:marBottom w:val="0"/>
      <w:divBdr>
        <w:top w:val="none" w:sz="0" w:space="0" w:color="auto"/>
        <w:left w:val="none" w:sz="0" w:space="0" w:color="auto"/>
        <w:bottom w:val="none" w:sz="0" w:space="0" w:color="auto"/>
        <w:right w:val="none" w:sz="0" w:space="0" w:color="auto"/>
      </w:divBdr>
    </w:div>
    <w:div w:id="499849555">
      <w:bodyDiv w:val="1"/>
      <w:marLeft w:val="0"/>
      <w:marRight w:val="0"/>
      <w:marTop w:val="0"/>
      <w:marBottom w:val="0"/>
      <w:divBdr>
        <w:top w:val="none" w:sz="0" w:space="0" w:color="auto"/>
        <w:left w:val="none" w:sz="0" w:space="0" w:color="auto"/>
        <w:bottom w:val="none" w:sz="0" w:space="0" w:color="auto"/>
        <w:right w:val="none" w:sz="0" w:space="0" w:color="auto"/>
      </w:divBdr>
    </w:div>
    <w:div w:id="532381457">
      <w:bodyDiv w:val="1"/>
      <w:marLeft w:val="0"/>
      <w:marRight w:val="0"/>
      <w:marTop w:val="0"/>
      <w:marBottom w:val="0"/>
      <w:divBdr>
        <w:top w:val="none" w:sz="0" w:space="0" w:color="auto"/>
        <w:left w:val="none" w:sz="0" w:space="0" w:color="auto"/>
        <w:bottom w:val="none" w:sz="0" w:space="0" w:color="auto"/>
        <w:right w:val="none" w:sz="0" w:space="0" w:color="auto"/>
      </w:divBdr>
    </w:div>
    <w:div w:id="661085607">
      <w:bodyDiv w:val="1"/>
      <w:marLeft w:val="0"/>
      <w:marRight w:val="0"/>
      <w:marTop w:val="0"/>
      <w:marBottom w:val="0"/>
      <w:divBdr>
        <w:top w:val="none" w:sz="0" w:space="0" w:color="auto"/>
        <w:left w:val="none" w:sz="0" w:space="0" w:color="auto"/>
        <w:bottom w:val="none" w:sz="0" w:space="0" w:color="auto"/>
        <w:right w:val="none" w:sz="0" w:space="0" w:color="auto"/>
      </w:divBdr>
    </w:div>
    <w:div w:id="743721042">
      <w:bodyDiv w:val="1"/>
      <w:marLeft w:val="0"/>
      <w:marRight w:val="0"/>
      <w:marTop w:val="0"/>
      <w:marBottom w:val="0"/>
      <w:divBdr>
        <w:top w:val="none" w:sz="0" w:space="0" w:color="auto"/>
        <w:left w:val="none" w:sz="0" w:space="0" w:color="auto"/>
        <w:bottom w:val="none" w:sz="0" w:space="0" w:color="auto"/>
        <w:right w:val="none" w:sz="0" w:space="0" w:color="auto"/>
      </w:divBdr>
    </w:div>
    <w:div w:id="759988216">
      <w:bodyDiv w:val="1"/>
      <w:marLeft w:val="0"/>
      <w:marRight w:val="0"/>
      <w:marTop w:val="0"/>
      <w:marBottom w:val="0"/>
      <w:divBdr>
        <w:top w:val="none" w:sz="0" w:space="0" w:color="auto"/>
        <w:left w:val="none" w:sz="0" w:space="0" w:color="auto"/>
        <w:bottom w:val="none" w:sz="0" w:space="0" w:color="auto"/>
        <w:right w:val="none" w:sz="0" w:space="0" w:color="auto"/>
      </w:divBdr>
    </w:div>
    <w:div w:id="860434882">
      <w:bodyDiv w:val="1"/>
      <w:marLeft w:val="0"/>
      <w:marRight w:val="0"/>
      <w:marTop w:val="0"/>
      <w:marBottom w:val="0"/>
      <w:divBdr>
        <w:top w:val="none" w:sz="0" w:space="0" w:color="auto"/>
        <w:left w:val="none" w:sz="0" w:space="0" w:color="auto"/>
        <w:bottom w:val="none" w:sz="0" w:space="0" w:color="auto"/>
        <w:right w:val="none" w:sz="0" w:space="0" w:color="auto"/>
      </w:divBdr>
    </w:div>
    <w:div w:id="929773012">
      <w:bodyDiv w:val="1"/>
      <w:marLeft w:val="0"/>
      <w:marRight w:val="0"/>
      <w:marTop w:val="0"/>
      <w:marBottom w:val="0"/>
      <w:divBdr>
        <w:top w:val="none" w:sz="0" w:space="0" w:color="auto"/>
        <w:left w:val="none" w:sz="0" w:space="0" w:color="auto"/>
        <w:bottom w:val="none" w:sz="0" w:space="0" w:color="auto"/>
        <w:right w:val="none" w:sz="0" w:space="0" w:color="auto"/>
      </w:divBdr>
    </w:div>
    <w:div w:id="1025524418">
      <w:bodyDiv w:val="1"/>
      <w:marLeft w:val="0"/>
      <w:marRight w:val="0"/>
      <w:marTop w:val="0"/>
      <w:marBottom w:val="0"/>
      <w:divBdr>
        <w:top w:val="none" w:sz="0" w:space="0" w:color="auto"/>
        <w:left w:val="none" w:sz="0" w:space="0" w:color="auto"/>
        <w:bottom w:val="none" w:sz="0" w:space="0" w:color="auto"/>
        <w:right w:val="none" w:sz="0" w:space="0" w:color="auto"/>
      </w:divBdr>
    </w:div>
    <w:div w:id="1112288825">
      <w:bodyDiv w:val="1"/>
      <w:marLeft w:val="0"/>
      <w:marRight w:val="0"/>
      <w:marTop w:val="0"/>
      <w:marBottom w:val="0"/>
      <w:divBdr>
        <w:top w:val="none" w:sz="0" w:space="0" w:color="auto"/>
        <w:left w:val="none" w:sz="0" w:space="0" w:color="auto"/>
        <w:bottom w:val="none" w:sz="0" w:space="0" w:color="auto"/>
        <w:right w:val="none" w:sz="0" w:space="0" w:color="auto"/>
      </w:divBdr>
    </w:div>
    <w:div w:id="1429932410">
      <w:bodyDiv w:val="1"/>
      <w:marLeft w:val="0"/>
      <w:marRight w:val="0"/>
      <w:marTop w:val="0"/>
      <w:marBottom w:val="0"/>
      <w:divBdr>
        <w:top w:val="none" w:sz="0" w:space="0" w:color="auto"/>
        <w:left w:val="none" w:sz="0" w:space="0" w:color="auto"/>
        <w:bottom w:val="none" w:sz="0" w:space="0" w:color="auto"/>
        <w:right w:val="none" w:sz="0" w:space="0" w:color="auto"/>
      </w:divBdr>
    </w:div>
    <w:div w:id="1441031928">
      <w:bodyDiv w:val="1"/>
      <w:marLeft w:val="0"/>
      <w:marRight w:val="0"/>
      <w:marTop w:val="0"/>
      <w:marBottom w:val="0"/>
      <w:divBdr>
        <w:top w:val="none" w:sz="0" w:space="0" w:color="auto"/>
        <w:left w:val="none" w:sz="0" w:space="0" w:color="auto"/>
        <w:bottom w:val="none" w:sz="0" w:space="0" w:color="auto"/>
        <w:right w:val="none" w:sz="0" w:space="0" w:color="auto"/>
      </w:divBdr>
    </w:div>
    <w:div w:id="1471484009">
      <w:bodyDiv w:val="1"/>
      <w:marLeft w:val="0"/>
      <w:marRight w:val="0"/>
      <w:marTop w:val="0"/>
      <w:marBottom w:val="0"/>
      <w:divBdr>
        <w:top w:val="none" w:sz="0" w:space="0" w:color="auto"/>
        <w:left w:val="none" w:sz="0" w:space="0" w:color="auto"/>
        <w:bottom w:val="none" w:sz="0" w:space="0" w:color="auto"/>
        <w:right w:val="none" w:sz="0" w:space="0" w:color="auto"/>
      </w:divBdr>
    </w:div>
    <w:div w:id="1523282994">
      <w:bodyDiv w:val="1"/>
      <w:marLeft w:val="0"/>
      <w:marRight w:val="0"/>
      <w:marTop w:val="0"/>
      <w:marBottom w:val="0"/>
      <w:divBdr>
        <w:top w:val="none" w:sz="0" w:space="0" w:color="auto"/>
        <w:left w:val="none" w:sz="0" w:space="0" w:color="auto"/>
        <w:bottom w:val="none" w:sz="0" w:space="0" w:color="auto"/>
        <w:right w:val="none" w:sz="0" w:space="0" w:color="auto"/>
      </w:divBdr>
    </w:div>
    <w:div w:id="1536505418">
      <w:bodyDiv w:val="1"/>
      <w:marLeft w:val="0"/>
      <w:marRight w:val="0"/>
      <w:marTop w:val="0"/>
      <w:marBottom w:val="0"/>
      <w:divBdr>
        <w:top w:val="none" w:sz="0" w:space="0" w:color="auto"/>
        <w:left w:val="none" w:sz="0" w:space="0" w:color="auto"/>
        <w:bottom w:val="none" w:sz="0" w:space="0" w:color="auto"/>
        <w:right w:val="none" w:sz="0" w:space="0" w:color="auto"/>
      </w:divBdr>
    </w:div>
    <w:div w:id="1671562638">
      <w:bodyDiv w:val="1"/>
      <w:marLeft w:val="0"/>
      <w:marRight w:val="0"/>
      <w:marTop w:val="0"/>
      <w:marBottom w:val="0"/>
      <w:divBdr>
        <w:top w:val="none" w:sz="0" w:space="0" w:color="auto"/>
        <w:left w:val="none" w:sz="0" w:space="0" w:color="auto"/>
        <w:bottom w:val="none" w:sz="0" w:space="0" w:color="auto"/>
        <w:right w:val="none" w:sz="0" w:space="0" w:color="auto"/>
      </w:divBdr>
    </w:div>
    <w:div w:id="1710645834">
      <w:bodyDiv w:val="1"/>
      <w:marLeft w:val="0"/>
      <w:marRight w:val="0"/>
      <w:marTop w:val="0"/>
      <w:marBottom w:val="0"/>
      <w:divBdr>
        <w:top w:val="none" w:sz="0" w:space="0" w:color="auto"/>
        <w:left w:val="none" w:sz="0" w:space="0" w:color="auto"/>
        <w:bottom w:val="none" w:sz="0" w:space="0" w:color="auto"/>
        <w:right w:val="none" w:sz="0" w:space="0" w:color="auto"/>
      </w:divBdr>
      <w:divsChild>
        <w:div w:id="759331584">
          <w:marLeft w:val="0"/>
          <w:marRight w:val="0"/>
          <w:marTop w:val="0"/>
          <w:marBottom w:val="0"/>
          <w:divBdr>
            <w:top w:val="none" w:sz="0" w:space="0" w:color="auto"/>
            <w:left w:val="none" w:sz="0" w:space="0" w:color="auto"/>
            <w:bottom w:val="none" w:sz="0" w:space="0" w:color="auto"/>
            <w:right w:val="none" w:sz="0" w:space="0" w:color="auto"/>
          </w:divBdr>
          <w:divsChild>
            <w:div w:id="125393387">
              <w:marLeft w:val="0"/>
              <w:marRight w:val="60"/>
              <w:marTop w:val="0"/>
              <w:marBottom w:val="0"/>
              <w:divBdr>
                <w:top w:val="none" w:sz="0" w:space="0" w:color="auto"/>
                <w:left w:val="none" w:sz="0" w:space="0" w:color="auto"/>
                <w:bottom w:val="none" w:sz="0" w:space="0" w:color="auto"/>
                <w:right w:val="none" w:sz="0" w:space="0" w:color="auto"/>
              </w:divBdr>
              <w:divsChild>
                <w:div w:id="1697458476">
                  <w:marLeft w:val="0"/>
                  <w:marRight w:val="0"/>
                  <w:marTop w:val="0"/>
                  <w:marBottom w:val="120"/>
                  <w:divBdr>
                    <w:top w:val="single" w:sz="6" w:space="0" w:color="A0A0A0"/>
                    <w:left w:val="single" w:sz="6" w:space="0" w:color="B9B9B9"/>
                    <w:bottom w:val="single" w:sz="6" w:space="0" w:color="B9B9B9"/>
                    <w:right w:val="single" w:sz="6" w:space="0" w:color="B9B9B9"/>
                  </w:divBdr>
                  <w:divsChild>
                    <w:div w:id="451092858">
                      <w:marLeft w:val="0"/>
                      <w:marRight w:val="0"/>
                      <w:marTop w:val="0"/>
                      <w:marBottom w:val="0"/>
                      <w:divBdr>
                        <w:top w:val="none" w:sz="0" w:space="0" w:color="auto"/>
                        <w:left w:val="none" w:sz="0" w:space="0" w:color="auto"/>
                        <w:bottom w:val="none" w:sz="0" w:space="0" w:color="auto"/>
                        <w:right w:val="none" w:sz="0" w:space="0" w:color="auto"/>
                      </w:divBdr>
                    </w:div>
                    <w:div w:id="12968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41178">
          <w:marLeft w:val="0"/>
          <w:marRight w:val="0"/>
          <w:marTop w:val="0"/>
          <w:marBottom w:val="0"/>
          <w:divBdr>
            <w:top w:val="none" w:sz="0" w:space="0" w:color="auto"/>
            <w:left w:val="none" w:sz="0" w:space="0" w:color="auto"/>
            <w:bottom w:val="none" w:sz="0" w:space="0" w:color="auto"/>
            <w:right w:val="none" w:sz="0" w:space="0" w:color="auto"/>
          </w:divBdr>
          <w:divsChild>
            <w:div w:id="1562329191">
              <w:marLeft w:val="60"/>
              <w:marRight w:val="0"/>
              <w:marTop w:val="0"/>
              <w:marBottom w:val="0"/>
              <w:divBdr>
                <w:top w:val="none" w:sz="0" w:space="0" w:color="auto"/>
                <w:left w:val="none" w:sz="0" w:space="0" w:color="auto"/>
                <w:bottom w:val="none" w:sz="0" w:space="0" w:color="auto"/>
                <w:right w:val="none" w:sz="0" w:space="0" w:color="auto"/>
              </w:divBdr>
              <w:divsChild>
                <w:div w:id="229274064">
                  <w:marLeft w:val="0"/>
                  <w:marRight w:val="0"/>
                  <w:marTop w:val="0"/>
                  <w:marBottom w:val="0"/>
                  <w:divBdr>
                    <w:top w:val="none" w:sz="0" w:space="0" w:color="auto"/>
                    <w:left w:val="none" w:sz="0" w:space="0" w:color="auto"/>
                    <w:bottom w:val="none" w:sz="0" w:space="0" w:color="auto"/>
                    <w:right w:val="none" w:sz="0" w:space="0" w:color="auto"/>
                  </w:divBdr>
                  <w:divsChild>
                    <w:div w:id="1779253536">
                      <w:marLeft w:val="0"/>
                      <w:marRight w:val="0"/>
                      <w:marTop w:val="0"/>
                      <w:marBottom w:val="120"/>
                      <w:divBdr>
                        <w:top w:val="single" w:sz="6" w:space="0" w:color="F5F5F5"/>
                        <w:left w:val="single" w:sz="6" w:space="0" w:color="F5F5F5"/>
                        <w:bottom w:val="single" w:sz="6" w:space="0" w:color="F5F5F5"/>
                        <w:right w:val="single" w:sz="6" w:space="0" w:color="F5F5F5"/>
                      </w:divBdr>
                      <w:divsChild>
                        <w:div w:id="778377067">
                          <w:marLeft w:val="0"/>
                          <w:marRight w:val="0"/>
                          <w:marTop w:val="0"/>
                          <w:marBottom w:val="0"/>
                          <w:divBdr>
                            <w:top w:val="none" w:sz="0" w:space="0" w:color="auto"/>
                            <w:left w:val="none" w:sz="0" w:space="0" w:color="auto"/>
                            <w:bottom w:val="none" w:sz="0" w:space="0" w:color="auto"/>
                            <w:right w:val="none" w:sz="0" w:space="0" w:color="auto"/>
                          </w:divBdr>
                          <w:divsChild>
                            <w:div w:id="14208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341238">
      <w:bodyDiv w:val="1"/>
      <w:marLeft w:val="0"/>
      <w:marRight w:val="0"/>
      <w:marTop w:val="0"/>
      <w:marBottom w:val="0"/>
      <w:divBdr>
        <w:top w:val="none" w:sz="0" w:space="0" w:color="auto"/>
        <w:left w:val="none" w:sz="0" w:space="0" w:color="auto"/>
        <w:bottom w:val="none" w:sz="0" w:space="0" w:color="auto"/>
        <w:right w:val="none" w:sz="0" w:space="0" w:color="auto"/>
      </w:divBdr>
    </w:div>
    <w:div w:id="1735539617">
      <w:bodyDiv w:val="1"/>
      <w:marLeft w:val="0"/>
      <w:marRight w:val="0"/>
      <w:marTop w:val="0"/>
      <w:marBottom w:val="0"/>
      <w:divBdr>
        <w:top w:val="none" w:sz="0" w:space="0" w:color="auto"/>
        <w:left w:val="none" w:sz="0" w:space="0" w:color="auto"/>
        <w:bottom w:val="none" w:sz="0" w:space="0" w:color="auto"/>
        <w:right w:val="none" w:sz="0" w:space="0" w:color="auto"/>
      </w:divBdr>
    </w:div>
    <w:div w:id="1746100327">
      <w:bodyDiv w:val="1"/>
      <w:marLeft w:val="0"/>
      <w:marRight w:val="0"/>
      <w:marTop w:val="0"/>
      <w:marBottom w:val="0"/>
      <w:divBdr>
        <w:top w:val="none" w:sz="0" w:space="0" w:color="auto"/>
        <w:left w:val="none" w:sz="0" w:space="0" w:color="auto"/>
        <w:bottom w:val="none" w:sz="0" w:space="0" w:color="auto"/>
        <w:right w:val="none" w:sz="0" w:space="0" w:color="auto"/>
      </w:divBdr>
    </w:div>
    <w:div w:id="1864241241">
      <w:bodyDiv w:val="1"/>
      <w:marLeft w:val="0"/>
      <w:marRight w:val="0"/>
      <w:marTop w:val="0"/>
      <w:marBottom w:val="0"/>
      <w:divBdr>
        <w:top w:val="none" w:sz="0" w:space="0" w:color="auto"/>
        <w:left w:val="none" w:sz="0" w:space="0" w:color="auto"/>
        <w:bottom w:val="none" w:sz="0" w:space="0" w:color="auto"/>
        <w:right w:val="none" w:sz="0" w:space="0" w:color="auto"/>
      </w:divBdr>
    </w:div>
    <w:div w:id="1952280551">
      <w:bodyDiv w:val="1"/>
      <w:marLeft w:val="0"/>
      <w:marRight w:val="0"/>
      <w:marTop w:val="0"/>
      <w:marBottom w:val="0"/>
      <w:divBdr>
        <w:top w:val="none" w:sz="0" w:space="0" w:color="auto"/>
        <w:left w:val="none" w:sz="0" w:space="0" w:color="auto"/>
        <w:bottom w:val="none" w:sz="0" w:space="0" w:color="auto"/>
        <w:right w:val="none" w:sz="0" w:space="0" w:color="auto"/>
      </w:divBdr>
    </w:div>
    <w:div w:id="1980304985">
      <w:bodyDiv w:val="1"/>
      <w:marLeft w:val="0"/>
      <w:marRight w:val="0"/>
      <w:marTop w:val="0"/>
      <w:marBottom w:val="0"/>
      <w:divBdr>
        <w:top w:val="none" w:sz="0" w:space="0" w:color="auto"/>
        <w:left w:val="none" w:sz="0" w:space="0" w:color="auto"/>
        <w:bottom w:val="none" w:sz="0" w:space="0" w:color="auto"/>
        <w:right w:val="none" w:sz="0" w:space="0" w:color="auto"/>
      </w:divBdr>
    </w:div>
    <w:div w:id="2000422689">
      <w:bodyDiv w:val="1"/>
      <w:marLeft w:val="0"/>
      <w:marRight w:val="0"/>
      <w:marTop w:val="0"/>
      <w:marBottom w:val="0"/>
      <w:divBdr>
        <w:top w:val="none" w:sz="0" w:space="0" w:color="auto"/>
        <w:left w:val="none" w:sz="0" w:space="0" w:color="auto"/>
        <w:bottom w:val="none" w:sz="0" w:space="0" w:color="auto"/>
        <w:right w:val="none" w:sz="0" w:space="0" w:color="auto"/>
      </w:divBdr>
    </w:div>
    <w:div w:id="2057193052">
      <w:bodyDiv w:val="1"/>
      <w:marLeft w:val="0"/>
      <w:marRight w:val="0"/>
      <w:marTop w:val="0"/>
      <w:marBottom w:val="0"/>
      <w:divBdr>
        <w:top w:val="none" w:sz="0" w:space="0" w:color="auto"/>
        <w:left w:val="none" w:sz="0" w:space="0" w:color="auto"/>
        <w:bottom w:val="none" w:sz="0" w:space="0" w:color="auto"/>
        <w:right w:val="none" w:sz="0" w:space="0" w:color="auto"/>
      </w:divBdr>
    </w:div>
    <w:div w:id="208228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tif" Id="rId8" /><Relationship Type="http://schemas.openxmlformats.org/officeDocument/2006/relationships/customXml" Target="../customXml/item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customXml" Target="../customXml/item4.xml" Id="rId14" /></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8F5F6860E10F745B59405AEF5966B18" ma:contentTypeVersion="3" ma:contentTypeDescription="Crear nuevo documento." ma:contentTypeScope="" ma:versionID="33972d59ea0ae1ad68183a68009a6201">
  <xsd:schema xmlns:xsd="http://www.w3.org/2001/XMLSchema" xmlns:xs="http://www.w3.org/2001/XMLSchema" xmlns:p="http://schemas.microsoft.com/office/2006/metadata/properties" xmlns:ns2="b662c8ab-e8c2-4c95-a272-947b0d489d94" targetNamespace="http://schemas.microsoft.com/office/2006/metadata/properties" ma:root="true" ma:fieldsID="86e2cd0773c2f3b51eca1e6ee5c7b178" ns2:_="">
    <xsd:import namespace="b662c8ab-e8c2-4c95-a272-947b0d489d9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62c8ab-e8c2-4c95-a272-947b0d489d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936021-77E8-44A2-A3AA-0F3EF713D0D8}">
  <ds:schemaRefs>
    <ds:schemaRef ds:uri="http://schemas.openxmlformats.org/officeDocument/2006/bibliography"/>
  </ds:schemaRefs>
</ds:datastoreItem>
</file>

<file path=customXml/itemProps2.xml><?xml version="1.0" encoding="utf-8"?>
<ds:datastoreItem xmlns:ds="http://schemas.openxmlformats.org/officeDocument/2006/customXml" ds:itemID="{13AA9047-B5D6-4EA5-A678-85D2CB7BA8C8}"/>
</file>

<file path=customXml/itemProps3.xml><?xml version="1.0" encoding="utf-8"?>
<ds:datastoreItem xmlns:ds="http://schemas.openxmlformats.org/officeDocument/2006/customXml" ds:itemID="{F290AD93-B046-4449-89CA-1BDC5553D66E}"/>
</file>

<file path=customXml/itemProps4.xml><?xml version="1.0" encoding="utf-8"?>
<ds:datastoreItem xmlns:ds="http://schemas.openxmlformats.org/officeDocument/2006/customXml" ds:itemID="{377711DD-00E2-4A1B-892B-E7F9B059FE8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FUJITSU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Windows User</dc:creator>
  <keywords/>
  <dc:description/>
  <lastModifiedBy>MANUELA CARMONA BUSTAMANTE</lastModifiedBy>
  <revision>9</revision>
  <lastPrinted>2022-02-11T19:05:00.0000000Z</lastPrinted>
  <dcterms:created xsi:type="dcterms:W3CDTF">2020-11-06T18:55:00.0000000Z</dcterms:created>
  <dcterms:modified xsi:type="dcterms:W3CDTF">2025-09-27T23:01:37.1861778Z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ca4c8f4a-3ba2-3917-8dbc-0f36934081e9</vt:lpwstr>
  </property>
  <property fmtid="{D5CDD505-2E9C-101B-9397-08002B2CF9AE}" pid="24" name="Mendeley Citation Style_1">
    <vt:lpwstr>http://www.zotero.org/styles/ieee</vt:lpwstr>
  </property>
  <property fmtid="{D5CDD505-2E9C-101B-9397-08002B2CF9AE}" pid="25" name="ContentTypeId">
    <vt:lpwstr>0x010100C8F5F6860E10F745B59405AEF5966B18</vt:lpwstr>
  </property>
</Properties>
</file>