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contextualSpacing w:val="0"/>
      </w:pPr>
      <w:r w:rsidRPr="00000000" w:rsidR="00000000" w:rsidDel="00000000">
        <w:rPr>
          <w:rtl w:val="0"/>
        </w:rPr>
        <w:t xml:space="preserve">James Stanbridge 0000247763</w:t>
      </w:r>
    </w:p>
    <w:p w:rsidP="00000000" w:rsidRPr="00000000" w:rsidR="00000000" w:rsidDel="00000000" w:rsidRDefault="00000000">
      <w:pPr>
        <w:widowControl w:val="0"/>
        <w:contextualSpacing w:val="0"/>
        <w:rPr/>
      </w:pPr>
      <w:r w:rsidRPr="00000000" w:rsidR="00000000" w:rsidDel="00000000">
        <w:rPr>
          <w:rtl w:val="0"/>
        </w:rPr>
        <w:t xml:space="preserve">Date: 6 Feb 2014</w:t>
      </w:r>
    </w:p>
    <w:p w:rsidP="00000000" w:rsidRPr="00000000" w:rsidR="00000000" w:rsidDel="00000000" w:rsidRDefault="00000000">
      <w:pPr>
        <w:widowControl w:val="0"/>
        <w:contextualSpacing w:val="0"/>
      </w:pPr>
      <w:r w:rsidRPr="00000000" w:rsidR="00000000" w:rsidDel="00000000">
        <w:rPr>
          <w:rtl w:val="0"/>
        </w:rPr>
        <w:t xml:space="preserve">Class Number: 201402 Section: 01 (Online)</w:t>
      </w:r>
    </w:p>
    <w:p w:rsidP="00000000" w:rsidRPr="00000000" w:rsidR="00000000" w:rsidDel="00000000" w:rsidRDefault="00000000">
      <w:pPr>
        <w:widowControl w:val="0"/>
        <w:contextualSpacing w:val="0"/>
      </w:pPr>
      <w:r w:rsidRPr="00000000" w:rsidR="00000000" w:rsidDel="00000000">
        <w:rPr>
          <w:rtl w:val="0"/>
        </w:rPr>
        <w:t xml:space="preserve">Problem Solving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A Cat, A Parrot, and a Bag of Seed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 Define the Problem</w:t>
      </w:r>
    </w:p>
    <w:p w:rsidP="00000000" w:rsidRPr="00000000" w:rsidR="00000000" w:rsidDel="00000000" w:rsidRDefault="00000000">
      <w:pPr>
        <w:widowControl w:val="0"/>
        <w:contextualSpacing w:val="0"/>
      </w:pPr>
      <w:r w:rsidRPr="00000000" w:rsidR="00000000" w:rsidDel="00000000">
        <w:rPr>
          <w:rtl w:val="0"/>
        </w:rPr>
        <w:t xml:space="preserve">In this scenario, the man must transport three things across a river in a boat that can only carry himself and one of the things. Meaning that he has to take them one at a time. The added catch is that, when left alone together, some of the things will destroy other things. So the man has to figure out what order to take the things safely across in.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Socks in the Dark</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 Define the Problem</w:t>
      </w:r>
    </w:p>
    <w:p w:rsidP="00000000" w:rsidRPr="00000000" w:rsidR="00000000" w:rsidDel="00000000" w:rsidRDefault="00000000">
      <w:pPr>
        <w:widowControl w:val="0"/>
        <w:contextualSpacing w:val="0"/>
      </w:pPr>
      <w:r w:rsidRPr="00000000" w:rsidR="00000000" w:rsidDel="00000000">
        <w:rPr>
          <w:rtl w:val="0"/>
        </w:rPr>
        <w:t xml:space="preserve">The main problem here is that you must correctly select pairs of socks that only differ in color while not being able to see them.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Predicting Fingers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 Define the Problem</w:t>
      </w:r>
    </w:p>
    <w:p w:rsidP="00000000" w:rsidRPr="00000000" w:rsidR="00000000" w:rsidDel="00000000" w:rsidRDefault="00000000">
      <w:pPr>
        <w:widowControl w:val="0"/>
        <w:contextualSpacing w:val="0"/>
      </w:pPr>
      <w:r w:rsidRPr="00000000" w:rsidR="00000000" w:rsidDel="00000000">
        <w:rPr>
          <w:rtl w:val="0"/>
        </w:rPr>
        <w:t xml:space="preserve">The key to this problem is figuring out the mathematical pattern so that you do not have to literally count to 1000 in order to find out what finger the girl would stop on when counting to 1000, or any other number.</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WPF_ProblemSolving.docx</dc:title>
</cp:coreProperties>
</file>