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James Stanbridge 0000247763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Date: 6 Feb 2014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Class Number: 201402 Section: 01 (Online)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Problem Solving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A Cat, A Parrot, and a Bag of Seed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Socks in the Dark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Predicting Fingers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WPF_ProblemSolving.docx</dc:title>
</cp:coreProperties>
</file>