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Distance between first and last residue in protein chains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Analyzing interactions in Chain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Distance between first and last residue in Chain A: 37.44847293461029 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Analyzing interactions in Chain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Distance between first and last residue in Chain B: 32.789697071522724 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Analyzing interactions in Chain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between first and last residue in Chain C: 23.158162660056483 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Analyzing interactions in Chain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Distance between first and last residue in Chain D: 56.67282053167698 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Analyzing interactions in Chain 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Distance between first and last residue in Chain E: 52.74312511813406 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Universe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'/Users/josephsteward/Downloads/5BRZ_cleaned.pdb'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distance_array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Ensure you have the correct import as shown above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"Analyzing interactions in Chain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.segid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.atoms.residues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distance_array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].atoms.center_of_mass(),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residues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].atoms.center_of_mass())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"Distance between first and last residue in Chain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.segid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Å"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