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A94" w14:textId="66ADDBC3" w:rsidR="000E0B4A" w:rsidRPr="00EE2A8D" w:rsidRDefault="006F1496" w:rsidP="00294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2A8D">
        <w:rPr>
          <w:rFonts w:ascii="Times New Roman" w:hAnsi="Times New Roman" w:cs="Times New Roman"/>
          <w:b/>
          <w:bCs/>
          <w:sz w:val="32"/>
          <w:szCs w:val="32"/>
        </w:rPr>
        <w:t>Summary of the history of methods discussed in “</w:t>
      </w:r>
      <w:r w:rsidR="002946BB" w:rsidRPr="00EE2A8D">
        <w:rPr>
          <w:rFonts w:ascii="Times New Roman" w:hAnsi="Times New Roman" w:cs="Times New Roman"/>
          <w:b/>
          <w:bCs/>
          <w:sz w:val="32"/>
          <w:szCs w:val="32"/>
        </w:rPr>
        <w:t xml:space="preserve">An Introduction to Statistical Learning with Applications in </w:t>
      </w:r>
      <w:proofErr w:type="gramStart"/>
      <w:r w:rsidR="002946BB" w:rsidRPr="00EE2A8D">
        <w:rPr>
          <w:rFonts w:ascii="Times New Roman" w:hAnsi="Times New Roman" w:cs="Times New Roman"/>
          <w:b/>
          <w:bCs/>
          <w:sz w:val="32"/>
          <w:szCs w:val="32"/>
        </w:rPr>
        <w:t>R</w:t>
      </w:r>
      <w:proofErr w:type="gramEnd"/>
      <w:r w:rsidRPr="00EE2A8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6"/>
        <w:gridCol w:w="1456"/>
        <w:gridCol w:w="5462"/>
        <w:gridCol w:w="5847"/>
        <w:gridCol w:w="6749"/>
      </w:tblGrid>
      <w:tr w:rsidR="009B0B3C" w:rsidRPr="00315E80" w14:paraId="7996D756" w14:textId="00308213" w:rsidTr="000E0B4A">
        <w:tc>
          <w:tcPr>
            <w:tcW w:w="481" w:type="pct"/>
          </w:tcPr>
          <w:p w14:paraId="720F3118" w14:textId="30FF56F8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E80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337" w:type="pct"/>
          </w:tcPr>
          <w:p w14:paraId="4BDB6193" w14:textId="42231EFB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9B0B3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265" w:type="pct"/>
          </w:tcPr>
          <w:p w14:paraId="3A3B27FC" w14:textId="7BA291D1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 of the original paper</w:t>
            </w:r>
          </w:p>
        </w:tc>
        <w:tc>
          <w:tcPr>
            <w:tcW w:w="1354" w:type="pct"/>
          </w:tcPr>
          <w:p w14:paraId="0A79B163" w14:textId="170D07F5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563" w:type="pct"/>
          </w:tcPr>
          <w:p w14:paraId="5FFAB36B" w14:textId="0FEE3904" w:rsidR="0032201F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9B0B3C" w:rsidRPr="00315E80" w14:paraId="10AD3AE7" w14:textId="2FC209A2" w:rsidTr="000E0B4A">
        <w:tc>
          <w:tcPr>
            <w:tcW w:w="481" w:type="pct"/>
          </w:tcPr>
          <w:p w14:paraId="2ACFFD2C" w14:textId="5A555D84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37" w:type="pct"/>
          </w:tcPr>
          <w:p w14:paraId="08304F70" w14:textId="7C28C088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1886</w:t>
            </w:r>
          </w:p>
        </w:tc>
        <w:tc>
          <w:tcPr>
            <w:tcW w:w="1265" w:type="pct"/>
          </w:tcPr>
          <w:p w14:paraId="406435FB" w14:textId="39D99182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 xml:space="preserve">Galton, Francis (1886). "Regression Towards Mediocrity in Hereditary Stature". </w:t>
            </w:r>
            <w:r w:rsidRPr="003220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Journal of the Anthropological Institute of Great Britain and Ireland.</w:t>
            </w: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 xml:space="preserve"> 15: 246–263.</w:t>
            </w:r>
          </w:p>
        </w:tc>
        <w:tc>
          <w:tcPr>
            <w:tcW w:w="1354" w:type="pct"/>
          </w:tcPr>
          <w:p w14:paraId="5F77C429" w14:textId="1C393576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believed that Francis Galton first used the term “regression”, though using least squares to fit lines was performed by </w:t>
            </w:r>
            <w:proofErr w:type="spellStart"/>
            <w:r w:rsidRPr="0032201F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32201F">
              <w:rPr>
                <w:rFonts w:ascii="Times New Roman" w:hAnsi="Times New Roman" w:cs="Times New Roman"/>
                <w:sz w:val="24"/>
                <w:szCs w:val="24"/>
              </w:rPr>
              <w:t xml:space="preserve"> Legendre (1805) and Gauss (1809)</w:t>
            </w:r>
          </w:p>
        </w:tc>
        <w:tc>
          <w:tcPr>
            <w:tcW w:w="1563" w:type="pct"/>
          </w:tcPr>
          <w:p w14:paraId="035ED4DD" w14:textId="56F8981E" w:rsidR="003220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32201F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https://en.wikipedia.org/wiki/Linear_regression</w:t>
              </w:r>
            </w:hyperlink>
          </w:p>
          <w:p w14:paraId="41F85415" w14:textId="1B46BA1E" w:rsidR="0032201F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0A4879DC" w14:textId="6EBE875D" w:rsidTr="000E0B4A">
        <w:tc>
          <w:tcPr>
            <w:tcW w:w="481" w:type="pct"/>
          </w:tcPr>
          <w:p w14:paraId="60B979DF" w14:textId="4AB4908F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Generalized Linear Models (Logistic Regression)</w:t>
            </w:r>
          </w:p>
        </w:tc>
        <w:tc>
          <w:tcPr>
            <w:tcW w:w="337" w:type="pct"/>
          </w:tcPr>
          <w:p w14:paraId="46854491" w14:textId="16ED3573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1265" w:type="pct"/>
          </w:tcPr>
          <w:p w14:paraId="20BFFAFA" w14:textId="77777777" w:rsidR="0032201F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01F">
              <w:rPr>
                <w:rFonts w:ascii="Times New Roman" w:hAnsi="Times New Roman" w:cs="Times New Roman"/>
                <w:sz w:val="24"/>
                <w:szCs w:val="24"/>
              </w:rPr>
              <w:t>Nelder</w:t>
            </w:r>
            <w:proofErr w:type="spellEnd"/>
            <w:r w:rsidRPr="0032201F">
              <w:rPr>
                <w:rFonts w:ascii="Times New Roman" w:hAnsi="Times New Roman" w:cs="Times New Roman"/>
                <w:sz w:val="24"/>
                <w:szCs w:val="24"/>
              </w:rPr>
              <w:t xml:space="preserve">, John; Wedderburn, Robert (1972). "Generalized Linear Models". </w:t>
            </w:r>
            <w:r w:rsidRPr="003220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the Royal Statistical Society. Series A</w:t>
            </w: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>135 (3): 370–384.</w:t>
            </w:r>
          </w:p>
          <w:p w14:paraId="01A43F61" w14:textId="5B34A9CA" w:rsidR="007F7E28" w:rsidRPr="00315E80" w:rsidRDefault="007F7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and classical textbook on GLM is: </w:t>
            </w:r>
            <w:r w:rsidRPr="007F7E28">
              <w:rPr>
                <w:rFonts w:ascii="Times New Roman" w:hAnsi="Times New Roman" w:cs="Times New Roman"/>
                <w:sz w:val="24"/>
                <w:szCs w:val="24"/>
              </w:rPr>
              <w:t xml:space="preserve">McCullagh, Peter; </w:t>
            </w:r>
            <w:proofErr w:type="spellStart"/>
            <w:r w:rsidRPr="007F7E28">
              <w:rPr>
                <w:rFonts w:ascii="Times New Roman" w:hAnsi="Times New Roman" w:cs="Times New Roman"/>
                <w:sz w:val="24"/>
                <w:szCs w:val="24"/>
              </w:rPr>
              <w:t>Nelder</w:t>
            </w:r>
            <w:proofErr w:type="spellEnd"/>
            <w:r w:rsidRPr="007F7E28">
              <w:rPr>
                <w:rFonts w:ascii="Times New Roman" w:hAnsi="Times New Roman" w:cs="Times New Roman"/>
                <w:sz w:val="24"/>
                <w:szCs w:val="24"/>
              </w:rPr>
              <w:t>, John (1989). Generalized Linear Models (2nd ed.). Chapman and Hall/CRC.</w:t>
            </w:r>
          </w:p>
        </w:tc>
        <w:tc>
          <w:tcPr>
            <w:tcW w:w="1354" w:type="pct"/>
          </w:tcPr>
          <w:p w14:paraId="15201168" w14:textId="5B25F2F1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201F">
              <w:rPr>
                <w:rFonts w:ascii="Times New Roman" w:hAnsi="Times New Roman" w:cs="Times New Roman"/>
                <w:sz w:val="24"/>
                <w:szCs w:val="24"/>
              </w:rPr>
              <w:t>Nelder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>Wedderburn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 formulated GLM that unifies this class of models, though logistic regression was used by others before them.</w:t>
            </w:r>
          </w:p>
        </w:tc>
        <w:tc>
          <w:tcPr>
            <w:tcW w:w="1563" w:type="pct"/>
          </w:tcPr>
          <w:p w14:paraId="582AEF24" w14:textId="78D40A1E" w:rsidR="0032201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2201F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https://en.wikipedia.org/wiki/Generalized_linear_model</w:t>
              </w:r>
            </w:hyperlink>
          </w:p>
          <w:p w14:paraId="1E5BDD8B" w14:textId="7F9D7F55" w:rsidR="0032201F" w:rsidRPr="00315E80" w:rsidRDefault="00322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48C396DE" w14:textId="454EE08F" w:rsidTr="000E0B4A">
        <w:tc>
          <w:tcPr>
            <w:tcW w:w="481" w:type="pct"/>
          </w:tcPr>
          <w:p w14:paraId="197798F2" w14:textId="22259D95" w:rsidR="000E0B4A" w:rsidRPr="00315E80" w:rsidRDefault="000E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37" w:type="pct"/>
          </w:tcPr>
          <w:p w14:paraId="1C333799" w14:textId="4A896BF0" w:rsidR="000E0B4A" w:rsidRPr="00315E80" w:rsidRDefault="000E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</w:p>
        </w:tc>
        <w:tc>
          <w:tcPr>
            <w:tcW w:w="2619" w:type="pct"/>
            <w:gridSpan w:val="2"/>
          </w:tcPr>
          <w:p w14:paraId="3EBBE16B" w14:textId="4B499455" w:rsidR="000E0B4A" w:rsidRPr="00315E80" w:rsidRDefault="000E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 xml:space="preserve">Fix, Evelyn; Hodges, Joseph L. (1951).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B617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Discriminatory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B617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 xml:space="preserve"> Nonparametric Discrimination: Consistency Properties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01F">
              <w:rPr>
                <w:rFonts w:ascii="Times New Roman" w:hAnsi="Times New Roman" w:cs="Times New Roman"/>
                <w:sz w:val="24"/>
                <w:szCs w:val="24"/>
              </w:rPr>
              <w:t>(Report). USAF School of Aviation Medicine, Randolph Field, Texas.</w:t>
            </w:r>
          </w:p>
        </w:tc>
        <w:tc>
          <w:tcPr>
            <w:tcW w:w="1563" w:type="pct"/>
          </w:tcPr>
          <w:p w14:paraId="2102486F" w14:textId="582179FC" w:rsidR="000E0B4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E0B4A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https://en.wikipedia.org/wiki/K-nearest_neighbors_algorithm</w:t>
              </w:r>
            </w:hyperlink>
          </w:p>
          <w:p w14:paraId="7E09973A" w14:textId="2C85B876" w:rsidR="000E0B4A" w:rsidRPr="00315E80" w:rsidRDefault="000E0B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4851A189" w14:textId="50FB7EA3" w:rsidTr="000E0B4A">
        <w:tc>
          <w:tcPr>
            <w:tcW w:w="481" w:type="pct"/>
          </w:tcPr>
          <w:p w14:paraId="127FAA0D" w14:textId="16D4F27B" w:rsidR="0032201F" w:rsidRPr="00315E80" w:rsidRDefault="00B617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  <w:r w:rsidR="0032201F">
              <w:rPr>
                <w:rFonts w:ascii="Times New Roman" w:hAnsi="Times New Roman" w:cs="Times New Roman"/>
                <w:sz w:val="24"/>
                <w:szCs w:val="24"/>
              </w:rPr>
              <w:t>Discriminant Analysis</w:t>
            </w:r>
          </w:p>
        </w:tc>
        <w:tc>
          <w:tcPr>
            <w:tcW w:w="337" w:type="pct"/>
          </w:tcPr>
          <w:p w14:paraId="46AB81AD" w14:textId="51902078" w:rsidR="0032201F" w:rsidRPr="00315E80" w:rsidRDefault="00B617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</w:t>
            </w:r>
          </w:p>
        </w:tc>
        <w:tc>
          <w:tcPr>
            <w:tcW w:w="1265" w:type="pct"/>
          </w:tcPr>
          <w:p w14:paraId="3C9A923B" w14:textId="3FB91980" w:rsidR="0032201F" w:rsidRPr="00315E80" w:rsidRDefault="00B617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7DE">
              <w:rPr>
                <w:rFonts w:ascii="Times New Roman" w:hAnsi="Times New Roman" w:cs="Times New Roman"/>
                <w:sz w:val="24"/>
                <w:szCs w:val="24"/>
              </w:rPr>
              <w:t xml:space="preserve">Fisher, R. A. (1936). "The Use of Multiple Measurements in Taxonomic Problems". </w:t>
            </w:r>
            <w:r w:rsidRPr="00B617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Annals of Eugenics</w:t>
            </w:r>
            <w:r w:rsidRPr="00B617DE">
              <w:rPr>
                <w:rFonts w:ascii="Times New Roman" w:hAnsi="Times New Roman" w:cs="Times New Roman"/>
                <w:sz w:val="24"/>
                <w:szCs w:val="24"/>
              </w:rPr>
              <w:t>. 7 (2): 179–188.</w:t>
            </w:r>
          </w:p>
        </w:tc>
        <w:tc>
          <w:tcPr>
            <w:tcW w:w="1354" w:type="pct"/>
          </w:tcPr>
          <w:p w14:paraId="10E8A6BF" w14:textId="495DC3F6" w:rsidR="009963A1" w:rsidRPr="00315E80" w:rsidRDefault="00B617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A. Fisher first proposed LDA for two class problem</w:t>
            </w:r>
            <w:r w:rsidR="009963A1">
              <w:rPr>
                <w:rFonts w:ascii="Times New Roman" w:hAnsi="Times New Roman" w:cs="Times New Roman"/>
                <w:sz w:val="24"/>
                <w:szCs w:val="24"/>
              </w:rPr>
              <w:t xml:space="preserve">, but extensions of DA </w:t>
            </w:r>
            <w:proofErr w:type="gramStart"/>
            <w:r w:rsidR="009963A1">
              <w:rPr>
                <w:rFonts w:ascii="Times New Roman" w:hAnsi="Times New Roman" w:cs="Times New Roman"/>
                <w:sz w:val="24"/>
                <w:szCs w:val="24"/>
              </w:rPr>
              <w:t>continues</w:t>
            </w:r>
            <w:proofErr w:type="gramEnd"/>
            <w:r w:rsidR="009963A1">
              <w:rPr>
                <w:rFonts w:ascii="Times New Roman" w:hAnsi="Times New Roman" w:cs="Times New Roman"/>
                <w:sz w:val="24"/>
                <w:szCs w:val="24"/>
              </w:rPr>
              <w:t xml:space="preserve"> even nowadays.</w:t>
            </w:r>
          </w:p>
        </w:tc>
        <w:tc>
          <w:tcPr>
            <w:tcW w:w="1563" w:type="pct"/>
          </w:tcPr>
          <w:p w14:paraId="09281DF5" w14:textId="02098426" w:rsidR="0032201F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617DE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https://en.wikipedia.org/wiki/Linear_discriminant_analysis</w:t>
              </w:r>
            </w:hyperlink>
          </w:p>
          <w:p w14:paraId="5B3602B6" w14:textId="7E3317E1" w:rsidR="00B617DE" w:rsidRPr="00315E80" w:rsidRDefault="00B617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1E6B5B8B" w14:textId="4212F59B" w:rsidTr="000E0B4A">
        <w:tc>
          <w:tcPr>
            <w:tcW w:w="481" w:type="pct"/>
          </w:tcPr>
          <w:p w14:paraId="7EAEEECA" w14:textId="6A9EAD06" w:rsidR="009963A1" w:rsidRPr="00315E80" w:rsidRDefault="009963A1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337" w:type="pct"/>
          </w:tcPr>
          <w:p w14:paraId="180BBC69" w14:textId="6D8F319C" w:rsidR="009963A1" w:rsidRPr="00315E80" w:rsidRDefault="009963A1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1700s</w:t>
            </w:r>
          </w:p>
        </w:tc>
        <w:tc>
          <w:tcPr>
            <w:tcW w:w="2619" w:type="pct"/>
            <w:gridSpan w:val="2"/>
          </w:tcPr>
          <w:p w14:paraId="007EE031" w14:textId="5D3BE52A" w:rsidR="009963A1" w:rsidRPr="00315E80" w:rsidRDefault="009963A1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3A1">
              <w:rPr>
                <w:rFonts w:ascii="Times New Roman" w:hAnsi="Times New Roman" w:cs="Times New Roman"/>
                <w:sz w:val="24"/>
                <w:szCs w:val="24"/>
              </w:rPr>
              <w:t>Bayes' theorem was named after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63A1">
              <w:rPr>
                <w:rFonts w:ascii="Times New Roman" w:hAnsi="Times New Roman" w:cs="Times New Roman"/>
                <w:sz w:val="24"/>
                <w:szCs w:val="24"/>
              </w:rPr>
              <w:t>Thomas Bayes (1702–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9963A1">
              <w:rPr>
                <w:rFonts w:ascii="Times New Roman" w:hAnsi="Times New Roman" w:cs="Times New Roman"/>
                <w:sz w:val="24"/>
                <w:szCs w:val="24"/>
              </w:rPr>
              <w:t>61),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it is believed that </w:t>
            </w:r>
            <w:r w:rsidRPr="009963A1">
              <w:rPr>
                <w:rFonts w:ascii="Times New Roman" w:hAnsi="Times New Roman" w:cs="Times New Roman"/>
                <w:sz w:val="24"/>
                <w:szCs w:val="24"/>
              </w:rPr>
              <w:t>naive Bayes 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was used at his time, though extensions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continues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 nowadays.</w:t>
            </w:r>
          </w:p>
        </w:tc>
        <w:tc>
          <w:tcPr>
            <w:tcW w:w="1563" w:type="pct"/>
          </w:tcPr>
          <w:p w14:paraId="6A033EE9" w14:textId="13B9446D" w:rsidR="009963A1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9963A1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https://stats.stackexchange.com/questions/18212/origin-of-the-na%C3%AFve-bayes-classifier</w:t>
              </w:r>
            </w:hyperlink>
          </w:p>
          <w:p w14:paraId="01A10798" w14:textId="77777777" w:rsidR="009963A1" w:rsidRDefault="009963A1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50DF4" w14:textId="67C0C99B" w:rsidR="009963A1" w:rsidRPr="00315E80" w:rsidRDefault="009963A1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31390E72" w14:textId="7BD530E3" w:rsidTr="000E0B4A">
        <w:tc>
          <w:tcPr>
            <w:tcW w:w="481" w:type="pct"/>
          </w:tcPr>
          <w:p w14:paraId="17A3AFA1" w14:textId="6460ADB2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</w:tc>
        <w:tc>
          <w:tcPr>
            <w:tcW w:w="337" w:type="pct"/>
          </w:tcPr>
          <w:p w14:paraId="7D956114" w14:textId="363089FA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1979</w:t>
            </w:r>
          </w:p>
        </w:tc>
        <w:tc>
          <w:tcPr>
            <w:tcW w:w="2619" w:type="pct"/>
            <w:gridSpan w:val="2"/>
          </w:tcPr>
          <w:p w14:paraId="11D8476E" w14:textId="3F683F49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3A1">
              <w:rPr>
                <w:rFonts w:ascii="Times New Roman" w:hAnsi="Times New Roman" w:cs="Times New Roman"/>
                <w:sz w:val="24"/>
                <w:szCs w:val="24"/>
              </w:rPr>
              <w:t>Efron</w:t>
            </w:r>
            <w:proofErr w:type="spellEnd"/>
            <w:r w:rsidRPr="009963A1">
              <w:rPr>
                <w:rFonts w:ascii="Times New Roman" w:hAnsi="Times New Roman" w:cs="Times New Roman"/>
                <w:sz w:val="24"/>
                <w:szCs w:val="24"/>
              </w:rPr>
              <w:t xml:space="preserve">, Bradley (1979). "Bootstrap methods: Another look at the jackknife". </w:t>
            </w:r>
            <w:r w:rsidRPr="009963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Annals of Statistics</w:t>
            </w:r>
            <w:r w:rsidRPr="009963A1">
              <w:rPr>
                <w:rFonts w:ascii="Times New Roman" w:hAnsi="Times New Roman" w:cs="Times New Roman"/>
                <w:sz w:val="24"/>
                <w:szCs w:val="24"/>
              </w:rPr>
              <w:t>. 7: 1–26.</w:t>
            </w:r>
          </w:p>
        </w:tc>
        <w:tc>
          <w:tcPr>
            <w:tcW w:w="1563" w:type="pct"/>
          </w:tcPr>
          <w:p w14:paraId="19ED31E8" w14:textId="12A04483" w:rsidR="000E0B4A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E0B4A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https://en.wikipedia.org/wiki/Bootstrapping_(statistics)</w:t>
              </w:r>
            </w:hyperlink>
          </w:p>
          <w:p w14:paraId="3CC1805B" w14:textId="7080D80C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71CDD6DC" w14:textId="666601B1" w:rsidTr="000E0B4A">
        <w:tc>
          <w:tcPr>
            <w:tcW w:w="481" w:type="pct"/>
          </w:tcPr>
          <w:p w14:paraId="74EBE9D4" w14:textId="1813F19F" w:rsidR="0032201F" w:rsidRPr="00315E80" w:rsidRDefault="0032201F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Ridge Regression </w:t>
            </w:r>
          </w:p>
        </w:tc>
        <w:tc>
          <w:tcPr>
            <w:tcW w:w="337" w:type="pct"/>
          </w:tcPr>
          <w:p w14:paraId="19764F9F" w14:textId="1E9B2EFF" w:rsidR="0032201F" w:rsidRPr="00315E80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1970</w:t>
            </w:r>
          </w:p>
        </w:tc>
        <w:tc>
          <w:tcPr>
            <w:tcW w:w="1265" w:type="pct"/>
          </w:tcPr>
          <w:p w14:paraId="6AD945ED" w14:textId="2DD13BD3" w:rsidR="0032201F" w:rsidRPr="00315E80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>Hoerl</w:t>
            </w:r>
            <w:proofErr w:type="spellEnd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 xml:space="preserve">, Arthur E.; Kennard, Robert W. (1970). "Ridge Regression: Applications to Nonorthogonal Problems". </w:t>
            </w:r>
            <w:proofErr w:type="spellStart"/>
            <w:r w:rsidRPr="000576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Technometrics</w:t>
            </w:r>
            <w:proofErr w:type="spellEnd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>. 12 (1): 69–82.</w:t>
            </w:r>
          </w:p>
        </w:tc>
        <w:tc>
          <w:tcPr>
            <w:tcW w:w="1354" w:type="pct"/>
          </w:tcPr>
          <w:p w14:paraId="2C5C73A9" w14:textId="3CCC3711" w:rsidR="0032201F" w:rsidRPr="00315E80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6DE">
              <w:rPr>
                <w:rFonts w:ascii="Times New Roman" w:hAnsi="Times New Roman" w:cs="Times New Roman"/>
                <w:sz w:val="24"/>
                <w:szCs w:val="24"/>
              </w:rPr>
              <w:t xml:space="preserve">The theory was first introduced by </w:t>
            </w:r>
            <w:proofErr w:type="spellStart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>Hoerl</w:t>
            </w:r>
            <w:proofErr w:type="spellEnd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 xml:space="preserve"> and Kennard in 1970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though the idea of regularization was introduced by </w:t>
            </w:r>
            <w:r w:rsidRPr="000576DE">
              <w:rPr>
                <w:rFonts w:ascii="Times New Roman" w:hAnsi="Times New Roman" w:cs="Times New Roman"/>
                <w:sz w:val="24"/>
                <w:szCs w:val="24"/>
              </w:rPr>
              <w:t>Andrey Tikhonov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1940s.</w:t>
            </w:r>
          </w:p>
        </w:tc>
        <w:tc>
          <w:tcPr>
            <w:tcW w:w="1563" w:type="pct"/>
          </w:tcPr>
          <w:p w14:paraId="06996DDE" w14:textId="5A6B8365" w:rsidR="0032201F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0576DE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https://en.wikipedia.org/wiki/Ridge_regression</w:t>
              </w:r>
            </w:hyperlink>
          </w:p>
          <w:p w14:paraId="725BCCF2" w14:textId="3F71AA27" w:rsidR="000576DE" w:rsidRPr="00315E80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60E519D8" w14:textId="46D26476" w:rsidTr="000E0B4A">
        <w:tc>
          <w:tcPr>
            <w:tcW w:w="481" w:type="pct"/>
          </w:tcPr>
          <w:p w14:paraId="00B8A62B" w14:textId="75125B82" w:rsidR="0032201F" w:rsidRPr="00315E80" w:rsidRDefault="0032201F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Lasso</w:t>
            </w:r>
          </w:p>
        </w:tc>
        <w:tc>
          <w:tcPr>
            <w:tcW w:w="337" w:type="pct"/>
          </w:tcPr>
          <w:p w14:paraId="46CB76FE" w14:textId="36FEBFA9" w:rsidR="0032201F" w:rsidRPr="00315E80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1265" w:type="pct"/>
          </w:tcPr>
          <w:p w14:paraId="06A0D109" w14:textId="495C9D0D" w:rsidR="0032201F" w:rsidRPr="00315E80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>Tibshirani</w:t>
            </w:r>
            <w:proofErr w:type="spellEnd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 xml:space="preserve">, Robert (1996). "Regression Shrinkage and Selection via the lasso". </w:t>
            </w:r>
            <w:r w:rsidRPr="000576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the Royal Statistical Society. Series B.</w:t>
            </w:r>
            <w:r w:rsidRPr="000576DE">
              <w:rPr>
                <w:rFonts w:ascii="Times New Roman" w:hAnsi="Times New Roman" w:cs="Times New Roman"/>
                <w:sz w:val="24"/>
                <w:szCs w:val="24"/>
              </w:rPr>
              <w:t xml:space="preserve"> 58 (1): 267–88.</w:t>
            </w:r>
          </w:p>
        </w:tc>
        <w:tc>
          <w:tcPr>
            <w:tcW w:w="1354" w:type="pct"/>
          </w:tcPr>
          <w:p w14:paraId="627FEE48" w14:textId="11DFBF46" w:rsidR="0032201F" w:rsidRPr="000576DE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6DE">
              <w:rPr>
                <w:rFonts w:ascii="Times New Roman" w:hAnsi="Times New Roman" w:cs="Times New Roman"/>
                <w:sz w:val="24"/>
                <w:szCs w:val="24"/>
              </w:rPr>
              <w:t xml:space="preserve">The formal framework of Lasso in statistics was due to </w:t>
            </w:r>
            <w:proofErr w:type="spellStart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>Tibshirani</w:t>
            </w:r>
            <w:proofErr w:type="spellEnd"/>
            <w:r w:rsidRPr="000576DE">
              <w:rPr>
                <w:rFonts w:ascii="Times New Roman" w:hAnsi="Times New Roman" w:cs="Times New Roman"/>
                <w:sz w:val="24"/>
                <w:szCs w:val="24"/>
              </w:rPr>
              <w:t xml:space="preserve"> in 1996, though it was </w:t>
            </w:r>
            <w:r w:rsidRPr="000576DE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developed independently in geophysics literature in 1986.</w:t>
            </w:r>
          </w:p>
        </w:tc>
        <w:tc>
          <w:tcPr>
            <w:tcW w:w="1563" w:type="pct"/>
          </w:tcPr>
          <w:p w14:paraId="7F9A5CAB" w14:textId="234C6B58" w:rsidR="0032201F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0576DE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https://en.wikipedia.org/wiki/Lasso_(statistics)</w:t>
              </w:r>
            </w:hyperlink>
          </w:p>
          <w:p w14:paraId="1064E926" w14:textId="00F2D9CE" w:rsidR="000576DE" w:rsidRPr="00315E80" w:rsidRDefault="000576DE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2A11C445" w14:textId="0A5107F6" w:rsidTr="000E0B4A">
        <w:tc>
          <w:tcPr>
            <w:tcW w:w="481" w:type="pct"/>
          </w:tcPr>
          <w:p w14:paraId="501D5D91" w14:textId="642B8520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Component Analysis</w:t>
            </w:r>
          </w:p>
        </w:tc>
        <w:tc>
          <w:tcPr>
            <w:tcW w:w="337" w:type="pct"/>
          </w:tcPr>
          <w:p w14:paraId="119B654F" w14:textId="603D7F4F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</w:t>
            </w:r>
          </w:p>
        </w:tc>
        <w:tc>
          <w:tcPr>
            <w:tcW w:w="2619" w:type="pct"/>
            <w:gridSpan w:val="2"/>
          </w:tcPr>
          <w:p w14:paraId="02F27226" w14:textId="56C285CF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9A7">
              <w:rPr>
                <w:rFonts w:ascii="Times New Roman" w:hAnsi="Times New Roman" w:cs="Times New Roman"/>
                <w:sz w:val="24"/>
                <w:szCs w:val="24"/>
              </w:rPr>
              <w:t xml:space="preserve">Pearson, K. (1901). "On Lines and Planes of Closest Fit to Systems of Points in Space". </w:t>
            </w:r>
            <w:r w:rsidRPr="005F79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Philosophical Magazine</w:t>
            </w:r>
            <w:r w:rsidRPr="005F79A7">
              <w:rPr>
                <w:rFonts w:ascii="Times New Roman" w:hAnsi="Times New Roman" w:cs="Times New Roman"/>
                <w:sz w:val="24"/>
                <w:szCs w:val="24"/>
              </w:rPr>
              <w:t>. 2 (11): 559–572.</w:t>
            </w:r>
          </w:p>
        </w:tc>
        <w:tc>
          <w:tcPr>
            <w:tcW w:w="1563" w:type="pct"/>
          </w:tcPr>
          <w:p w14:paraId="0D6B5333" w14:textId="10AFF82E" w:rsidR="000E0B4A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0E0B4A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https://en.wikipedia.org/wiki/Principal_component_analysis</w:t>
              </w:r>
            </w:hyperlink>
          </w:p>
          <w:p w14:paraId="61AB21D6" w14:textId="7051CE7C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1164D277" w14:textId="7D3DF4CB" w:rsidTr="000E0B4A">
        <w:tc>
          <w:tcPr>
            <w:tcW w:w="481" w:type="pct"/>
          </w:tcPr>
          <w:p w14:paraId="62496960" w14:textId="50A23721" w:rsidR="000E0B4A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Least Square</w:t>
            </w:r>
          </w:p>
        </w:tc>
        <w:tc>
          <w:tcPr>
            <w:tcW w:w="337" w:type="pct"/>
          </w:tcPr>
          <w:p w14:paraId="355C640A" w14:textId="6132F19C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1960s</w:t>
            </w:r>
          </w:p>
        </w:tc>
        <w:tc>
          <w:tcPr>
            <w:tcW w:w="2619" w:type="pct"/>
            <w:gridSpan w:val="2"/>
          </w:tcPr>
          <w:p w14:paraId="4491332B" w14:textId="3CA4CC4E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Wold</w:t>
            </w:r>
            <w:proofErr w:type="spellEnd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, Herman (1966). "Estimation of principal components and related models by iterative least squares".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45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Multivariate Analysis</w:t>
            </w:r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. New York: Academic Press. pp. 391–420.</w:t>
            </w:r>
          </w:p>
        </w:tc>
        <w:tc>
          <w:tcPr>
            <w:tcW w:w="1563" w:type="pct"/>
          </w:tcPr>
          <w:p w14:paraId="78AEB3FF" w14:textId="30310017" w:rsidR="000E0B4A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0E0B4A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https://en.wikipedia.org/wiki/Partial_least_squares_regression</w:t>
              </w:r>
            </w:hyperlink>
          </w:p>
          <w:p w14:paraId="4CE4F8B8" w14:textId="467103E1" w:rsidR="000E0B4A" w:rsidRPr="00315E80" w:rsidRDefault="000E0B4A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3CCE4FF1" w14:textId="0726971E" w:rsidTr="000E0B4A">
        <w:tc>
          <w:tcPr>
            <w:tcW w:w="481" w:type="pct"/>
          </w:tcPr>
          <w:p w14:paraId="04757453" w14:textId="25350EB1" w:rsidR="0032201F" w:rsidRDefault="0032201F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 Spline</w:t>
            </w:r>
          </w:p>
        </w:tc>
        <w:tc>
          <w:tcPr>
            <w:tcW w:w="337" w:type="pct"/>
          </w:tcPr>
          <w:p w14:paraId="28FC55B7" w14:textId="7AE48CA2" w:rsidR="0032201F" w:rsidRPr="00315E80" w:rsidRDefault="001B452D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1960s</w:t>
            </w:r>
          </w:p>
        </w:tc>
        <w:tc>
          <w:tcPr>
            <w:tcW w:w="1265" w:type="pct"/>
          </w:tcPr>
          <w:p w14:paraId="737124D8" w14:textId="245ACD7E" w:rsidR="0032201F" w:rsidRPr="00315E80" w:rsidRDefault="001B452D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Ahlberg</w:t>
            </w:r>
            <w:proofErr w:type="spellEnd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Nilson</w:t>
            </w:r>
            <w:proofErr w:type="spellEnd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 xml:space="preserve"> (1967) </w:t>
            </w:r>
            <w:r w:rsidRPr="001B45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theory of splines and their applications</w:t>
            </w:r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, Academic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4" w:type="pct"/>
          </w:tcPr>
          <w:p w14:paraId="569F6ABA" w14:textId="5A6FD104" w:rsidR="0032201F" w:rsidRPr="00315E80" w:rsidRDefault="001B452D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Ahlberg</w:t>
            </w:r>
            <w:proofErr w:type="spellEnd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B452D">
              <w:rPr>
                <w:rFonts w:ascii="Times New Roman" w:hAnsi="Times New Roman" w:cs="Times New Roman"/>
                <w:sz w:val="24"/>
                <w:szCs w:val="24"/>
              </w:rPr>
              <w:t>Nilson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reference is the earliest I found as a systematic treatment of this method.</w:t>
            </w:r>
          </w:p>
        </w:tc>
        <w:tc>
          <w:tcPr>
            <w:tcW w:w="1563" w:type="pct"/>
          </w:tcPr>
          <w:p w14:paraId="260A01C4" w14:textId="0A316F65" w:rsidR="0032201F" w:rsidRDefault="00000000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1B452D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https://en.wikipedia.org/wiki/Curve_fitting</w:t>
              </w:r>
            </w:hyperlink>
          </w:p>
          <w:p w14:paraId="6E801F6E" w14:textId="1E7FC089" w:rsidR="001B452D" w:rsidRPr="00315E80" w:rsidRDefault="001B452D" w:rsidP="00315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74E10322" w14:textId="4442AE61" w:rsidTr="000E0B4A">
        <w:tc>
          <w:tcPr>
            <w:tcW w:w="481" w:type="pct"/>
          </w:tcPr>
          <w:p w14:paraId="2C0513B0" w14:textId="64753043" w:rsidR="00C266FD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Smoothing Spline</w:t>
            </w:r>
          </w:p>
        </w:tc>
        <w:tc>
          <w:tcPr>
            <w:tcW w:w="337" w:type="pct"/>
          </w:tcPr>
          <w:p w14:paraId="59D1019B" w14:textId="57E43797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1960s</w:t>
            </w:r>
          </w:p>
        </w:tc>
        <w:tc>
          <w:tcPr>
            <w:tcW w:w="1265" w:type="pct"/>
          </w:tcPr>
          <w:p w14:paraId="423779C4" w14:textId="0702DA38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Reinsch</w:t>
            </w:r>
            <w:proofErr w:type="spellEnd"/>
            <w:r w:rsidRPr="00C266FD">
              <w:rPr>
                <w:rFonts w:ascii="Times New Roman" w:hAnsi="Times New Roman" w:cs="Times New Roman"/>
                <w:sz w:val="24"/>
                <w:szCs w:val="24"/>
              </w:rPr>
              <w:t xml:space="preserve">, Christian H (1967). "Smoothing by Spline Functions". </w:t>
            </w:r>
            <w:proofErr w:type="spellStart"/>
            <w:r w:rsidRPr="00C266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Numerische</w:t>
            </w:r>
            <w:proofErr w:type="spellEnd"/>
            <w:r w:rsidRPr="00C266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266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Mathematik</w:t>
            </w:r>
            <w:proofErr w:type="spellEnd"/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. 10 (3): 177–183.</w:t>
            </w:r>
          </w:p>
        </w:tc>
        <w:tc>
          <w:tcPr>
            <w:tcW w:w="1354" w:type="pct"/>
          </w:tcPr>
          <w:p w14:paraId="6547219A" w14:textId="3C5299D3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Reinsch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reference is the earliest I found for this method.</w:t>
            </w:r>
          </w:p>
        </w:tc>
        <w:tc>
          <w:tcPr>
            <w:tcW w:w="1563" w:type="pct"/>
          </w:tcPr>
          <w:p w14:paraId="263CBBED" w14:textId="1130FE5D" w:rsidR="00C266FD" w:rsidRDefault="00000000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C266FD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https://en.wikipedia.org/wiki/Smoothing_spline</w:t>
              </w:r>
            </w:hyperlink>
          </w:p>
          <w:p w14:paraId="4D289CF9" w14:textId="17DA2150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3A501D9F" w14:textId="2A1ADF37" w:rsidTr="000E0B4A">
        <w:tc>
          <w:tcPr>
            <w:tcW w:w="481" w:type="pct"/>
          </w:tcPr>
          <w:p w14:paraId="5112A75D" w14:textId="13DCDBAD" w:rsidR="00C266FD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Regression</w:t>
            </w:r>
          </w:p>
        </w:tc>
        <w:tc>
          <w:tcPr>
            <w:tcW w:w="337" w:type="pct"/>
          </w:tcPr>
          <w:p w14:paraId="53AB7898" w14:textId="20DD17FB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1860s</w:t>
            </w:r>
          </w:p>
        </w:tc>
        <w:tc>
          <w:tcPr>
            <w:tcW w:w="1265" w:type="pct"/>
          </w:tcPr>
          <w:p w14:paraId="743E48F1" w14:textId="62785D48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pct"/>
          </w:tcPr>
          <w:p w14:paraId="14812AB5" w14:textId="2C6C1F7E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Despite the long history, local regression methods received little attention until the late 1970s.</w:t>
            </w:r>
          </w:p>
        </w:tc>
        <w:tc>
          <w:tcPr>
            <w:tcW w:w="1563" w:type="pct"/>
          </w:tcPr>
          <w:p w14:paraId="63F203E4" w14:textId="2DB09E65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Clive Loader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(1999). “</w:t>
            </w:r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Local Regression and Likelihood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Springer</w:t>
            </w:r>
          </w:p>
        </w:tc>
      </w:tr>
      <w:tr w:rsidR="000E0B4A" w:rsidRPr="00315E80" w14:paraId="3D326E6C" w14:textId="568C2389" w:rsidTr="000E0B4A">
        <w:tc>
          <w:tcPr>
            <w:tcW w:w="481" w:type="pct"/>
          </w:tcPr>
          <w:p w14:paraId="719E769E" w14:textId="122E83F2" w:rsidR="000E0B4A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Generalized Additive Models</w:t>
            </w:r>
          </w:p>
        </w:tc>
        <w:tc>
          <w:tcPr>
            <w:tcW w:w="337" w:type="pct"/>
          </w:tcPr>
          <w:p w14:paraId="673981A2" w14:textId="484759D0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1986</w:t>
            </w:r>
          </w:p>
        </w:tc>
        <w:tc>
          <w:tcPr>
            <w:tcW w:w="2619" w:type="pct"/>
            <w:gridSpan w:val="2"/>
          </w:tcPr>
          <w:p w14:paraId="3D6A9712" w14:textId="7847AC63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FD">
              <w:rPr>
                <w:rFonts w:ascii="Times New Roman" w:hAnsi="Times New Roman" w:cs="Times New Roman"/>
                <w:sz w:val="24"/>
                <w:szCs w:val="24"/>
              </w:rPr>
              <w:t xml:space="preserve">Hastie, Trevor and </w:t>
            </w:r>
            <w:proofErr w:type="spellStart"/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Tibshirani</w:t>
            </w:r>
            <w:proofErr w:type="spellEnd"/>
            <w:r w:rsidRPr="00C266FD">
              <w:rPr>
                <w:rFonts w:ascii="Times New Roman" w:hAnsi="Times New Roman" w:cs="Times New Roman"/>
                <w:sz w:val="24"/>
                <w:szCs w:val="24"/>
              </w:rPr>
              <w:t xml:space="preserve">, Robert. (1986), Generalized Additive Models, </w:t>
            </w:r>
            <w:r w:rsidRPr="00C266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Statistical Science</w:t>
            </w:r>
            <w:r w:rsidRPr="00C266FD">
              <w:rPr>
                <w:rFonts w:ascii="Times New Roman" w:hAnsi="Times New Roman" w:cs="Times New Roman"/>
                <w:sz w:val="24"/>
                <w:szCs w:val="24"/>
              </w:rPr>
              <w:t>, Vol. 1, No 3, 297-318.</w:t>
            </w:r>
          </w:p>
        </w:tc>
        <w:tc>
          <w:tcPr>
            <w:tcW w:w="1563" w:type="pct"/>
          </w:tcPr>
          <w:p w14:paraId="593C1336" w14:textId="77777777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2AE9427C" w14:textId="70B9F3A7" w:rsidTr="000E0B4A">
        <w:tc>
          <w:tcPr>
            <w:tcW w:w="481" w:type="pct"/>
          </w:tcPr>
          <w:p w14:paraId="69669181" w14:textId="41AB6312" w:rsidR="00C266FD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Trees</w:t>
            </w:r>
          </w:p>
        </w:tc>
        <w:tc>
          <w:tcPr>
            <w:tcW w:w="337" w:type="pct"/>
          </w:tcPr>
          <w:p w14:paraId="1EE8E046" w14:textId="5D3A24A9" w:rsidR="00C266FD" w:rsidRPr="00315E80" w:rsidRDefault="004727D4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1963</w:t>
            </w:r>
          </w:p>
        </w:tc>
        <w:tc>
          <w:tcPr>
            <w:tcW w:w="1265" w:type="pct"/>
          </w:tcPr>
          <w:p w14:paraId="66F0B22C" w14:textId="00E6B9B8" w:rsidR="00C266FD" w:rsidRPr="00315E80" w:rsidRDefault="004727D4" w:rsidP="0047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27D4">
              <w:rPr>
                <w:rFonts w:ascii="Times New Roman" w:hAnsi="Times New Roman" w:cs="Times New Roman"/>
                <w:sz w:val="24"/>
                <w:szCs w:val="24"/>
              </w:rPr>
              <w:t xml:space="preserve">Morgan, J.N. &amp; </w:t>
            </w:r>
            <w:proofErr w:type="spellStart"/>
            <w:r w:rsidRPr="004727D4">
              <w:rPr>
                <w:rFonts w:ascii="Times New Roman" w:hAnsi="Times New Roman" w:cs="Times New Roman"/>
                <w:sz w:val="24"/>
                <w:szCs w:val="24"/>
              </w:rPr>
              <w:t>Sonquist</w:t>
            </w:r>
            <w:proofErr w:type="spellEnd"/>
            <w:r w:rsidRPr="004727D4">
              <w:rPr>
                <w:rFonts w:ascii="Times New Roman" w:hAnsi="Times New Roman" w:cs="Times New Roman"/>
                <w:sz w:val="24"/>
                <w:szCs w:val="24"/>
              </w:rPr>
              <w:t xml:space="preserve">, J.A. (1963).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727D4">
              <w:rPr>
                <w:rFonts w:ascii="Times New Roman" w:hAnsi="Times New Roman" w:cs="Times New Roman"/>
                <w:sz w:val="24"/>
                <w:szCs w:val="24"/>
              </w:rPr>
              <w:t>Problems in the analysis of survey data, and a proposal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727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727D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J. Amer. Statist. Assoc.</w:t>
            </w:r>
            <w:r w:rsidRPr="004727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C4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7D4">
              <w:rPr>
                <w:rFonts w:ascii="Times New Roman" w:hAnsi="Times New Roman" w:cs="Times New Roman"/>
                <w:sz w:val="24"/>
                <w:szCs w:val="24"/>
              </w:rPr>
              <w:t>58, 415–434.</w:t>
            </w:r>
          </w:p>
        </w:tc>
        <w:tc>
          <w:tcPr>
            <w:tcW w:w="1354" w:type="pct"/>
          </w:tcPr>
          <w:p w14:paraId="3AF02C88" w14:textId="0096048B" w:rsidR="00C266FD" w:rsidRPr="00315E80" w:rsidRDefault="0000131F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believed that </w:t>
            </w:r>
            <w:r w:rsidRPr="004727D4">
              <w:rPr>
                <w:rFonts w:ascii="Times New Roman" w:hAnsi="Times New Roman" w:cs="Times New Roman"/>
                <w:sz w:val="24"/>
                <w:szCs w:val="24"/>
              </w:rPr>
              <w:t>Morgan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7D4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4727D4">
              <w:rPr>
                <w:rFonts w:ascii="Times New Roman" w:hAnsi="Times New Roman" w:cs="Times New Roman"/>
                <w:sz w:val="24"/>
                <w:szCs w:val="24"/>
              </w:rPr>
              <w:t>Sonquist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published the </w:t>
            </w:r>
            <w:r w:rsidR="00EC3304" w:rsidRPr="00EC3304">
              <w:rPr>
                <w:rFonts w:ascii="Times New Roman" w:hAnsi="Times New Roman" w:cs="Times New Roman"/>
                <w:sz w:val="24"/>
                <w:szCs w:val="24"/>
              </w:rPr>
              <w:t>first regression tree algorithm</w:t>
            </w:r>
            <w:r w:rsidR="00EC3304">
              <w:rPr>
                <w:rFonts w:ascii="Times New Roman" w:hAnsi="Times New Roman" w:cs="Times New Roman"/>
                <w:sz w:val="24"/>
                <w:szCs w:val="24"/>
              </w:rPr>
              <w:t>, though there are many extensions later</w:t>
            </w:r>
            <w:r w:rsidR="00A75F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3" w:type="pct"/>
          </w:tcPr>
          <w:p w14:paraId="28C5433B" w14:textId="614CE26A" w:rsidR="00C266FD" w:rsidRPr="00315E80" w:rsidRDefault="007114F6" w:rsidP="00A7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4F6">
              <w:rPr>
                <w:rFonts w:ascii="Times New Roman" w:hAnsi="Times New Roman" w:cs="Times New Roman"/>
                <w:sz w:val="24"/>
                <w:szCs w:val="24"/>
              </w:rPr>
              <w:t xml:space="preserve">Wei-Yin </w:t>
            </w:r>
            <w:proofErr w:type="spellStart"/>
            <w:r w:rsidRPr="007114F6"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75FD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75FD1" w:rsidRPr="00A75FD1">
              <w:rPr>
                <w:rFonts w:ascii="Times New Roman" w:hAnsi="Times New Roman" w:cs="Times New Roman"/>
                <w:sz w:val="24"/>
                <w:szCs w:val="24"/>
              </w:rPr>
              <w:t>Fifty Years of Classification and</w:t>
            </w:r>
            <w:r w:rsidR="00A75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5FD1" w:rsidRPr="00A75FD1">
              <w:rPr>
                <w:rFonts w:ascii="Times New Roman" w:hAnsi="Times New Roman" w:cs="Times New Roman"/>
                <w:sz w:val="24"/>
                <w:szCs w:val="24"/>
              </w:rPr>
              <w:t>Regression Trees</w:t>
            </w:r>
            <w:r w:rsidR="00A75FD1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Pr="007114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International Statistical Review </w:t>
            </w:r>
            <w:r w:rsidRPr="007114F6">
              <w:rPr>
                <w:rFonts w:ascii="Times New Roman" w:hAnsi="Times New Roman" w:cs="Times New Roman"/>
                <w:sz w:val="24"/>
                <w:szCs w:val="24"/>
              </w:rPr>
              <w:t>(2014), 82, 3, 329–348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B3C" w:rsidRPr="00315E80" w14:paraId="6B3C4B81" w14:textId="32B10820" w:rsidTr="000E0B4A">
        <w:tc>
          <w:tcPr>
            <w:tcW w:w="481" w:type="pct"/>
          </w:tcPr>
          <w:p w14:paraId="727241E0" w14:textId="47F5EF14" w:rsidR="00C266FD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Bagging</w:t>
            </w:r>
          </w:p>
        </w:tc>
        <w:tc>
          <w:tcPr>
            <w:tcW w:w="337" w:type="pct"/>
          </w:tcPr>
          <w:p w14:paraId="245621B1" w14:textId="0D4C2513" w:rsidR="00C266FD" w:rsidRPr="00315E80" w:rsidRDefault="002012B6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1990s</w:t>
            </w:r>
          </w:p>
        </w:tc>
        <w:tc>
          <w:tcPr>
            <w:tcW w:w="1265" w:type="pct"/>
          </w:tcPr>
          <w:p w14:paraId="17574BC2" w14:textId="07A268D1" w:rsidR="00C266FD" w:rsidRPr="00315E80" w:rsidRDefault="002012B6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2B6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Pr="002012B6">
              <w:rPr>
                <w:rFonts w:ascii="Times New Roman" w:hAnsi="Times New Roman" w:cs="Times New Roman"/>
                <w:sz w:val="24"/>
                <w:szCs w:val="24"/>
              </w:rPr>
              <w:t xml:space="preserve">, Leo (1996). "Bagging predictors". </w:t>
            </w:r>
            <w:r w:rsidRPr="003A3A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Machine Learning</w:t>
            </w:r>
            <w:r w:rsidRPr="002012B6">
              <w:rPr>
                <w:rFonts w:ascii="Times New Roman" w:hAnsi="Times New Roman" w:cs="Times New Roman"/>
                <w:sz w:val="24"/>
                <w:szCs w:val="24"/>
              </w:rPr>
              <w:t>. 24 (2): 123–140.</w:t>
            </w:r>
          </w:p>
        </w:tc>
        <w:tc>
          <w:tcPr>
            <w:tcW w:w="1354" w:type="pct"/>
          </w:tcPr>
          <w:p w14:paraId="0B021DC2" w14:textId="54B9E303" w:rsidR="00C266FD" w:rsidRPr="00315E80" w:rsidRDefault="003A3A07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same paper was published in 1994 as a </w:t>
            </w:r>
            <w:r w:rsidRPr="003A3A07">
              <w:rPr>
                <w:rFonts w:ascii="Times New Roman" w:hAnsi="Times New Roman" w:cs="Times New Roman"/>
                <w:sz w:val="24"/>
                <w:szCs w:val="24"/>
              </w:rPr>
              <w:t>Technical Report</w:t>
            </w:r>
            <w:r w:rsidR="0017016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3A3A07">
              <w:rPr>
                <w:rFonts w:ascii="Times New Roman" w:hAnsi="Times New Roman" w:cs="Times New Roman"/>
                <w:sz w:val="24"/>
                <w:szCs w:val="24"/>
              </w:rPr>
              <w:t>Department of Statistics, University of California Berkeley</w:t>
            </w:r>
          </w:p>
        </w:tc>
        <w:tc>
          <w:tcPr>
            <w:tcW w:w="1563" w:type="pct"/>
          </w:tcPr>
          <w:p w14:paraId="4C91775C" w14:textId="77777777" w:rsidR="00C266FD" w:rsidRPr="00315E80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79869E31" w14:textId="039CE60F" w:rsidTr="000E0B4A">
        <w:tc>
          <w:tcPr>
            <w:tcW w:w="481" w:type="pct"/>
          </w:tcPr>
          <w:p w14:paraId="4DAB91B8" w14:textId="4F03D3AC" w:rsidR="000E0B4A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37" w:type="pct"/>
          </w:tcPr>
          <w:p w14:paraId="4A022944" w14:textId="066902B2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619" w:type="pct"/>
            <w:gridSpan w:val="2"/>
          </w:tcPr>
          <w:p w14:paraId="2C37F389" w14:textId="33479685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163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Pr="00170163">
              <w:rPr>
                <w:rFonts w:ascii="Times New Roman" w:hAnsi="Times New Roman" w:cs="Times New Roman"/>
                <w:sz w:val="24"/>
                <w:szCs w:val="24"/>
              </w:rPr>
              <w:t xml:space="preserve"> L (2001). “Random Forests”. Machine Learning. 45 (1): 5–32.</w:t>
            </w:r>
          </w:p>
        </w:tc>
        <w:tc>
          <w:tcPr>
            <w:tcW w:w="1563" w:type="pct"/>
          </w:tcPr>
          <w:p w14:paraId="35327490" w14:textId="77777777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33EF0A81" w14:textId="6BAE8B1B" w:rsidTr="000E0B4A">
        <w:tc>
          <w:tcPr>
            <w:tcW w:w="481" w:type="pct"/>
          </w:tcPr>
          <w:p w14:paraId="1E0BB569" w14:textId="7CA04F5E" w:rsidR="000E0B4A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</w:p>
        </w:tc>
        <w:tc>
          <w:tcPr>
            <w:tcW w:w="337" w:type="pct"/>
          </w:tcPr>
          <w:p w14:paraId="423B49A6" w14:textId="5EB91AD2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2619" w:type="pct"/>
            <w:gridSpan w:val="2"/>
          </w:tcPr>
          <w:p w14:paraId="4AB24432" w14:textId="0F76A538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4EF">
              <w:rPr>
                <w:rFonts w:ascii="Times New Roman" w:hAnsi="Times New Roman" w:cs="Times New Roman"/>
                <w:sz w:val="24"/>
                <w:szCs w:val="24"/>
              </w:rPr>
              <w:t xml:space="preserve">Yoav Freund and Robert E. </w:t>
            </w:r>
            <w:proofErr w:type="spellStart"/>
            <w:r w:rsidRPr="00A944EF">
              <w:rPr>
                <w:rFonts w:ascii="Times New Roman" w:hAnsi="Times New Roman" w:cs="Times New Roman"/>
                <w:sz w:val="24"/>
                <w:szCs w:val="24"/>
              </w:rPr>
              <w:t>Schapire</w:t>
            </w:r>
            <w:proofErr w:type="spellEnd"/>
            <w:r w:rsidRPr="00A944EF">
              <w:rPr>
                <w:rFonts w:ascii="Times New Roman" w:hAnsi="Times New Roman" w:cs="Times New Roman"/>
                <w:sz w:val="24"/>
                <w:szCs w:val="24"/>
              </w:rPr>
              <w:t xml:space="preserve"> (1997). “A Decision-Theoretic Generalization of On-Line Learning and an Application to Boosting”. </w:t>
            </w:r>
            <w:r w:rsidRPr="00A944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Computer and System Sciences</w:t>
            </w:r>
            <w:r w:rsidRPr="00A944EF">
              <w:rPr>
                <w:rFonts w:ascii="Times New Roman" w:hAnsi="Times New Roman" w:cs="Times New Roman"/>
                <w:sz w:val="24"/>
                <w:szCs w:val="24"/>
              </w:rPr>
              <w:t>, 55(1):119-139.</w:t>
            </w:r>
          </w:p>
        </w:tc>
        <w:tc>
          <w:tcPr>
            <w:tcW w:w="1563" w:type="pct"/>
          </w:tcPr>
          <w:p w14:paraId="221B8000" w14:textId="77777777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13C48AD5" w14:textId="140A36C7" w:rsidTr="000E0B4A">
        <w:tc>
          <w:tcPr>
            <w:tcW w:w="481" w:type="pct"/>
          </w:tcPr>
          <w:p w14:paraId="18A6104D" w14:textId="76A46864" w:rsidR="000E0B4A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BART</w:t>
            </w:r>
          </w:p>
        </w:tc>
        <w:tc>
          <w:tcPr>
            <w:tcW w:w="337" w:type="pct"/>
          </w:tcPr>
          <w:p w14:paraId="35CC20A2" w14:textId="6C83ABBF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619" w:type="pct"/>
            <w:gridSpan w:val="2"/>
          </w:tcPr>
          <w:p w14:paraId="472FE72D" w14:textId="55C09553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43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hipman</w:t>
            </w:r>
            <w:r w:rsidRPr="00C61437">
              <w:rPr>
                <w:rFonts w:ascii="Times New Roman" w:hAnsi="Times New Roman" w:cs="Times New Roman"/>
                <w:sz w:val="24"/>
                <w:szCs w:val="24"/>
              </w:rPr>
              <w:t xml:space="preserve"> et al (2010). “BART: BAYESIAN ADDITIVE REGRESSION TREES”. </w:t>
            </w:r>
            <w:r w:rsidRPr="000D06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Annals of Applied Statistics</w:t>
            </w:r>
            <w:r w:rsidRPr="00C61437">
              <w:rPr>
                <w:rFonts w:ascii="Times New Roman" w:hAnsi="Times New Roman" w:cs="Times New Roman"/>
                <w:sz w:val="24"/>
                <w:szCs w:val="24"/>
              </w:rPr>
              <w:t xml:space="preserve"> 4 (1), 266–298.</w:t>
            </w:r>
          </w:p>
        </w:tc>
        <w:tc>
          <w:tcPr>
            <w:tcW w:w="1563" w:type="pct"/>
          </w:tcPr>
          <w:p w14:paraId="66E41B4D" w14:textId="77777777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B4A" w:rsidRPr="00315E80" w14:paraId="7BA2E4C1" w14:textId="57F83CDA" w:rsidTr="000E0B4A">
        <w:tc>
          <w:tcPr>
            <w:tcW w:w="481" w:type="pct"/>
          </w:tcPr>
          <w:p w14:paraId="0F3D1AB4" w14:textId="75DB6345" w:rsidR="000E0B4A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337" w:type="pct"/>
          </w:tcPr>
          <w:p w14:paraId="36362A42" w14:textId="3BD6D218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1990s</w:t>
            </w:r>
          </w:p>
        </w:tc>
        <w:tc>
          <w:tcPr>
            <w:tcW w:w="2619" w:type="pct"/>
            <w:gridSpan w:val="2"/>
          </w:tcPr>
          <w:p w14:paraId="328D8E8F" w14:textId="617F3DBF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CF9">
              <w:rPr>
                <w:rFonts w:ascii="Times New Roman" w:hAnsi="Times New Roman" w:cs="Times New Roman"/>
                <w:sz w:val="24"/>
                <w:szCs w:val="24"/>
              </w:rPr>
              <w:t xml:space="preserve">Cortes, Corinna; </w:t>
            </w:r>
            <w:proofErr w:type="spellStart"/>
            <w:r w:rsidRPr="00661CF9">
              <w:rPr>
                <w:rFonts w:ascii="Times New Roman" w:hAnsi="Times New Roman" w:cs="Times New Roman"/>
                <w:sz w:val="24"/>
                <w:szCs w:val="24"/>
              </w:rPr>
              <w:t>Vapnik</w:t>
            </w:r>
            <w:proofErr w:type="spellEnd"/>
            <w:r w:rsidRPr="00661CF9">
              <w:rPr>
                <w:rFonts w:ascii="Times New Roman" w:hAnsi="Times New Roman" w:cs="Times New Roman"/>
                <w:sz w:val="24"/>
                <w:szCs w:val="24"/>
              </w:rPr>
              <w:t xml:space="preserve">, Vladimir (1995). "Support-vector networks". </w:t>
            </w:r>
            <w:r w:rsidRPr="00C560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Machine Learning</w:t>
            </w:r>
            <w:r w:rsidRPr="00661CF9">
              <w:rPr>
                <w:rFonts w:ascii="Times New Roman" w:hAnsi="Times New Roman" w:cs="Times New Roman"/>
                <w:sz w:val="24"/>
                <w:szCs w:val="24"/>
              </w:rPr>
              <w:t>. 20 (3): 273–297.</w:t>
            </w:r>
          </w:p>
        </w:tc>
        <w:tc>
          <w:tcPr>
            <w:tcW w:w="1563" w:type="pct"/>
          </w:tcPr>
          <w:p w14:paraId="694355E7" w14:textId="77777777" w:rsidR="000E0B4A" w:rsidRPr="00315E80" w:rsidRDefault="000E0B4A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B3C" w:rsidRPr="00315E80" w14:paraId="4203B81F" w14:textId="57436F89" w:rsidTr="000E0B4A">
        <w:tc>
          <w:tcPr>
            <w:tcW w:w="481" w:type="pct"/>
          </w:tcPr>
          <w:p w14:paraId="723BA5E9" w14:textId="295ACEDE" w:rsidR="00C266FD" w:rsidRDefault="00C266FD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Networks</w:t>
            </w:r>
          </w:p>
        </w:tc>
        <w:tc>
          <w:tcPr>
            <w:tcW w:w="337" w:type="pct"/>
          </w:tcPr>
          <w:p w14:paraId="7558C404" w14:textId="772DDEC2" w:rsidR="00C266FD" w:rsidRPr="00315E80" w:rsidRDefault="004E7D7B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1980s</w:t>
            </w:r>
          </w:p>
        </w:tc>
        <w:tc>
          <w:tcPr>
            <w:tcW w:w="1265" w:type="pct"/>
          </w:tcPr>
          <w:p w14:paraId="6964CEB4" w14:textId="4BE5773B" w:rsidR="00C266FD" w:rsidRPr="00315E80" w:rsidRDefault="00456D4C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D4C">
              <w:rPr>
                <w:rFonts w:ascii="Times New Roman" w:hAnsi="Times New Roman" w:cs="Times New Roman"/>
                <w:sz w:val="24"/>
                <w:szCs w:val="24"/>
              </w:rPr>
              <w:t>Rumelhart</w:t>
            </w:r>
            <w:proofErr w:type="spellEnd"/>
            <w:r w:rsidRPr="00456D4C">
              <w:rPr>
                <w:rFonts w:ascii="Times New Roman" w:hAnsi="Times New Roman" w:cs="Times New Roman"/>
                <w:sz w:val="24"/>
                <w:szCs w:val="24"/>
              </w:rPr>
              <w:t xml:space="preserve">, David; Hinton, Geoffrey; Williams, Ronald. (1986). "Learning representations by back-propagating errors". </w:t>
            </w:r>
            <w:r w:rsidRPr="00456D4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Nature</w:t>
            </w:r>
            <w:r w:rsidRPr="00456D4C">
              <w:rPr>
                <w:rFonts w:ascii="Times New Roman" w:hAnsi="Times New Roman" w:cs="Times New Roman"/>
                <w:sz w:val="24"/>
                <w:szCs w:val="24"/>
              </w:rPr>
              <w:t>. 323 (6088): 533–536.</w:t>
            </w:r>
          </w:p>
        </w:tc>
        <w:tc>
          <w:tcPr>
            <w:tcW w:w="1354" w:type="pct"/>
          </w:tcPr>
          <w:p w14:paraId="5B5AB5F7" w14:textId="157B2703" w:rsidR="00C266FD" w:rsidRPr="00315E80" w:rsidRDefault="00317449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Neural networks </w:t>
            </w:r>
            <w:r w:rsidR="001E05C2">
              <w:rPr>
                <w:rFonts w:ascii="Times New Roman" w:hAnsi="Times New Roman" w:cs="Times New Roman"/>
                <w:sz w:val="24"/>
                <w:szCs w:val="24"/>
              </w:rPr>
              <w:t>rose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fame i</w:t>
            </w:r>
            <w:r w:rsidR="001E05C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="001E05C2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proofErr w:type="gramEnd"/>
            <w:r w:rsidR="001E05C2">
              <w:rPr>
                <w:rFonts w:ascii="Times New Roman" w:hAnsi="Times New Roman" w:cs="Times New Roman"/>
                <w:sz w:val="24"/>
                <w:szCs w:val="24"/>
              </w:rPr>
              <w:t xml:space="preserve"> 1980s, though </w:t>
            </w:r>
            <w:r w:rsidR="000C3828">
              <w:rPr>
                <w:rFonts w:ascii="Times New Roman" w:hAnsi="Times New Roman" w:cs="Times New Roman"/>
                <w:sz w:val="24"/>
                <w:szCs w:val="24"/>
              </w:rPr>
              <w:t xml:space="preserve">the idea can de dated back to </w:t>
            </w:r>
            <w:r w:rsidR="009B0B3C">
              <w:rPr>
                <w:rFonts w:ascii="Times New Roman" w:hAnsi="Times New Roman" w:cs="Times New Roman"/>
                <w:sz w:val="24"/>
                <w:szCs w:val="24"/>
              </w:rPr>
              <w:t xml:space="preserve">1940s. </w:t>
            </w:r>
            <w:r w:rsidR="00E679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="00E6799F" w:rsidRPr="00456D4C">
              <w:rPr>
                <w:rFonts w:ascii="Times New Roman" w:hAnsi="Times New Roman" w:cs="Times New Roman"/>
                <w:sz w:val="24"/>
                <w:szCs w:val="24"/>
              </w:rPr>
              <w:t>Rumelhart</w:t>
            </w:r>
            <w:proofErr w:type="spellEnd"/>
            <w:r w:rsidR="00E6799F">
              <w:rPr>
                <w:rFonts w:ascii="Times New Roman" w:hAnsi="Times New Roman" w:cs="Times New Roman"/>
                <w:sz w:val="24"/>
                <w:szCs w:val="24"/>
              </w:rPr>
              <w:t xml:space="preserve"> reference was </w:t>
            </w:r>
            <w:r w:rsidR="00F34D32">
              <w:rPr>
                <w:rFonts w:ascii="Times New Roman" w:hAnsi="Times New Roman" w:cs="Times New Roman"/>
                <w:sz w:val="24"/>
                <w:szCs w:val="24"/>
              </w:rPr>
              <w:t xml:space="preserve">for the back-propagation </w:t>
            </w:r>
            <w:r w:rsidR="00E0444D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pct"/>
          </w:tcPr>
          <w:p w14:paraId="3A87C798" w14:textId="6994F192" w:rsidR="00C266FD" w:rsidRDefault="00000000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9B0B3C" w:rsidRPr="00F0764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https://cs.stanford.edu/people/eroberts/courses/soco/projects/neural-networks/History/history1.html</w:t>
              </w:r>
            </w:hyperlink>
          </w:p>
          <w:p w14:paraId="511AB4D5" w14:textId="037855FF" w:rsidR="009B0B3C" w:rsidRPr="00315E80" w:rsidRDefault="009B0B3C" w:rsidP="00C26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15486" w14:textId="77777777" w:rsidR="00315E80" w:rsidRPr="00315E80" w:rsidRDefault="00315E80">
      <w:pPr>
        <w:rPr>
          <w:rFonts w:ascii="Times New Roman" w:hAnsi="Times New Roman" w:cs="Times New Roman"/>
          <w:sz w:val="24"/>
          <w:szCs w:val="24"/>
        </w:rPr>
      </w:pPr>
    </w:p>
    <w:sectPr w:rsidR="00315E80" w:rsidRPr="00315E80" w:rsidSect="000E0B4A">
      <w:pgSz w:w="24480" w:h="15840" w:orient="landscape" w:code="17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80"/>
    <w:rsid w:val="0000131F"/>
    <w:rsid w:val="000576DE"/>
    <w:rsid w:val="000A44C7"/>
    <w:rsid w:val="000C3828"/>
    <w:rsid w:val="000D069D"/>
    <w:rsid w:val="000E0B4A"/>
    <w:rsid w:val="00170163"/>
    <w:rsid w:val="001B452D"/>
    <w:rsid w:val="001D1994"/>
    <w:rsid w:val="001E05C2"/>
    <w:rsid w:val="002012B6"/>
    <w:rsid w:val="0021339C"/>
    <w:rsid w:val="002946BB"/>
    <w:rsid w:val="00315E80"/>
    <w:rsid w:val="00317449"/>
    <w:rsid w:val="0032201F"/>
    <w:rsid w:val="00386799"/>
    <w:rsid w:val="003A3A07"/>
    <w:rsid w:val="00456D4C"/>
    <w:rsid w:val="004727D4"/>
    <w:rsid w:val="004E7D7B"/>
    <w:rsid w:val="005F79A7"/>
    <w:rsid w:val="00661CF9"/>
    <w:rsid w:val="00662596"/>
    <w:rsid w:val="006F1496"/>
    <w:rsid w:val="007114F6"/>
    <w:rsid w:val="007F7E28"/>
    <w:rsid w:val="009963A1"/>
    <w:rsid w:val="009B0B3C"/>
    <w:rsid w:val="00A226AB"/>
    <w:rsid w:val="00A75FD1"/>
    <w:rsid w:val="00A944EF"/>
    <w:rsid w:val="00AC4E61"/>
    <w:rsid w:val="00B617DE"/>
    <w:rsid w:val="00C266FD"/>
    <w:rsid w:val="00C56023"/>
    <w:rsid w:val="00C61437"/>
    <w:rsid w:val="00E0444D"/>
    <w:rsid w:val="00E6799F"/>
    <w:rsid w:val="00EC3304"/>
    <w:rsid w:val="00EE2A8D"/>
    <w:rsid w:val="00F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684B"/>
  <w15:chartTrackingRefBased/>
  <w15:docId w15:val="{ECF49F85-175C-4991-9E19-304247A3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lized_linear_model" TargetMode="External"/><Relationship Id="rId13" Type="http://schemas.openxmlformats.org/officeDocument/2006/relationships/hyperlink" Target="https://en.wikipedia.org/wiki/Ridge_regression" TargetMode="External"/><Relationship Id="rId18" Type="http://schemas.openxmlformats.org/officeDocument/2006/relationships/hyperlink" Target="https://en.wikipedia.org/wiki/Smoothing_splin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inear_regression" TargetMode="External"/><Relationship Id="rId12" Type="http://schemas.openxmlformats.org/officeDocument/2006/relationships/hyperlink" Target="https://en.wikipedia.org/wiki/Bootstrapping_(statistics)" TargetMode="External"/><Relationship Id="rId17" Type="http://schemas.openxmlformats.org/officeDocument/2006/relationships/hyperlink" Target="https://en.wikipedia.org/wiki/Curve_fit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Partial_least_squares_regress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ts.stackexchange.com/questions/18212/origin-of-the-na%C3%AFve-bayes-classifi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Principal_component_analysis" TargetMode="External"/><Relationship Id="rId10" Type="http://schemas.openxmlformats.org/officeDocument/2006/relationships/hyperlink" Target="https://en.wikipedia.org/wiki/Linear_discriminant_analysis" TargetMode="External"/><Relationship Id="rId19" Type="http://schemas.openxmlformats.org/officeDocument/2006/relationships/hyperlink" Target="https://cs.stanford.edu/people/eroberts/courses/soco/projects/neural-networks/History/history1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K-nearest_neighbors_algorithm" TargetMode="External"/><Relationship Id="rId14" Type="http://schemas.openxmlformats.org/officeDocument/2006/relationships/hyperlink" Target="https://en.wikipedia.org/wiki/Lasso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6338371FA604A8DD727E5C1BFDBBB" ma:contentTypeVersion="9" ma:contentTypeDescription="Create a new document." ma:contentTypeScope="" ma:versionID="2b506b329b89da5b994e5a5b059193c3">
  <xsd:schema xmlns:xsd="http://www.w3.org/2001/XMLSchema" xmlns:xs="http://www.w3.org/2001/XMLSchema" xmlns:p="http://schemas.microsoft.com/office/2006/metadata/properties" xmlns:ns3="e46aec49-8cf6-48a8-8559-727d57aec09e" xmlns:ns4="3775910b-5c9d-4dbe-b261-5d0d8bed093a" targetNamespace="http://schemas.microsoft.com/office/2006/metadata/properties" ma:root="true" ma:fieldsID="454dd02de951a6114ef19e5397b1f284" ns3:_="" ns4:_="">
    <xsd:import namespace="e46aec49-8cf6-48a8-8559-727d57aec09e"/>
    <xsd:import namespace="3775910b-5c9d-4dbe-b261-5d0d8bed09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aec49-8cf6-48a8-8559-727d57aec0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910b-5c9d-4dbe-b261-5d0d8bed0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BFFFC5-C95E-460E-818E-006A287D88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FA9F7-E675-4E81-959F-DC162FEE6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aec49-8cf6-48a8-8559-727d57aec09e"/>
    <ds:schemaRef ds:uri="3775910b-5c9d-4dbe-b261-5d0d8bed0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6C3181-B93E-4DB4-9595-98BD702E4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1100</Words>
  <Characters>5645</Characters>
  <Application>Microsoft Office Word</Application>
  <DocSecurity>0</DocSecurity>
  <Lines>201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Yang</dc:creator>
  <cp:keywords/>
  <dc:description/>
  <cp:lastModifiedBy>Shi, Yang</cp:lastModifiedBy>
  <cp:revision>7</cp:revision>
  <dcterms:created xsi:type="dcterms:W3CDTF">2023-03-20T16:07:00Z</dcterms:created>
  <dcterms:modified xsi:type="dcterms:W3CDTF">2023-05-04T20:11:00Z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0x0101000516338371FA604A8DD727E5C1BFDBBB</vt:lpwstr>
  </property>
</Properties>
</file>