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FFEB21" w14:textId="768FF0E9" w:rsidR="007207E8" w:rsidRDefault="007207E8" w:rsidP="00C95B15">
      <w:pPr>
        <w:shd w:val="clear" w:color="auto" w:fill="FFFFFF"/>
        <w:spacing w:line="240" w:lineRule="auto"/>
        <w:rPr>
          <w:b/>
          <w:sz w:val="24"/>
          <w:szCs w:val="24"/>
        </w:rPr>
      </w:pPr>
      <w:r w:rsidRPr="007207E8">
        <w:rPr>
          <w:b/>
          <w:sz w:val="24"/>
          <w:szCs w:val="24"/>
        </w:rPr>
        <w:t>Modified 2010 ZCTA shapefile</w:t>
      </w:r>
    </w:p>
    <w:p w14:paraId="1092466E" w14:textId="12FFA97C" w:rsidR="00C95B15" w:rsidRPr="00636DAC" w:rsidRDefault="00B963A8" w:rsidP="00C95B15">
      <w:pPr>
        <w:shd w:val="clear" w:color="auto" w:fill="FFFFFF"/>
        <w:spacing w:line="240" w:lineRule="auto"/>
        <w:rPr>
          <w:iCs/>
          <w:sz w:val="24"/>
          <w:szCs w:val="24"/>
        </w:rPr>
      </w:pPr>
      <w:r w:rsidRPr="00636DAC">
        <w:rPr>
          <w:iCs/>
          <w:sz w:val="24"/>
          <w:szCs w:val="24"/>
        </w:rPr>
        <w:t>Created</w:t>
      </w:r>
      <w:r w:rsidR="005753FA" w:rsidRPr="00636DAC">
        <w:rPr>
          <w:iCs/>
          <w:sz w:val="24"/>
          <w:szCs w:val="24"/>
        </w:rPr>
        <w:t>:</w:t>
      </w:r>
      <w:r w:rsidRPr="00636DAC">
        <w:rPr>
          <w:iCs/>
          <w:sz w:val="24"/>
          <w:szCs w:val="24"/>
        </w:rPr>
        <w:t xml:space="preserve"> </w:t>
      </w:r>
      <w:r w:rsidR="007207E8">
        <w:rPr>
          <w:iCs/>
          <w:sz w:val="24"/>
          <w:szCs w:val="24"/>
        </w:rPr>
        <w:t xml:space="preserve">May </w:t>
      </w:r>
      <w:r w:rsidR="004B600A">
        <w:rPr>
          <w:iCs/>
          <w:sz w:val="24"/>
          <w:szCs w:val="24"/>
        </w:rPr>
        <w:t>12</w:t>
      </w:r>
      <w:r w:rsidR="002A22CB" w:rsidRPr="00636DAC">
        <w:rPr>
          <w:iCs/>
          <w:sz w:val="24"/>
          <w:szCs w:val="24"/>
        </w:rPr>
        <w:t>, 2020</w:t>
      </w:r>
      <w:r w:rsidRPr="00636DAC">
        <w:rPr>
          <w:iCs/>
          <w:sz w:val="24"/>
          <w:szCs w:val="24"/>
        </w:rPr>
        <w:br/>
        <w:t>Last Updated</w:t>
      </w:r>
      <w:r w:rsidR="005753FA" w:rsidRPr="00636DAC">
        <w:rPr>
          <w:iCs/>
          <w:sz w:val="24"/>
          <w:szCs w:val="24"/>
        </w:rPr>
        <w:t>:</w:t>
      </w:r>
      <w:r w:rsidRPr="00636DAC">
        <w:rPr>
          <w:iCs/>
          <w:sz w:val="24"/>
          <w:szCs w:val="24"/>
        </w:rPr>
        <w:t xml:space="preserve"> </w:t>
      </w:r>
      <w:r w:rsidR="00D35C79" w:rsidRPr="00636DAC">
        <w:rPr>
          <w:iCs/>
          <w:sz w:val="24"/>
          <w:szCs w:val="24"/>
        </w:rPr>
        <w:t>Never</w:t>
      </w:r>
      <w:r w:rsidR="002A22CB" w:rsidRPr="00636DAC" w:rsidDel="002A22CB">
        <w:rPr>
          <w:iCs/>
          <w:sz w:val="24"/>
          <w:szCs w:val="24"/>
        </w:rPr>
        <w:t xml:space="preserve"> </w:t>
      </w:r>
    </w:p>
    <w:p w14:paraId="095CB89E" w14:textId="4E1841F2" w:rsidR="00EB33B5" w:rsidRPr="00636DAC" w:rsidRDefault="00B963A8" w:rsidP="00C95B15">
      <w:pPr>
        <w:shd w:val="clear" w:color="auto" w:fill="FFFFFF"/>
        <w:spacing w:line="240" w:lineRule="auto"/>
        <w:rPr>
          <w:iCs/>
          <w:sz w:val="24"/>
          <w:szCs w:val="24"/>
        </w:rPr>
      </w:pPr>
      <w:r w:rsidRPr="00636DAC">
        <w:rPr>
          <w:iCs/>
          <w:sz w:val="24"/>
          <w:szCs w:val="24"/>
        </w:rPr>
        <w:t xml:space="preserve">Open Data </w:t>
      </w:r>
      <w:r w:rsidR="00C95B15" w:rsidRPr="00636DAC">
        <w:rPr>
          <w:iCs/>
          <w:sz w:val="24"/>
          <w:szCs w:val="24"/>
        </w:rPr>
        <w:t>Coordinator:</w:t>
      </w:r>
      <w:r w:rsidR="002A22CB" w:rsidRPr="00636DAC">
        <w:rPr>
          <w:iCs/>
          <w:sz w:val="24"/>
          <w:szCs w:val="24"/>
        </w:rPr>
        <w:t xml:space="preserve"> Kemi Eguaze, </w:t>
      </w:r>
      <w:r w:rsidR="005753FA" w:rsidRPr="00636DAC">
        <w:rPr>
          <w:iCs/>
          <w:sz w:val="24"/>
          <w:szCs w:val="24"/>
        </w:rPr>
        <w:t>Department of Health and Mental Hygiene</w:t>
      </w:r>
    </w:p>
    <w:p w14:paraId="45233D5F" w14:textId="5595549E" w:rsidR="00EB33B5" w:rsidRPr="00636DAC" w:rsidRDefault="00EB33B5">
      <w:pPr>
        <w:shd w:val="clear" w:color="auto" w:fill="FFFFFF"/>
        <w:spacing w:after="160"/>
        <w:rPr>
          <w:b/>
          <w:sz w:val="24"/>
          <w:szCs w:val="24"/>
        </w:rPr>
      </w:pPr>
    </w:p>
    <w:p w14:paraId="23C15A04" w14:textId="48D873E1" w:rsidR="008A243E" w:rsidRPr="00636DAC" w:rsidRDefault="00B963A8" w:rsidP="00783B79">
      <w:pPr>
        <w:shd w:val="clear" w:color="auto" w:fill="FFFFFF"/>
        <w:tabs>
          <w:tab w:val="left" w:pos="5170"/>
        </w:tabs>
        <w:spacing w:after="100" w:afterAutospacing="1"/>
        <w:rPr>
          <w:b/>
          <w:sz w:val="24"/>
          <w:szCs w:val="24"/>
        </w:rPr>
      </w:pPr>
      <w:r w:rsidRPr="00636DAC">
        <w:rPr>
          <w:b/>
          <w:sz w:val="24"/>
          <w:szCs w:val="24"/>
        </w:rPr>
        <w:t xml:space="preserve">What’s </w:t>
      </w:r>
      <w:proofErr w:type="gramStart"/>
      <w:r w:rsidRPr="00636DAC">
        <w:rPr>
          <w:b/>
          <w:sz w:val="24"/>
          <w:szCs w:val="24"/>
        </w:rPr>
        <w:t>In</w:t>
      </w:r>
      <w:proofErr w:type="gramEnd"/>
      <w:r w:rsidRPr="00636DAC">
        <w:rPr>
          <w:b/>
          <w:sz w:val="24"/>
          <w:szCs w:val="24"/>
        </w:rPr>
        <w:t xml:space="preserve"> This Dataset? </w:t>
      </w:r>
      <w:r w:rsidR="00783B79">
        <w:rPr>
          <w:b/>
          <w:sz w:val="24"/>
          <w:szCs w:val="24"/>
        </w:rPr>
        <w:tab/>
      </w:r>
    </w:p>
    <w:p w14:paraId="6F82664F" w14:textId="1453C478" w:rsidR="00043772" w:rsidRPr="00636DAC" w:rsidRDefault="0024449B" w:rsidP="00043772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This shapefile is a resource to be used</w:t>
      </w:r>
      <w:r w:rsidR="00043772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for data provided by </w:t>
      </w:r>
      <w:r w:rsidR="00FF1EF4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the geographic aggregation named </w:t>
      </w:r>
      <w:r w:rsidR="00043772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modified ZIP code tabulation area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(</w:t>
      </w:r>
      <w:r w:rsidR="004B600A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MODZCTA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)</w:t>
      </w:r>
      <w:r w:rsidR="00043772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="00B23ABF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789BE37A" w14:textId="7FC1419C" w:rsidR="00043772" w:rsidRPr="00636DAC" w:rsidRDefault="00043772" w:rsidP="00043772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</w:p>
    <w:p w14:paraId="0F72A60D" w14:textId="5E5B4B1C" w:rsidR="00043772" w:rsidRPr="00636DAC" w:rsidRDefault="00043772" w:rsidP="00043772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It can be challenging to map data that are reported by ZIP code. A ZIP code does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not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actually refer to an area. It refers to a collection of points that make up a mail delivery route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, which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sometimes change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. Furthermore, there are some buildings that have their own ZIP code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and some non-residential areas with ZIP codes.</w:t>
      </w:r>
    </w:p>
    <w:p w14:paraId="3C58F566" w14:textId="21DC2810" w:rsidR="00043772" w:rsidRPr="00636DAC" w:rsidRDefault="00043772" w:rsidP="00043772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</w:p>
    <w:p w14:paraId="233D7784" w14:textId="72699A4E" w:rsidR="00794A60" w:rsidRPr="00636DAC" w:rsidRDefault="00794A60" w:rsidP="00794A60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To deal with some of the challenges of ZIP codes, </w:t>
      </w:r>
      <w:hyperlink r:id="rId7" w:history="1">
        <w:r w:rsidRPr="00D757B3">
          <w:rPr>
            <w:rStyle w:val="Hyperlink"/>
            <w:rFonts w:eastAsia="Times New Roman"/>
            <w:sz w:val="24"/>
            <w:szCs w:val="24"/>
            <w:bdr w:val="none" w:sz="0" w:space="0" w:color="auto" w:frame="1"/>
            <w:lang w:val="en-US"/>
          </w:rPr>
          <w:t>ZIP Code Tabulation Areas (ZCTAs)</w:t>
        </w:r>
      </w:hyperlink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solidify ZIP codes into units of area. Often, data reported by ZIP code are actually mapped by ZCTA. The ZCTA geography was developed by the US Census.</w:t>
      </w:r>
    </w:p>
    <w:p w14:paraId="79698E2A" w14:textId="0125F7C3" w:rsidR="00043772" w:rsidRPr="00636DAC" w:rsidRDefault="00043772" w:rsidP="00043772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</w:p>
    <w:p w14:paraId="5D4BFE70" w14:textId="14DC7409" w:rsidR="00E35D1F" w:rsidRDefault="00043772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bookmarkStart w:id="0" w:name="_Hlk39761659"/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DOHMH sometimes reports data by </w:t>
      </w:r>
      <w:bookmarkStart w:id="1" w:name="_Hlk39759414"/>
      <w:r w:rsidRPr="00636DAC"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  <w:t>modified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ZCTA</w:t>
      </w:r>
      <w:r w:rsidR="00B23ABF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(MODZCTA)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, which combines </w:t>
      </w:r>
      <w:r w:rsidR="00E35D1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ZCTAs with populations l</w:t>
      </w:r>
      <w:r w:rsid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ess </w:t>
      </w:r>
      <w:r w:rsidR="00E35D1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than 3000 to improve stability of estimates.</w:t>
      </w:r>
      <w:r w:rsidR="00783B79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bookmarkEnd w:id="0"/>
      <w:bookmarkEnd w:id="1"/>
    </w:p>
    <w:p w14:paraId="3CFDFCB8" w14:textId="244CE870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36B2455" w14:textId="77777777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7D6B3A" wp14:editId="1DB841B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4060825" cy="2946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133" w:rsidRPr="008F7133"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  <w:t>ZCTA with smaller populations are assigned to the adjacent ZCTA with a larger</w:t>
      </w:r>
      <w:r w:rsidR="008F7133"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8F7133" w:rsidRPr="008F7133"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  <w:t>population:</w:t>
      </w:r>
      <w:r w:rsidR="008F7133"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44A4A3EE" w14:textId="77777777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EE5374D" w14:textId="5DF28652" w:rsidR="00E35D1F" w:rsidRDefault="008F7133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ZCTA 11005 and 11040 have </w:t>
      </w:r>
      <w:r w:rsidR="004B600A"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much of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their population within Nassau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County with only a small portion residing in Queens County. These two ZCTA</w:t>
      </w:r>
      <w:r w:rsidR="004B600A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are absorbed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into the more populated ZCTA 1100</w:t>
      </w:r>
      <w:r w:rsidR="0014009D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4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.</w:t>
      </w:r>
    </w:p>
    <w:p w14:paraId="5A385619" w14:textId="77777777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015DEC6F" w14:textId="5B651EBE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51593AF6" w14:textId="6737C455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173F055" w14:textId="37D7C598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BC43474" w14:textId="611D36FB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8D32A4E" w14:textId="180AB420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6DACF588" w14:textId="77777777" w:rsidR="00E35D1F" w:rsidRDefault="00E35D1F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43E6C0D8" w14:textId="2AF0FF11" w:rsidR="004D7F3F" w:rsidRDefault="004D7F3F" w:rsidP="00E35D1F">
      <w:pPr>
        <w:shd w:val="clear" w:color="auto" w:fill="FFFFFF"/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BF26D5" wp14:editId="478AF4B4">
            <wp:simplePos x="0" y="0"/>
            <wp:positionH relativeFrom="margin">
              <wp:posOffset>2854325</wp:posOffset>
            </wp:positionH>
            <wp:positionV relativeFrom="paragraph">
              <wp:posOffset>0</wp:posOffset>
            </wp:positionV>
            <wp:extent cx="3089275" cy="1962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E4BF8" w14:textId="38DA858B" w:rsidR="00E35D1F" w:rsidRDefault="008F7133" w:rsidP="00E35D1F">
      <w:pPr>
        <w:shd w:val="clear" w:color="auto" w:fill="FFFFFF"/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  <w:r w:rsidRPr="008F7133"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  <w:t>Interior ZCTA with smaller populations are assigned to the surrounding ZCTA:</w:t>
      </w:r>
    </w:p>
    <w:p w14:paraId="3241EB68" w14:textId="77777777" w:rsidR="004D7F3F" w:rsidRDefault="004D7F3F" w:rsidP="00E35D1F">
      <w:pPr>
        <w:shd w:val="clear" w:color="auto" w:fill="FFFFFF"/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</w:p>
    <w:p w14:paraId="4281B8CB" w14:textId="042AFA96" w:rsidR="008F7133" w:rsidRDefault="008F7133" w:rsidP="00E35D1F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Block</w:t>
      </w:r>
      <w:r w:rsidR="004D7F3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level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ZCTA</w:t>
      </w:r>
      <w:r w:rsidR="004D7F3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s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10165 through 10177, which include the Berkley College Campus and Grand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8F7133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Central Station, are assigned to the surrounding ZCTA 10017.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5B4362C" w14:textId="6B8CA6F1" w:rsidR="008F7133" w:rsidRDefault="008F7133" w:rsidP="00794A60">
      <w:pPr>
        <w:shd w:val="clear" w:color="auto" w:fill="FFFFFF"/>
        <w:spacing w:line="240" w:lineRule="auto"/>
        <w:textAlignment w:val="baseline"/>
        <w:rPr>
          <w:bCs/>
          <w:sz w:val="24"/>
          <w:szCs w:val="24"/>
        </w:rPr>
      </w:pPr>
    </w:p>
    <w:p w14:paraId="7627E541" w14:textId="77777777" w:rsidR="00E35D1F" w:rsidRPr="00636DAC" w:rsidRDefault="00E35D1F" w:rsidP="00794A60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6FB628C9" w14:textId="03DD420E" w:rsidR="001D6566" w:rsidRDefault="00043772" w:rsidP="001D6566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The 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data dictionary for this shapefile includes an additional sheet for further reference: ‘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ZCTA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to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MODZCTA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(crosswalk)’, which 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is a crosswalk showing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to</w:t>
      </w:r>
      <w:r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which MODZCTA a ZIP code belongs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. </w:t>
      </w:r>
      <w:r w:rsidR="004D7F3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T</w:t>
      </w:r>
      <w:r w:rsidR="00D35C79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his shapefile’s ‘label’ field contains comma-delimited lists of </w:t>
      </w:r>
      <w:r w:rsidR="0048385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populated </w:t>
      </w:r>
      <w:r w:rsidR="00D35C79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zip codes that correspond with each MODZCTA </w:t>
      </w:r>
      <w:r w:rsidR="00B23ABF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area</w:t>
      </w:r>
      <w:r w:rsidR="004D7F3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for ease of reference</w:t>
      </w:r>
      <w:r w:rsidR="00D35C79" w:rsidRPr="00636DAC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="001D6566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65A59864" w14:textId="0F35FD83" w:rsidR="001D6566" w:rsidRDefault="001D6566" w:rsidP="001D6566">
      <w:p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3460990F" w14:textId="53F392CB" w:rsidR="001D6566" w:rsidRDefault="001D6566" w:rsidP="001D6566">
      <w:pPr>
        <w:shd w:val="clear" w:color="auto" w:fill="FFFFFF"/>
        <w:spacing w:line="240" w:lineRule="auto"/>
        <w:textAlignment w:val="baseline"/>
        <w:rPr>
          <w:bCs/>
          <w:sz w:val="24"/>
          <w:szCs w:val="24"/>
        </w:rPr>
      </w:pPr>
      <w:r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This shapefile can be used together with the “Emergency Department Visits and Admissions for Influenza-like Illness and/or Pneumonia” datas</w:t>
      </w:r>
      <w:r w:rsidR="00D36913"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et, </w:t>
      </w:r>
      <w:r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which uses </w:t>
      </w:r>
      <w:r w:rsidR="004B600A"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MOD</w:t>
      </w:r>
      <w:r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ZCTA resolution.</w:t>
      </w:r>
      <w:r w:rsidR="00D36913"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This dataset can be found </w:t>
      </w:r>
      <w:r w:rsidR="0069305F" w:rsidRPr="0069305F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at </w:t>
      </w:r>
      <w:hyperlink r:id="rId10" w:history="1">
        <w:r w:rsidR="0069305F" w:rsidRPr="0069305F">
          <w:rPr>
            <w:rStyle w:val="Hyperlink"/>
            <w:sz w:val="24"/>
            <w:szCs w:val="24"/>
          </w:rPr>
          <w:t>https://data.cityofnewyork.us/Health/Emergency-Department-Visits-and-Admissions-for-Inf/2nwg-uqyg</w:t>
        </w:r>
      </w:hyperlink>
      <w:r w:rsidR="0069305F">
        <w:rPr>
          <w:sz w:val="24"/>
          <w:szCs w:val="24"/>
        </w:rPr>
        <w:t>.</w:t>
      </w:r>
    </w:p>
    <w:p w14:paraId="3811C3DF" w14:textId="7AC4546F" w:rsidR="00EB33B5" w:rsidRPr="00636DAC" w:rsidRDefault="00EB33B5">
      <w:pPr>
        <w:rPr>
          <w:color w:val="980000"/>
          <w:sz w:val="24"/>
          <w:szCs w:val="24"/>
          <w:u w:val="single"/>
        </w:rPr>
      </w:pPr>
    </w:p>
    <w:p w14:paraId="1C940AD8" w14:textId="04FDE9D4" w:rsidR="00EB33B5" w:rsidRPr="00636DAC" w:rsidRDefault="00B963A8">
      <w:pPr>
        <w:rPr>
          <w:b/>
          <w:sz w:val="24"/>
          <w:szCs w:val="24"/>
        </w:rPr>
      </w:pPr>
      <w:r w:rsidRPr="00636DAC">
        <w:rPr>
          <w:b/>
          <w:sz w:val="24"/>
          <w:szCs w:val="24"/>
        </w:rPr>
        <w:t xml:space="preserve">Who Manages This Data?  </w:t>
      </w:r>
    </w:p>
    <w:p w14:paraId="7670C939" w14:textId="4C27EB68" w:rsidR="00541C85" w:rsidRPr="00636DAC" w:rsidRDefault="00D35C79" w:rsidP="00541C85">
      <w:pPr>
        <w:shd w:val="clear" w:color="auto" w:fill="FFFFFF"/>
        <w:spacing w:after="160"/>
        <w:rPr>
          <w:iCs/>
          <w:sz w:val="24"/>
          <w:szCs w:val="24"/>
        </w:rPr>
      </w:pPr>
      <w:r w:rsidRPr="00636DAC">
        <w:rPr>
          <w:iCs/>
          <w:sz w:val="24"/>
          <w:szCs w:val="24"/>
        </w:rPr>
        <w:t>Gretchen Culp with t</w:t>
      </w:r>
      <w:r w:rsidR="00541C85" w:rsidRPr="00636DAC">
        <w:rPr>
          <w:iCs/>
          <w:sz w:val="24"/>
          <w:szCs w:val="24"/>
        </w:rPr>
        <w:t xml:space="preserve">he </w:t>
      </w:r>
      <w:r w:rsidR="00043772" w:rsidRPr="00636DAC">
        <w:rPr>
          <w:iCs/>
          <w:sz w:val="24"/>
          <w:szCs w:val="24"/>
        </w:rPr>
        <w:t>Bureau of Epidemiology Services</w:t>
      </w:r>
      <w:r w:rsidR="00541C85" w:rsidRPr="00636DAC">
        <w:rPr>
          <w:iCs/>
          <w:sz w:val="24"/>
          <w:szCs w:val="24"/>
        </w:rPr>
        <w:t xml:space="preserve"> </w:t>
      </w:r>
      <w:r w:rsidR="00043772" w:rsidRPr="00636DAC">
        <w:rPr>
          <w:iCs/>
          <w:sz w:val="24"/>
          <w:szCs w:val="24"/>
        </w:rPr>
        <w:t xml:space="preserve">at DOHMH. </w:t>
      </w:r>
      <w:r w:rsidR="00541C85" w:rsidRPr="00636DAC">
        <w:rPr>
          <w:iCs/>
          <w:sz w:val="24"/>
          <w:szCs w:val="24"/>
        </w:rPr>
        <w:t xml:space="preserve"> </w:t>
      </w:r>
    </w:p>
    <w:p w14:paraId="08F955D9" w14:textId="304F13EF" w:rsidR="00EB33B5" w:rsidRPr="00636DAC" w:rsidRDefault="00B963A8">
      <w:pPr>
        <w:shd w:val="clear" w:color="auto" w:fill="FFFFFF"/>
        <w:spacing w:after="160"/>
        <w:rPr>
          <w:b/>
          <w:sz w:val="24"/>
          <w:szCs w:val="24"/>
        </w:rPr>
      </w:pPr>
      <w:r w:rsidRPr="00636DAC">
        <w:rPr>
          <w:sz w:val="24"/>
          <w:szCs w:val="24"/>
          <w:u w:val="single"/>
        </w:rPr>
        <w:br/>
      </w:r>
      <w:r w:rsidRPr="00636DAC">
        <w:rPr>
          <w:b/>
          <w:sz w:val="24"/>
          <w:szCs w:val="24"/>
        </w:rPr>
        <w:t xml:space="preserve">Get Started </w:t>
      </w:r>
      <w:proofErr w:type="gramStart"/>
      <w:r w:rsidR="00377FAC" w:rsidRPr="00636DAC">
        <w:rPr>
          <w:b/>
          <w:sz w:val="24"/>
          <w:szCs w:val="24"/>
        </w:rPr>
        <w:t>With</w:t>
      </w:r>
      <w:proofErr w:type="gramEnd"/>
      <w:r w:rsidR="00377FAC" w:rsidRPr="00636DAC">
        <w:rPr>
          <w:b/>
          <w:sz w:val="24"/>
          <w:szCs w:val="24"/>
        </w:rPr>
        <w:t xml:space="preserve"> This</w:t>
      </w:r>
      <w:r w:rsidRPr="00636DAC">
        <w:rPr>
          <w:b/>
          <w:sz w:val="24"/>
          <w:szCs w:val="24"/>
        </w:rPr>
        <w:t xml:space="preserve"> Data:</w:t>
      </w:r>
    </w:p>
    <w:p w14:paraId="605F1DE0" w14:textId="4ABE43C2" w:rsidR="001407A1" w:rsidRPr="00636DAC" w:rsidRDefault="001407A1" w:rsidP="008A243E">
      <w:pPr>
        <w:shd w:val="clear" w:color="auto" w:fill="FFFFFF"/>
        <w:spacing w:after="160"/>
        <w:rPr>
          <w:bCs/>
          <w:sz w:val="24"/>
          <w:szCs w:val="24"/>
        </w:rPr>
      </w:pPr>
      <w:r w:rsidRPr="00636DAC">
        <w:rPr>
          <w:bCs/>
          <w:sz w:val="24"/>
          <w:szCs w:val="24"/>
        </w:rPr>
        <w:t>These data can be used to:</w:t>
      </w:r>
    </w:p>
    <w:p w14:paraId="136ADE13" w14:textId="3C0FACEA" w:rsidR="00794A60" w:rsidRDefault="00043772" w:rsidP="00D35C79">
      <w:pPr>
        <w:pStyle w:val="ListParagraph"/>
        <w:numPr>
          <w:ilvl w:val="0"/>
          <w:numId w:val="4"/>
        </w:numPr>
        <w:shd w:val="clear" w:color="auto" w:fill="FFFFFF"/>
        <w:spacing w:after="160"/>
        <w:rPr>
          <w:bCs/>
          <w:sz w:val="24"/>
          <w:szCs w:val="24"/>
        </w:rPr>
      </w:pPr>
      <w:r w:rsidRPr="00636DAC">
        <w:rPr>
          <w:bCs/>
          <w:sz w:val="24"/>
          <w:szCs w:val="24"/>
        </w:rPr>
        <w:t xml:space="preserve">Map datasets aggregated to the </w:t>
      </w:r>
      <w:r w:rsidR="004B600A">
        <w:rPr>
          <w:bCs/>
          <w:sz w:val="24"/>
          <w:szCs w:val="24"/>
        </w:rPr>
        <w:t>m</w:t>
      </w:r>
      <w:r w:rsidRPr="00636DAC">
        <w:rPr>
          <w:bCs/>
          <w:sz w:val="24"/>
          <w:szCs w:val="24"/>
        </w:rPr>
        <w:t>odified ZCTA geography</w:t>
      </w:r>
      <w:r w:rsidR="00B23ABF" w:rsidRPr="00636DAC">
        <w:rPr>
          <w:bCs/>
          <w:sz w:val="24"/>
          <w:szCs w:val="24"/>
        </w:rPr>
        <w:t xml:space="preserve"> using a wide variety of Geographic information systems and statistical software packages including QGIS, ArcGIS, R, and many others</w:t>
      </w:r>
      <w:r w:rsidRPr="00636DAC">
        <w:rPr>
          <w:bCs/>
          <w:sz w:val="24"/>
          <w:szCs w:val="24"/>
        </w:rPr>
        <w:t xml:space="preserve">. </w:t>
      </w:r>
    </w:p>
    <w:p w14:paraId="4069736F" w14:textId="77777777" w:rsidR="00CB2C79" w:rsidRPr="00CB2C79" w:rsidRDefault="00CB2C79" w:rsidP="00CB2C79">
      <w:pPr>
        <w:pStyle w:val="ListParagraph"/>
        <w:shd w:val="clear" w:color="auto" w:fill="FFFFFF"/>
        <w:spacing w:after="160"/>
        <w:rPr>
          <w:bCs/>
          <w:sz w:val="24"/>
          <w:szCs w:val="24"/>
        </w:rPr>
      </w:pPr>
    </w:p>
    <w:p w14:paraId="6F0C586F" w14:textId="51CAAF41" w:rsidR="00EB33B5" w:rsidRDefault="00B963A8">
      <w:pPr>
        <w:shd w:val="clear" w:color="auto" w:fill="FFFFFF"/>
        <w:spacing w:after="160"/>
        <w:rPr>
          <w:b/>
          <w:sz w:val="24"/>
          <w:szCs w:val="24"/>
        </w:rPr>
      </w:pPr>
      <w:r w:rsidRPr="00636DAC">
        <w:rPr>
          <w:b/>
          <w:sz w:val="24"/>
          <w:szCs w:val="24"/>
        </w:rPr>
        <w:t>Columns (Fields, Attributes):</w:t>
      </w:r>
    </w:p>
    <w:p w14:paraId="67B23D42" w14:textId="374152C3" w:rsidR="004B600A" w:rsidRDefault="004B600A" w:rsidP="004B600A">
      <w:pPr>
        <w:rPr>
          <w:sz w:val="24"/>
          <w:szCs w:val="24"/>
        </w:rPr>
      </w:pPr>
      <w:r w:rsidRPr="00636DAC">
        <w:rPr>
          <w:b/>
          <w:sz w:val="24"/>
          <w:szCs w:val="24"/>
        </w:rPr>
        <w:t>MODZCTA</w:t>
      </w:r>
      <w:r w:rsidRPr="00636DAC">
        <w:rPr>
          <w:bCs/>
          <w:sz w:val="24"/>
          <w:szCs w:val="24"/>
        </w:rPr>
        <w:t xml:space="preserve">: Modified ZIP Code tabulation area (ZCTA). </w:t>
      </w:r>
      <w:r w:rsidRPr="00636DAC">
        <w:rPr>
          <w:sz w:val="24"/>
          <w:szCs w:val="24"/>
        </w:rPr>
        <w:t xml:space="preserve">Use this field for data joins. </w:t>
      </w:r>
    </w:p>
    <w:p w14:paraId="6010CD04" w14:textId="77777777" w:rsidR="004B600A" w:rsidRPr="004B600A" w:rsidRDefault="004B600A" w:rsidP="004B600A">
      <w:pPr>
        <w:rPr>
          <w:sz w:val="24"/>
          <w:szCs w:val="24"/>
        </w:rPr>
      </w:pPr>
    </w:p>
    <w:p w14:paraId="019685C9" w14:textId="7A8D52D0" w:rsidR="00477C86" w:rsidRDefault="00D35C79" w:rsidP="00BE3272">
      <w:pPr>
        <w:shd w:val="clear" w:color="auto" w:fill="FFFFFF"/>
        <w:spacing w:after="160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636DAC">
        <w:rPr>
          <w:b/>
          <w:sz w:val="24"/>
          <w:szCs w:val="24"/>
        </w:rPr>
        <w:t>label</w:t>
      </w:r>
      <w:r w:rsidR="008572EC" w:rsidRPr="00636DAC">
        <w:rPr>
          <w:b/>
          <w:sz w:val="24"/>
          <w:szCs w:val="24"/>
        </w:rPr>
        <w:t xml:space="preserve">: </w:t>
      </w:r>
      <w:r w:rsid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Contains a</w:t>
      </w:r>
      <w:r w:rsidR="00BE3272" w:rsidRP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comma-delimited list of all known populated zip codes corresponding to the modified ZCTA geometry</w:t>
      </w:r>
    </w:p>
    <w:p w14:paraId="273C0E60" w14:textId="47E632F6" w:rsidR="00BE3272" w:rsidRDefault="00BE3272" w:rsidP="00BE3272">
      <w:pPr>
        <w:shd w:val="clear" w:color="auto" w:fill="FFFFFF"/>
        <w:spacing w:after="160"/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</w:pPr>
      <w:r w:rsidRPr="00BE3272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ZCTA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: C</w:t>
      </w:r>
      <w:r w:rsidRP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ontains the Census ZCTAs that were combined to form the MODZCTA area, as a comma-delimited list.</w:t>
      </w:r>
    </w:p>
    <w:p w14:paraId="653DDAD6" w14:textId="07B9EDFA" w:rsidR="00BE3272" w:rsidRPr="00636DAC" w:rsidRDefault="00BE3272" w:rsidP="00BE3272">
      <w:pPr>
        <w:shd w:val="clear" w:color="auto" w:fill="FFFFFF"/>
        <w:spacing w:after="160"/>
        <w:rPr>
          <w:sz w:val="24"/>
          <w:szCs w:val="24"/>
        </w:rPr>
      </w:pPr>
      <w:proofErr w:type="spellStart"/>
      <w:r w:rsidRPr="00BE3272">
        <w:rPr>
          <w:rFonts w:eastAsia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lastRenderedPageBreak/>
        <w:t>pop_est</w:t>
      </w:r>
      <w:proofErr w:type="spellEnd"/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 w:rsidRP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DOHMH population estimate for each MODZCTA, aggregated from the 2018 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American Community Survey (</w:t>
      </w:r>
      <w:r w:rsidRP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ACS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>)</w:t>
      </w:r>
      <w:r w:rsidRPr="00BE3272">
        <w:rPr>
          <w:rFonts w:eastAsia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5-year population estimates for each ZCTA.</w:t>
      </w:r>
    </w:p>
    <w:sectPr w:rsidR="00BE3272" w:rsidRPr="00636DAC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02175" w14:textId="77777777" w:rsidR="006F3236" w:rsidRDefault="006F3236">
      <w:pPr>
        <w:spacing w:line="240" w:lineRule="auto"/>
      </w:pPr>
      <w:r>
        <w:separator/>
      </w:r>
    </w:p>
  </w:endnote>
  <w:endnote w:type="continuationSeparator" w:id="0">
    <w:p w14:paraId="1F4B7723" w14:textId="77777777" w:rsidR="006F3236" w:rsidRDefault="006F3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DFECA" w14:textId="77777777" w:rsidR="006F3236" w:rsidRDefault="006F3236">
      <w:pPr>
        <w:spacing w:line="240" w:lineRule="auto"/>
      </w:pPr>
      <w:r>
        <w:separator/>
      </w:r>
    </w:p>
  </w:footnote>
  <w:footnote w:type="continuationSeparator" w:id="0">
    <w:p w14:paraId="301F37F8" w14:textId="77777777" w:rsidR="006F3236" w:rsidRDefault="006F3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10A37" w14:textId="77777777" w:rsidR="00EB33B5" w:rsidRDefault="00B963A8">
    <w:r>
      <w:rPr>
        <w:noProof/>
      </w:rPr>
      <w:drawing>
        <wp:inline distT="114300" distB="114300" distL="114300" distR="114300" wp14:anchorId="703D6A06" wp14:editId="7F194ADB">
          <wp:extent cx="5829300" cy="1016000"/>
          <wp:effectExtent l="0" t="0" r="0" b="0"/>
          <wp:docPr id="2" name="image1.png" descr="NYCOpenData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YCOpenData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9300" cy="10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611F"/>
    <w:multiLevelType w:val="hybridMultilevel"/>
    <w:tmpl w:val="77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0E77"/>
    <w:multiLevelType w:val="multilevel"/>
    <w:tmpl w:val="3CEEC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7E3EAA"/>
    <w:multiLevelType w:val="hybridMultilevel"/>
    <w:tmpl w:val="A7B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3AE1"/>
    <w:multiLevelType w:val="multilevel"/>
    <w:tmpl w:val="2EF85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EF167C"/>
    <w:multiLevelType w:val="hybridMultilevel"/>
    <w:tmpl w:val="6EC85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B5"/>
    <w:rsid w:val="00043772"/>
    <w:rsid w:val="00055982"/>
    <w:rsid w:val="0005655B"/>
    <w:rsid w:val="00081A85"/>
    <w:rsid w:val="00101DF3"/>
    <w:rsid w:val="0014009D"/>
    <w:rsid w:val="001407A1"/>
    <w:rsid w:val="00181188"/>
    <w:rsid w:val="0018657F"/>
    <w:rsid w:val="001A262A"/>
    <w:rsid w:val="001B0D04"/>
    <w:rsid w:val="001D1117"/>
    <w:rsid w:val="001D6566"/>
    <w:rsid w:val="00203677"/>
    <w:rsid w:val="00224EBA"/>
    <w:rsid w:val="00235B2B"/>
    <w:rsid w:val="0024449B"/>
    <w:rsid w:val="002A22CB"/>
    <w:rsid w:val="002D3B57"/>
    <w:rsid w:val="002F0E22"/>
    <w:rsid w:val="002F3B7C"/>
    <w:rsid w:val="003751E1"/>
    <w:rsid w:val="00377FAC"/>
    <w:rsid w:val="00383E1A"/>
    <w:rsid w:val="003A77DB"/>
    <w:rsid w:val="003E2609"/>
    <w:rsid w:val="003F12F4"/>
    <w:rsid w:val="00422270"/>
    <w:rsid w:val="004414E3"/>
    <w:rsid w:val="00477C86"/>
    <w:rsid w:val="00483852"/>
    <w:rsid w:val="004B600A"/>
    <w:rsid w:val="004D7F3F"/>
    <w:rsid w:val="00506E7A"/>
    <w:rsid w:val="005241AD"/>
    <w:rsid w:val="005249E7"/>
    <w:rsid w:val="00525FCD"/>
    <w:rsid w:val="00541C85"/>
    <w:rsid w:val="005753FA"/>
    <w:rsid w:val="005A7DD9"/>
    <w:rsid w:val="00623F68"/>
    <w:rsid w:val="00635220"/>
    <w:rsid w:val="006357D9"/>
    <w:rsid w:val="00636DAC"/>
    <w:rsid w:val="00652378"/>
    <w:rsid w:val="00661CA8"/>
    <w:rsid w:val="0069305F"/>
    <w:rsid w:val="006A705B"/>
    <w:rsid w:val="006C691F"/>
    <w:rsid w:val="006F3236"/>
    <w:rsid w:val="00707A58"/>
    <w:rsid w:val="007207E8"/>
    <w:rsid w:val="0074081D"/>
    <w:rsid w:val="00783B79"/>
    <w:rsid w:val="007943CC"/>
    <w:rsid w:val="00794A60"/>
    <w:rsid w:val="007C08FA"/>
    <w:rsid w:val="008572EC"/>
    <w:rsid w:val="00887EE8"/>
    <w:rsid w:val="008A243E"/>
    <w:rsid w:val="008A498F"/>
    <w:rsid w:val="008C036C"/>
    <w:rsid w:val="008F4B8F"/>
    <w:rsid w:val="008F7133"/>
    <w:rsid w:val="009909D5"/>
    <w:rsid w:val="009A057D"/>
    <w:rsid w:val="009B3673"/>
    <w:rsid w:val="009D2F3E"/>
    <w:rsid w:val="00A001FC"/>
    <w:rsid w:val="00A11462"/>
    <w:rsid w:val="00A76638"/>
    <w:rsid w:val="00AB7051"/>
    <w:rsid w:val="00AD7609"/>
    <w:rsid w:val="00AE273C"/>
    <w:rsid w:val="00AF6E1E"/>
    <w:rsid w:val="00B12C16"/>
    <w:rsid w:val="00B23ABF"/>
    <w:rsid w:val="00B74594"/>
    <w:rsid w:val="00B91D9C"/>
    <w:rsid w:val="00B963A8"/>
    <w:rsid w:val="00BA2011"/>
    <w:rsid w:val="00BE3272"/>
    <w:rsid w:val="00C625A5"/>
    <w:rsid w:val="00C86893"/>
    <w:rsid w:val="00C95B15"/>
    <w:rsid w:val="00CA377B"/>
    <w:rsid w:val="00CB2C79"/>
    <w:rsid w:val="00CC33A0"/>
    <w:rsid w:val="00CE1B3E"/>
    <w:rsid w:val="00D35C79"/>
    <w:rsid w:val="00D36913"/>
    <w:rsid w:val="00D53942"/>
    <w:rsid w:val="00DE015F"/>
    <w:rsid w:val="00E35D1F"/>
    <w:rsid w:val="00E36D85"/>
    <w:rsid w:val="00E77490"/>
    <w:rsid w:val="00EB124D"/>
    <w:rsid w:val="00EB33B5"/>
    <w:rsid w:val="00EC1D6B"/>
    <w:rsid w:val="00F73FFF"/>
    <w:rsid w:val="00FA1D16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C2D7"/>
  <w15:docId w15:val="{44986E6B-836B-47B0-A1B2-C96C3097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22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2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41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B7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11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geography/guidance/geo-areas/zcta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cityofnewyork.us/Health/Emergency-Department-Visits-and-Admissions-for-Inf/2nwg-uqy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Kemi Eguaze</dc:creator>
  <cp:lastModifiedBy>Zachary Feder</cp:lastModifiedBy>
  <cp:revision>2</cp:revision>
  <dcterms:created xsi:type="dcterms:W3CDTF">2020-05-15T13:18:00Z</dcterms:created>
  <dcterms:modified xsi:type="dcterms:W3CDTF">2020-05-15T13:18:00Z</dcterms:modified>
</cp:coreProperties>
</file>