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Merger of Raptor 2 and 3At: 2000-11-07T09:59:00.000ZFrom: mary.cook@enron.comTo: sara.shackleton@enron.com  angela.davis@enron.comCC: nanBCC: nanBody: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How all of this may work with respect to the swaps in these structures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 believe to have been signed, but still have not been provided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copies) is unclear.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Mary Cook/HOU/ECT on 11/07/2000 09:57 AM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Joel Ephross@ENRON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07:28 PM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Mary Cook/HOU/ECT@ECT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mspradling@velaw.com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Merger of Raptor 2 and 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 lets give some thought to how this effects both structure and the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give the FAS 125 opinions on the sale of the notes on Raptor 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Joel Ephross/Corp/Enron on 11/06/2000 07:14 PM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Jordan Mintz@ECT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06:52 PM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Joel Ephross/Corp/Enron@ENRON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Ryan Siurek/Corp/Enron@ENRON, AnnMarie Tiller/Corp/Enron@ENRON, Brent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 brenda.funk@enron.com@ENRON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2 and 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AMT's and/or Brent's convenience, I would like to better understand the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issue and discuss what steps we can take to mitigate as this proposal has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momentum.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Joel Ephross@ENRON on 11/06/2000 05:59 PM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Jordan Mintz/HOU/ECT@ECT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Ryan Siurek/Corp/Enron@ENRON, AnnMarie Tiller/Corp/Enron@ENRON, Brent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 brenda.funk@enron.com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2 and 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discussing this with Brent and AnnMarie, there may some tax issues with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these 2 structures. As best I can articulate this, the merger of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Timberwolf into Porcupine would be treated as a reissuance of debt by LJM,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causing them to recognize gain [made all the worse by no associated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tax]. The TIA executed in connection with Raptor 3 would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indemnififcation by ENE based on LJM's demand in this case, withuot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the Service to take a position on the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Jordan Mintz@ECT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11/06/2000 02:08 PM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rastin@velaw.com, Joel Ephross/Corp/Enron@ENRON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AnnMarie Tiller/Corp/Enron@ENRON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and 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his staff meeting this morning, Andy raised the possibility of some type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"merger" between Raptor 2 and 3 so as to provide support for the hedge 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TNPC warrants.  My understanding is that Ryan is currently reviewing the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feasibility of this type of arrangement from an accounting perspective.  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to provide you with a heads-up in the event that this takes on some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urgency in the next few days/weeks.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questions or comments.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FW: Monday MeetingAt: 2001-04-16T19:25:00.000ZFrom: andrew.fastow@enron.comTo: jeff.skilling@enron.comCC: nanBCC: nanBody: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this is just a "misunderstanding", but I know that UBS Capital has spent innumerable hours with management.  While Mark says that he doesn't want LJM to have an advantage, it looks like LJM is being put at a disadvantage.  You would think that Cliff and Mark would welcome a new bidder with open arms after failing to sell this business for 2+ years.  Until this is resolved, I'll assume that LJM is out of the bidding and will not do any further work.  Enron is back to one bidder (the lower one) -- better for our company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Umanoff, Adam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Monday, April 16, 2001 1:58 AM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Fastow, Andrew 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Monday Meeting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Andy - Mark Metts called tonight and has asked me not to meet with you in Houston tomorrow.  His stated concern is over disparate/more favorable treatment of you (LJM) as opposed to other bidders for EWC.  As we have discussed, while I am very interested in an LJM financed MBO, at this stage I need you to sort out any process issues with Cliff/Mark and/or Jeff.  Let's meet as soon as that gets worked out.  In the meantime, I won't travel to Houston Monday but will call to chat.  Thanks. Adam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Project Raptor III (2 of 2 emails)At: 2000-08-29T09:31:00.000ZFrom: sara.shackleton@enron.comTo: kaye.ellis@enron.comCC: nanBCC: nanBody: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print item 14 only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Sara Shackleton/HOU/ECT on 08/29/2000 09:31 AM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Carol St Clair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08/29/2000 08:14 AM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Sara Shackleton/HOU/ECT@ECT, Mark Taylor/HOU/ECT@ECT, Mary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Cook/HOU/ECT@ECT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Carol St Clair/HOU/ECT on 08/29/00 08:11 AM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"Curry, Alicia" &lt;acurry@velaw.com&gt;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08/28/00 01:59 PM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"Kopper, Michael (Enron)" &lt;michael.kopper@enron.com&gt;, "Tiller, AnnMarie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&lt;annmarie.tiller@enron.com&gt;, "Schnapper, Barry (Enron)"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&lt;barry.schnapper@enron.com&gt;, "St. Clair, Carol (Enron)"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&lt;carol.st.clair@enron.com&gt;, "Sefton, Scott (Enron)" &lt;scott.sefton@enron.com&gt;,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"'kenton@rlf.com'" &lt;kenton@rlf.com&gt;, "'dj@lordspv.com'" &lt;dj@lordspv.com&gt;,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"'aw@lordspv.com'" &lt;aw@lordspv.com&gt;, "'aroberts@wilmingtontrust.com'"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&lt;aroberts@wilmingtontrust.com&gt;, "'martha_stuart@kirkland.com'"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&lt;martha_stuart@kirkland.com&gt;, "Chandler, Trina" &lt;tchandler@velaw.com&gt;,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"'kevin.d.jordan@enron.com'" &lt;kevin.d.jordan@enron.com&gt;, "Astin, Ronald 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&lt;RAstin@velaw.com&gt;, "Spradling, Mark" &lt;MSpradling@velaw.com&gt;, "Osterberg,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&lt;eosterberg@velaw.com&gt;, "'Anne Yaeger'" &lt;Anne.Yaeger@enron.com&gt;,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Schachter'" &lt;ian.schachter@us.pwcglobal.com&gt;, "'Michael Edsall'"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&lt;michael_edsall@kirkland.com&gt;, "'Brent Vasconcellos'" &lt;bvascon@enron.com&gt;,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"'Trushar Patel'" &lt;trushar.patel@enron.com&gt;, "'rsiurek@enron.com'"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&lt;rsiurek@enron.com&gt;, "'patty.grutzmacher@enron.com'"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&lt;patty.grutzmacher@enron.com&gt;, "'jennifer.stevenson@enron.com'"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&lt;jennifer.stevenson@enron.com&gt;, "'simpson@rlf.com'" &lt;simpson@rlf.com&gt;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"Halbert, Elaine" &lt;ehalbert@velaw.com&gt;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Attached please find drafts of the following: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Security Agreement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UCC-1 Financing Statements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Stock Transfer Restriction Letter Agreement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Roadrunner LLC Agreement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Bobcat LLC Agreement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Enron Management Services Agreement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LJM Management Services Agreement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Tax Indemnification Agreement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Certificate of Incumbency of BSCS XXIII, Inc.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Opinion of Vinson &amp; Elkins L.L.P.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Enron Corp. Demand Note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Confidentiality Agreement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Peregrine Letter Agreement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List of Documents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Alicia L. Curry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Vinson &amp; Elkins L.L.P.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2300 First City Tower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1001 Fannin Street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Houston, Texas 77002-6760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Phone:  713-758-4428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Fax:  713-615-5688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(Licensed in New York only)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CONFIDENTIALITY NOTICE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information in this email may be confidential and/or privileged.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email is intended to be reviewed by only the individual 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organization named above. If you are not the intended recipient or an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authorized representative of the intended recipient, you are hereby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notified that any review, dissemination or copying of this email and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attachments, if any, or the information contained herein is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prohibited. If you have received this email in error, please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immediately notify the sender by return email and delete this email</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your system. Thank You</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PRIVILEGED AND CONFIDENTIAL: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attorney-client communications and/or attorney work product.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Ten.DOC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A.DOC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Twenty-two.DOC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Twenty-four.WPD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Twelve.DOC</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Fourteen.DOC</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Sixteen.DOC</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Eighteen.DOC</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Nineteen.DOC</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Seventeen.DOC</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Fifteen.DOC</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Thirteen.WPD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Eleven.DOC</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Twenty-three.DOC</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B.WPD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Twenty.DOC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Westinghouse letter agreementAt: 2000-12-15T13:25:00.000ZFrom: kay.mann@enron.comTo: carlos.sole@enron.com  david.lund@enron.comCC: john.schwartzenburg@enron.com  mitch.robinson@enron.comBCC: john.schwartzenburg@enron.com  mitch.robinson@enron.comBody: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BLUE DOGAt: 2000-06-27T09:40:00.000ZFrom: cheryl.costa@enron.comTo: scott.dieball@enron.comCC: nanBCC: nanBody: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for your convenience I am attaching a clean copy of the Blue Dog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Call me if I can be of further assistance.  This is are first LJM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Costa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6.6254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Datacentric BroadbandAt: 2001-05-12T01:14:00.000ZFrom: gene.humphrey@enron.comTo: jeff.skilling@enron.comCC: nanBCC: nanBody: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call I thought I should give you some background on Datacentric Broadband (DCB).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company was founded by Leslie Anderson a woman entrepreneur in Conroe Texas.  Leslie continues to be the largest non institutional shareholder and is Chairman of the Board.  The president is Gary Remy, a Hispanic, whom you met recently at the YPO gathering.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DCB is in the broadband wireless access market focusing on smaller cities in Texas.  They have deployed in nine different locations and have a strategy to grow from a regional player to a national player.  The market they are in requires no license fees and is one where being first to locate in a city is critical to success.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We have invested $2 million in DCB to date and brought in Redstone Investors who also invested $2 million. Redstone should continue to participate with us in any future investments we make in DCB.</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We have talked to Kevin Garland  to solicit interest from him, however he made it clear that DCB was not in his target market and he was not interested in the investment.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DCB has engaged Arthur Andersen to help raise additional funds for continued growth.  We along with AA have been talking to other potential investors and have found a receptive yet cautious reception.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About two weeks ago we were approached by representatives of Union Pacific Railroad and Norfolk Southern Railroad with a proposal to invest up to $75 million in DCB over the next five years beginning with an initial investment of $15 million.  U P asked if Enron would be willing to invest a similar amount alongside them to help DCB grow into a national broadband wireless access provider to smaller cities. After this request I asked Ken Rice if EBS would be interested in an investment in DCB either in conjunction with U P or on a stand alone basis.  My hope was that EBS would view DCB as a strategic fit to their business model and would be interested in a much closer relationship with DCB perhaps leading to a buyout. ( Although EBS and  DCB are in different businesses I know that the trading group of EBS has used DCB to provide liquidity and last mile access for many of their trades.)  Ken's response was that EBS was not interested in an investment in DCB and he didn't see a strategic fit between the two companies.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We have also talked to Lou's group, the Xcelerator, and to LJM about investments in DCB and it appears that LJM is very interested in committing funds however I don't think they will be ready in time to match U P's commitment.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tab/>
        <w:t xml:space="preserve">At a subsequent meeting with U P we told them not to expect any additional funds from Enron other that a possible $2 to $3 million from ourselves since that is all of the capacity that we have left for this investment.  They are very disappointed that Enron does not see the strategic potential of this business the way they do, but nevertheless are still moving forward in their efforts to invest in DCB in the $75 million range.  We are currently in the due diligence process with U P and hope to wrap up a deal structure by the end of May.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We have solicited the support of other Enron groups all along the way while making our investment decision.  I truly believe that DCB is in a space that could be very integral to the success of EBS and had hoped that we could work together more closely, however EBS does not see a strategic fit with DCB.  We will continue to develop relationships with other strategic and financial partners in order to enhance and grow the value of our investment in DCB.</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will be happy to talk to you further about DCB and our investment.  We will of course seek your approval for any additional investments that we make in DCB.  Please call me if you have any additional questions.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2000-12-19T07:52:00.000ZFrom: kay.mann@enron.comTo: carlos.sole@enron.comCC: nanBCC: nanBody: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basically the same.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Carlos Sole@ENRON_DEVELOPMENT on 12/18/2000 07:05 PM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John Schwartzenburg/ENRON_DEVELOPMENT@ENRON_DEVELOPMENT,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davidlu@nepco.com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letter agreement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7</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PSCOAt: 2000-10-09T13:38:00.000ZFrom: david.delainey@enron.comTo: christopher.calger@enron.comCC: nanBCC: nanBody:</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do you have a deal book -explaining the overall transaction, returns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risk?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me facilitate the process.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Delainey</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David W Delainey/HOU/ECT on 10/09/2000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01:37 PM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10/09/2000 12:16 PM</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David W Delainey/HOU/ECT@ECT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PSCO</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to give you a heads up...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a DASH for approximately $1.5MM for development of PSCO.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cancellation charges of approximately $350K and soft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engineering/consulting costs through November 30 (expected receipt of air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The plan would be to DASH with Board/Exec Committee approval the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project in November.   Chip Schneider of RAC is OK with this approach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his understanding of the project risks and economics.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keep this off balance sheet through West LB -&gt; Turbo Park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exit to a third party no later than Sep 30, 2001.  there is likely a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bring in LJM to cover $2-3MM of hard costs (moving dirt) from Dec 1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Jan 31.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on executing the PPA with PSCO this week - it has sufficient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precedent to give ENA Legal (and me) comfort that we can walk if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any problem with permits or site costs (land, water, transmission,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In addition, there is a Board out that ENA Legal drafted, negotiated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feels is a tangible out (unlike most Board outs).  We will have 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definitive deal with NEPCO prior to execution of the PSCO PPA.  I spoke  with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Jacoby and  Janet and told them we are planning to take the remaining two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LM6000's for this project.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available to talk about it at your convenience.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Christopher F Calger/PDX/ECT on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10/09/2000 09:56 AM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10/08/2000 05:13 PM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Chip Schneider/NA/Enron@Enron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Stephen Thome/HOU/ECT@ECT, Jeff G Slaughter/PDX/ECT@ECT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PSCO</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PSCO has modified their position and has accepted some of our negotiating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(heat rate, board out, permit conditions precedent) and will accept 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6-LM6000 project with a June 2001 start date.  The additional two LM6000's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materially improves our economics as both installed cost/kw and fixed o&amp;m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  We plan on executing the PPA later this week (Monday 10/16 latest)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inclusion of project permitting conditions and Board-out language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drafted by and satisfactory to ENA Legal.</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hit the June 01 deadline, we must order the following additional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through West LB ASAP:</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stacks  $1,188,000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Control Modules $375,000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CEMS  $675,000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4 230kv Breakers $340,000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$2,578,000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equipment is needed for our remaining LM6000's in any project.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cancellation charges for the above equipment are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as follows: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November 1:    $257,800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November 30:  $340,000 (additional $83,000)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soft costs prior to mobilization in December are estimated at: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 Tasking Letter Year to Date:  $175,000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EE&amp;CC/NEPCO Engineering through October 20:  $75,000</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EE&amp;CC/NEPCO Engineering through Nov 30: $700,000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above, I will exceed $500K around October 18.  Given our Board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flexibility from PSCo and the timing of expediting the equipment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 I thought it might be a good idea to seek approval for a development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through the end of November (or perhaps December 15). The amount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$1.5MM which allows for equipment cancellation and engineering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That would allow us to move forward aggressively and prepare a more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final project approval for the next regularly scheduled Board / Exec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 meeting in November.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sound to you?</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8</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Transfer of GE Turbines Into Turbo ParkAt: 2000-11-29T07:58:00.000ZFrom: lisa.bills@enron.comTo: seanbunk@akllp.comCC: lisa.bills@enron.com  catherine.clark@enron.com  kay.mann@enron.com  sheila.tweed@enron.com  roseann.engeldorf@enron.com  robtaylor@akllp.comBCC: lisa.bills@enron.com  catherine.clark@enron.com  kay.mann@enron.com  sheila.tweed@enron.com  roseann.engeldorf@enron.com  robtaylor@akllp.comBody: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 the signature lines for each document, please provide the role that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party is signing as.  Also, Wilmington Trust is signing as Manager for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E-Next Generation LLC.</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obtain from Catherine Clark the extension and transfer documents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Blue Dog turbines.  In mid-November, the transaction with LJM was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and EECC assigned their option and agency role to ENA.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I'll let the lawyers make their comments and direct you as to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these documents to both WestLB/counsel and TurboPark parties.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Lisa</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 Sean" &lt;seanbunk@akllp.com&gt; on 11/28/2000 01:43:47 PM</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&lt;lisa.bills@enron.com&gt;, &lt;catherine.clark@enron.com&gt;,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&lt;kay.mann@enron.com&gt;, &lt;sheila.tweed@enron.com&gt;, &lt;roseann.engeldorf@enron.com&gt;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"Taylor, Rob" &lt;robtaylor@akllp.com&gt;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Transfer of GE Turbines Into Turbo Park</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are drafts of assignment documents to effect the transfer of</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 Turbines into the Turbo Park structure.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call me at (713)220-4427 if you have any questions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comments.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&lt;&lt;Purchase Option Assignment and Assumption Agreement (Turbopark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LM6000).DOC&gt;&gt;  &lt;&lt;Purchase Option Assignment and Assumption Agreement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Pastoria.DOC&gt;&gt;  &lt;&lt;E-Next Generation LLC Assignment and Assumption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Agreement.DOC&gt;&gt;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Purchase Option Assignment and Assumption Agreement (Turbopark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LM6000).DOC</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Purchase Option Assignment and Assumption Agreement - Pastoria.DOC</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E-Next Generation LLC Assignment and Assumption Agreement.DOC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9</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Finance Committee Meeting(s); LJMAt: 2001-04-10T13:17:01.000ZFrom: rick.buy@enron.comTo: jordan.mintz@enron.comCC: nanBCC: nanBody: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unnecessary to attend regularly from my point of view but I have no issue either way. I think it is a good idea to meet monthly with Causey. Rick</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Mintz, Jordan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Monday, April 09, 2001 6:49 PM</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Buy, Rick</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Finance Committee Meeting(s); LJM</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As you may recall, Andy had asked me to attend the Audit and Finance Committee meetings at the last Board meeting.  I was curious whether you thought it was a good idea for me to attend the Finance Committee meetings on a going forward basis (in the event of any LJM  discussion, or otherwise)?  I would be happy to do so, but my feelings won't be bruised if you think it unnecessary.</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somewhat related point, during my last meeting with Rick Causey of about two weeks ago, Rick suggested that the three of us get together monthly to discuss what transactions are being discussed with LJM (or may have even closed during that time period), our related internal reviews, and documentation.  Are you ok with this arrangement?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THE agreementAt: 2000-12-21T10:58:00.000ZFrom: roseann.engeldorf@enron.comTo: kay.mann@enron.comCC: nanBCC: nanBody:</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to contact, I believe, is Michael Hinds.  His number is 55869.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Ace Roman, who sits on our floor and is a manager with the group,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help you coordinate, particularly with the LJM lawyers.  His number is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39587.  Kirkland and Ellis out of DC does their legal work.  Amy Harvey, who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is an associate there, worked with us on the "E-Next Generation"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Her number is 202-879-5053.</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12/20/2000 06:59 PM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Roseann Engeldorf/Corp/Enron@ENRON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THE agreement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clean up after Blue Girl.  Can you tell me again who signs for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so that I can get signature?  Who does their legal work?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12/20/2000 06:58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12/15/2000 01:22 PM</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Lynn.DeKrey@swpc.com</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 agreement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high hopes that this is the FINAL final version, I'm attaching what I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to be the execution copy.  Some things have been cleaned up, and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Brownsville has been added to paragraph 5.  I'm going to start collecting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II SwapAt: 2000-10-04T18:06:00.000ZFrom: sara.shackleton@enron.comTo: scott.sefton@enron.com  ryan.siurek@enron.com  rodney.faldyn@enron.com  bob.butts@enron.comCC: mark.taylor@enron.comBCC: mark.taylor@enron.comBody: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I only have comments from Ryan and Donette.  Mark Spradling left me a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about five minutes ago and said that he would have comments tomorrow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(and to copy Shelley Barber on any drafts).  Once I receive comments,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prepare another draft and circulate.  Sara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Scott Sefton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10/04/2000 05:47 PM</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Ryan Siurek/Corp/Enron@ENRON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Rodney Faldyn/Corp/Enron@Enron, Bob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II Swap</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you're out the rest of the week from noon tomorrow, we'd really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 it if you could prepare a revised confirm tomorrow morning so we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deliver it to LJM for their review. Then, we can hopefully sign the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on Monday. Thanks!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Siurek@ENRON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10/04/2000 05:38 PM</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Sara Shackleton/HOU/ECT@ECT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Rodney Faldyn/Corp/Enron@Enron, Bob Butts/GPGFIN/Enron@ENRON, Scott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II Swap</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comments from transaction support group on the LDC swap.  I have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marked my changes against a clean version of the latest swap.</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II SwapAt: 2000-10-04T17:47:00.000ZFrom: scott.sefton@enron.comTo: ryan.siurek@enron.comCC: sara.shackleton@enron.com  rodney.faldyn@enron.com  bob.butts@enron.comBCC: sara.shackleton@enron.com  rodney.faldyn@enron.com  bob.butts@enron.comBody:</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you're out the rest of the week from noon tomorrow, we'd really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 it if you could prepare a revised confirm tomorrow morning so we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deliver it to LJM for their review. Then, we can hopefully sign the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on Monday. Thanks!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Siurek@ENRON</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10/04/2000 05:38 PM</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Sara Shackleton/HOU/ECT@ECT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Rodney Faldyn/Corp/Enron@Enron, Bob Butts/GPGFIN/Enron@ENRON, Scott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Raptor II Swap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comments from transaction support group on the LDC swap.  I have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marked my changes against a clean version of the latest swap.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13</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FW: Items to be reviewedAt: 2001-08-03T21:22:25.000ZFrom: e..haedicke@enron.comTo: lisa.mellencamp@enron.comCC: nanBCC: nanBody:</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Mark</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Brysch, Jim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Friday, August 03, 2001 12:48 PM</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Haedicke, Mark 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tab/>
        <w:t xml:space="preserve">Thapar, Raj</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Items to be reviewed</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our conversation, here are the items we would like specific guidance on from outside counsel as soon as possible: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Regarding the 4 undelivered routes (Memphis to D.C., San Diego to Austin, Seattle to Vancouver, and Salt Lake to Denver), what is the probability someone could buy the contracts from 360 and "Put" the routes to EBS?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360 were to reject the contracts where they pay EBS annual lease payments (Amarillo to Austin and Houston to New Orleans):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would the court go about calculating EBS' damages (would future payments be included)?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we have the right to offset the damages against future lease payments to them?</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EBS get the fibers back?</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Regarding the swap where EBS delivered its route to 360 over a year ago, and 360 delivered Minneapolis to Detroit 1-2 weeks previous to filing (papered as one deal):</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is the probability this would be viewed as a preferential transaction?</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preferential, would the entire swap unwind, or could the court unwind only the 360 delivery?</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360 rejects IRUs where they have paid EBS (or LJM/Trust) the total amount up-front, what is the probability EBS will have to refund all or a portion of the money?</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Worst case scenario, if 360 rejects all contracts where they are paying EBS for future O&amp;M and Collocation: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 would the court go about calculating EBS' damages (would future payments be included)?</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Would we have the right to offset the damages against future payments to them for O&amp;M and Collocation?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 for your help.</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14</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Project Raptor III (2 of 2 emails)At: 2000-08-29T08:14:00.000ZFrom: carol.clair@enron.comTo: sara.shackleton@enron.com  mark.taylor@enron.com  mary.cook@enron.comCC: nanBCC: nanBody:</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Carol St Clair/HOU/ECT on 08/29/00 08:11 AM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"Curry, Alicia" &lt;acurry@velaw.com&gt;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08/28/00 01:59 PM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"Kopper, Michael (Enron)" &lt;michael.kopper@enron.com&gt;, "Tiller, AnnMarie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&lt;annmarie.tiller@enron.com&gt;, "Schnapper, Barry (Enron)"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&lt;barry.schnapper@enron.com&gt;, "St. Clair, Carol (Enron)"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&lt;carol.st.clair@enron.com&gt;, "Sefton, Scott (Enron)" &lt;scott.sefton@enron.com&gt;,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"'kenton@rlf.com'" &lt;kenton@rlf.com&gt;, "'dj@lordspv.com'" &lt;dj@lordspv.com&gt;,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"'aw@lordspv.com'" &lt;aw@lordspv.com&gt;, "'aroberts@wilmingtontrust.com'"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&lt;aroberts@wilmingtontrust.com&gt;, "'martha_stuart@kirkland.com'"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&lt;martha_stuart@kirkland.com&gt;, "Chandler, Trina" &lt;tchandler@velaw.com&gt;,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"'kevin.d.jordan@enron.com'" &lt;kevin.d.jordan@enron.com&gt;, "Astin, Ronald 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&lt;RAstin@velaw.com&gt;, "Spradling, Mark" &lt;MSpradling@velaw.com&gt;, "Osterberg,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&lt;eosterberg@velaw.com&gt;, "'Anne Yaeger'" &lt;Anne.Yaeger@enron.com&gt;,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Schachter'" &lt;ian.schachter@us.pwcglobal.com&gt;, "'Michael Edsall'"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&lt;michael_edsall@kirkland.com&gt;, "'Brent Vasconcellos'" &lt;bvascon@enron.com&gt;,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"'Trushar Patel'" &lt;trushar.patel@enron.com&gt;, "'rsiurek@enron.com'"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&lt;rsiurek@enron.com&gt;, "'patty.grutzmacher@enron.com'"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&lt;patty.grutzmacher@enron.com&gt;, "'jennifer.stevenson@enron.com'"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&lt;jennifer.stevenson@enron.com&gt;, "'simpson@rlf.com'" &lt;simpson@rlf.com&gt;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"Halbert, Elaine" &lt;ehalbert@velaw.com&gt;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Project Raptor III (2 of 2 emails)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Attached please find drafts of the following:</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Security Agreement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UCC-1 Financing Statements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Stock Transfer Restriction Letter Agreement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Roadrunner LLC Agreement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Bobcat LLC Agreement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Enron Management Services Agreement</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LJM Management Services Agreement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Tax Indemnification Agreement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Certificate of Incumbency of BSCS XXIII, Inc.</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Opinion of Vinson &amp; Elkins L.L.P.</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Enron Corp. Demand Note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Confidentiality Agreement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Peregrine Letter Agreement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List of Documents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Alicia L. Curry</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Vinson &amp; Elkins L.L.P.</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2300 First City Tower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1001 Fannin Street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Houston, Texas 77002-6760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Phone:  713-758-4428</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Fax:  713-615-5688</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(Licensed in New York only)</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CONFIDENTIALITY NOTICE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information in this email may be confidential and/or privileged.</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email is intended to be reviewed by only the individual or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organization named above. If you are not the intended recipient or an</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authorized representative of the intended recipient, you are hereby</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notified that any review, dissemination or copying of this email and</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its attachments, if any, or the information contained herein is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prohibited. If you have received this email in error, please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immediately notify the sender by return email and delete this email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from your system. Thank You</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PRIVILEGED AND CONFIDENTIAL: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attorney-client communications and/or attorney work product.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Ten.DOC</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A.DOC</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Twenty-two.DOC</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Twenty-four.WPD</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Twelve.DOC</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Fourteen.DOC</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Sixteen.DOC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Eighteen.DOC</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Nineteen.DOC</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Seventeen.DOC</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Fifteen.DOC</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Thirteen.WPD</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Eleven.DOC</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Twenty-three.DOC</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Twenty-one B.WPD</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Twenty.DOC</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15</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2 hedgeAt: 2000-10-19T09:02:00.000ZFrom: sara.shackleton@enron.comTo: kaye.ellis@enron.comCC: nanBCC: nanBody: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redline (or accept) Ryan's changes and redistribute.  Thanks.  Sara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Sara Shackleton/HOU/ECT on 10/19/2000 09:01 AM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Ryan Siurek@ENRON</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10/19/2000 06:57 AM</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Sara Shackleton/HOU/ECT@ECT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Rodney Faldyn/Corp/Enron@Enron, Bob Butts/GPGFIN/Enron@ENRON</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you distributed yesterday does not include the comments that I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to Scott Sefton last week.  Attached are my revisions.  You can feel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 distribute to the broader group if you want.  I will get comments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Rodney Faldyn and Bob Butts and then would like to distribute to LJM for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review and execution.  Let me know if there are any outstanding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and/or issues.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Ryan Siurek/Corp/Enron on 10/19/2000 06:54 AM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Kaye Ellis@ECT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10/18/2000 12:05 PM</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Mark Taylor/HOU/ECT@ECT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resending this email for the benefit of those of you who did not receive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 October 5.</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Kaye Ellis/HOU/ECT on 10/18/2000 11:59 AM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Sara Shackleton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Sent by: Kaye Ellis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10/05/2000 02:24 PM</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Mark Taylor/HOU/ECT@ECT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the revised Raptor 2 hedge.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16</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EWC - Weekly Update/Week Ending 27 AprilAt: 2001-04-30T18:23:00.000ZFrom: stanley.horton@enron.comTo: enron@eott.comCC: nanBCC: nanBody:</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report.  The level of detail was on target.  Let me know when you want to discuss comp issues.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Adam_Umanoff%ENRON@eott.com on 04/29/2001 12:23:55 PM</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Stanley_Horton%Enron.com%Eott@EOTT.COM</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tab/>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EWC - Weekly Update/Week Ending 27 April</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Aura.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Received revised bid from UBS which Metts describes as "real."  UBS</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now commence detailed 6-8 week due diligence on EWC (at Enron's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expense if deal busts).  Confidence re: UBS' ability to execute remains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LJM (Fastow) interest continues, but unclear how parallel process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run.  Umanoff concerned about conflict when management assists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as part of UBS deal but assists buyer as part of LJM deal.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that '01 numbers scrubbed, in process of revising '02 financial</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projections based on detailed internal review (as of December, 2000, '02</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EBITDA projected at approximately $115mm; up from 1CE '01 projection of</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$78mm). This is unrealistic; I expect 2002 EBITDA in the $90-95mm range,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solid 15-20% EBITDA growth.</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M&amp;A Activity.</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acquisition of assets of bankrupt Dutch blade manufacturer, Aerpac,</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we have closed on several assets and expect final closing in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sale of Greek operating projects to German buyer continues, but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uncertain.  Closing targeted for June 30.  Sale of Greek</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company also launched, with 2 parties expressing interest.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2001 Commercial Activity.</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backlog remains firm.  Projected demand continues to exceed our</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turbine supply.  Key execution issue is confimation of</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1.5 MW turbine (primarily its gearbox) in more rigorous US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regimes.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American Electric Power has provided indicative bid to purchase the</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Texas projects we have under development (Indian Mesa I and Clear Sky);</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indicative bid price is attractive.  AEP has requested Enron Corp guaranty</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EWC's turbine warranty, like they have received on previous sales with</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EWC.  Enron Corp guaranty is approved internally, but, in light of Aura,</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bargain for no Enron Corp credit support. Finally, debt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expected to close on IMI in May and debt circled on Clear Sky in</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Turbine suitability due diligence is key pacing item for debt</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European backlog remains firm, expect for Spanish sales of 750kw</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which remains soft. EWC attended Hannover Fair last week, the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industrial trade show in Europe.  Our exhibit was very well</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CEO of German competitor, Enercon, approached Umanoff to discuss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issues (Enercon is currently barred from US market on patent</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grounds).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HR Issues.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has lost O&amp;M director and 2 key commercial employees have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concerns.  Need to finalize retention program (Umanoff to discuss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Horton early in week).</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recruiting initiatives are: GM Spain; head of global</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procurement/blade MFG; European GC.  Umanoff would also like to re-visit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US GM/MD, as day-to-day US operations require more detailed</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oversight than Umanoff is currently providing; not clear if we can recruit</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position in the midst of Aura.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 - for the future, please let me know whether this is the right level</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focus.  Talk with you soon. Adam</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17</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2000-12-19T07:53:00.000ZFrom: kay.mann@enron.comTo: mitch.robinson@enron.comCC: nanBCC: nanBody:</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12/19/2000 07:53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Carlos Sole@ENRON_DEVELOPMENT on 12/18/2000 07:05 PM</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John Schwartzenburg/ENRON_DEVELOPMENT@ENRON_DEVELOPMENT,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davidlu@nepco.com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letter agreement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18</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Agreement re: Rhythms Net/LJM AssetsAt: 2000-03-10T18:34:00.000ZFrom: shari.stack@enron.comTo: deville@lcc.net  deville@lcc.netCC: carol.clair@enron.com  mark.taylor@enron.com  richard.causey@enron.com  scott.sefton@enron.comBCC: carol.clair@enron.com  mark.taylor@enron.com  richard.causey@enron.com  scott.sefton@enron.comBody:</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I just spoke with fellow attorneys here in the Swap Group and was made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it would be more appropriate for Scott Sefton's group to handle the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of an Agreement which entails Enron Corp. receiving all the assets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LJM Swap Sub and making a payment of $30 m. to LJM Equity Partners.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respect to the Rhythms Net Options component, I have included below the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which we discussed on the telephone. I would imagine this (or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would need to be included in the document that Scott's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prepares.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for the mix-up.</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regards,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 Stack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 anything to the contrary contained in the Confirmations,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Counterparty and Enron agree that Enron shall have the right to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prematurely terminate all the Transactions, in whole but not in part, on any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 Business Day from and including March 8, 2000, to and including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28, 2000. If Enron wishes to terminate the Transactions, it may do so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irrevocable written notice of such to Counterparty in accordance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1996 ISDA Equity Derivatives Definitions (as published by the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Swaps and Derivatives Association, Inc.).</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such notice has been received by Counterparty at the close of trading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New York Stock Exchange on April 28, 2000, the Transactions shall be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deemed to have been automatically terminated on April 28, 2000, as of the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of trading on the New York Stock Exchange."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19</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2 hedgeAt: 2000-10-19T06:57:00.000ZFrom: ryan.siurek@enron.comTo: sara.shackleton@enron.comCC: rodney.faldyn@enron.com  bob.butts@enron.comBCC: rodney.faldyn@enron.com  bob.butts@enron.comBody:</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you distributed yesterday does not include the comments that I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to Scott Sefton last week.  Attached are my revisions.  You can feel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 distribute to the broader group if you want.  I will get comments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Rodney Faldyn and Bob Butts and then would like to distribute to LJM for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review and execution.  Let me know if there are any outstanding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and/or issues.</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Ryan Siurek/Corp/Enron on 10/19/2000 06:54 AM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Kaye Ellis@ECT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10/18/2000 12:05 PM</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Sara Shackleton/HOU/ECT@ECT, Mark Taylor/HOU/ECT@ECT</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resending this email for the benefit of those of you who did not receive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 October 5.</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Kaye Ellis/HOU/ECT on 10/18/2000 11:59 AM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Sara Shackleton</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Sent by: Kaye Ellis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10/05/2000 02:24 PM</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Scott Sefton/HOU/ECT@ECT, Ryan Siurek/Corp/Enron@ENRON, Gordon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McKillop/NA/Enron@ENRON, AnnMarie Tiller/Corp/Enron@ENRON, Randy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Young/NA/Enron@Enron, Gregory Adams/Corp/Enron@ENRON, Bob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Butts/GPGFIN/Enron@ENRON, Frank Stabler/ENRON_DEVELOPMENT@ENRON_DEVELOPMENT,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mspradling@velaw.com, jdilg@velaw.com, Donette Dewar/HOU/ECT@ECT, Brent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Vasconcellos/Corp/Enron@ENRON</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Mark Taylor/HOU/ECT@ECT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Raptor 2 hedge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the revised Raptor 2 hedge.</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EWC - Weekly Update/Week Ending 27 AprilAt: 2001-04-30T08:23:00.000ZFrom: stanley.horton@enron.comTo: enron@eott.comCC: nanBCC: nanBody:</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report.  The level of detail was on target.  Let me know when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discuss comp issues.</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Adam_Umanoff%ENRON@eott.com on 04/29/2001 12:23:55 PM</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Stanley_Horton%Enron.com%Eott@EOTT.COM</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EWC - Weekly Update/Week Ending 27 April</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Aura.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Received revised bid from UBS which Metts describes as "real."  UBS</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now commence detailed 6-8 week due diligence on EWC (at Enron's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expense if deal busts).  Confidence re: UBS' ability to execute remains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LJM (Fastow) interest continues, but unclear how parallel process</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run.  Umanoff concerned about conflict when management assists</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as part of UBS deal but assists buyer as part of LJM deal.</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that '01 numbers scrubbed, in process of revising '02 financial</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projections based on detailed internal review (as of December, 2000, '02</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EBITDA projected at approximately $115mm; up from 1CE '01 projection of</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$78mm). This is unrealistic; I expect 2002 EBITDA in the $90-95mm range,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solid 15-20% EBITDA growth.</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M&amp;A Activity.</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acquisition of assets of bankrupt Dutch blade manufacturer, Aerpac,</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we have closed on several assets and expect final closing in</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sale of Greek operating projects to German buyer continues, but</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uncertain.  Closing targeted for June 30.  Sale of Greek</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company also launched, with 2 parties expressing interest.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2001 Commercial Activity.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backlog remains firm.  Projected demand continues to exceed our</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turbine supply.  Key execution issue is confimation of</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1.5 MW turbine (primarily its gearbox) in more rigorous US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regimes.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American Electric Power has provided indicative bid to purchase the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Texas projects we have under development (Indian Mesa I and Clear Sky);</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indicative bid price is attractive.  AEP has requested Enron Corp guaranty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EWC's turbine warranty, like they have received on previous sales with</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EWC.  Enron Corp guaranty is approved internally, but, in light of Aura,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bargain for no Enron Corp credit support. Finally, debt</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expected to close on IMI in May and debt circled on Clear Sky in</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Turbine suitability due diligence is key pacing item for debt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European backlog remains firm, expect for Spanish sales of 750kw</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which remains soft. EWC attended Hannover Fair last week, the</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industrial trade show in Europe.  Our exhibit was very well</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CEO of German competitor, Enercon, approached Umanoff to discuss</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issues (Enercon is currently barred from US market on patent</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grounds).</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HR Issues.</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 has lost O&amp;M director and 2 key commercial employees have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expressed concerns.  Need to finalize retention program (Umanoff to discuss</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Horton early in week).</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 recruiting initiatives are: GM Spain; head of global</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procurement/blade MFG; European GC.  Umanoff would also like to re-visit</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US GM/MD, as day-to-day US operations require more detailed</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oversight than Umanoff is currently providing; not clear if we can recruit</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position in the midst of Aura.</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 - for the future, please let me know whether this is the right level</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focus.  Talk with you soon. Adam</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21</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Call w/ John Schroeder of GEAt: 2001-01-03T14:12:00.000ZFrom: kay.mann@enron.comTo: barbara.gray@enron.com  jeffrey.hodge@enron.comCC: nanBCC: nanBody:</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become interesting if it holds up.</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01/03/2001 02:11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 Jacoby@ECT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01:53 PM</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by: Ben Jacoby@ECT</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Janet R Dietrich/HOU/ECT@ECT, Christopher F Calger/PDX/ECT@ECT, Ozzie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Pagan/HOU/ECT@ECT, Mike J Miller/HOU/ECT@ECT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Sheila Tweed/HOU/ECT@ECT, Kay Mann/Corp/Enron@Enron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Call w/ John Schroeder of GE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with John a few minutes ago. Here's the gist of the conversation:</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Miller was promised the 4 7FAs based on his discussions with John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Enron's interest. GE is wavering a bit on this now, however,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 sales reps within GE have complained that we were given first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John characterized our current position as "the front of the line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pass".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Ultimately (and obviously), Dell Williamson will decide to whom these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are allocated.</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John said we should have a proposed letter agreement on the turbines this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He emphasized that they do not yet have the requisite GE internal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 Nonetheless, the major terms included in the Letter Agreement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as follows: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of turbine purchase contract would be the GenPower 7FA turbine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 modified to include standard Enron provisions negotiated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Sheila Tweed et. al. concerning assignment, indemnities, etc.;</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turbine purchase contract would need to be executed by the end of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of the purchase amount would need to be paid upon execution of the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Agreement, with an additional 5% due at the end of the month. The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of payments in the turbine purchase agreement would be paid in equal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instalments for each turbine through the respective turbine's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date (last day of each of March, April, May, and June);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would be required to negotiate with GE in good faith on an LTSA, water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and STG (if needed). This would not be an exclusive, nor would we be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payment adders to the extent our good faith negotiations do not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in a definitive agreement.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Letter Agreement will not be drafted as an option (even though it will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operate as one), but instead will be a letter agreement for the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of turbines. Unfortunately, the semantics of this are both important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and GE, but I believe it will be extremely difficult to do anything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form and semantics that GE wants (as we are competing with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buyers who do not have the same balance sheet constraints as us). As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we may want to consider an interim OBS vehicle such as LJM if the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looseness of the contract presents challenges for the TurboPark banks.</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given the somewhat tenuous nature of our queue position on the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John strongly suggested that Delainey be immediately briefed, and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call Dell as soon as possible based on the information John provided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 our conversation described above. He also suggested that we indicate to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that we have firm sites  (Florida and Longview) for the units. John told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that this latter point is important to GE as they are becoming fatigued by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other customers who have slues of turbines and not enough sites to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 them.</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any other questions. FYI, I put in a call to Lisa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Bills on this deal, but have still not heard back from her.</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22</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chg order to blue dog contractAt: 2001-02-01T13:02:00.000ZFrom: catherine.clark@enron.comTo: brian.barto@enron.com  kay.mann@enron.comCC: lisa.bills@enron.comBCC: lisa.bills@enron.comBody:</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attached my comments by redlining Change Order #2 to the Blue Dog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 contract.  The main points were 1) to replace EE&amp;CC with ENA as the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to E-Next Generation LLC and 2) to have 30 days to pay the invoice.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E-Next Generation payment process is to receive ONE advance each month on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15th, therefore I could not guarantee payment within 10 days of receipt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invoice.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x3-9943</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Barto, Brian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Thursday, February 01, 2001 11:44 AM</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Clark, Catherine; Mann, Kay</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  Lisa phoned me and said she would give you a heads up that this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change order needed review and quick turn around.  Coincidentally, Kay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 is reviewing change order # 1 and will be looking into the change from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to E-Next Generation language implications.  Hopefully the comments on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will apply to the other.  Suggest you call Kay straight away to save time.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attaching both for your convenience.  I look forward to you comments.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Kay; GE is looking it over right now too, and Scott Dieball has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asked to review.  I Scott's review is not necessary please let me know.</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File: CO#1-R2.doc &gt;&gt;  &lt;&lt; File: CO#2-R1.doc &gt;&gt;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23</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LJM/Blue Girl turbinesAt: 2001-01-30T16:31:00.000ZFrom: kay.mann@enron.comTo: ace.roman@enron.comCC: roseann.engeldorf@enron.comBCC: roseann.engeldorf@enron.comBody:</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lawyer at ENA.  We are selling some of our peakers, and in conjunction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sale we have agreed to not contest Siemens Westinghouse retaining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Girl reservation payments.  SW has asked that LJM sign off on the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and Rose has suggested that I send the original agreements to you,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indicated that she would help coordinate signature.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help is appreciated.  Please let me know if you have any questions.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x57566</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24</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At: 2000-09-06T08:56:00.000ZFrom: julia.chin@enron.comTo: sara.shackleton@enron.comCC: nanBCC: nanBody:</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into ryan siurek who said that he is having changes made to the avici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has he talked to you yet?  i would like to get the revised (and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final?) version to LJM.  thanks.</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25</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SW letterAt: 2001-03-01T13:46:00.000ZFrom: kay.mann@enron.comTo: stuart.zisman@enron.comCC: nanBCC: nanBody:</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copy of the executed Westinghouse letter, you can find the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on my desk, I believe on the left hand corner (looking out).  The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we are waiting for is merely an acknowledgement that LJM doesn't need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  I think getting the letter is probably belts and suspenders, but I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it anyway.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26</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 UpdateAt: 2000-02-17T07:59:00.000ZFrom: vince.kaminski@enron.comTo: vkaminski@aol.comCC: nanBCC: nanBody:</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Vince J Kaminski/HOU/ECT on 02/17/2000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07:59 AM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02/16/2000 04:04 PM</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Vince J Kaminski/HOU/ECT@ECT, Stinson Gibner/HOU/ECT@ECT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LJM Update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back from a meeting with Accounting (Ryan Siueck) and Credit (Rod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 works with Bill Bradford) in which we presented the two-factor model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calculating credit loss on our LJM's position. Rod seemed positive with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conceptual approach. He will position Bill Bradford on that.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 will have a meeting with AA to discuss the treatment on credit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reserves on this deal tomorrow 9:00 AM. They feel my participation is not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year-end the difference on both valuations - without and with credit risk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a credit loss of about 100 MM.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27</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At: 2001-02-01T11:44:00.000ZFrom: brian.barto@enron.comTo: catherine.clark@enron.com  kay.mann@enron.comCC: nanBCC: nanBody:</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Catherine:  Lisa phoned me and said she would give you a heads up that this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change order needed review and quick turn around.  Coincidentally, Kay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 is reviewing change order # 1 and will be looking into the change from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to E-Next Generation language implications.  Hopefully the comments on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will apply to the other.  Suggest you call Kay straight away to save time.</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attaching both for your convenience.  I look forward to you comments.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Kay; GE is looking it over right now too, and Scott Dieball has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asked to review.  I Scott's review is not necessary please let me know.</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28</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LJMAt: 2000-02-24T16:49:00.000ZFrom: vince.kaminski@enron.comTo: vkaminski@aol.comCC: nanBCC: nanBody:</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Vince J Kaminski/HOU/ECT on 02/24/2000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04:48 PM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02/24/2000 02:33 PM</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Vince J Kaminski/HOU/ECT@ECT, Stinson Gibner/HOU/ECT@ECT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LJM</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an update on LJM deal:</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participated on a conference call with AA (Jitendra and others) and our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Accounting/Credit Group (Wes, Bill Bradford and others) yesturday, in which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best approach for definining credit reserves at year-end for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puts we own.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big chunck of the meeting was dedicated to explain AA the details of the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Little progress was made on achieving the meeting's goal.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Apparently, Accounting did want to expose the calculation we made for puts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that considers credit risk - the two factor model we developed. That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of action was implied on a pre-meeting we had early that morning. From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Accounting argues that we should not make any credit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because we could not liquidate our position by year-end.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 a certain point Jintendra suggested me to use a two factor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MC-simulation for calculating the position with credit risk. The approach is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more simplified version of the model we have. I and nobody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the results we got from our 2-factor model.</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At that same afternoon I knew from Accounting that we are in a process of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unwinding our position.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points. Please let me know if need more details.</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29</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LDsAt: 2001-01-30T17:01:00.000ZFrom: kay.mann@enron.comTo: mitch.robinson@enron.comCC: nanBCC: nanBody:</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sent it to the Finance group who will obtain LJM signature.  If I have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problem (ie, it looks like it won't be done this week), I'll let you know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can expedite on the commercial side.  I'd like to give them a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or two first.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01/30/2001 03:11 PM</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Theresa Vos/Corp/Enron@ENRON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Jody Pierce/HOU/ECT@ECT, Mike J Miller/HOU/ECT@ECT, Kay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Mann/Corp/Enron@Enron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Westinghouse LDs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correct amount.  The payment is due, according to the contract,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business days of complete execution of this agreement". Kay is getting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sig now.  Kay, can you advise when you expect execution?</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Theresa Vos on 01/30/2001 03:00 PM</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Mitch Robinson/Corp/Enron@Enron</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Jody Pierce/HOU/ECT@ECT, Mike J Miller/HOU/ECT@ECT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Westinghouse LDs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finalize the costs for the 2000 peakers and Mike Miller said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are working on the settlement with Westinghouse.  Is the amount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estimated at $1,567,099?  Do you know when this payment will need to be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x58173</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30</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RE:At: 2001-03-25T03:54:00.000ZFrom: david.oxley@enron.comTo: louise.kitchen@enron.comCC: nanBCC: nanBody:</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Kopper isn't EWS but I understood he was Enron. I'll check.</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Yes, although my understanding is that Ted has agreed to go work for Billy lemmons in new A&amp;A set up.</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Message-----</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tab/>
        <w:t xml:space="preserve">Kitchen, Louise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w:t>
        <w:tab/>
        <w:t xml:space="preserve">Friday, March 23, 2001 2:10 PM</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tab/>
        <w:t xml:space="preserve">Oxley, David</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tab/>
        <w:t xml:space="preserv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Michael Kopper Enron or LJM employee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PLease send Dave Duran all PRC feedback on TEd Bland (last 5 years) including comments</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Datacentric BroadbandAt: 2001-05-11T15:14:00.000ZFrom: gene.humphrey@enron.comTo: jeff.skilling@enron.comCC: nanBCC: nanBody:</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call I thought I should give you some background on Datacentric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Broadband (DCB).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company was founded by Leslie Anderson a woman entrepreneur in Conroe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Leslie continues to be the largest non institutional shareholder and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Chairman of the Board.  The president is Gary Remy, a Hispanic, whom you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recently at the YPO gathering.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DCB is in the broadband wireless access market focusing on smaller cities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Texas.  They have deployed in nine different locations and have a strategy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from a regional player to a national player.  The market they are in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no license fees and is one where being first to locate in a city is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to success.</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have invested $2 million in DCB to date and brought in Redstone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who also invested $2 million. Redstone should continue to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with us in any future investments we make in DCB.</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have talked to Kevin Garland  to solicit interest from him, however he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clear that DCB was not in his target market and he was not interested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investment.</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DCB has engaged Arthur Andersen to help raise additional funds for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growth.  We along with AA have been talking to other potential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and have found a receptive yet cautious reception.</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About two weeks ago we were approached by representatives of Union Pacific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Railroad and Norfolk Southern Railroad with a proposal to invest up to $75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 in DCB over the next five years beginning with an initial investment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$15 million.  U P asked if Enron would be willing to invest a similar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alongside them to help DCB grow into a national broadband wireless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provider to smaller cities. After this request I asked Ken Rice if EBS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interested in an investment in DCB either in conjunction with U P or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stand alone basis.  My hope was that EBS would view DCB as a strategic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to their business model and would be interested in a much closer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DCB perhaps leading to a buyout. ( Although EBS and  DCB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 different businesses I know that the trading group of EBS has used DCB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liquidity and last mile access for many of their trades.)  Ken's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was that EBS was not interested in an investment in DCB and he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see a strategic fit between the two companies.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We have also talked to Lou's group, the Xcelerator, and to LJM about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in DCB and it appears that LJM is very interested in committing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funds however I don't think they will be ready in time to match U P's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commitment.</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At a subsequent meeting with U P we told them not to expect any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funds from Enron other that a possible $2 to $3 million from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ourselves since that is all of the capacity that we have left for this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They are very disappointed that Enron does not see the strategic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of this business the way they do, but nevertheless are still moving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in their efforts to invest in DCB in the $75 million range.  We are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 the due diligence process with U P and hope to wrap up a deal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by the end of May.</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solicited the support of other Enron groups all along the way while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our investment decision.  I truly believe that DCB is in a space that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very integral to the success of EBS and had hoped that we could work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more closely, however EBS does not see a strategic fit with DCB.  We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continue to develop relationships with other strategic and financial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in order to enhance and grow the value of our investment in DCB.</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be happy to talk to you further about DCB and our investment.  We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of course seek your approval for any additional investments that we make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DCB.  Please call me if you have any additional questions.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32</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Re:At: 2001-02-28T17:14:00.000ZFrom: kay.mann@enron.comTo: stuart.zisman@enron.comCC: don.miller@enron.com  mitch.robinson@enron.comBCC: don.miller@enron.com  mitch.robinson@enron.comBody:</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has agreed that LJM doesn't need to sign it.  I sent SW a letter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confirming that agreement.  Lynn tells me that they should sign it soon.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agreement is fully executed.</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ckm</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Stuart Zisman@ECT on 02/28/2001 03:13 PM</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Don Miller/HOU/ECT@ECT, Mitch Robinson/Corp/Enron@Enron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status of the Westinghouse settlement letter?  I thought that it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been fully executed but Mitch Robinson indicated that he thought that LJM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needed to sign.  In any case, Allegheny Energy's attorney has requested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letter that Westinghouse was obligated to send (regarding our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increase the maximum output at the Wheatland facility without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affecting the warranties) pursuant to paragraph 3 of the letter.  Please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 ASAP.</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33</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THE agreementAt: 2000-12-20T18:59:00.000ZFrom: kay.mann@enron.comTo: roseann.engeldorf@enron.comCC: nanBCC: nanBody:</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clean up after Blue Girl.  Can you tell me again who signs for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so that I can get signature?  Who does their legal work?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12/20/2000 06:58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12/15/2000 01:22 PM</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Lynn.DeKrey@swpc.com</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THE agreement</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high hopes that this is the FINAL final version, I'm attaching what I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to be the execution copy.  Some things have been cleaned up, and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Brownsville has been added to paragraph 5.  I'm going to start collecting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34</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SWPC LetterAt: 2001-01-23T17:44:00.000ZFrom: kay.mann@enron.comTo: mitch.robinson@enron.comCC: nanBCC: nanBody:</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the LJM signatures.  I've spoken with the Finance folks who can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with this, and I'll try to get that wrapped up asap.</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01/23/2001 09:31 AM</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SWPC Letter</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an update on getting Enron sigs for the SWPC letter?  Have we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it back to Siemens?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35</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Turbine Purchase Agreements - Urgent Assignment IssuesAt: 2000-11-01T09:19:00.000ZFrom: kay.mann@enron.comTo: roseann.engeldorf@enron.comCC: sheila.tweed@enron.com  lisa.bills@enron.com  catherine.clark@enron.com  taylr@andrews-kurth.com  jeffrey.hodge@enron.com  barbara.gray@enron.com  stuart.zisman@enron.com  ppipitone@andrews-kurth.comBCC: sheila.tweed@enron.com  lisa.bills@enron.com  catherine.clark@enron.com  taylr@andrews-kurth.com  jeffrey.hodge@enron.com  barbara.gray@enron.com  stuart.zisman@enron.com  ppipitone@andrews-kurth.comBody:</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little bit of info:</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(S &amp; S) - I've spoken with Lee Johnson (commercial lead) and have traded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mails with Kent Shoemaker regarding the project specific turbine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contracts.  I'm requesting a meeting with them on Thursday to iron our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I requested a revised draft this week (from Andrews &amp; Kurth), but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not received it yet.</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 - I've swapped calls with Mike Sandrige (their commercial lead) about it,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haven't connected.  The contract is more straight forward, so problems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expected.  Initial draft of the project specific contracts has been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Dog - Is that GE equipment? Sheila may have someone she wants to work on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If not, I can fit it in since it relates to what I'm working on with the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contracts.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 this is Stuart's project.</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Roseann Engeldorf on 10/31/2000 04:51 PM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Sheila Tweed/HOU/ECT@ECT, Kay Mann/Corp/Enron@Enron</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Lisa Bills/Corp/Enron@ENRON, Catherine Clark/HOU/ECT@ECT, "ROB TAYLOR"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&lt;TAYLR@andrews-kurth.com&gt;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Turbine Purchase Agreements - Urgent Assignment Issues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fast approaching the time when  we will need to assign equipment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agreements to either the "Developer" in the CSFB structure, to ENA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the Austin deal or, more urgently, to WestLB in connection with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deal in which LJM is currently the nominal purchaser.  The LJM deal is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"Blue Dog" and ENA has decided it wants those turbines.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Dog-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has her folks talking to WLB regarding the Blue Dog contract and Rob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has contacted Winston &amp; Strawn about a new ADA.   We will need to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GE about the transfer (actually it will be two transfers - one to WLB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into the "Developer" in the CSFB structure).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at ENA legal should I work with  to get that process started?  Both Rob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the turbine purchase agreement and can get it to the ENA lawyer.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Austin turbines are the LMs - that purchase agreement contemplates that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buyer will execute another agreement with (GE/S&amp;S) covering the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it acquires.   Is that structure still contemplated?  Is there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do this that would be easier from a labor perspective?   I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ENA will then be assigning the equipment on to the project company or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EPC contractor, also.</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CSFB Structure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we will need to get buy-in from vendors on the assignment of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purchase contracts.  Is this an appropriate topic for the the World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discussion tomorrow?  Are there other vendors who need to be contacted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also?</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help,</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36</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URGENT -- Re: Papers for Raptor Meeting TuesdayAt: 2000-09-26T09:59:00.000ZFrom: scott.sefton@enron.comTo: gordon.mckillop@enron.comCC: nanBCC: nanBody:</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ought to do a bit of hand holding to help Randy complete this.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know the type of derivative, the specific investment type and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other information called for by the form. I really think you'll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less time working on this if you sit down with Randy and help him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form. Also, Randy needs some guidance on what sort of description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underlying investment is appropriate. I'm sure Randy can attach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 his file that works just fine (as opposed to preparing something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Also, you and Randy need to discuss how the fairness opinion is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and whether it's provided to LJM to help support the swap price. Thanks!</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McKillop@ENRON</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09/26/2000 09:36 AM</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Randy Young/NA/Enron@Enron</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Scott Sefton/HOU/ECT@ECT, Sara Shackleton/HOU/ECT@ECT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URGENT -- Re: Papers for Raptor Meeting Tuesday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follow up on Scott's message below.  The attached proposal sheet has the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information for the Raptor II structure.  The proposal sheet should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the information that is necessary to support the confirm.  The asset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should describe the business or entity.  A specific description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underlying investment and interest in should also be included.  Under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 of the derivative include the type (at the money price return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put, call...), term, legal name, specific investment type (type of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warrant ...), initial price, initial shares, initial notional value.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valuation support should be attached with the proposal sheet.  For this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there is no premium calculation since the swap is at the money.</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this information to Sara and me.  I will distribute the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to Ryan and Scott.  After the confirm is completed, I will submit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to the counterparty for approval.</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Sefton@ECT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09/26/2000 08:37 AM</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Randy Young/NA/Enron@Enron</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Gordon McKillop/NA/Enron@ENRON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URGENT -- Re: Papers for Raptor Meeting Tuesday</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in the Raptor structure require that a Proposal Sheet be submitted to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counterparty to the swap (the counterparty is owned by an outside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 and our agreement with them requires this). Attached to Mary's email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Raptor Derivative Proposal Sheet that the business unit will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submit. Gordon is responsible for this process and can answer any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you have.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attached below is a Raptor Securities/Confidentiality Response Form that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legal prepared to help them conduct a due diligence exercise on their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 assets being hedged to confirm that there were no contractual or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legal restrictions that may affect their ability to enter into the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Although  many of the items on this form won't be relevant to what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hedging, I thought it may be helpful. Because we're not familiar with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assets or any South American legal issues that may apply, we'll be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you for confirmation that there aren't any issues in this regard.</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the document entitled Raptor Process for Inclusion of Swaps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Raptor Vehicles.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or Gordon if you have any questions. Thanks!</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Scott Sefton/HOU/ECT on 09/26/2000 08:19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09/25/2000 06:38 PM</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Scott Sefton/HOU/ECT@ECT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Andrea V Reed/HOU/ECT@ECT, Brian Schwertner/NA/Enron@Enron, Hope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Vargas/HOU/ECT@ECT, Julia H Chin/NA/Enron@Enron, Lisa Mellencamp/HOU/ECT@ECT,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 Galvan/HOU/ECT@ECT, Sara Shackleton/HOU/ECT@ECT, Travis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McCullough/HOU/ECT@ECT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Papers for Raptor Meeting Tuesday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tomorrow, but the swap group is not staffed either to fulfill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coordination of all the work in respect of the underlying assets.  Do you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alternative ideas?</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Scott Sefton</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09/25/2000 06:34 PM</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Mary Cook/HOU/ECT@ECT</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Lisa Mellencamp/HOU/ECT@ECT, Travis McCullough/HOU/ECT@ECT, Sara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Andrea V Reed/HOU/ECT@ECT, Julia H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Chin/NA/Enron@Enron, Michael S Galvan/HOU/ECT@ECT, Hope Vargas/HOU/ECT@ECT,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Schwertner/NA/Enron@Enron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Papers for Raptor Meeting Tuesday</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I'm happy to discuss this at our meeting tomorrow, I don't think the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process document describes a role for Global Finance legal that we can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fulfill.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09/25/2000 02:14 PM</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Lisa Mellencamp/HOU/ECT@ECT, Travis McCullough/HOU/ECT@ECT, Sara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Andrea V Reed/HOU/ECT@ECT, Scott Sefton/HOU/ECT@ECT,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H Chin/NA/Enron@Enron, Michael S Galvan/HOU/ECT@ECT, Hope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Vargas/HOU/ECT@ECT, Brian Schwertner/NA/Enron@Enron</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Papers for Raptor Meeting Tuesday</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attached for your review prior to meeting, Tuesday 9:30 38C1.  Thanks.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37</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Call w/ John Schroeder of GEAt: 2001-01-03T14:13:00.000ZFrom: kay.mann@enron.comTo: mark.haedicke@enron.comCC: nanBCC: nanBody:</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Mark,</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forward this to you for your information, since Dave may be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involved.</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Kay Mann/Corp/Enron on 01/03/2001 02:12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F Jacoby@ECT</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01:53 PM</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by: Ben Jacoby@ECT</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Janet R Dietrich/HOU/ECT@ECT, Christopher F Calger/PDX/ECT@ECT, Ozzie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Pagan/HOU/ECT@ECT, Mike J Miller/HOU/ECT@ECT</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Sheila Tweed/HOU/ECT@ECT, Kay Mann/Corp/Enron@Enron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Call w/ John Schroeder of GE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with John a few minutes ago. Here's the gist of the conversation:</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Miller was promised the 4 7FAs based on his discussions with John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Enron's interest. GE is wavering a bit on this now, however,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 sales reps within GE have complained that we were given first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John characterized our current position as "the front of the line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pass".</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Ultimately (and obviously), Dell Williamson will decide to whom these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are allocated.</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John said we should have a proposed letter agreement on the turbines this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He emphasized that they do not yet have the requisite GE internal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 Nonetheless, the major terms included in the Letter Agreement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as follows: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of turbine purchase contract would be the GenPower 7FA turbine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agreement, modified to include standard Enron provisions negotiated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Sheila Tweed et. al. concerning assignment, indemnities, etc.;</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turbine purchase contract would need to be executed by the end of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of the purchase amount would need to be paid upon execution of the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 Agreement, with an additional 5% due at the end of the month. The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of payments in the turbine purchase agreement would be paid in equal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instalments for each turbine through the respective turbine's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date (last day of each of March, April, May, and June);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would be required to negotiate with GE in good faith on an LTSA, water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and STG (if needed). This would not be an exclusive, nor would we be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payment adders to the extent our good faith negotiations do not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in a definitive agreement.</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Letter Agreement will not be drafted as an option (even though it will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operate as one), but instead will be a letter agreement for the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of turbines. Unfortunately, the semantics of this are both important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and GE, but I believe it will be extremely difficult to do anything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form and semantics that GE wants (as we are competing with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buyers who do not have the same balance sheet constraints as us). As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we may want to consider an interim OBS vehicle such as LJM if the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looseness of the contract presents challenges for the TurboPark banks.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given the somewhat tenuous nature of our queue position on the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John strongly suggested that Delainey be immediately briefed, and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call Dell as soon as possible based on the information John provided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 our conversation described above. He also suggested that we indicate to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that we have firm sites  (Florida and Longview) for the units. John told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that this latter point is important to GE as they are becoming fatigued by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other customers who have slues of turbines and not enough sites to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accommodate them.</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have any other questions. FYI, I put in a call to Lisa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Bills on this deal, but have still not heard back from her.</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38</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Transfer of Blue Dog Turbines into E-Next Generation LLCAt: 2000-12-13T19:11:00.000ZFrom: amy_harvey@dc.kirkland.comTo: seanbunk@akllp.comCC: robtaylor@akllp.com  lisa.bills@enron.com  catherine.clark@enron.com  roseann.engeldorf@enron.com  kay.mann@enron.com  ace.roman@ljminvestments.com  michael.hinds@ljminvestments.comBCC: robtaylor@akllp.com  lisa.bills@enron.com  catherine.clark@enron.com  roseann.engeldorf@enron.com  kay.mann@enron.com  ace.roman@ljminvestments.com  michael.hinds@ljminvestments.comBody:</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final Option Exercise Agreement is fine.  As requested, LJM will</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Express ten (10) original signature pages to each of the documents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listed below to Rose's attention (c/o Karl Wiemer) for delivery on Thursday</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 Sean" &lt;seanbunk@akllp.com&gt; on 12/13/2000 06:54:20 PM</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Amy Harvey/Washington DC/Kirkland-Ellis@K&amp;E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"Taylor, Rob" &lt;robtaylor@akllp.com&gt;, lisa.bills@enron.com,</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catherine.clark@enron.com, roseann.engeldorf@enron.com,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kay.mann@enron.com</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Transfer of Blue Dog Turbines into E-Next Generation LLC</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please find the final execution copy of the Option Exercise</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Both a clean copy and a copy blacklined to show the changes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prior version distributed are attached.</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please send by overnight courier ten (10) executed</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pages for each of the Option Exercise Agreement, the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and Assumption of Option Agreement and the side letter</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terminating the Agency Agreement to Rose Engeldorf in New York</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Closing.</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call me if you have any questions.</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Bunk</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Andrews &amp; Kurth L.L.P.</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Travis St., Suite 4200</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713.220.4427</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713.238.7252</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seanbunk@andrews-kurth.com</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e-mail is privileged and confidential and is intended only for the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recipient(s) named above.  If you are not the intended recipient, please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read, copy, use or disclose the contents hereof to others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foregoing being strictly prohibited), (ii) notify the sender</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of your receipt hereof, and (iii) delete this e-mail and all</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it.</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&lt;&lt;Option Exercise Agreement - Blue Dog Project.DOC&gt;&gt;  &lt;&lt;Blackline</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598219v3 to v2 (Option Exercise Agreement).DOC&gt;&gt;</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 Exercise Agreement - Blue Dog Project.DOC</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Blackline 598219v3 to v2 (Option Exercise Agreement).DOC</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39</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AIG HighstarAt: 2001-07-02T19:27:00.000ZFrom: keith.dodson@enron.comTo: louise.kitchen@enron.comCC: brian.stanley@enron.comBCC: brian.stanley@enron.comBody:</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set a meeting for Thursday when Brian returns from Japan, but based on your note it may not be necessary.  Brian and I have discussed and we do not see this developmental activity fitting the new charter of EEOS. The opportunities if any would have to be for NEPCO and based on the activity in the year, it is difficult to see a cost/benefit analysis favorable for them. We support your decision of transferring the ownership of this endeavor to EA. We could work a deal with respect to potential benefit via NEPCO based on a finder's fee concept to EA if the fund provides a negotiated project for NEPCO.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check of the accounting agrees with yours and we will need to work out a transfer concept for the monies paid to-date.  As far as the asset is concerned, the only relief we could provide is of the aspirin variety for our bosses as we end up in Wholesale also.</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Louise Kitchen@ECT 07/02/2001 08:57 AM </w:t>
        <w:tab/>
        <w:t xml:space="preserve">   To: Brian Stanley/EU/Enron@ENRON, Keith Dodson/NA/Enron@ENRON  cc:   Subject: AIG Highstar</w:t>
        <w:tab/>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Keith/Brian,</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money has been sent to AIG Highstar to date.  This week we will be asked for further monies (probably around $650,000 each)</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for the acquisition of Alamac from Enron.</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EEOS   $914,107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914,107</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$1,828,214  (fundings made in 12\00 and 2\01)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we look at transferring all of this to Enron Americas as we are actively managing the position (or rather looking at potential exit strategies) bearing in mind the new status of EEOS.  The management of this is done by Joe Deffner as the primary role of this fund was to be a new vehicle for financing similar to LJM.  Obviously, Enron Americas does not want the asset so if you do, please keep it.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meeting with the head of funds at AIG in a July to discuss the future of this fund further.  Let me know what you want to do.</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40</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 ModelAt: 2000-02-15T11:54:00.000ZFrom: paulo.issler@enron.comTo: ryan.siurek@enron.comCC: stinson.gibner@enron.com  vince.kaminski@enron.comBCC: stinson.gibner@enron.com  vince.kaminski@enron.comBody:</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updated spreadsheet for pricing the LJM options disregarding any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issues. It produces exactly the same results as before. The only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tis the place it gets the model's c code. I am placing all the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related to this deal on a specific directory on the "o" drive now.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version on future pricing. I will delete the old code.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41</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Update on Pastoria and Las Vegas SaleAt: 2000-11-20T11:36:00.000ZFrom: david.delainey@enron.comTo: christopher.calger@enron.comCC: wes.colwell@enron.comBCC: wes.colwell@enron.comBody:</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sounds good - a) Wes will work with you on earnings recognition issues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Pastoria and b) selling the LM's and the LV Cogen asset is a good call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the hit.  Some accounting flexibility on the LV hit may be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worthwhile.  Value protected counts just as much as new value created - you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doing the right thing.</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Delainey</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David W Delainey/HOU/ECT on 11/20/2000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11:31 AM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F Calger</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11/19/2000 01:35 PM</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David W Delainey/HOU/ECT@ECT</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Update on Pastoria and Las Vegas Sale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good progress last week on the sale of Pastoria and Las Vegas.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Kelemen is doing a great job.</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Calpine is more agressive and can move quicker than AES - AES has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team on both deals and is slower at turning docs.  Without giving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any rights or discouraging AES from pursuing Pastoria, we are trying to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AES on LV and keep Calpine's value for Pastoria close to their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bid.</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Calpine - Pastoria</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the week, Calpine clawed back about $12 million from their bid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by claiming that the turbine contract is overpriced by $10 million,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bid assumed  "market" for the turbines.   While they are correct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 $10 million for Catalytica), we have gotten most of that back.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bid now is $37MM (vs. $41) plus up to $5MM if the contingency is not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between signing and closing.  Calpine also wanted to include other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permits (other than CEC) as conditions precedent and they wanted us to rep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scheduled permits are the only ones required to construct and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  This is far too onerous and we are pushing back on this.  Our plan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get a PSA that only has HSR and CEC permit as conditions precedent.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negotiating item is with respect to mechanics of continuing the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between signing and closing, and who pays for it and who is at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This is relevant if you think of the scenario where incremental costs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necessary in order to get the Non-appealable CEC Permit.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 - Pastoria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PSA issues as above, but AES seems more skiddish about the development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(other than CEC).  They want to change some of the EPC contract terms,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a more-involved transition team and  they want us to take more risk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post-signing/pre-closing development.  Their bid was $27million plus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upside for the 250MW expansion and a services agreement for fuel supply and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coordination services.  We have given them term sheets that provide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extra $10 million for the 250MW expansion and approximately $750,000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year of risk-free service revenues.  They have not yet responded.  By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Calpine does not want to use NEPCO, and they dont want our services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any material ongoing involvement (cleaner).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 Process: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night we received the Presiding Members Proposed Decision (PMPD),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recommending approval of the Project.  By statute, this is one month early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quickest in California to date.  This is a 400 page document and we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combing through it to determine any material changes from our original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filing and the original staff assessment - none detected yet.  The stated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is that we would receive our CEC permit on December 20, after which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is a 30 day appeal period.  If there is no appeal, the process is done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19.  For purposes of handicapping the risk, we have already gone through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hearing process.  While there was some intervention, our remote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is not in the environmental/NIMBY crosshairs like other projects.  In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for the appeal process to derail the timing, someone needs to show that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 law was broken or (ii) the CEC analysis is seriously flawed.  In the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two years five plants were approved and only one was appealed - this was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 resident that was not notified and therefore the project broke the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This caused a 4 month delay.   The two bidders will not take the risk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CEC permit getting appealed.  In Calpine's words, it would look pretty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on Wall Street if they had to write off a $40MM development fee paid to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for nothing!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AES-Las Vegas</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genuinely interested in the asset - more the expansion than the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QF.  They like LM6000's and think they are great resource for the location.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them they are behind the other bidders both on time and value.  They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reviewed the EPC contract and understand the quality of the LD's,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limits and the consortium EPC group.  They indicated that they have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with getting incremental insurance in order to protect the value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hitting June, 2002.  They want to meet with the EPC group and provide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to the notice to proceed.  Closing for them on this deal is a little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cleaner than Pastoria because we have the permits in hand, and it is not as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a bet (smaller asset, existing operation, less political risk, etc.).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is to turn the PSA one more time (Monday) and then tell them that if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their bid up a few million ($26MM to say $30MM), we will focus on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for a week or so to try to get it closed.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Timing - Pastoria: Firm up Calpine on value and risk allocation during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and aim for signing and HSR filing on December 1.  Sometime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December 1 we need to finalize our plans with respect to earnings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We have been talking with Deffner, Westfall and lawyers about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structures involving either (i) LJM; (ii) AIG; or (iii) selling to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Calpine with liquidated damages relating to CEC Permit.  As you can imagine,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pros and cons to each approach.  We expect to know more on this by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of this week and will update you at that time.</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Timing - Las Vegas: The only condition precedent should be the HSR.  If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move quicker, we will target December 1 to sign and late Dec to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 urgency relates to schedule - the longer we wait, the greater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missing June 2002 COD.  With respect to QIV earnings, AES' bid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in a $6MM hit.  Signing the deal to sell reduces fair market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valuation.  Two possibilities we are exploring: If AES increases its bid, the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may be neglibible; alternatively we may be able to discount the LM6000's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sold to them, which may not show up as a hit since the LM6000 pool is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accrual and being sold into Turbopark.  Like the Pastoria analysis, we will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more this week and will update you when we know.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42</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LJMAt: 2000-02-24T14:33:00.000ZFrom: paulo.issler@enron.comTo: vince.kaminski@enron.com  stinson.gibner@enron.comCC: nanBCC: nanBody:</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Vince/Stinson:</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an update on LJM deal:</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participated on a conference call with AA (Jitendra and others) and our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Accounting/Credit Group (Wes, Bill Bradford and others) yesturday, in which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the best approach for definining credit reserves at year-end for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puts we own.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big chunck of the meeting was dedicated to explain AA the details of the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 Little progress was made on achieving the meeting's goal.</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Apparently, Accounting did want to expose the calculation we made for puts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that considers credit risk - the two factor model we developed. That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of action was implied on a pre-meeting we had early that morning. From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Accounting argues that we should not make any credit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because we could not liquidate our position by year-end.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 a certain point Jintendra suggested me to use a two factor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MC-simulation for calculating the position with credit risk. The approach is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more simplified version of the model we have. I and nobody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the results we got from our 2-factor model.</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At that same afternoon I knew from Accounting that we are in a process of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unwinding our position.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points. Please let me know if need more details.</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Paulo Issler</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43</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Westinghouse letter agreementAt: 2000-12-18T19:05:00.000ZFrom: carlos.sole@enron.comTo: kay.mann@enron.comCC: john.schwartzenburg@enron.com  davidlu@nepco.comBCC: john.schwartzenburg@enron.com  davidlu@nepco.comBody:</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same as the previous letter that you circulated, Dick Westfahl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sign for it and he indicated that he had no problems with it.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Kay Mann@ENRON</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12/15/2000 01:25 PM</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Carlos Sole/ENRON_DEVELOPMENT@ENRON_DEVELOPMENT, David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Lund/ENRON@enronXgate</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John Schwartzenburg/ENRON_DEVELOPMENT@ENRON_DEVELOPMENT, Mitch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Robinson/Corp/Enron@Enron</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Westinghouse letter agreement</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is a letter agreement reflecting the resolution of certain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Westinhouse relating to the Gleason and Wheatland projects.  It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reflects that Enron isn't going to go after SWPC for a return of an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payment for the Blue Girl equipment.  SWPC has requested that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sign on the dotted line, including NEPCO, EEPC and my dog Jack.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and advise if there is any problem with you obtaining signature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respective groups.</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the LJM and ENA signatures.</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if you have any questions.</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44</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SWPC LetterAt: 2001-01-03T09:05:00.000ZFrom: kay.mann@enron.comTo: mitch.robinson@enron.comCC: nanBCC: nanBody:</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LJM.  Someone in Global Finance has offered to help with that.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01/03/2001 08:54 AM</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SWPC Letter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Kay.  So everyone on our end has signed?</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Mann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01/03/2001 08:51 AM</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Mitch Robinson/Corp/Enron@Enron</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SWPC Letter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it come back.  I spoke with Lynn around Christmas, and he said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would sign was out of town, but was supposed to be back last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I'll be glad to follow up.   I was out last week and just haven't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to that point on my "to do" list.</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NEPCO and EECC have signed, by the way.</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North America Corp.</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Mitch Robinson                           01/03/2001 08:48 AM</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Kay Mann/Corp/Enron@Enron</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Mike J Miller/HOU/ECT@ECT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SWPC Letter</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Kay.  Hope you had a good holiday.</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success on the letter?</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45</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Blue Dog Change OrderAt: 2001-01-02T17:58:00.000ZFrom: ben.jacoby@enron.comTo: chris.booth@enron.comCC: kay.mann@enron.com  rebecca.walker@enron.comBCC: kay.mann@enron.com  rebecca.walker@enron.comBody:</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up with Kay on this once the dust settles on the Intergen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LM6000 deal. Please also make sure these numbers are incorporated into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Rebecca's transfer price model.</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Ben Jacoby/HOU/ECT on 01/02/2001 04:03 PM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Alfaro@ENRON_DEVELOPMENT</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01/02/2001 03:48 PM</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Ben Jacoby/HOU/ECT@ECT</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Blue Dog Change Order</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Jacoby,</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are the appropriate individual at ENA to review the GE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Order and have it executed by ENA.  I believed that Ace was going to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you regarding the Change Order, but I cannot confirm this.</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Change Order #1 attached below.  You may then print it out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it executed by ENA prior to my sending it to GE or I can bring you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(2) originals for signature.</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Alfaro</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713-646-7281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Fax: 713-646-6158</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ralfaro@enron.com</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Renee Alfaro/ENRON_DEVELOPMENT on 01/02/2001 03:45 PM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Ace Roman@ECT</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01:44 PM</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Renee Alfaro/ENRON_DEVELOPMENT@ENRON_DEVELOPMENT</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Blue Dog Change Order</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is scheduled to buy the turbines from LJM this week.  LJM would like to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and have ENA sign the change order on Friday after they own the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turbines.  Let me know if this is a problem.</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Renee Alfaro@ENRON_DEVELOPMENT</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11:23 AM</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Ace Roman/HOU/ECT@ECT</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Cheryl Costa/ENRON_DEVELOPMENT@ENRON_DEVELOPMENT</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Blue Dog Change Order</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big help.  I have two (2) originals already printed out that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bring to you or if you just want to print two (2) originals out and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them signed that would be fine.  Please let me know what you prefer.</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Ace Roman@ECT on 12/13/2000 11:43 AM</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Cheryl Costa/ENRON_DEVELOPMENT@ENRON_DEVELOPMENT</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Renee Alfaro/ENRON_DEVELOPMENT@ENRON_DEVELOPMENT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Re: Blue Dog Change Order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and Cheryl,</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LJM does need to sign approvals for modification over $500,000.  If this is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document for the approval I can get it signed today and forward to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  Let me know if that is what you would like me to do.</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Roman</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Cheryl Costa@ENRON_DEVELOPMENT</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12/13/2000 09:24 AM</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Ace Roman@ECT</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Renee Alfaro/ENRON_DEVELOPMENT@ENRON_DEVELOPMENT</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Blue Dog Change Order</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my things are packed up but I seem to remember Agent needs LJM approval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Change Orders over a certain dollar amount.  Can you confirm?</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Forwarded by Cheryl Costa/ENRON_DEVELOPMENT on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12/13/2000 11:22 AM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Enron Engineering &amp; Construction Company</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Renee Alfaro                           12/13/2000 09:06 AM</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Sandra Rodriguez/Corp/Enron@ENRON</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Matthew Tezyk/ENRON_DEVELOPMENT@ENRON_DEVELOPMENT, Cheryl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Costa/ENRON_DEVELOPMENT@ENRON_DEVELOPMENT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Blue Dog Change Order</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a copy of the Change Order attached.  It has legal's approval,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trying to figure out who can sign the Change Order.  Unforunately,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move, I cannot determine who executed the original Agreement.  By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to Cheryl Costa, I'm requesting that she, if possible, check her copy of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Dog contract and let me know who signed it and verify the ENA can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for LJM2.</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46</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CHEWCOAt: 2000-09-22T11:55:00.000ZFrom: carol.clair@enron.comTo: mary.cook@enron.comCC: nanBCC: nanBody:</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haven't called you but my parents are in town and it has been crazy.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folks that know the most about CHEWCO:</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Trina Chandler at V&amp;E 758-3218</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Yaeger - Enron</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Sefton - Enron</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this helps.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St. Clair</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3892</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713-853-3989 (Phone)</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713-646-3393 (Fax)</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carol.st.clair@enron.com</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47</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Swap deadlineAt: 2000-09-18T17:53:00.000ZFrom: gordon.mckillop@enron.comTo: andrea.reed@enron.com  mary.cook@enron.com  sara.shackleton@enron.com  stuart.zisman@enron.com  julia.murray@enron.com  hope.vargas@enron.com  michael.galvan@enron.com  lisa.mellencamp@enron.comCC: julia.chin@enron.com  ryan.siurek@enron.com  scott.sefton@enron.com  chris.loehr@enron.comBCC: julia.chin@enron.com  ryan.siurek@enron.com  scott.sefton@enron.com  chris.loehr@enron.comBody:</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an update of what has been complete and what is outstanding.  We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missing 4 valuations; Amerada Hess, LSI Preferred (We have the warrants),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Merlin Credit Derivative and Chewco SLP.  Of the 31 privates plus Chewco SLP,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proposal sheets and confirms for only 7.  The publics have all been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the valuations, proposal sheets and confirms to Talon by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for their lawyers to review.  The deadline is still to have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completed by this week.</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09/15/2000 01:51 PM</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Andrea V Reed/HOU/ECT@ECT, Mary Cook/HOU/ECT@ECT, Sara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Julia H Chin/NA/Enron@Enron, Ryan Siurek/Corp/Enron@ENRON, Scott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Raptor Swap deadline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informed that all the documentation for the Raptor swaps and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confirmations needs to be completed and finalized by next week, 9/18-22.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Talon will not accept any documentation after this date.  Please let me know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problems.</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48</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Ameritex Ventures II, Ltd.At: 2000-09-20T12:15:00.000ZFrom: mary.cook@enron.comTo: andrea.reed@enron.com  julia.chin@enron.com  sara.shackleton@enron.com  stuart.zisman@enron.com  michael.galvan@enron.com  hope.vargas@enron.com  ryan.siurek@enron.com  annmarie.tiller@enron.com  brian.schwertner@enron.com  lisa.mellencamp@enron.com  travis.mccullough@enron.comCC: mark.taylor@enron.com  scott.sefton@enron.com  teresa.bushman@enron.comBCC: mark.taylor@enron.com  scott.sefton@enron.com  teresa.bushman@enron.comBody:</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 revised proposal sheet and swap confirmation for the captioned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partnership interest.  The notional value has been changed in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and EGF has been added as a business unit to the proposal.  The prior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valuation did not include the SLP/Chewco interest that is covered by the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Hopefully, this will correct any confusion.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Chin should substitute the following for the hard copies previously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to her.  If you have any questions, please advise.  Mary Cook</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49</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JEDI I InvestmentsAt: 2000-09-20T12:26:00.000ZFrom: mary.cook@enron.comTo: hope.vargas@enron.com  michael.galvan@enron.com  brian.schwertner@enron.com  sara.shackleton@enron.com  lisa.mellencamp@enron.com  peter.vecchio@enron.com  barton.clark@enron.com  dan.lyons@enron.com  travis.mccullough@enron.com  peter.keohane@enron.com  teresa.bushman@enron.com  james.grace@enron.com  scott.sefton@enron.comCC: nanBCC: nanBody:</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involved in any Raptor equity investments out of JEDI I, I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been advised by Andrea Reed that Chewco Investments purchased a position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JEDI I.  Chewco is owned in part by an Enron entity.  The result is that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entities now have a 96.12% interest in JEDI I (60% ENA + 36.12% EGF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upon Chewco).  I hope this is helpful in your review of the Raptor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matters.  The closing binders are in the file room for you to review if you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verify the materials.   Thank you.  Mary</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50</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Re: Raptor Swap deadlineAt: 2000-09-19T08:09:00.000ZFrom: mary.cook@enron.comTo: gordon.mckillop@enron.comCC: andrea.reed@enron.com  chris.loehr@enron.com  hope.vargas@enron.com  julia.chin@enron.com  julia.murray@enron.com  lisa.mellencamp@enron.com  michael.galvan@enron.com  ryan.siurek@enron.com  sara.shackleton@enron.com  scott.sefton@enron.com  stuart.zisman@enron.comBCC: andrea.reed@enron.com  chris.loehr@enron.com  hope.vargas@enron.com  julia.chin@enron.com  julia.murray@enron.com  lisa.mellencamp@enron.com  michael.galvan@enron.com  ryan.siurek@enron.com  sara.shackleton@enron.com  scott.sefton@enron.com  stuart.zisman@enron.comBody:</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meet your deadline which you advised last week was this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We are staffed to meet the Friday deadline.  If you have any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call Mary Cook.</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Gordon McKillop@ENRON</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09/18/2000 05:53 PM</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To: Andrea V Reed/HOU/ECT@ECT, Mary Cook/HOU/ECT@ECT, Sara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Vargas/HOU/ECT@ECT, Michael S Galvan/HOU/ECT@ECT, Lisa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Mellencamp/HOU/ECT@ECT</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cc: Julia H Chin/NA/Enron@Enron, Ryan Siurek/Corp/Enron@ENRON, Scott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Subject: Re: Raptor Swap deadline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Attached is an update of what has been complete and what is outstanding.  We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missing 4 valuations; Amerada Hess, LSI Preferred (We have the warrants),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Merlin Credit Derivative and Chewco SLP.  Of the 31 privates plus Chewco SLP,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proposal sheets and confirms for only 7.  The publics have all been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have the valuations, proposal sheets and confirms to Talon by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for their lawyers to review.  The deadline is still to have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completed by this week.</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if you have any questions.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McKillop</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09/15/2000 01:51 PM</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Andrea V Reed/HOU/ECT@ECT, Mary Cook/HOU/ECT@ECT, Sara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Shackleton/HOU/ECT@ECT, Stuart Zisman/HOU/ECT@ECT, Julia Murray/HOU/ECT@ECT</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Julia H Chin/NA/Enron@Enron, Ryan Siurek/Corp/Enron@ENRON, Scott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Sefton/HOU/ECT@ECT, Chris Loehr/HOU/ECT@ECT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Raptor Swap deadline</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informed that all the documentation for the Raptor swaps and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confirmations needs to be completed and finalized by next week, 9/18-22.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Talon will not accept any documentation after this date.  Please let me know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problems.</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NUMBER: 51</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Raptor SwapsAt: 2000-09-20T15:28:00.000ZFrom: mary.cook@enron.comTo: andrea.reed@enron.com  julia.chin@enron.com  sara.shackleton@enron.com  stuart.zisman@enron.com  michael.galvan@enron.com  hope.vargas@enron.com  ryan.siurek@enron.com  annmarie.tiller@enron.com  brian.schwertner@enron.com  lisa.mellencamp@enron.com  travis.mccullough@enron.com  gordon.mckillop@enron.comCC: mark.taylor@enron.com  scott.sefton@enron.comBCC: mark.taylor@enron.com  scott.sefton@enron.comBody:</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swaps will be delivered by hard copy batch, together with the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proposal sheets and a copy of the legal worksheets, to Gordon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McKillop, in Julia Chin's absence, today.  Upon receipt, Gordon will attach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valuation data that has been previously provided to Julia Chin by Hope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Vargas and coordinate execution.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additional publics representing the incremental interests of Chewco,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followed by numerous privates.  As of now, we still are working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Catalytica and Merlin.</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Enron North America Corp.</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Cook</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Smith, 38th Floor, Legal</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Texas   77002-7361</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345-7732 (phone)</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646-3490 (fax)</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mary.cook@enron.com</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