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5991426"/>
        <w:docPartObj>
          <w:docPartGallery w:val="Cover Pages"/>
          <w:docPartUnique/>
        </w:docPartObj>
      </w:sdtPr>
      <w:sdtEndPr/>
      <w:sdtContent>
        <w:p w:rsidR="007979EF" w:rsidRDefault="007979E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979EF" w:rsidRDefault="007979EF">
                                      <w:pPr>
                                        <w:pStyle w:val="NoSpacing"/>
                                        <w:rPr>
                                          <w:color w:val="FFFFFF" w:themeColor="background1"/>
                                          <w:sz w:val="32"/>
                                          <w:szCs w:val="32"/>
                                        </w:rPr>
                                      </w:pPr>
                                      <w:r>
                                        <w:rPr>
                                          <w:color w:val="FFFFFF" w:themeColor="background1"/>
                                          <w:sz w:val="32"/>
                                          <w:szCs w:val="32"/>
                                        </w:rPr>
                                        <w:t>Justin Goulet</w:t>
                                      </w:r>
                                    </w:p>
                                  </w:sdtContent>
                                </w:sdt>
                                <w:p w:rsidR="007979EF" w:rsidRDefault="00416F0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979EF">
                                        <w:rPr>
                                          <w:caps/>
                                          <w:color w:val="FFFFFF" w:themeColor="background1"/>
                                        </w:rPr>
                                        <w:t>City of Carlsbad</w:t>
                                      </w:r>
                                    </w:sdtContent>
                                  </w:sdt>
                                  <w:r w:rsidR="007979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13BD3">
                                        <w:rPr>
                                          <w:caps/>
                                          <w:color w:val="FFFFFF" w:themeColor="background1"/>
                                        </w:rPr>
                                        <w:t>ReC. Ad</w:t>
                                      </w:r>
                                      <w:r w:rsidR="007979EF">
                                        <w:rPr>
                                          <w:caps/>
                                          <w:color w:val="FFFFFF" w:themeColor="background1"/>
                                        </w:rPr>
                                        <w:t>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979EF" w:rsidRDefault="007979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Register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979EF" w:rsidRDefault="007979EF">
                                      <w:pPr>
                                        <w:pStyle w:val="NoSpacing"/>
                                        <w:spacing w:before="240"/>
                                        <w:rPr>
                                          <w:caps/>
                                          <w:color w:val="44546A" w:themeColor="text2"/>
                                          <w:sz w:val="36"/>
                                          <w:szCs w:val="36"/>
                                        </w:rPr>
                                      </w:pPr>
                                      <w:r>
                                        <w:rPr>
                                          <w:caps/>
                                          <w:color w:val="44546A"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979EF" w:rsidRDefault="007979EF">
                                <w:pPr>
                                  <w:pStyle w:val="NoSpacing"/>
                                  <w:rPr>
                                    <w:color w:val="FFFFFF" w:themeColor="background1"/>
                                    <w:sz w:val="32"/>
                                    <w:szCs w:val="32"/>
                                  </w:rPr>
                                </w:pPr>
                                <w:r>
                                  <w:rPr>
                                    <w:color w:val="FFFFFF" w:themeColor="background1"/>
                                    <w:sz w:val="32"/>
                                    <w:szCs w:val="32"/>
                                  </w:rPr>
                                  <w:t>Justin Goulet</w:t>
                                </w:r>
                              </w:p>
                            </w:sdtContent>
                          </w:sdt>
                          <w:p w:rsidR="007979EF" w:rsidRDefault="006F200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979EF">
                                  <w:rPr>
                                    <w:caps/>
                                    <w:color w:val="FFFFFF" w:themeColor="background1"/>
                                  </w:rPr>
                                  <w:t>City of Carlsbad</w:t>
                                </w:r>
                              </w:sdtContent>
                            </w:sdt>
                            <w:r w:rsidR="007979E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13BD3">
                                  <w:rPr>
                                    <w:caps/>
                                    <w:color w:val="FFFFFF" w:themeColor="background1"/>
                                  </w:rPr>
                                  <w:t>ReC. Ad</w:t>
                                </w:r>
                                <w:r w:rsidR="007979EF">
                                  <w:rPr>
                                    <w:caps/>
                                    <w:color w:val="FFFFFF" w:themeColor="background1"/>
                                  </w:rPr>
                                  <w:t>min.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979EF" w:rsidRDefault="007979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Register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979EF" w:rsidRDefault="007979EF">
                                <w:pPr>
                                  <w:pStyle w:val="NoSpacing"/>
                                  <w:spacing w:before="240"/>
                                  <w:rPr>
                                    <w:caps/>
                                    <w:color w:val="44546A" w:themeColor="text2"/>
                                    <w:sz w:val="36"/>
                                    <w:szCs w:val="36"/>
                                  </w:rPr>
                                </w:pPr>
                                <w:r>
                                  <w:rPr>
                                    <w:caps/>
                                    <w:color w:val="44546A" w:themeColor="text2"/>
                                    <w:sz w:val="36"/>
                                    <w:szCs w:val="36"/>
                                  </w:rPr>
                                  <w:t>Activenet Trainer</w:t>
                                </w:r>
                              </w:p>
                            </w:sdtContent>
                          </w:sdt>
                        </w:txbxContent>
                      </v:textbox>
                    </v:shape>
                    <w10:wrap anchorx="page" anchory="page"/>
                  </v:group>
                </w:pict>
              </mc:Fallback>
            </mc:AlternateContent>
          </w:r>
        </w:p>
        <w:p w:rsidR="007979EF" w:rsidRDefault="007979EF">
          <w:r>
            <w:br w:type="page"/>
          </w:r>
        </w:p>
      </w:sdtContent>
    </w:sdt>
    <w:p w:rsidR="007979EF" w:rsidRDefault="007979EF" w:rsidP="007979EF">
      <w:pPr>
        <w:pStyle w:val="Title"/>
      </w:pPr>
      <w:r>
        <w:lastRenderedPageBreak/>
        <w:t>Expectations of System:</w:t>
      </w:r>
    </w:p>
    <w:p w:rsidR="007979EF" w:rsidRDefault="007979EF" w:rsidP="007979EF">
      <w:pPr>
        <w:pStyle w:val="Heading1"/>
      </w:pPr>
      <w:r>
        <w:t>Can be accessible from any workstation</w:t>
      </w:r>
    </w:p>
    <w:p w:rsidR="007979EF" w:rsidRPr="007979EF" w:rsidRDefault="007979EF" w:rsidP="007979EF">
      <w:pPr>
        <w:spacing w:line="240" w:lineRule="auto"/>
      </w:pPr>
      <w:r>
        <w:t>Basic requirements for this system must be that it can be run on any existing workstation. Assuming every workstation has existing capability to run IE (Internet Explorer) and has the appropriate add-ins.</w:t>
      </w:r>
    </w:p>
    <w:p w:rsidR="007979EF" w:rsidRDefault="007979EF" w:rsidP="007979EF">
      <w:pPr>
        <w:pStyle w:val="Heading1"/>
      </w:pPr>
      <w:r>
        <w:t>Can be used intermittently by staff</w:t>
      </w:r>
    </w:p>
    <w:p w:rsidR="007979EF" w:rsidRPr="007979EF" w:rsidRDefault="007979EF" w:rsidP="007979EF">
      <w:pPr>
        <w:spacing w:line="240" w:lineRule="auto"/>
      </w:pPr>
      <w:r>
        <w:t>We don’t want an annoying, time consuming system that staff does not want to use. While the system should train staff, it should not consume all of their time. The best way to reach out to our staff is in sections, of which they can pause at any moment and return to if interrupted.</w:t>
      </w:r>
    </w:p>
    <w:p w:rsidR="007979EF" w:rsidRDefault="007979EF" w:rsidP="007979EF">
      <w:pPr>
        <w:pStyle w:val="Heading1"/>
      </w:pPr>
      <w:r>
        <w:t>Immersive for general to full understanding</w:t>
      </w:r>
    </w:p>
    <w:p w:rsidR="007979EF" w:rsidRDefault="007979EF" w:rsidP="007979EF">
      <w:pPr>
        <w:spacing w:line="240" w:lineRule="auto"/>
      </w:pPr>
      <w:r>
        <w:t>There are many key modules we should incorporate into our system. The system should start with an overview of many topics, then dive deeper as staff progresses. We want our staff to have the core functionality down (from what they will be doing on a daily basis) to exceptions and special triggers that differ from the norm.</w:t>
      </w:r>
    </w:p>
    <w:p w:rsidR="007979EF" w:rsidRDefault="007979EF" w:rsidP="007979EF">
      <w:pPr>
        <w:spacing w:line="240" w:lineRule="auto"/>
      </w:pPr>
    </w:p>
    <w:p w:rsidR="007979EF" w:rsidRPr="007979EF" w:rsidRDefault="007979EF" w:rsidP="007979EF">
      <w:pPr>
        <w:spacing w:line="240" w:lineRule="auto"/>
      </w:pPr>
      <w:r>
        <w:t>Our staff is expected to use the trainer as a tool for experimentation during the training courses. Hands-on experience is the best way to learn and we should incorporate that into our system. Staff may be required to save reports, screenshots, etc. and submit them into the corresponding module.</w:t>
      </w:r>
    </w:p>
    <w:p w:rsidR="007979EF" w:rsidRDefault="007979EF" w:rsidP="007979EF">
      <w:pPr>
        <w:pStyle w:val="Heading1"/>
      </w:pPr>
      <w:r>
        <w:t xml:space="preserve">Educational while intuitive  </w:t>
      </w:r>
    </w:p>
    <w:p w:rsidR="008A4AE8" w:rsidRDefault="001E585A" w:rsidP="001E585A">
      <w:pPr>
        <w:spacing w:line="240" w:lineRule="auto"/>
      </w:pPr>
      <w:r>
        <w:t>Our staff must be motivated and engaged in these modules. They must be willing and able to spend a few minutes on these videos and the trainer site. The questions and information provided will not be tricky and they will act as a “virtual” one-on-one experience.</w:t>
      </w:r>
    </w:p>
    <w:p w:rsidR="008A4AE8" w:rsidRDefault="008A4AE8">
      <w:r>
        <w:br w:type="page"/>
      </w:r>
    </w:p>
    <w:p w:rsidR="001E585A" w:rsidRDefault="008A4AE8" w:rsidP="008A4AE8">
      <w:pPr>
        <w:pStyle w:val="Title"/>
      </w:pPr>
      <w:r>
        <w:lastRenderedPageBreak/>
        <w:t>Probable Risks:</w:t>
      </w:r>
    </w:p>
    <w:p w:rsidR="00402E2C" w:rsidRPr="00402E2C" w:rsidRDefault="00402E2C" w:rsidP="00402E2C"/>
    <w:tbl>
      <w:tblPr>
        <w:tblStyle w:val="ListTable4-Accent1"/>
        <w:tblW w:w="5000" w:type="pct"/>
        <w:tblLook w:val="04A0" w:firstRow="1" w:lastRow="0" w:firstColumn="1" w:lastColumn="0" w:noHBand="0" w:noVBand="1"/>
      </w:tblPr>
      <w:tblGrid>
        <w:gridCol w:w="1584"/>
        <w:gridCol w:w="1128"/>
        <w:gridCol w:w="1158"/>
        <w:gridCol w:w="1131"/>
        <w:gridCol w:w="2281"/>
        <w:gridCol w:w="2068"/>
      </w:tblGrid>
      <w:tr w:rsidR="006E233C" w:rsidRPr="00402E2C" w:rsidTr="003A3FA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7" w:type="pct"/>
            <w:hideMark/>
          </w:tcPr>
          <w:p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Category:</w:t>
            </w:r>
          </w:p>
        </w:tc>
        <w:tc>
          <w:tcPr>
            <w:tcW w:w="4153" w:type="pct"/>
            <w:gridSpan w:val="5"/>
            <w:hideMark/>
          </w:tcPr>
          <w:p w:rsidR="00402E2C" w:rsidRPr="00402E2C" w:rsidRDefault="00402E2C" w:rsidP="00402E2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rPr>
            </w:pPr>
            <w:r w:rsidRPr="00402E2C">
              <w:rPr>
                <w:rFonts w:ascii="Calibri" w:eastAsia="Times New Roman" w:hAnsi="Calibri" w:cs="Times New Roman"/>
                <w:color w:val="3F3F3F"/>
              </w:rPr>
              <w:t> </w:t>
            </w:r>
          </w:p>
        </w:tc>
      </w:tr>
      <w:tr w:rsidR="006E233C" w:rsidRPr="00402E2C"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9" w:type="pct"/>
            <w:gridSpan w:val="3"/>
            <w:tcBorders>
              <w:bottom w:val="single" w:sz="4" w:space="0" w:color="9CC2E5" w:themeColor="accent1" w:themeTint="99"/>
            </w:tcBorders>
            <w:hideMark/>
          </w:tcPr>
          <w:p w:rsidR="00402E2C" w:rsidRPr="00402E2C" w:rsidRDefault="00402E2C" w:rsidP="00402E2C">
            <w:pPr>
              <w:rPr>
                <w:rFonts w:ascii="Calibri" w:eastAsia="Times New Roman" w:hAnsi="Calibri" w:cs="Times New Roman"/>
                <w:color w:val="000000"/>
                <w:u w:val="single"/>
              </w:rPr>
            </w:pPr>
            <w:r w:rsidRPr="00402E2C">
              <w:rPr>
                <w:rFonts w:ascii="Calibri" w:eastAsia="Times New Roman" w:hAnsi="Calibri" w:cs="Times New Roman"/>
                <w:color w:val="000000"/>
                <w:u w:val="single"/>
              </w:rPr>
              <w:t>Risk:</w:t>
            </w:r>
          </w:p>
        </w:tc>
        <w:tc>
          <w:tcPr>
            <w:tcW w:w="2931" w:type="pct"/>
            <w:gridSpan w:val="3"/>
            <w:tcBorders>
              <w:bottom w:val="single" w:sz="4" w:space="0" w:color="9CC2E5" w:themeColor="accent1" w:themeTint="99"/>
            </w:tcBorders>
            <w:hideMark/>
          </w:tcPr>
          <w:p w:rsidR="00402E2C" w:rsidRPr="00402E2C" w:rsidRDefault="00402E2C" w:rsidP="00402E2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u w:val="single"/>
              </w:rPr>
            </w:pPr>
            <w:r w:rsidRPr="00402E2C">
              <w:rPr>
                <w:rFonts w:ascii="Calibri" w:eastAsia="Times New Roman" w:hAnsi="Calibri" w:cs="Times New Roman"/>
                <w:b/>
                <w:bCs/>
                <w:color w:val="000000"/>
                <w:u w:val="single"/>
              </w:rPr>
              <w:t>Potential Impact:</w:t>
            </w:r>
          </w:p>
        </w:tc>
      </w:tr>
      <w:tr w:rsidR="00F60BCA"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2069" w:type="pct"/>
            <w:gridSpan w:val="3"/>
            <w:tcBorders>
              <w:right w:val="single" w:sz="4" w:space="0" w:color="5B9BD5" w:themeColor="accent1"/>
            </w:tcBorders>
            <w:hideMark/>
          </w:tcPr>
          <w:p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c>
          <w:tcPr>
            <w:tcW w:w="2931" w:type="pct"/>
            <w:gridSpan w:val="3"/>
            <w:tcBorders>
              <w:left w:val="single" w:sz="4" w:space="0" w:color="5B9BD5" w:themeColor="accent1"/>
            </w:tcBorders>
            <w:hideMark/>
          </w:tcPr>
          <w:p w:rsidR="00402E2C" w:rsidRPr="00402E2C" w:rsidRDefault="00402E2C" w:rsidP="00402E2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Completed Mitigation Action (To Date):</w:t>
            </w:r>
          </w:p>
        </w:tc>
      </w:tr>
      <w:tr w:rsidR="00402E2C"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rsidTr="003A3FA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7" w:type="pct"/>
            <w:tcBorders>
              <w:bottom w:val="single" w:sz="4" w:space="0" w:color="9CC2E5" w:themeColor="accent1" w:themeTint="99"/>
            </w:tcBorders>
            <w:hideMark/>
          </w:tcPr>
          <w:p w:rsidR="00402E2C" w:rsidRPr="00402E2C" w:rsidRDefault="00402E2C" w:rsidP="00402E2C">
            <w:pPr>
              <w:jc w:val="center"/>
              <w:rPr>
                <w:rFonts w:ascii="Calibri" w:eastAsia="Times New Roman" w:hAnsi="Calibri" w:cs="Times New Roman"/>
                <w:color w:val="3F3F3F"/>
              </w:rPr>
            </w:pPr>
            <w:r w:rsidRPr="00402E2C">
              <w:rPr>
                <w:rFonts w:ascii="Calibri" w:eastAsia="Times New Roman" w:hAnsi="Calibri" w:cs="Times New Roman"/>
                <w:color w:val="3F3F3F"/>
              </w:rPr>
              <w:t>Probability:</w:t>
            </w:r>
          </w:p>
        </w:tc>
        <w:tc>
          <w:tcPr>
            <w:tcW w:w="603" w:type="pct"/>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Impact:</w:t>
            </w:r>
          </w:p>
        </w:tc>
        <w:tc>
          <w:tcPr>
            <w:tcW w:w="1224" w:type="pct"/>
            <w:gridSpan w:val="2"/>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Risk Score/</w:t>
            </w:r>
            <w:r w:rsidRPr="00402E2C">
              <w:rPr>
                <w:rFonts w:ascii="Calibri" w:eastAsia="Times New Roman" w:hAnsi="Calibri" w:cs="Times New Roman"/>
                <w:b/>
                <w:bCs/>
                <w:color w:val="3F3F3F"/>
              </w:rPr>
              <w:br/>
              <w:t>Category</w:t>
            </w:r>
          </w:p>
        </w:tc>
        <w:tc>
          <w:tcPr>
            <w:tcW w:w="1220" w:type="pct"/>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 xml:space="preserve">Cost Impact </w:t>
            </w:r>
            <w:r w:rsidRPr="00402E2C">
              <w:rPr>
                <w:rFonts w:ascii="Calibri" w:eastAsia="Times New Roman" w:hAnsi="Calibri" w:cs="Times New Roman"/>
                <w:b/>
                <w:bCs/>
                <w:color w:val="3F3F3F"/>
              </w:rPr>
              <w:br/>
              <w:t>(Project Costs)</w:t>
            </w:r>
          </w:p>
        </w:tc>
        <w:tc>
          <w:tcPr>
            <w:tcW w:w="1106" w:type="pct"/>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Schedule</w:t>
            </w:r>
            <w:r w:rsidRPr="00402E2C">
              <w:rPr>
                <w:rFonts w:ascii="Calibri" w:eastAsia="Times New Roman" w:hAnsi="Calibri" w:cs="Times New Roman"/>
                <w:b/>
                <w:bCs/>
                <w:color w:val="3F3F3F"/>
              </w:rPr>
              <w:br/>
              <w:t>Impact</w:t>
            </w:r>
          </w:p>
        </w:tc>
      </w:tr>
      <w:tr w:rsidR="00402E2C"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847" w:type="pct"/>
            <w:tcBorders>
              <w:right w:val="single" w:sz="4" w:space="0" w:color="5B9BD5" w:themeColor="accent1"/>
            </w:tcBorders>
            <w:hideMark/>
          </w:tcPr>
          <w:p w:rsidR="00402E2C" w:rsidRPr="00402E2C" w:rsidRDefault="00402E2C" w:rsidP="00402E2C">
            <w:pPr>
              <w:jc w:val="center"/>
              <w:rPr>
                <w:rFonts w:ascii="Calibri" w:eastAsia="Times New Roman" w:hAnsi="Calibri" w:cs="Times New Roman"/>
                <w:color w:val="000000"/>
              </w:rPr>
            </w:pPr>
          </w:p>
        </w:tc>
        <w:tc>
          <w:tcPr>
            <w:tcW w:w="603" w:type="pct"/>
            <w:tcBorders>
              <w:left w:val="single" w:sz="4" w:space="0" w:color="5B9BD5" w:themeColor="accent1"/>
              <w:righ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4" w:type="pct"/>
            <w:gridSpan w:val="2"/>
            <w:tcBorders>
              <w:left w:val="single" w:sz="4" w:space="0" w:color="5B9BD5" w:themeColor="accent1"/>
              <w:righ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0" w:type="pct"/>
            <w:tcBorders>
              <w:left w:val="single" w:sz="4" w:space="0" w:color="5B9BD5" w:themeColor="accent1"/>
              <w:righ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06" w:type="pct"/>
            <w:tcBorders>
              <w:lef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402E2C" w:rsidRPr="00402E2C"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Action Plan:</w:t>
            </w:r>
          </w:p>
        </w:tc>
      </w:tr>
      <w:tr w:rsidR="00402E2C"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rsidTr="003A3FA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50" w:type="pct"/>
            <w:gridSpan w:val="2"/>
            <w:tcBorders>
              <w:bottom w:val="single" w:sz="4" w:space="0" w:color="9CC2E5" w:themeColor="accent1" w:themeTint="99"/>
            </w:tcBorders>
            <w:hideMark/>
          </w:tcPr>
          <w:p w:rsidR="00402E2C" w:rsidRPr="00402E2C" w:rsidRDefault="00402E2C" w:rsidP="00402E2C">
            <w:pPr>
              <w:jc w:val="center"/>
              <w:rPr>
                <w:rFonts w:ascii="Calibri" w:eastAsia="Times New Roman" w:hAnsi="Calibri" w:cs="Times New Roman"/>
                <w:color w:val="3F3F3F"/>
              </w:rPr>
            </w:pPr>
            <w:r w:rsidRPr="00402E2C">
              <w:rPr>
                <w:rFonts w:ascii="Calibri" w:eastAsia="Times New Roman" w:hAnsi="Calibri" w:cs="Times New Roman"/>
                <w:color w:val="3F3F3F"/>
              </w:rPr>
              <w:t>Responsible:</w:t>
            </w:r>
          </w:p>
        </w:tc>
        <w:tc>
          <w:tcPr>
            <w:tcW w:w="1224" w:type="pct"/>
            <w:gridSpan w:val="2"/>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Next Action</w:t>
            </w:r>
            <w:r w:rsidRPr="00402E2C">
              <w:rPr>
                <w:rFonts w:ascii="Calibri" w:eastAsia="Times New Roman" w:hAnsi="Calibri" w:cs="Times New Roman"/>
                <w:b/>
                <w:bCs/>
                <w:color w:val="3F3F3F"/>
              </w:rPr>
              <w:br/>
              <w:t>Target Date:</w:t>
            </w:r>
          </w:p>
        </w:tc>
        <w:tc>
          <w:tcPr>
            <w:tcW w:w="2326" w:type="pct"/>
            <w:gridSpan w:val="2"/>
            <w:tcBorders>
              <w:bottom w:val="single" w:sz="4" w:space="0" w:color="9CC2E5" w:themeColor="accent1" w:themeTint="99"/>
            </w:tcBorders>
            <w:hideMark/>
          </w:tcPr>
          <w:p w:rsidR="00402E2C" w:rsidRPr="00402E2C" w:rsidRDefault="00402E2C" w:rsidP="00402E2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Date Scheduled:</w:t>
            </w:r>
          </w:p>
        </w:tc>
      </w:tr>
      <w:tr w:rsidR="006E233C"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1450" w:type="pct"/>
            <w:gridSpan w:val="2"/>
            <w:tcBorders>
              <w:right w:val="single" w:sz="4" w:space="0" w:color="5B9BD5" w:themeColor="accent1"/>
            </w:tcBorders>
            <w:hideMark/>
          </w:tcPr>
          <w:p w:rsidR="00402E2C" w:rsidRPr="00402E2C" w:rsidRDefault="00402E2C" w:rsidP="00402E2C">
            <w:pPr>
              <w:jc w:val="center"/>
              <w:rPr>
                <w:rFonts w:ascii="Calibri" w:eastAsia="Times New Roman" w:hAnsi="Calibri" w:cs="Times New Roman"/>
                <w:color w:val="000000"/>
              </w:rPr>
            </w:pPr>
            <w:r w:rsidRPr="00402E2C">
              <w:rPr>
                <w:rFonts w:ascii="Calibri" w:eastAsia="Times New Roman" w:hAnsi="Calibri" w:cs="Times New Roman"/>
                <w:color w:val="000000"/>
              </w:rPr>
              <w:t> </w:t>
            </w:r>
          </w:p>
        </w:tc>
        <w:tc>
          <w:tcPr>
            <w:tcW w:w="1224" w:type="pct"/>
            <w:gridSpan w:val="2"/>
            <w:tcBorders>
              <w:left w:val="single" w:sz="4" w:space="0" w:color="5B9BD5" w:themeColor="accent1"/>
              <w:righ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c>
          <w:tcPr>
            <w:tcW w:w="2326" w:type="pct"/>
            <w:gridSpan w:val="2"/>
            <w:tcBorders>
              <w:left w:val="single" w:sz="4" w:space="0" w:color="5B9BD5" w:themeColor="accent1"/>
            </w:tcBorders>
            <w:hideMark/>
          </w:tcPr>
          <w:p w:rsidR="00402E2C" w:rsidRPr="00402E2C" w:rsidRDefault="00402E2C" w:rsidP="00402E2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402E2C" w:rsidRPr="00402E2C" w:rsidTr="003A3FAF">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3F3F3F"/>
              </w:rPr>
            </w:pPr>
            <w:r w:rsidRPr="00402E2C">
              <w:rPr>
                <w:rFonts w:ascii="Calibri" w:eastAsia="Times New Roman" w:hAnsi="Calibri" w:cs="Times New Roman"/>
                <w:color w:val="3F3F3F"/>
              </w:rPr>
              <w:t>Comments:</w:t>
            </w:r>
          </w:p>
        </w:tc>
      </w:tr>
      <w:tr w:rsidR="00402E2C" w:rsidRPr="00402E2C" w:rsidTr="003A3FAF">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402E2C" w:rsidRPr="00402E2C" w:rsidRDefault="00402E2C" w:rsidP="00402E2C">
            <w:pPr>
              <w:rPr>
                <w:rFonts w:ascii="Calibri" w:eastAsia="Times New Roman" w:hAnsi="Calibri" w:cs="Times New Roman"/>
                <w:color w:val="000000"/>
              </w:rPr>
            </w:pPr>
            <w:r w:rsidRPr="00402E2C">
              <w:rPr>
                <w:rFonts w:ascii="Calibri" w:eastAsia="Times New Roman" w:hAnsi="Calibri" w:cs="Times New Roman"/>
                <w:color w:val="000000"/>
              </w:rPr>
              <w:t> </w:t>
            </w:r>
          </w:p>
        </w:tc>
      </w:tr>
    </w:tbl>
    <w:p w:rsidR="00402E2C" w:rsidRDefault="00402E2C" w:rsidP="008A4AE8"/>
    <w:tbl>
      <w:tblPr>
        <w:tblStyle w:val="ListTable4-Accent1"/>
        <w:tblW w:w="5000" w:type="pct"/>
        <w:tblLook w:val="04A0" w:firstRow="1" w:lastRow="0" w:firstColumn="1" w:lastColumn="0" w:noHBand="0" w:noVBand="1"/>
      </w:tblPr>
      <w:tblGrid>
        <w:gridCol w:w="1584"/>
        <w:gridCol w:w="1128"/>
        <w:gridCol w:w="1158"/>
        <w:gridCol w:w="1131"/>
        <w:gridCol w:w="2281"/>
        <w:gridCol w:w="2068"/>
      </w:tblGrid>
      <w:tr w:rsidR="006F2006" w:rsidRPr="00402E2C" w:rsidTr="00DB3A4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7" w:type="pct"/>
            <w:hideMark/>
          </w:tcPr>
          <w:p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Category:</w:t>
            </w:r>
          </w:p>
        </w:tc>
        <w:tc>
          <w:tcPr>
            <w:tcW w:w="4153" w:type="pct"/>
            <w:gridSpan w:val="5"/>
            <w:hideMark/>
          </w:tcPr>
          <w:p w:rsidR="006F2006" w:rsidRPr="00402E2C" w:rsidRDefault="006F2006" w:rsidP="00DB3A4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3F3F3F"/>
              </w:rPr>
            </w:pPr>
            <w:r w:rsidRPr="00402E2C">
              <w:rPr>
                <w:rFonts w:ascii="Calibri" w:eastAsia="Times New Roman" w:hAnsi="Calibri" w:cs="Times New Roman"/>
                <w:color w:val="3F3F3F"/>
              </w:rPr>
              <w:t> </w:t>
            </w: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69" w:type="pct"/>
            <w:gridSpan w:val="3"/>
            <w:tcBorders>
              <w:bottom w:val="single" w:sz="4" w:space="0" w:color="9CC2E5" w:themeColor="accent1" w:themeTint="99"/>
            </w:tcBorders>
            <w:hideMark/>
          </w:tcPr>
          <w:p w:rsidR="006F2006" w:rsidRPr="00402E2C" w:rsidRDefault="006F2006" w:rsidP="00DB3A48">
            <w:pPr>
              <w:rPr>
                <w:rFonts w:ascii="Calibri" w:eastAsia="Times New Roman" w:hAnsi="Calibri" w:cs="Times New Roman"/>
                <w:color w:val="000000"/>
                <w:u w:val="single"/>
              </w:rPr>
            </w:pPr>
            <w:r w:rsidRPr="00402E2C">
              <w:rPr>
                <w:rFonts w:ascii="Calibri" w:eastAsia="Times New Roman" w:hAnsi="Calibri" w:cs="Times New Roman"/>
                <w:color w:val="000000"/>
                <w:u w:val="single"/>
              </w:rPr>
              <w:t>Risk:</w:t>
            </w:r>
          </w:p>
        </w:tc>
        <w:tc>
          <w:tcPr>
            <w:tcW w:w="2931" w:type="pct"/>
            <w:gridSpan w:val="3"/>
            <w:tcBorders>
              <w:bottom w:val="single" w:sz="4" w:space="0" w:color="9CC2E5" w:themeColor="accent1" w:themeTint="99"/>
            </w:tcBorders>
            <w:hideMark/>
          </w:tcPr>
          <w:p w:rsidR="006F2006" w:rsidRPr="00402E2C" w:rsidRDefault="006F2006" w:rsidP="00DB3A4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u w:val="single"/>
              </w:rPr>
            </w:pPr>
            <w:r w:rsidRPr="00402E2C">
              <w:rPr>
                <w:rFonts w:ascii="Calibri" w:eastAsia="Times New Roman" w:hAnsi="Calibri" w:cs="Times New Roman"/>
                <w:b/>
                <w:bCs/>
                <w:color w:val="000000"/>
                <w:u w:val="single"/>
              </w:rPr>
              <w:t>Potential Impact:</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2069" w:type="pct"/>
            <w:gridSpan w:val="3"/>
            <w:tcBorders>
              <w:right w:val="single" w:sz="4" w:space="0" w:color="5B9BD5" w:themeColor="accent1"/>
            </w:tcBorders>
            <w:hideMark/>
          </w:tcPr>
          <w:p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c>
          <w:tcPr>
            <w:tcW w:w="2931" w:type="pct"/>
            <w:gridSpan w:val="3"/>
            <w:tcBorders>
              <w:left w:val="single" w:sz="4" w:space="0" w:color="5B9BD5" w:themeColor="accent1"/>
            </w:tcBorders>
            <w:hideMark/>
          </w:tcPr>
          <w:p w:rsidR="006F2006" w:rsidRPr="00402E2C" w:rsidRDefault="006F2006" w:rsidP="00DB3A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Completed Mitigation Action (To Date):</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7" w:type="pct"/>
            <w:tcBorders>
              <w:bottom w:val="single" w:sz="4" w:space="0" w:color="9CC2E5" w:themeColor="accent1" w:themeTint="99"/>
            </w:tcBorders>
            <w:hideMark/>
          </w:tcPr>
          <w:p w:rsidR="006F2006" w:rsidRPr="00402E2C" w:rsidRDefault="006F2006" w:rsidP="00DB3A48">
            <w:pPr>
              <w:jc w:val="center"/>
              <w:rPr>
                <w:rFonts w:ascii="Calibri" w:eastAsia="Times New Roman" w:hAnsi="Calibri" w:cs="Times New Roman"/>
                <w:color w:val="3F3F3F"/>
              </w:rPr>
            </w:pPr>
            <w:r w:rsidRPr="00402E2C">
              <w:rPr>
                <w:rFonts w:ascii="Calibri" w:eastAsia="Times New Roman" w:hAnsi="Calibri" w:cs="Times New Roman"/>
                <w:color w:val="3F3F3F"/>
              </w:rPr>
              <w:t>Probability:</w:t>
            </w:r>
          </w:p>
        </w:tc>
        <w:tc>
          <w:tcPr>
            <w:tcW w:w="603" w:type="pct"/>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Impact:</w:t>
            </w:r>
          </w:p>
        </w:tc>
        <w:tc>
          <w:tcPr>
            <w:tcW w:w="1224" w:type="pct"/>
            <w:gridSpan w:val="2"/>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Risk Score/</w:t>
            </w:r>
            <w:r w:rsidRPr="00402E2C">
              <w:rPr>
                <w:rFonts w:ascii="Calibri" w:eastAsia="Times New Roman" w:hAnsi="Calibri" w:cs="Times New Roman"/>
                <w:b/>
                <w:bCs/>
                <w:color w:val="3F3F3F"/>
              </w:rPr>
              <w:br/>
              <w:t>Category</w:t>
            </w:r>
          </w:p>
        </w:tc>
        <w:tc>
          <w:tcPr>
            <w:tcW w:w="1220" w:type="pct"/>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 xml:space="preserve">Cost Impact </w:t>
            </w:r>
            <w:r w:rsidRPr="00402E2C">
              <w:rPr>
                <w:rFonts w:ascii="Calibri" w:eastAsia="Times New Roman" w:hAnsi="Calibri" w:cs="Times New Roman"/>
                <w:b/>
                <w:bCs/>
                <w:color w:val="3F3F3F"/>
              </w:rPr>
              <w:br/>
              <w:t>(Project Costs)</w:t>
            </w:r>
          </w:p>
        </w:tc>
        <w:tc>
          <w:tcPr>
            <w:tcW w:w="1106" w:type="pct"/>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Schedule</w:t>
            </w:r>
            <w:r w:rsidRPr="00402E2C">
              <w:rPr>
                <w:rFonts w:ascii="Calibri" w:eastAsia="Times New Roman" w:hAnsi="Calibri" w:cs="Times New Roman"/>
                <w:b/>
                <w:bCs/>
                <w:color w:val="3F3F3F"/>
              </w:rPr>
              <w:br/>
              <w:t>Impact</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847" w:type="pct"/>
            <w:tcBorders>
              <w:right w:val="single" w:sz="4" w:space="0" w:color="5B9BD5" w:themeColor="accent1"/>
            </w:tcBorders>
            <w:hideMark/>
          </w:tcPr>
          <w:p w:rsidR="006F2006" w:rsidRPr="00402E2C" w:rsidRDefault="006F2006" w:rsidP="00DB3A48">
            <w:pPr>
              <w:jc w:val="center"/>
              <w:rPr>
                <w:rFonts w:ascii="Calibri" w:eastAsia="Times New Roman" w:hAnsi="Calibri" w:cs="Times New Roman"/>
                <w:color w:val="000000"/>
              </w:rPr>
            </w:pPr>
          </w:p>
        </w:tc>
        <w:tc>
          <w:tcPr>
            <w:tcW w:w="603" w:type="pct"/>
            <w:tcBorders>
              <w:left w:val="single" w:sz="4" w:space="0" w:color="5B9BD5" w:themeColor="accent1"/>
              <w:righ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4" w:type="pct"/>
            <w:gridSpan w:val="2"/>
            <w:tcBorders>
              <w:left w:val="single" w:sz="4" w:space="0" w:color="5B9BD5" w:themeColor="accent1"/>
              <w:righ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20" w:type="pct"/>
            <w:tcBorders>
              <w:left w:val="single" w:sz="4" w:space="0" w:color="5B9BD5" w:themeColor="accent1"/>
              <w:righ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06" w:type="pct"/>
            <w:tcBorders>
              <w:lef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Action Plan:</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450" w:type="pct"/>
            <w:gridSpan w:val="2"/>
            <w:tcBorders>
              <w:bottom w:val="single" w:sz="4" w:space="0" w:color="9CC2E5" w:themeColor="accent1" w:themeTint="99"/>
            </w:tcBorders>
            <w:hideMark/>
          </w:tcPr>
          <w:p w:rsidR="006F2006" w:rsidRPr="00402E2C" w:rsidRDefault="006F2006" w:rsidP="00DB3A48">
            <w:pPr>
              <w:jc w:val="center"/>
              <w:rPr>
                <w:rFonts w:ascii="Calibri" w:eastAsia="Times New Roman" w:hAnsi="Calibri" w:cs="Times New Roman"/>
                <w:color w:val="3F3F3F"/>
              </w:rPr>
            </w:pPr>
            <w:r w:rsidRPr="00402E2C">
              <w:rPr>
                <w:rFonts w:ascii="Calibri" w:eastAsia="Times New Roman" w:hAnsi="Calibri" w:cs="Times New Roman"/>
                <w:color w:val="3F3F3F"/>
              </w:rPr>
              <w:t>Responsible:</w:t>
            </w:r>
          </w:p>
        </w:tc>
        <w:tc>
          <w:tcPr>
            <w:tcW w:w="1224" w:type="pct"/>
            <w:gridSpan w:val="2"/>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Next Action</w:t>
            </w:r>
            <w:r w:rsidRPr="00402E2C">
              <w:rPr>
                <w:rFonts w:ascii="Calibri" w:eastAsia="Times New Roman" w:hAnsi="Calibri" w:cs="Times New Roman"/>
                <w:b/>
                <w:bCs/>
                <w:color w:val="3F3F3F"/>
              </w:rPr>
              <w:br/>
              <w:t>Target Date:</w:t>
            </w:r>
          </w:p>
        </w:tc>
        <w:tc>
          <w:tcPr>
            <w:tcW w:w="2326" w:type="pct"/>
            <w:gridSpan w:val="2"/>
            <w:tcBorders>
              <w:bottom w:val="single" w:sz="4" w:space="0" w:color="9CC2E5" w:themeColor="accent1" w:themeTint="99"/>
            </w:tcBorders>
            <w:hideMark/>
          </w:tcPr>
          <w:p w:rsidR="006F2006" w:rsidRPr="00402E2C" w:rsidRDefault="006F2006" w:rsidP="00DB3A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3F3F3F"/>
              </w:rPr>
            </w:pPr>
            <w:r w:rsidRPr="00402E2C">
              <w:rPr>
                <w:rFonts w:ascii="Calibri" w:eastAsia="Times New Roman" w:hAnsi="Calibri" w:cs="Times New Roman"/>
                <w:b/>
                <w:bCs/>
                <w:color w:val="3F3F3F"/>
              </w:rPr>
              <w:t>Date Scheduled:</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1450" w:type="pct"/>
            <w:gridSpan w:val="2"/>
            <w:tcBorders>
              <w:right w:val="single" w:sz="4" w:space="0" w:color="5B9BD5" w:themeColor="accent1"/>
            </w:tcBorders>
            <w:hideMark/>
          </w:tcPr>
          <w:p w:rsidR="006F2006" w:rsidRPr="00402E2C" w:rsidRDefault="006F2006" w:rsidP="00DB3A48">
            <w:pPr>
              <w:jc w:val="center"/>
              <w:rPr>
                <w:rFonts w:ascii="Calibri" w:eastAsia="Times New Roman" w:hAnsi="Calibri" w:cs="Times New Roman"/>
                <w:color w:val="000000"/>
              </w:rPr>
            </w:pPr>
            <w:r w:rsidRPr="00402E2C">
              <w:rPr>
                <w:rFonts w:ascii="Calibri" w:eastAsia="Times New Roman" w:hAnsi="Calibri" w:cs="Times New Roman"/>
                <w:color w:val="000000"/>
              </w:rPr>
              <w:t> </w:t>
            </w:r>
          </w:p>
        </w:tc>
        <w:tc>
          <w:tcPr>
            <w:tcW w:w="1224" w:type="pct"/>
            <w:gridSpan w:val="2"/>
            <w:tcBorders>
              <w:left w:val="single" w:sz="4" w:space="0" w:color="5B9BD5" w:themeColor="accent1"/>
              <w:righ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c>
          <w:tcPr>
            <w:tcW w:w="2326" w:type="pct"/>
            <w:gridSpan w:val="2"/>
            <w:tcBorders>
              <w:left w:val="single" w:sz="4" w:space="0" w:color="5B9BD5" w:themeColor="accent1"/>
            </w:tcBorders>
            <w:hideMark/>
          </w:tcPr>
          <w:p w:rsidR="006F2006" w:rsidRPr="00402E2C" w:rsidRDefault="006F2006" w:rsidP="00DB3A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02E2C">
              <w:rPr>
                <w:rFonts w:ascii="Calibri" w:eastAsia="Times New Roman" w:hAnsi="Calibri" w:cs="Times New Roman"/>
                <w:color w:val="000000"/>
              </w:rPr>
              <w:t> </w:t>
            </w:r>
          </w:p>
        </w:tc>
      </w:tr>
      <w:tr w:rsidR="006F2006" w:rsidRPr="00402E2C" w:rsidTr="00DB3A4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3F3F3F"/>
              </w:rPr>
            </w:pPr>
            <w:r w:rsidRPr="00402E2C">
              <w:rPr>
                <w:rFonts w:ascii="Calibri" w:eastAsia="Times New Roman" w:hAnsi="Calibri" w:cs="Times New Roman"/>
                <w:color w:val="3F3F3F"/>
              </w:rPr>
              <w:t>Comments:</w:t>
            </w:r>
          </w:p>
        </w:tc>
      </w:tr>
      <w:tr w:rsidR="006F2006" w:rsidRPr="00402E2C" w:rsidTr="00DB3A48">
        <w:trPr>
          <w:trHeight w:val="486"/>
        </w:trPr>
        <w:tc>
          <w:tcPr>
            <w:cnfStyle w:val="001000000000" w:firstRow="0" w:lastRow="0" w:firstColumn="1" w:lastColumn="0" w:oddVBand="0" w:evenVBand="0" w:oddHBand="0" w:evenHBand="0" w:firstRowFirstColumn="0" w:firstRowLastColumn="0" w:lastRowFirstColumn="0" w:lastRowLastColumn="0"/>
            <w:tcW w:w="5000" w:type="pct"/>
            <w:gridSpan w:val="6"/>
            <w:hideMark/>
          </w:tcPr>
          <w:p w:rsidR="006F2006" w:rsidRPr="00402E2C" w:rsidRDefault="006F2006" w:rsidP="00DB3A48">
            <w:pPr>
              <w:rPr>
                <w:rFonts w:ascii="Calibri" w:eastAsia="Times New Roman" w:hAnsi="Calibri" w:cs="Times New Roman"/>
                <w:color w:val="000000"/>
              </w:rPr>
            </w:pPr>
            <w:r w:rsidRPr="00402E2C">
              <w:rPr>
                <w:rFonts w:ascii="Calibri" w:eastAsia="Times New Roman" w:hAnsi="Calibri" w:cs="Times New Roman"/>
                <w:color w:val="000000"/>
              </w:rPr>
              <w:t> </w:t>
            </w:r>
          </w:p>
        </w:tc>
      </w:tr>
    </w:tbl>
    <w:bookmarkStart w:id="0" w:name="_GoBack"/>
    <w:p w:rsidR="00402E2C" w:rsidRPr="008A4AE8" w:rsidRDefault="00416F06" w:rsidP="00416F06">
      <w:pPr>
        <w:ind w:left="-450"/>
      </w:pPr>
      <w:r>
        <w:object w:dxaOrig="22049" w:dyaOrig="23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8.3pt;height:655.55pt" o:ole="">
            <v:imagedata r:id="rId7" o:title=""/>
          </v:shape>
          <o:OLEObject Type="Embed" ProgID="Excel.Sheet.12" ShapeID="_x0000_i1027" DrawAspect="Content" ObjectID="_1520707663" r:id="rId8"/>
        </w:object>
      </w:r>
      <w:bookmarkEnd w:id="0"/>
    </w:p>
    <w:sectPr w:rsidR="00402E2C" w:rsidRPr="008A4AE8" w:rsidSect="007979E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03" w:rsidRDefault="00777503" w:rsidP="00777503">
      <w:pPr>
        <w:spacing w:line="240" w:lineRule="auto"/>
      </w:pPr>
      <w:r>
        <w:separator/>
      </w:r>
    </w:p>
  </w:endnote>
  <w:endnote w:type="continuationSeparator" w:id="0">
    <w:p w:rsidR="00777503" w:rsidRDefault="00777503" w:rsidP="00777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503" w:rsidRDefault="00777503" w:rsidP="00777503">
    <w:pPr>
      <w:pStyle w:val="Footer"/>
      <w:jc w:val="right"/>
    </w:pPr>
    <w:r>
      <w:t xml:space="preserve">Last Updated: </w:t>
    </w:r>
    <w:r>
      <w:fldChar w:fldCharType="begin"/>
    </w:r>
    <w:r>
      <w:instrText xml:space="preserve"> DATE \@ "MMMM d, yyyy" </w:instrText>
    </w:r>
    <w:r>
      <w:fldChar w:fldCharType="separate"/>
    </w:r>
    <w:r w:rsidR="00416F06">
      <w:rPr>
        <w:noProof/>
      </w:rPr>
      <w:t>March 28, 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03" w:rsidRDefault="00777503" w:rsidP="00777503">
      <w:pPr>
        <w:spacing w:line="240" w:lineRule="auto"/>
      </w:pPr>
      <w:r>
        <w:separator/>
      </w:r>
    </w:p>
  </w:footnote>
  <w:footnote w:type="continuationSeparator" w:id="0">
    <w:p w:rsidR="00777503" w:rsidRDefault="00777503" w:rsidP="007775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EF"/>
    <w:rsid w:val="001E585A"/>
    <w:rsid w:val="003A3FAF"/>
    <w:rsid w:val="00402E2C"/>
    <w:rsid w:val="00416F06"/>
    <w:rsid w:val="0047576E"/>
    <w:rsid w:val="004B41B1"/>
    <w:rsid w:val="006E233C"/>
    <w:rsid w:val="006F2006"/>
    <w:rsid w:val="00777503"/>
    <w:rsid w:val="007979EF"/>
    <w:rsid w:val="008A4AE8"/>
    <w:rsid w:val="009412F6"/>
    <w:rsid w:val="00E13BD3"/>
    <w:rsid w:val="00F6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903E5-BACC-4CB7-A6E1-F5BFE559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9E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79EF"/>
    <w:pPr>
      <w:spacing w:line="240" w:lineRule="auto"/>
    </w:pPr>
    <w:rPr>
      <w:rFonts w:eastAsiaTheme="minorEastAsia"/>
    </w:rPr>
  </w:style>
  <w:style w:type="character" w:customStyle="1" w:styleId="NoSpacingChar">
    <w:name w:val="No Spacing Char"/>
    <w:basedOn w:val="DefaultParagraphFont"/>
    <w:link w:val="NoSpacing"/>
    <w:uiPriority w:val="1"/>
    <w:rsid w:val="007979EF"/>
    <w:rPr>
      <w:rFonts w:eastAsiaTheme="minorEastAsia"/>
    </w:rPr>
  </w:style>
  <w:style w:type="paragraph" w:styleId="Title">
    <w:name w:val="Title"/>
    <w:basedOn w:val="Normal"/>
    <w:next w:val="Normal"/>
    <w:link w:val="TitleChar"/>
    <w:uiPriority w:val="10"/>
    <w:qFormat/>
    <w:rsid w:val="007979E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9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9E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77503"/>
    <w:pPr>
      <w:tabs>
        <w:tab w:val="center" w:pos="4680"/>
        <w:tab w:val="right" w:pos="9360"/>
      </w:tabs>
      <w:spacing w:line="240" w:lineRule="auto"/>
    </w:pPr>
  </w:style>
  <w:style w:type="character" w:customStyle="1" w:styleId="HeaderChar">
    <w:name w:val="Header Char"/>
    <w:basedOn w:val="DefaultParagraphFont"/>
    <w:link w:val="Header"/>
    <w:uiPriority w:val="99"/>
    <w:rsid w:val="00777503"/>
  </w:style>
  <w:style w:type="paragraph" w:styleId="Footer">
    <w:name w:val="footer"/>
    <w:basedOn w:val="Normal"/>
    <w:link w:val="FooterChar"/>
    <w:uiPriority w:val="99"/>
    <w:unhideWhenUsed/>
    <w:rsid w:val="00777503"/>
    <w:pPr>
      <w:tabs>
        <w:tab w:val="center" w:pos="4680"/>
        <w:tab w:val="right" w:pos="9360"/>
      </w:tabs>
      <w:spacing w:line="240" w:lineRule="auto"/>
    </w:pPr>
  </w:style>
  <w:style w:type="character" w:customStyle="1" w:styleId="FooterChar">
    <w:name w:val="Footer Char"/>
    <w:basedOn w:val="DefaultParagraphFont"/>
    <w:link w:val="Footer"/>
    <w:uiPriority w:val="99"/>
    <w:rsid w:val="00777503"/>
  </w:style>
  <w:style w:type="character" w:styleId="PlaceholderText">
    <w:name w:val="Placeholder Text"/>
    <w:basedOn w:val="DefaultParagraphFont"/>
    <w:uiPriority w:val="99"/>
    <w:semiHidden/>
    <w:rsid w:val="009412F6"/>
    <w:rPr>
      <w:color w:val="808080"/>
    </w:rPr>
  </w:style>
  <w:style w:type="table" w:styleId="ListTable4-Accent1">
    <w:name w:val="List Table 4 Accent 1"/>
    <w:basedOn w:val="TableNormal"/>
    <w:uiPriority w:val="49"/>
    <w:rsid w:val="006E233C"/>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1911">
      <w:bodyDiv w:val="1"/>
      <w:marLeft w:val="0"/>
      <w:marRight w:val="0"/>
      <w:marTop w:val="0"/>
      <w:marBottom w:val="0"/>
      <w:divBdr>
        <w:top w:val="none" w:sz="0" w:space="0" w:color="auto"/>
        <w:left w:val="none" w:sz="0" w:space="0" w:color="auto"/>
        <w:bottom w:val="none" w:sz="0" w:space="0" w:color="auto"/>
        <w:right w:val="none" w:sz="0" w:space="0" w:color="auto"/>
      </w:divBdr>
    </w:div>
    <w:div w:id="1257592132">
      <w:bodyDiv w:val="1"/>
      <w:marLeft w:val="0"/>
      <w:marRight w:val="0"/>
      <w:marTop w:val="0"/>
      <w:marBottom w:val="0"/>
      <w:divBdr>
        <w:top w:val="none" w:sz="0" w:space="0" w:color="auto"/>
        <w:left w:val="none" w:sz="0" w:space="0" w:color="auto"/>
        <w:bottom w:val="none" w:sz="0" w:space="0" w:color="auto"/>
        <w:right w:val="none" w:sz="0" w:space="0" w:color="auto"/>
      </w:divBdr>
    </w:div>
    <w:div w:id="1316178999">
      <w:bodyDiv w:val="1"/>
      <w:marLeft w:val="0"/>
      <w:marRight w:val="0"/>
      <w:marTop w:val="0"/>
      <w:marBottom w:val="0"/>
      <w:divBdr>
        <w:top w:val="none" w:sz="0" w:space="0" w:color="auto"/>
        <w:left w:val="none" w:sz="0" w:space="0" w:color="auto"/>
        <w:bottom w:val="none" w:sz="0" w:space="0" w:color="auto"/>
        <w:right w:val="none" w:sz="0" w:space="0" w:color="auto"/>
      </w:divBdr>
    </w:div>
    <w:div w:id="1467970358">
      <w:bodyDiv w:val="1"/>
      <w:marLeft w:val="0"/>
      <w:marRight w:val="0"/>
      <w:marTop w:val="0"/>
      <w:marBottom w:val="0"/>
      <w:divBdr>
        <w:top w:val="none" w:sz="0" w:space="0" w:color="auto"/>
        <w:left w:val="none" w:sz="0" w:space="0" w:color="auto"/>
        <w:bottom w:val="none" w:sz="0" w:space="0" w:color="auto"/>
        <w:right w:val="none" w:sz="0" w:space="0" w:color="auto"/>
      </w:divBdr>
    </w:div>
    <w:div w:id="163664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Risk Register</vt:lpstr>
    </vt:vector>
  </TitlesOfParts>
  <Company>City of Carlsbad</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Register</dc:title>
  <dc:subject>Activenet Trainer</dc:subject>
  <dc:creator>Justin Goulet</dc:creator>
  <cp:keywords/>
  <dc:description/>
  <cp:lastModifiedBy>Justin Goulet</cp:lastModifiedBy>
  <cp:revision>10</cp:revision>
  <dcterms:created xsi:type="dcterms:W3CDTF">2016-03-11T18:40:00Z</dcterms:created>
  <dcterms:modified xsi:type="dcterms:W3CDTF">2016-03-29T05:01:00Z</dcterms:modified>
</cp:coreProperties>
</file>