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1</w:t>
      </w: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>Organization and Strategic Planning</w:t>
      </w:r>
    </w:p>
    <w:p w:rsidR="007F4863" w:rsidRPr="00045693" w:rsidRDefault="0004569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1.1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Mission, Vision and Values Statements</w:t>
      </w:r>
      <w:r w:rsidR="0004569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45693">
        <w:rPr>
          <w:rFonts w:ascii="Times New Roman" w:hAnsi="Times New Roman" w:cs="Times New Roman"/>
          <w:sz w:val="20"/>
          <w:szCs w:val="20"/>
        </w:rPr>
        <w:sym w:font="Wingdings" w:char="F071"/>
      </w:r>
      <w:r w:rsidR="00045693">
        <w:rPr>
          <w:rFonts w:ascii="Times New Roman" w:hAnsi="Times New Roman" w:cs="Times New Roman"/>
          <w:sz w:val="20"/>
          <w:szCs w:val="20"/>
        </w:rPr>
        <w:tab/>
      </w:r>
      <w:r w:rsidR="0004569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Description of Organization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1.3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Review Process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  <w:tab w:val="left" w:pos="495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1.4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Policies, Practices and Procedures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960F6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1.5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Code of Ethics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960F6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1.6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Strategic Plan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960F6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1.7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Relationship of the Agency’s Strategic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045693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1.8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Plan to Government – Wide Planning </w:t>
      </w:r>
    </w:p>
    <w:p w:rsidR="007F4863" w:rsidRPr="00D31699" w:rsidRDefault="0004569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Process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ab/>
      </w: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2</w:t>
      </w: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>Human Resource Management</w:t>
      </w:r>
    </w:p>
    <w:p w:rsidR="00045693" w:rsidRPr="00045693" w:rsidRDefault="0004569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960F6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Classification Plan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03CB7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2.2</w:t>
      </w:r>
      <w:r w:rsidR="00A03CB7"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Position Description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2.3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Compensation Plan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Benefits Plan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2.5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Personnel Leave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2.6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Temporary Assignments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2.7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Personnel Rules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2.8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Career Development and Succession</w:t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Planning Practices and Procedures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2.9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Workplace Conduct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1F201D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2.10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Licensed, Registered, or Certified</w:t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863" w:rsidRPr="00D31699" w:rsidRDefault="001F201D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Employees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1F201D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2.11</w:t>
      </w: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Operator/Driver Training, Licenses,</w:t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03CB7" w:rsidRPr="00D31699" w:rsidRDefault="001F201D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7F4863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7F4863" w:rsidRPr="00D31699">
        <w:rPr>
          <w:rFonts w:ascii="Times New Roman" w:hAnsi="Times New Roman" w:cs="Times New Roman"/>
          <w:sz w:val="20"/>
          <w:szCs w:val="20"/>
        </w:rPr>
        <w:t xml:space="preserve"> </w:t>
      </w:r>
      <w:r w:rsidR="00A03CB7" w:rsidRPr="00D31699">
        <w:rPr>
          <w:rFonts w:ascii="Times New Roman" w:hAnsi="Times New Roman" w:cs="Times New Roman"/>
          <w:sz w:val="20"/>
          <w:szCs w:val="20"/>
        </w:rPr>
        <w:t>C</w:t>
      </w:r>
      <w:r w:rsidR="007F4863" w:rsidRPr="00D31699">
        <w:rPr>
          <w:rFonts w:ascii="Times New Roman" w:hAnsi="Times New Roman" w:cs="Times New Roman"/>
          <w:sz w:val="20"/>
          <w:szCs w:val="20"/>
        </w:rPr>
        <w:t>ertification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03CB7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2.12</w:t>
      </w:r>
      <w:r w:rsidR="00A03CB7"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Training Goals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2.13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Training Program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2.14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Training Personnel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2.15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Training Program Evaluation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2.16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Individualized Training Report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2.17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Recruitment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2.18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Application Process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2.19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Hiring Process and Final Authority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2.20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Diversity in the Workplace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2.21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Orientation Process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2.22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Performance Review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1F201D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2.23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Relationship of Performance and</w:t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863" w:rsidRPr="00D31699" w:rsidRDefault="001F201D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Compensation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2.24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Promotion and Demotion 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2.25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Terminations and Resignations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2.26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Grievance Procedures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2.27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Disciplinary Procedures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2.28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Employee Assistance Programs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2.29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Internal Communication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2.30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Supervisory Training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2.31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Employee Recognition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2.32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Customer Service Training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2.33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Personnel Files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2.34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Personnel File Access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2.35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Personnel File Contents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2.36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Collective Bargaining 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2.37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Collective Bargaining Procedures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03CB7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lastRenderedPageBreak/>
        <w:t>2.38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Contract Distribution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03CB7" w:rsidRPr="00D31699" w:rsidRDefault="00A03CB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2.39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ADA Compliance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3</w:t>
      </w: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>Occupied Facilities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Facility Security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3.2 </w:t>
      </w:r>
      <w:r w:rsidRPr="00D31699">
        <w:rPr>
          <w:rFonts w:ascii="Times New Roman" w:hAnsi="Times New Roman" w:cs="Times New Roman"/>
          <w:sz w:val="20"/>
          <w:szCs w:val="20"/>
        </w:rPr>
        <w:tab/>
        <w:t>Risk Assessment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Environmental Regulations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3.4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D31699" w:rsidRPr="00D31699">
        <w:rPr>
          <w:rFonts w:ascii="Times New Roman" w:hAnsi="Times New Roman" w:cs="Times New Roman"/>
          <w:sz w:val="20"/>
          <w:szCs w:val="20"/>
        </w:rPr>
        <w:t>Accessibility to Facilities</w:t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Condition Assessment of Facilities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3.6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Neighborhood Relations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Materials and Equipment Storage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3.8 </w:t>
      </w:r>
      <w:r w:rsidRPr="00D31699">
        <w:rPr>
          <w:rFonts w:ascii="Times New Roman" w:hAnsi="Times New Roman" w:cs="Times New Roman"/>
          <w:sz w:val="20"/>
          <w:szCs w:val="20"/>
        </w:rPr>
        <w:tab/>
        <w:t>Meeting and Training</w:t>
      </w:r>
      <w:r w:rsidR="00D31699" w:rsidRPr="00D31699">
        <w:rPr>
          <w:rFonts w:ascii="Times New Roman" w:hAnsi="Times New Roman" w:cs="Times New Roman"/>
          <w:sz w:val="20"/>
          <w:szCs w:val="20"/>
        </w:rPr>
        <w:t xml:space="preserve"> Spaces</w:t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Employee Spaces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3.10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Ergonomics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3.11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Access to Electronic Information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3.12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Required Legal Notices and Postings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3.13 </w:t>
      </w:r>
      <w:r w:rsidRPr="00D31699">
        <w:rPr>
          <w:rFonts w:ascii="Times New Roman" w:hAnsi="Times New Roman" w:cs="Times New Roman"/>
          <w:sz w:val="20"/>
          <w:szCs w:val="20"/>
        </w:rPr>
        <w:tab/>
        <w:t>Facility Availability during</w:t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Emergencies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3.14 </w:t>
      </w:r>
      <w:r w:rsidRPr="00D31699">
        <w:rPr>
          <w:rFonts w:ascii="Times New Roman" w:hAnsi="Times New Roman" w:cs="Times New Roman"/>
          <w:sz w:val="20"/>
          <w:szCs w:val="20"/>
        </w:rPr>
        <w:tab/>
        <w:t>Building and Fire-Life-Safety Code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Compliance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3.15 </w:t>
      </w:r>
      <w:r w:rsidRPr="00D31699">
        <w:rPr>
          <w:rFonts w:ascii="Times New Roman" w:hAnsi="Times New Roman" w:cs="Times New Roman"/>
          <w:sz w:val="20"/>
          <w:szCs w:val="20"/>
        </w:rPr>
        <w:tab/>
        <w:t>Testing Alarms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</w:t>
      </w:r>
      <w:r w:rsidR="00073994">
        <w:rPr>
          <w:rFonts w:ascii="Arial" w:hAnsi="Arial" w:cs="Arial"/>
          <w:b/>
          <w:color w:val="548DD4" w:themeColor="text2" w:themeTint="99"/>
          <w:sz w:val="18"/>
          <w:szCs w:val="18"/>
        </w:rPr>
        <w:t xml:space="preserve"> </w:t>
      </w: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4</w:t>
      </w:r>
    </w:p>
    <w:p w:rsidR="00D31699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Finance </w:t>
      </w:r>
    </w:p>
    <w:p w:rsidR="00045693" w:rsidRPr="00045693" w:rsidRDefault="0004569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95B3D7" w:themeColor="accent1" w:themeTint="99"/>
          <w:sz w:val="21"/>
          <w:szCs w:val="21"/>
        </w:rPr>
      </w:pP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4.1 </w:t>
      </w:r>
      <w:r w:rsidRPr="00D31699">
        <w:rPr>
          <w:rFonts w:ascii="Times New Roman" w:hAnsi="Times New Roman" w:cs="Times New Roman"/>
          <w:sz w:val="20"/>
          <w:szCs w:val="20"/>
        </w:rPr>
        <w:tab/>
        <w:t>Authority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Preparation/Presentation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4.3 </w:t>
      </w:r>
      <w:r w:rsidRPr="00D31699">
        <w:rPr>
          <w:rFonts w:ascii="Times New Roman" w:hAnsi="Times New Roman" w:cs="Times New Roman"/>
          <w:sz w:val="20"/>
          <w:szCs w:val="20"/>
        </w:rPr>
        <w:tab/>
        <w:t>Budget Process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4.4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Variance Analysis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4.5 </w:t>
      </w:r>
      <w:r w:rsidRPr="00D31699">
        <w:rPr>
          <w:rFonts w:ascii="Times New Roman" w:hAnsi="Times New Roman" w:cs="Times New Roman"/>
          <w:sz w:val="20"/>
          <w:szCs w:val="20"/>
        </w:rPr>
        <w:tab/>
        <w:t>Cost of Service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4.6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Rate Setting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Forecasting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4.8 </w:t>
      </w:r>
      <w:r w:rsidRPr="00D31699">
        <w:rPr>
          <w:rFonts w:ascii="Times New Roman" w:hAnsi="Times New Roman" w:cs="Times New Roman"/>
          <w:sz w:val="20"/>
          <w:szCs w:val="20"/>
        </w:rPr>
        <w:tab/>
        <w:t>Financing of Capital Planning and</w:t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Improvement Program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Establishing Selection Criteria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4.10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Development Cost Recovery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4.11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Purchasing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4.12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Operating Inventory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4.13 </w:t>
      </w:r>
      <w:r w:rsidRPr="00D31699">
        <w:rPr>
          <w:rFonts w:ascii="Times New Roman" w:hAnsi="Times New Roman" w:cs="Times New Roman"/>
          <w:sz w:val="20"/>
          <w:szCs w:val="20"/>
        </w:rPr>
        <w:tab/>
        <w:t>Contracts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4.14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Alternative Service Delivery Methods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4.15</w:t>
      </w:r>
      <w:r w:rsidR="00073994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Use of Recycled, Reclaimed, or Energy-</w:t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Efficient Products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4.16 </w:t>
      </w:r>
      <w:r w:rsidRPr="00D31699">
        <w:rPr>
          <w:rFonts w:ascii="Times New Roman" w:hAnsi="Times New Roman" w:cs="Times New Roman"/>
          <w:sz w:val="20"/>
          <w:szCs w:val="20"/>
        </w:rPr>
        <w:tab/>
        <w:t>Capital and Infrastructure</w:t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Asset Reporting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4.17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Routine or Monthly Reports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4.18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Property and Equipment Records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4.19 </w:t>
      </w:r>
      <w:r w:rsidRPr="00D31699">
        <w:rPr>
          <w:rFonts w:ascii="Times New Roman" w:hAnsi="Times New Roman" w:cs="Times New Roman"/>
          <w:sz w:val="20"/>
          <w:szCs w:val="20"/>
        </w:rPr>
        <w:tab/>
        <w:t>Right-of-Way Acquisitions</w:t>
      </w:r>
    </w:p>
    <w:p w:rsidR="007F4863" w:rsidRPr="00D31699" w:rsidRDefault="00D31699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7F4863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7F4863" w:rsidRPr="00D31699">
        <w:rPr>
          <w:rFonts w:ascii="Times New Roman" w:hAnsi="Times New Roman" w:cs="Times New Roman"/>
          <w:sz w:val="20"/>
          <w:szCs w:val="20"/>
        </w:rPr>
        <w:t xml:space="preserve"> Dispositions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5</w:t>
      </w: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Risk Management and Legal Review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5.1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Claims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5.2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Worker Compensation Claims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lastRenderedPageBreak/>
        <w:t xml:space="preserve">5.3 </w:t>
      </w:r>
      <w:r w:rsidRPr="00D31699">
        <w:rPr>
          <w:rFonts w:ascii="Times New Roman" w:hAnsi="Times New Roman" w:cs="Times New Roman"/>
          <w:sz w:val="20"/>
          <w:szCs w:val="20"/>
        </w:rPr>
        <w:tab/>
        <w:t>Accident and Injury Reporting</w:t>
      </w:r>
    </w:p>
    <w:p w:rsidR="007F4863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Claims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5.4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Legal Review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5.5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Depositions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5.6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Legal Records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5.7 </w:t>
      </w:r>
      <w:r w:rsidRPr="00D31699">
        <w:rPr>
          <w:rFonts w:ascii="Times New Roman" w:hAnsi="Times New Roman" w:cs="Times New Roman"/>
          <w:sz w:val="20"/>
          <w:szCs w:val="20"/>
        </w:rPr>
        <w:tab/>
        <w:t>Ordinance and Regulations</w:t>
      </w:r>
    </w:p>
    <w:p w:rsidR="007F4863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 xml:space="preserve">Enforcement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5.8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Legal Review of Regulations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5.9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Risk Management Reporting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6740FD" w:rsidRDefault="006740FD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</w:p>
    <w:p w:rsidR="007F4863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</w:t>
      </w:r>
      <w:r w:rsidR="00073994"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 xml:space="preserve"> </w:t>
      </w: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6</w:t>
      </w:r>
    </w:p>
    <w:p w:rsidR="00073994" w:rsidRPr="00073994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color w:val="548DD4" w:themeColor="text2" w:themeTint="99"/>
          <w:sz w:val="20"/>
          <w:szCs w:val="20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>Communication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6.1</w:t>
      </w:r>
      <w:r w:rsidRPr="00D31699">
        <w:rPr>
          <w:rFonts w:ascii="Times New Roman" w:hAnsi="Times New Roman" w:cs="Times New Roman"/>
          <w:sz w:val="20"/>
          <w:szCs w:val="20"/>
        </w:rPr>
        <w:tab/>
        <w:t>Communication with Governing Boards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6.2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Communication with the Public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6.3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Media Relations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6.4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Media Contact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6.5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Public Participation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6.6</w:t>
      </w:r>
      <w:r w:rsidRPr="00D31699">
        <w:rPr>
          <w:rFonts w:ascii="Times New Roman" w:hAnsi="Times New Roman" w:cs="Times New Roman"/>
          <w:sz w:val="20"/>
          <w:szCs w:val="20"/>
        </w:rPr>
        <w:tab/>
        <w:t>Service Requests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6.7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Intra- and Interagency Coordination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6.8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Communication with Staff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6.9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Access to Records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6.10</w:t>
      </w:r>
      <w:r w:rsidRPr="00D31699">
        <w:rPr>
          <w:rFonts w:ascii="Times New Roman" w:hAnsi="Times New Roman" w:cs="Times New Roman"/>
          <w:sz w:val="20"/>
          <w:szCs w:val="20"/>
        </w:rPr>
        <w:tab/>
        <w:t>Twenty-Four Hour Emergency</w:t>
      </w:r>
    </w:p>
    <w:p w:rsidR="007F4863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F4863" w:rsidRPr="00D31699">
        <w:rPr>
          <w:rFonts w:ascii="Times New Roman" w:hAnsi="Times New Roman" w:cs="Times New Roman"/>
          <w:sz w:val="20"/>
          <w:szCs w:val="20"/>
        </w:rPr>
        <w:t>Telephone Access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6.1</w:t>
      </w:r>
      <w:r w:rsidR="00073994">
        <w:rPr>
          <w:rFonts w:ascii="Times New Roman" w:hAnsi="Times New Roman" w:cs="Times New Roman"/>
          <w:sz w:val="20"/>
          <w:szCs w:val="20"/>
        </w:rPr>
        <w:t>1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Resources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6.1</w:t>
      </w:r>
      <w:r w:rsidR="00073994">
        <w:rPr>
          <w:rFonts w:ascii="Times New Roman" w:hAnsi="Times New Roman" w:cs="Times New Roman"/>
          <w:sz w:val="20"/>
          <w:szCs w:val="20"/>
        </w:rPr>
        <w:t>2</w:t>
      </w:r>
      <w:r w:rsidRPr="00D31699">
        <w:rPr>
          <w:rFonts w:ascii="Times New Roman" w:hAnsi="Times New Roman" w:cs="Times New Roman"/>
          <w:sz w:val="20"/>
          <w:szCs w:val="20"/>
        </w:rPr>
        <w:tab/>
        <w:t>Emergency Notification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6.1</w:t>
      </w:r>
      <w:r w:rsidR="00073994">
        <w:rPr>
          <w:rFonts w:ascii="Times New Roman" w:hAnsi="Times New Roman" w:cs="Times New Roman"/>
          <w:sz w:val="20"/>
          <w:szCs w:val="20"/>
        </w:rPr>
        <w:t>3</w:t>
      </w:r>
      <w:r w:rsidRPr="00D31699">
        <w:rPr>
          <w:rFonts w:ascii="Times New Roman" w:hAnsi="Times New Roman" w:cs="Times New Roman"/>
          <w:sz w:val="20"/>
          <w:szCs w:val="20"/>
        </w:rPr>
        <w:tab/>
        <w:t>Misdirected Emergency Calls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F4863" w:rsidRPr="00D31699" w:rsidRDefault="007F486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6.1</w:t>
      </w:r>
      <w:r w:rsidR="00073994">
        <w:rPr>
          <w:rFonts w:ascii="Times New Roman" w:hAnsi="Times New Roman" w:cs="Times New Roman"/>
          <w:sz w:val="20"/>
          <w:szCs w:val="20"/>
        </w:rPr>
        <w:t>4</w:t>
      </w:r>
      <w:r w:rsidRPr="00D31699">
        <w:rPr>
          <w:rFonts w:ascii="Times New Roman" w:hAnsi="Times New Roman" w:cs="Times New Roman"/>
          <w:sz w:val="20"/>
          <w:szCs w:val="20"/>
        </w:rPr>
        <w:tab/>
        <w:t>Service Area Maps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073994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7</w:t>
      </w:r>
    </w:p>
    <w:p w:rsidR="00073994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>Information Technology</w:t>
      </w:r>
      <w:r w:rsidR="00073994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 </w:t>
      </w: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>and Telecommunications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7.1</w:t>
      </w:r>
      <w:r w:rsidRPr="00D31699">
        <w:rPr>
          <w:rFonts w:ascii="Times New Roman" w:hAnsi="Times New Roman" w:cs="Times New Roman"/>
          <w:sz w:val="20"/>
          <w:szCs w:val="20"/>
        </w:rPr>
        <w:tab/>
        <w:t>Records and Data Management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Control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7.2</w:t>
      </w:r>
      <w:r w:rsidRPr="00D31699">
        <w:rPr>
          <w:rFonts w:ascii="Times New Roman" w:hAnsi="Times New Roman" w:cs="Times New Roman"/>
          <w:sz w:val="20"/>
          <w:szCs w:val="20"/>
        </w:rPr>
        <w:tab/>
        <w:t>Geographic Information</w:t>
      </w:r>
    </w:p>
    <w:p w:rsidR="00073994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Management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7.3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User Needs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7.4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Data Security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7.5 </w:t>
      </w:r>
      <w:r w:rsidRPr="00D31699">
        <w:rPr>
          <w:rFonts w:ascii="Times New Roman" w:hAnsi="Times New Roman" w:cs="Times New Roman"/>
          <w:sz w:val="20"/>
          <w:szCs w:val="20"/>
        </w:rPr>
        <w:tab/>
        <w:t>Software Documentation and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Licensing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7.6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Hardware and Software Acquisition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7.7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User Responsibilities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7.8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Hardware and Software Maintenance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7.9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User Training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7.10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Communication System Functions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7.11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System Operation and Maintenance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7.12</w:t>
      </w:r>
      <w:r w:rsidRPr="00D31699">
        <w:rPr>
          <w:rFonts w:ascii="Times New Roman" w:hAnsi="Times New Roman" w:cs="Times New Roman"/>
          <w:sz w:val="20"/>
          <w:szCs w:val="20"/>
        </w:rPr>
        <w:tab/>
        <w:t>Radio Guidelines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7.13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Emergency Communications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8</w:t>
      </w: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Emergency Management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 </w:t>
      </w:r>
      <w:r w:rsidRPr="00D31699">
        <w:rPr>
          <w:rFonts w:ascii="Times New Roman" w:hAnsi="Times New Roman" w:cs="Times New Roman"/>
          <w:sz w:val="20"/>
          <w:szCs w:val="20"/>
        </w:rPr>
        <w:tab/>
        <w:t>Comprehensive Multi-Hazard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Emergency Plan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8.2 </w:t>
      </w:r>
      <w:r w:rsidRPr="00D31699">
        <w:rPr>
          <w:rFonts w:ascii="Times New Roman" w:hAnsi="Times New Roman" w:cs="Times New Roman"/>
          <w:sz w:val="20"/>
          <w:szCs w:val="20"/>
        </w:rPr>
        <w:tab/>
        <w:t>Agency Emergency Operations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Manual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8.3 </w:t>
      </w:r>
      <w:r w:rsidRPr="00D31699">
        <w:rPr>
          <w:rFonts w:ascii="Times New Roman" w:hAnsi="Times New Roman" w:cs="Times New Roman"/>
          <w:sz w:val="20"/>
          <w:szCs w:val="20"/>
        </w:rPr>
        <w:tab/>
        <w:t>Use of Private Equipment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="005706BF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5706BF" w:rsidRPr="00D31699">
        <w:rPr>
          <w:rFonts w:ascii="Times New Roman" w:hAnsi="Times New Roman" w:cs="Times New Roman"/>
          <w:sz w:val="20"/>
          <w:szCs w:val="20"/>
        </w:rPr>
        <w:t xml:space="preserve"> Resources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Emergency Exercises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8.5 </w:t>
      </w:r>
      <w:r w:rsidRPr="00D31699">
        <w:rPr>
          <w:rFonts w:ascii="Times New Roman" w:hAnsi="Times New Roman" w:cs="Times New Roman"/>
          <w:sz w:val="20"/>
          <w:szCs w:val="20"/>
        </w:rPr>
        <w:tab/>
        <w:t>Emergency Procedures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706BF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5706BF" w:rsidRPr="00D31699">
        <w:rPr>
          <w:rFonts w:ascii="Times New Roman" w:hAnsi="Times New Roman" w:cs="Times New Roman"/>
          <w:sz w:val="20"/>
          <w:szCs w:val="20"/>
        </w:rPr>
        <w:t xml:space="preserve"> Operations Training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Emergency Services Coordination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8.7 </w:t>
      </w:r>
      <w:r w:rsidRPr="00D31699">
        <w:rPr>
          <w:rFonts w:ascii="Times New Roman" w:hAnsi="Times New Roman" w:cs="Times New Roman"/>
          <w:sz w:val="20"/>
          <w:szCs w:val="20"/>
        </w:rPr>
        <w:tab/>
        <w:t>Emergency Equipment Testing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63606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563606">
        <w:rPr>
          <w:rFonts w:ascii="Times New Roman" w:hAnsi="Times New Roman" w:cs="Times New Roman"/>
          <w:sz w:val="20"/>
          <w:szCs w:val="20"/>
        </w:rPr>
        <w:t xml:space="preserve"> Storage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Mutual Aid Agreements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8.9 </w:t>
      </w:r>
      <w:r w:rsidRPr="00D31699">
        <w:rPr>
          <w:rFonts w:ascii="Times New Roman" w:hAnsi="Times New Roman" w:cs="Times New Roman"/>
          <w:sz w:val="20"/>
          <w:szCs w:val="20"/>
        </w:rPr>
        <w:tab/>
        <w:t>Supplies, Equipment, and Contractual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Service Listings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8.10 </w:t>
      </w:r>
      <w:r w:rsidRPr="00D31699">
        <w:rPr>
          <w:rFonts w:ascii="Times New Roman" w:hAnsi="Times New Roman" w:cs="Times New Roman"/>
          <w:sz w:val="20"/>
          <w:szCs w:val="20"/>
        </w:rPr>
        <w:tab/>
        <w:t>Emergency Personnel Policies and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Procedures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Employee Contact Information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8.12 </w:t>
      </w:r>
      <w:r w:rsidRPr="00D31699">
        <w:rPr>
          <w:rFonts w:ascii="Times New Roman" w:hAnsi="Times New Roman" w:cs="Times New Roman"/>
          <w:sz w:val="20"/>
          <w:szCs w:val="20"/>
        </w:rPr>
        <w:tab/>
        <w:t>Specialized and Supplemental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Resources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Emergency Facilities Location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Natural and Man-Made Hazards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8.15 </w:t>
      </w:r>
      <w:r w:rsidRPr="00D31699">
        <w:rPr>
          <w:rFonts w:ascii="Times New Roman" w:hAnsi="Times New Roman" w:cs="Times New Roman"/>
          <w:sz w:val="20"/>
          <w:szCs w:val="20"/>
        </w:rPr>
        <w:tab/>
        <w:t>Hazards Mitigation through Planning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8.16 </w:t>
      </w:r>
      <w:r w:rsidRPr="00D31699">
        <w:rPr>
          <w:rFonts w:ascii="Times New Roman" w:hAnsi="Times New Roman" w:cs="Times New Roman"/>
          <w:sz w:val="20"/>
          <w:szCs w:val="20"/>
        </w:rPr>
        <w:tab/>
        <w:t>Restoration of Community Lifelines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706BF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5706BF" w:rsidRPr="00D31699">
        <w:rPr>
          <w:rFonts w:ascii="Times New Roman" w:hAnsi="Times New Roman" w:cs="Times New Roman"/>
          <w:sz w:val="20"/>
          <w:szCs w:val="20"/>
        </w:rPr>
        <w:t xml:space="preserve"> Public Services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Cost Documentation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8.18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Incident Command System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9</w:t>
      </w: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Safety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Safety Responsibility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9.2 </w:t>
      </w:r>
      <w:r w:rsidRPr="00D31699">
        <w:rPr>
          <w:rFonts w:ascii="Times New Roman" w:hAnsi="Times New Roman" w:cs="Times New Roman"/>
          <w:sz w:val="20"/>
          <w:szCs w:val="20"/>
        </w:rPr>
        <w:tab/>
        <w:t>Safety Manual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Safety Measures and Reports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Safety Awards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9.5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 Hazardous Materials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Excavation and Confined Spaces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Work Zone Safety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Safety Training 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Lock-Out/Tag-Out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9.10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Personal Protective Equipment (PPE)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10</w:t>
      </w: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>Planning and Development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10.1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Land Use Planning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10.2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Current Planning or Zoning Control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10.3 </w:t>
      </w:r>
      <w:r w:rsidRPr="00D31699">
        <w:rPr>
          <w:rFonts w:ascii="Times New Roman" w:hAnsi="Times New Roman" w:cs="Times New Roman"/>
          <w:sz w:val="20"/>
          <w:szCs w:val="20"/>
        </w:rPr>
        <w:tab/>
        <w:t>Subdivision Regulations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10.4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Plan Review </w:t>
      </w:r>
      <w:r w:rsidR="001F201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  <w:r w:rsidR="001F201D">
        <w:rPr>
          <w:rFonts w:ascii="Times New Roman" w:hAnsi="Times New Roman" w:cs="Times New Roman"/>
          <w:sz w:val="20"/>
          <w:szCs w:val="20"/>
        </w:rPr>
        <w:tab/>
      </w:r>
      <w:r w:rsidR="001F201D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10.5 </w:t>
      </w:r>
      <w:r w:rsidRPr="00D31699">
        <w:rPr>
          <w:rFonts w:ascii="Times New Roman" w:hAnsi="Times New Roman" w:cs="Times New Roman"/>
          <w:sz w:val="20"/>
          <w:szCs w:val="20"/>
        </w:rPr>
        <w:tab/>
        <w:t>Infrastructure Maintenance,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Improvement, or Replacement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10.6</w:t>
      </w:r>
      <w:r w:rsidRPr="00D31699">
        <w:rPr>
          <w:rFonts w:ascii="Times New Roman" w:hAnsi="Times New Roman" w:cs="Times New Roman"/>
          <w:sz w:val="20"/>
          <w:szCs w:val="20"/>
        </w:rPr>
        <w:tab/>
        <w:t>Feasibility Studies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10.7</w:t>
      </w:r>
      <w:r w:rsidRPr="00D31699">
        <w:rPr>
          <w:rFonts w:ascii="Times New Roman" w:hAnsi="Times New Roman" w:cs="Times New Roman"/>
          <w:sz w:val="20"/>
          <w:szCs w:val="20"/>
        </w:rPr>
        <w:tab/>
        <w:t>Design Practices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10.8</w:t>
      </w:r>
      <w:r w:rsidRPr="00D31699">
        <w:rPr>
          <w:rFonts w:ascii="Times New Roman" w:hAnsi="Times New Roman" w:cs="Times New Roman"/>
          <w:sz w:val="20"/>
          <w:szCs w:val="20"/>
        </w:rPr>
        <w:tab/>
        <w:t>Project Management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10.9</w:t>
      </w:r>
      <w:r w:rsidRPr="00D31699">
        <w:rPr>
          <w:rFonts w:ascii="Times New Roman" w:hAnsi="Times New Roman" w:cs="Times New Roman"/>
          <w:sz w:val="20"/>
          <w:szCs w:val="20"/>
        </w:rPr>
        <w:tab/>
        <w:t>Maintenance and Operations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Considerations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10.10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Planning Coordination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10.11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Planning Procedures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10.12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Capital Improvement Programming 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Infrastructure Asset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10.13</w:t>
      </w:r>
      <w:r w:rsidRPr="00D31699">
        <w:rPr>
          <w:rFonts w:ascii="Times New Roman" w:hAnsi="Times New Roman" w:cs="Times New Roman"/>
          <w:sz w:val="20"/>
          <w:szCs w:val="20"/>
        </w:rPr>
        <w:tab/>
        <w:t>Management Inventory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6740FD" w:rsidRPr="00D31699" w:rsidRDefault="006740FD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lastRenderedPageBreak/>
        <w:t>10.14</w:t>
      </w:r>
      <w:r w:rsidRPr="00D31699">
        <w:rPr>
          <w:rFonts w:ascii="Times New Roman" w:hAnsi="Times New Roman" w:cs="Times New Roman"/>
          <w:sz w:val="20"/>
          <w:szCs w:val="20"/>
        </w:rPr>
        <w:tab/>
        <w:t>Infrastructure Maintenance</w:t>
      </w:r>
    </w:p>
    <w:p w:rsidR="005706BF" w:rsidRPr="00D31699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Management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073994" w:rsidRDefault="00073994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73994">
        <w:rPr>
          <w:rFonts w:ascii="Arial" w:hAnsi="Arial" w:cs="Arial"/>
          <w:b/>
          <w:color w:val="548DD4" w:themeColor="text2" w:themeTint="99"/>
          <w:sz w:val="18"/>
          <w:szCs w:val="18"/>
        </w:rPr>
        <w:t>Chapter 11</w:t>
      </w:r>
    </w:p>
    <w:p w:rsidR="005706BF" w:rsidRPr="00073994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Code Enforcement </w:t>
      </w:r>
      <w:r w:rsidRPr="00073994">
        <w:rPr>
          <w:rFonts w:ascii="Arial" w:hAnsi="Arial" w:cs="Arial"/>
          <w:b/>
          <w:color w:val="548DD4" w:themeColor="text2" w:themeTint="99"/>
          <w:sz w:val="21"/>
          <w:szCs w:val="21"/>
        </w:rPr>
        <w:tab/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Adopted Building Code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11.2 </w:t>
      </w:r>
      <w:r w:rsidRPr="00D31699">
        <w:rPr>
          <w:rFonts w:ascii="Times New Roman" w:hAnsi="Times New Roman" w:cs="Times New Roman"/>
          <w:sz w:val="20"/>
          <w:szCs w:val="20"/>
        </w:rPr>
        <w:tab/>
        <w:t>Qualifications of Code Officials and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Staff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Permit Process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Permit Review and Coordination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Permit Fees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11.6 </w:t>
      </w:r>
      <w:r w:rsidRPr="00D31699">
        <w:rPr>
          <w:rFonts w:ascii="Times New Roman" w:hAnsi="Times New Roman" w:cs="Times New Roman"/>
          <w:sz w:val="20"/>
          <w:szCs w:val="20"/>
        </w:rPr>
        <w:tab/>
        <w:t>Inspections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11.7 </w:t>
      </w:r>
      <w:r w:rsidRPr="00D31699">
        <w:rPr>
          <w:rFonts w:ascii="Times New Roman" w:hAnsi="Times New Roman" w:cs="Times New Roman"/>
          <w:sz w:val="20"/>
          <w:szCs w:val="20"/>
        </w:rPr>
        <w:tab/>
        <w:t>Compliance Orders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Permit Tracking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11.9 </w:t>
      </w:r>
      <w:r w:rsidRPr="00D31699">
        <w:rPr>
          <w:rFonts w:ascii="Times New Roman" w:hAnsi="Times New Roman" w:cs="Times New Roman"/>
          <w:sz w:val="20"/>
          <w:szCs w:val="20"/>
        </w:rPr>
        <w:tab/>
        <w:t>Certificate of Occupancy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706BF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5706BF" w:rsidRPr="00D31699">
        <w:rPr>
          <w:rFonts w:ascii="Times New Roman" w:hAnsi="Times New Roman" w:cs="Times New Roman"/>
          <w:sz w:val="20"/>
          <w:szCs w:val="20"/>
        </w:rPr>
        <w:t xml:space="preserve"> Permit Closeout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11.10   Other Code Enforcement Methods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5CB5">
        <w:rPr>
          <w:rFonts w:ascii="Arial" w:hAnsi="Arial" w:cs="Arial"/>
          <w:b/>
          <w:color w:val="548DD4" w:themeColor="text2" w:themeTint="99"/>
          <w:sz w:val="18"/>
          <w:szCs w:val="18"/>
        </w:rPr>
        <w:t>Chapter 12</w:t>
      </w: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Engineering Management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Responsible Charge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Design Coordination 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Qualified Personnel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Design Criteria and Standards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Project Scoping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Design Process and Schedule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Site Surveying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Preliminary Design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12.9 </w:t>
      </w:r>
      <w:r w:rsidRPr="00D31699">
        <w:rPr>
          <w:rFonts w:ascii="Times New Roman" w:hAnsi="Times New Roman" w:cs="Times New Roman"/>
          <w:sz w:val="20"/>
          <w:szCs w:val="20"/>
        </w:rPr>
        <w:tab/>
        <w:t>Preliminary Design Review and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Approval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12.10   Final Design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12.11   Quality Assurance Plan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12.12   Standard Designs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12.13   Plan Standards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12.14   Standard Construction Specifications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12.15   Work Zone Traffic Control Plans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12.16   Final Plan Review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12.17   Contract Documents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12.18   Maps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12.19   Map Scale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5CB5">
        <w:rPr>
          <w:rFonts w:ascii="Arial" w:hAnsi="Arial" w:cs="Arial"/>
          <w:b/>
          <w:color w:val="548DD4" w:themeColor="text2" w:themeTint="99"/>
          <w:sz w:val="18"/>
          <w:szCs w:val="18"/>
        </w:rPr>
        <w:t>Chapter 13</w:t>
      </w: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Bid </w:t>
      </w:r>
      <w:r w:rsidR="00B45CB5"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>Process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13.1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Bid Advertisement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13.2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Pre-Proposal or Pre-Bid Meeting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13.3 </w:t>
      </w:r>
      <w:r w:rsidRPr="00D31699">
        <w:rPr>
          <w:rFonts w:ascii="Times New Roman" w:hAnsi="Times New Roman" w:cs="Times New Roman"/>
          <w:sz w:val="20"/>
          <w:szCs w:val="20"/>
        </w:rPr>
        <w:tab/>
        <w:t>Contractor Qualifications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13.4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Bid Opening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13.5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Bid Evaluation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13.6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Bid Award/Rejection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5CB5">
        <w:rPr>
          <w:rFonts w:ascii="Arial" w:hAnsi="Arial" w:cs="Arial"/>
          <w:b/>
          <w:color w:val="548DD4" w:themeColor="text2" w:themeTint="99"/>
          <w:sz w:val="18"/>
          <w:szCs w:val="18"/>
        </w:rPr>
        <w:t>Chapter 14</w:t>
      </w: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>Proje</w:t>
      </w:r>
      <w:r w:rsidR="00B45CB5">
        <w:rPr>
          <w:rFonts w:ascii="Arial" w:hAnsi="Arial" w:cs="Arial"/>
          <w:b/>
          <w:color w:val="548DD4" w:themeColor="text2" w:themeTint="99"/>
          <w:sz w:val="21"/>
          <w:szCs w:val="21"/>
        </w:rPr>
        <w:t>ct</w:t>
      </w:r>
      <w:r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 Management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Project Manager Authority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lastRenderedPageBreak/>
        <w:t xml:space="preserve">14.2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Project Monitoring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Preconstruction Conferences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Notice to Proceed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14.5 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t>Mobilization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Work Zone Management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Inspection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Materials Testing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Measurement and Payment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14.10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Change Orders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14.11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Acceptance and Final Approval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14.12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Guaranteed Work</w:t>
      </w:r>
      <w:r w:rsidR="00B45CB5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 xml:space="preserve">and Warranty 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Period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14.13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Record</w:t>
      </w:r>
      <w:r w:rsidR="00B45CB5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 xml:space="preserve">Drawings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14.14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Conflict Resolution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B45CB5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5CB5">
        <w:rPr>
          <w:rFonts w:ascii="Arial" w:hAnsi="Arial" w:cs="Arial"/>
          <w:b/>
          <w:color w:val="548DD4" w:themeColor="text2" w:themeTint="99"/>
          <w:sz w:val="18"/>
          <w:szCs w:val="18"/>
        </w:rPr>
        <w:t>Chapter 15</w:t>
      </w: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Right-of-Way Management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15.1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Permit Issuance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15.2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Permitting Responsibility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15.3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Codes and Permits Information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15.4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Permit Process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15.5 </w:t>
      </w:r>
      <w:r w:rsidRPr="00D31699">
        <w:rPr>
          <w:rFonts w:ascii="Times New Roman" w:hAnsi="Times New Roman" w:cs="Times New Roman"/>
          <w:sz w:val="20"/>
          <w:szCs w:val="20"/>
        </w:rPr>
        <w:tab/>
        <w:t>Permit Inspection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15.6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One-Call Center Coordination 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43003" w:rsidRDefault="0074300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15.7 </w:t>
      </w:r>
      <w:r w:rsidRPr="00D31699">
        <w:rPr>
          <w:rFonts w:ascii="Times New Roman" w:hAnsi="Times New Roman" w:cs="Times New Roman"/>
          <w:sz w:val="20"/>
          <w:szCs w:val="20"/>
        </w:rPr>
        <w:tab/>
        <w:t>Utility Marking Guidelines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706BF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5706BF" w:rsidRPr="00D31699">
        <w:rPr>
          <w:rFonts w:ascii="Times New Roman" w:hAnsi="Times New Roman" w:cs="Times New Roman"/>
          <w:sz w:val="20"/>
          <w:szCs w:val="20"/>
        </w:rPr>
        <w:t xml:space="preserve"> Color Code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15.8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Pavement Cut Restoration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5CB5">
        <w:rPr>
          <w:rFonts w:ascii="Arial" w:hAnsi="Arial" w:cs="Arial"/>
          <w:b/>
          <w:color w:val="548DD4" w:themeColor="text2" w:themeTint="99"/>
          <w:sz w:val="18"/>
          <w:szCs w:val="18"/>
        </w:rPr>
        <w:t>Chapter 16</w:t>
      </w: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>Utility Coordination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Utility Coordination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Utility Location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16.3 </w:t>
      </w:r>
      <w:r w:rsidRPr="00D31699">
        <w:rPr>
          <w:rFonts w:ascii="Times New Roman" w:hAnsi="Times New Roman" w:cs="Times New Roman"/>
          <w:sz w:val="20"/>
          <w:szCs w:val="20"/>
        </w:rPr>
        <w:tab/>
        <w:t>Underground Lines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Long-Range Utility Planning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Utility Maps and Records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Excavation Clearance Requirements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16.7 </w:t>
      </w:r>
      <w:r w:rsidRPr="00D31699">
        <w:rPr>
          <w:rFonts w:ascii="Times New Roman" w:hAnsi="Times New Roman" w:cs="Times New Roman"/>
          <w:sz w:val="20"/>
          <w:szCs w:val="20"/>
        </w:rPr>
        <w:tab/>
        <w:t>Excavation Safety Procedures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One-Call Centers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16.9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APWA Uniform Color Code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5CB5">
        <w:rPr>
          <w:rFonts w:ascii="Arial" w:hAnsi="Arial" w:cs="Arial"/>
          <w:b/>
          <w:color w:val="548DD4" w:themeColor="text2" w:themeTint="99"/>
          <w:sz w:val="18"/>
          <w:szCs w:val="18"/>
        </w:rPr>
        <w:t>Chapter 17</w:t>
      </w: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>Facilities Management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Regulations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Plan Reviews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17.3 </w:t>
      </w:r>
      <w:r w:rsidRPr="00D31699">
        <w:rPr>
          <w:rFonts w:ascii="Times New Roman" w:hAnsi="Times New Roman" w:cs="Times New Roman"/>
          <w:sz w:val="20"/>
          <w:szCs w:val="20"/>
        </w:rPr>
        <w:tab/>
        <w:t>Inventory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Condition Assessment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17.5 </w:t>
      </w:r>
      <w:r w:rsidRPr="00D31699">
        <w:rPr>
          <w:rFonts w:ascii="Times New Roman" w:hAnsi="Times New Roman" w:cs="Times New Roman"/>
          <w:sz w:val="20"/>
          <w:szCs w:val="20"/>
        </w:rPr>
        <w:tab/>
        <w:t>Component Replacement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17.6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Request for Maintenance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Repair and Maintenance Quality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Preventive Maintenance 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Preventive Maintenance Schedule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17.10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Emergency Repair Program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17.11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Emergency Repairs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17.12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Energy Consumption Reports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lastRenderedPageBreak/>
        <w:t xml:space="preserve">17.13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Testing Alarms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17.14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Custodial Methods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17.15 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Custodial Inspection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17.16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Supply Inventories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17.17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Life and Safety Systems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17.18  </w:t>
      </w:r>
      <w:r w:rsidR="00B45CB5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Security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5CB5">
        <w:rPr>
          <w:rFonts w:ascii="Arial" w:hAnsi="Arial" w:cs="Arial"/>
          <w:b/>
          <w:color w:val="548DD4" w:themeColor="text2" w:themeTint="99"/>
          <w:sz w:val="18"/>
          <w:szCs w:val="18"/>
        </w:rPr>
        <w:t>Chapter 18</w:t>
      </w:r>
    </w:p>
    <w:p w:rsidR="005706BF" w:rsidRPr="00B45CB5" w:rsidRDefault="005706BF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5CB5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Equipment and Fleet Management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Technician Qualifications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Authority for Repair and Maintenance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18.3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Operator Inspection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18.4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Preventive Maintenance Program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18.5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Preventive Maintenance Program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Evaluation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B45CB5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18.6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Preventive Maintenance Schedule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18.7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Preventive Maintenance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706BF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5706BF" w:rsidRPr="00D31699">
        <w:rPr>
          <w:rFonts w:ascii="Times New Roman" w:hAnsi="Times New Roman" w:cs="Times New Roman"/>
          <w:sz w:val="20"/>
          <w:szCs w:val="20"/>
        </w:rPr>
        <w:t xml:space="preserve"> Repair Policies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  <w:r w:rsidR="001A22AA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Replacement Policy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  <w:r w:rsidR="001A22AA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Replacement Analysis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 w:rsidR="001A22AA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Equipment Utilization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 w:rsidR="001A22AA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Equipment Specifications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 w:rsidR="001A22A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Specification/Bid Reviews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 w:rsidR="001A22A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Equipment Manufacturer Warranty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 w:rsidR="001A22AA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Parts Warranty Tracking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 w:rsidR="001A22AA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Tools and Portable or Stationary</w:t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Equipment Inventory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 w:rsidR="001A22AA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Fleet Vehicle Inventory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18.1</w:t>
      </w:r>
      <w:r w:rsidR="001A22AA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Fuels and Liquids Inventory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  <w:r w:rsidR="001A22AA">
        <w:rPr>
          <w:rFonts w:ascii="Times New Roman" w:hAnsi="Times New Roman" w:cs="Times New Roman"/>
          <w:sz w:val="20"/>
          <w:szCs w:val="20"/>
        </w:rPr>
        <w:t>18</w:t>
      </w:r>
      <w:r w:rsidR="001A22AA"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Parts Inventory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  <w:r w:rsidR="001A22AA">
        <w:rPr>
          <w:rFonts w:ascii="Times New Roman" w:hAnsi="Times New Roman" w:cs="Times New Roman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Parts and Materials Disposal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</w:t>
      </w:r>
      <w:r w:rsidR="001A22AA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Vehicle and Equipment Disposal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B45CB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</w:t>
      </w:r>
      <w:r w:rsidR="001A22AA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Equipment Identification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63606" w:rsidRDefault="00563606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06BF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18.22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Safety and Condition Inspection</w:t>
      </w:r>
    </w:p>
    <w:p w:rsidR="00F65AD7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706BF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5706BF" w:rsidRPr="00D31699">
        <w:rPr>
          <w:rFonts w:ascii="Times New Roman" w:hAnsi="Times New Roman" w:cs="Times New Roman"/>
          <w:sz w:val="20"/>
          <w:szCs w:val="20"/>
        </w:rPr>
        <w:t xml:space="preserve"> Records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18.23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Equipment Monitoring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18.24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Defect Reports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18.25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Condition Assessment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18.26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Storage Tanks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18.27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Emergency Repairs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706BF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18.28</w:t>
      </w: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>Preventive Maintenance and Repair</w:t>
      </w:r>
    </w:p>
    <w:p w:rsidR="005706BF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706BF" w:rsidRPr="00D31699">
        <w:rPr>
          <w:rFonts w:ascii="Times New Roman" w:hAnsi="Times New Roman" w:cs="Times New Roman"/>
          <w:sz w:val="20"/>
          <w:szCs w:val="20"/>
        </w:rPr>
        <w:t xml:space="preserve">Priorities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1A22AA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</w:pPr>
      <w:r w:rsidRPr="001A22AA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 xml:space="preserve">Chapter </w:t>
      </w:r>
      <w:proofErr w:type="gramStart"/>
      <w:r w:rsidRPr="001A22AA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>19</w:t>
      </w:r>
      <w:r w:rsidR="00131DDE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 xml:space="preserve">  </w:t>
      </w:r>
      <w:r w:rsidR="00131DDE" w:rsidRPr="001A22AA">
        <w:rPr>
          <w:rFonts w:ascii="Arial" w:hAnsi="Arial" w:cs="Arial"/>
          <w:b/>
          <w:color w:val="FF0000"/>
          <w:sz w:val="21"/>
          <w:szCs w:val="21"/>
        </w:rPr>
        <w:t>(</w:t>
      </w:r>
      <w:proofErr w:type="gramEnd"/>
      <w:r w:rsidR="00131DDE" w:rsidRPr="001A22AA">
        <w:rPr>
          <w:rFonts w:ascii="Arial" w:hAnsi="Arial" w:cs="Arial"/>
          <w:b/>
          <w:color w:val="FF0000"/>
          <w:sz w:val="21"/>
          <w:szCs w:val="21"/>
        </w:rPr>
        <w:t>Not Applicable)</w:t>
      </w:r>
    </w:p>
    <w:p w:rsidR="00F65AD7" w:rsidRPr="001A22AA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1A22AA"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  <w:t>Parks, Grounds, and Forestry</w:t>
      </w:r>
      <w:r w:rsidRPr="001A22AA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Landscape Management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19.2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>Tree Inventory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1A22AA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19.3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Regulations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19.4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>Master Street Plan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19.5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Planting and Pruning Program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19.6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Transplants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19.7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Disease and Insect Control in Trees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19.8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>Removal of Diseased</w:t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lastRenderedPageBreak/>
        <w:tab/>
      </w:r>
      <w:proofErr w:type="gramStart"/>
      <w:r w:rsidR="00F65AD7" w:rsidRPr="001A22AA">
        <w:rPr>
          <w:rFonts w:ascii="Times New Roman" w:hAnsi="Times New Roman" w:cs="Times New Roman"/>
          <w:strike/>
          <w:sz w:val="20"/>
          <w:szCs w:val="20"/>
        </w:rPr>
        <w:t>and</w:t>
      </w:r>
      <w:proofErr w:type="gramEnd"/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 Hazardous Trees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19.9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Tree Removal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19.10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>Turf</w:t>
      </w:r>
      <w:r w:rsidRPr="001A22AA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>Management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19.11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>Mowing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19.12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Turf Inventory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19.13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Turf Inspection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19.14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Fertilization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19.15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>Disease, Insect, and Weed</w:t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Control in Turf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19.16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Irrigation System Design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19.17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Irrigation System Maintenance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19.18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Fences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19.19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Controlled Burns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19.20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Playgrounds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A22AA">
        <w:rPr>
          <w:rFonts w:ascii="Times New Roman" w:hAnsi="Times New Roman" w:cs="Times New Roman"/>
          <w:strike/>
          <w:sz w:val="20"/>
          <w:szCs w:val="20"/>
        </w:rPr>
        <w:t>19.21</w:t>
      </w:r>
      <w:r w:rsidRPr="001A22AA">
        <w:rPr>
          <w:rFonts w:ascii="Times New Roman" w:hAnsi="Times New Roman" w:cs="Times New Roman"/>
          <w:strike/>
          <w:sz w:val="20"/>
          <w:szCs w:val="20"/>
        </w:rPr>
        <w:tab/>
      </w:r>
      <w:r w:rsidR="00F65AD7" w:rsidRPr="001A22AA">
        <w:rPr>
          <w:rFonts w:ascii="Times New Roman" w:hAnsi="Times New Roman" w:cs="Times New Roman"/>
          <w:strike/>
          <w:sz w:val="20"/>
          <w:szCs w:val="20"/>
        </w:rPr>
        <w:t xml:space="preserve">Recreation Amenities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1A22AA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1A22AA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1A22AA">
        <w:rPr>
          <w:rFonts w:ascii="Arial" w:hAnsi="Arial" w:cs="Arial"/>
          <w:b/>
          <w:color w:val="548DD4" w:themeColor="text2" w:themeTint="99"/>
          <w:sz w:val="18"/>
          <w:szCs w:val="18"/>
        </w:rPr>
        <w:t>Chapter 20</w:t>
      </w:r>
    </w:p>
    <w:p w:rsidR="00F65AD7" w:rsidRPr="001A22AA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1A22AA">
        <w:rPr>
          <w:rFonts w:ascii="Arial" w:hAnsi="Arial" w:cs="Arial"/>
          <w:b/>
          <w:color w:val="548DD4" w:themeColor="text2" w:themeTint="99"/>
          <w:sz w:val="21"/>
          <w:szCs w:val="21"/>
        </w:rPr>
        <w:t>Solid Waste Management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20.1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Solid Waste Plan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20.2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Source Reduction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20.3 </w:t>
      </w:r>
      <w:r w:rsidRPr="00D31699">
        <w:rPr>
          <w:rFonts w:ascii="Times New Roman" w:hAnsi="Times New Roman" w:cs="Times New Roman"/>
          <w:sz w:val="20"/>
          <w:szCs w:val="20"/>
        </w:rPr>
        <w:tab/>
        <w:t>Control of Generated Wastes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20.4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Environmental Compliance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20.5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Household Hazardous Wastes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1A22AA" w:rsidRPr="00D31699" w:rsidRDefault="001A22A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1A22AA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1A22AA">
        <w:rPr>
          <w:rFonts w:ascii="Arial" w:hAnsi="Arial" w:cs="Arial"/>
          <w:b/>
          <w:color w:val="548DD4" w:themeColor="text2" w:themeTint="99"/>
          <w:sz w:val="18"/>
          <w:szCs w:val="18"/>
        </w:rPr>
        <w:t>Chapter 21</w:t>
      </w:r>
    </w:p>
    <w:p w:rsidR="00F65AD7" w:rsidRPr="001A22AA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1A22AA">
        <w:rPr>
          <w:rFonts w:ascii="Arial" w:hAnsi="Arial" w:cs="Arial"/>
          <w:b/>
          <w:color w:val="548DD4" w:themeColor="text2" w:themeTint="99"/>
          <w:sz w:val="21"/>
          <w:szCs w:val="21"/>
        </w:rPr>
        <w:t>Solid Waste Collection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21.1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Level of Service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21.2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Storage Receptacles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21.3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Collection Days and Set-Out Time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21.4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Routing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21.5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Transfer Stations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21.6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Transfer Station Design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21.7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Transfer Station Operations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43003" w:rsidRDefault="0074300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</w:p>
    <w:p w:rsidR="00743003" w:rsidRDefault="0074300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</w:p>
    <w:p w:rsidR="00F65AD7" w:rsidRPr="001A22AA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1A22AA">
        <w:rPr>
          <w:rFonts w:ascii="Arial" w:hAnsi="Arial" w:cs="Arial"/>
          <w:b/>
          <w:color w:val="548DD4" w:themeColor="text2" w:themeTint="99"/>
          <w:sz w:val="18"/>
          <w:szCs w:val="18"/>
        </w:rPr>
        <w:t>Chapter 22</w:t>
      </w:r>
    </w:p>
    <w:p w:rsidR="00F65AD7" w:rsidRPr="001A22AA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1A22AA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Solid Waste </w:t>
      </w:r>
      <w:proofErr w:type="gramStart"/>
      <w:r w:rsidRPr="001A22AA">
        <w:rPr>
          <w:rFonts w:ascii="Arial" w:hAnsi="Arial" w:cs="Arial"/>
          <w:b/>
          <w:color w:val="548DD4" w:themeColor="text2" w:themeTint="99"/>
          <w:sz w:val="21"/>
          <w:szCs w:val="21"/>
        </w:rPr>
        <w:t>Recycling  and</w:t>
      </w:r>
      <w:proofErr w:type="gramEnd"/>
      <w:r w:rsidRPr="001A22AA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 Reuse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Recycling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Recycling Service Level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22.3 </w:t>
      </w:r>
      <w:r w:rsidRPr="00D31699">
        <w:rPr>
          <w:rFonts w:ascii="Times New Roman" w:hAnsi="Times New Roman" w:cs="Times New Roman"/>
          <w:sz w:val="20"/>
          <w:szCs w:val="20"/>
        </w:rPr>
        <w:tab/>
        <w:t>Source Separation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Recycling Collection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Processing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Recycling Program Review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22.7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Com posting Program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22.8 </w:t>
      </w:r>
      <w:r w:rsidRPr="00D31699">
        <w:rPr>
          <w:rFonts w:ascii="Times New Roman" w:hAnsi="Times New Roman" w:cs="Times New Roman"/>
          <w:sz w:val="20"/>
          <w:szCs w:val="20"/>
        </w:rPr>
        <w:tab/>
        <w:t>Compost Service Level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22.9 </w:t>
      </w:r>
      <w:r w:rsidRPr="00D31699">
        <w:rPr>
          <w:rFonts w:ascii="Times New Roman" w:hAnsi="Times New Roman" w:cs="Times New Roman"/>
          <w:sz w:val="20"/>
          <w:szCs w:val="20"/>
        </w:rPr>
        <w:tab/>
        <w:t>Compost Material Supply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22.10   Compost Market Development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22.11   Compost Collection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22.12   Compost Program Review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22.13   Resource Recovery Material Supply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22.14   Resource Recovery Operations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22.15   Resource Recovery Monitoring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22.16   Ash Disposal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131DDE">
        <w:rPr>
          <w:rFonts w:ascii="Arial" w:hAnsi="Arial" w:cs="Arial"/>
          <w:b/>
          <w:color w:val="548DD4" w:themeColor="text2" w:themeTint="99"/>
          <w:sz w:val="18"/>
          <w:szCs w:val="18"/>
        </w:rPr>
        <w:t>Chapter 23</w:t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131DDE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Solid Waste Disposal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Landfill Design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563606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23.2 </w:t>
      </w:r>
      <w:r w:rsidRPr="00D31699">
        <w:rPr>
          <w:rFonts w:ascii="Times New Roman" w:hAnsi="Times New Roman" w:cs="Times New Roman"/>
          <w:sz w:val="20"/>
          <w:szCs w:val="20"/>
        </w:rPr>
        <w:tab/>
        <w:t>Impervious Liners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563606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23.3</w:t>
      </w: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Environmental Monitoring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Methane Recovery and Venting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Landfill Operations Plan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Incoming Wastes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23.7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Drainage Control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Leachate Control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23.9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Compaction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23.10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Cover Material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23.11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Cover Systems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23.12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Inspections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23.13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Litter Control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23.14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Vector Control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23.15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Landfill Landscaping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23.16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Aesthetics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23.17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Odor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23.18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Landfill Closure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23.19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Post-Closure Monitoring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23.20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Financial Assurance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23.21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 Land Application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23.22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Construction and Demolition Waste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23.23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1699">
        <w:rPr>
          <w:rFonts w:ascii="Times New Roman" w:hAnsi="Times New Roman" w:cs="Times New Roman"/>
          <w:sz w:val="20"/>
          <w:szCs w:val="20"/>
        </w:rPr>
        <w:t>Greenwaste</w:t>
      </w:r>
      <w:proofErr w:type="spellEnd"/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23.24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Management of Special Wastes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131DDE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131DDE">
        <w:rPr>
          <w:rFonts w:ascii="Arial" w:hAnsi="Arial" w:cs="Arial"/>
          <w:b/>
          <w:color w:val="548DD4" w:themeColor="text2" w:themeTint="99"/>
          <w:sz w:val="18"/>
          <w:szCs w:val="18"/>
        </w:rPr>
        <w:t>Chapter 24</w:t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131DDE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Street Maintenance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24.1 </w:t>
      </w:r>
      <w:r w:rsidRPr="00D31699">
        <w:rPr>
          <w:rFonts w:ascii="Times New Roman" w:hAnsi="Times New Roman" w:cs="Times New Roman"/>
          <w:sz w:val="20"/>
          <w:szCs w:val="20"/>
        </w:rPr>
        <w:tab/>
        <w:t>Coordination with Transportation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Planning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24.2 </w:t>
      </w:r>
      <w:r w:rsidRPr="00D31699">
        <w:rPr>
          <w:rFonts w:ascii="Times New Roman" w:hAnsi="Times New Roman" w:cs="Times New Roman"/>
          <w:sz w:val="20"/>
          <w:szCs w:val="20"/>
        </w:rPr>
        <w:tab/>
        <w:t>Street and Highway Facility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Inventory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24.3</w:t>
      </w: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Street Infrastructure Condition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24.4</w:t>
      </w: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Pavement Management System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24.5</w:t>
      </w: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Preventive Maintenance 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24.6</w:t>
      </w: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>Operations and Maintenance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Responsibility 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24.7</w:t>
      </w: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>Operations and Maintenance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Coordination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743003" w:rsidRDefault="0074300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24.8 </w:t>
      </w:r>
      <w:r w:rsidRPr="00D31699">
        <w:rPr>
          <w:rFonts w:ascii="Times New Roman" w:hAnsi="Times New Roman" w:cs="Times New Roman"/>
          <w:sz w:val="20"/>
          <w:szCs w:val="20"/>
        </w:rPr>
        <w:tab/>
        <w:t>Operations and Maintenance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Procedures and Standards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24.9 </w:t>
      </w:r>
      <w:r w:rsidRPr="00D31699">
        <w:rPr>
          <w:rFonts w:ascii="Times New Roman" w:hAnsi="Times New Roman" w:cs="Times New Roman"/>
          <w:sz w:val="20"/>
          <w:szCs w:val="20"/>
        </w:rPr>
        <w:tab/>
        <w:t>Operations and Maintenance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Inspection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24.10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Maintenance Records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24.11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Material Conservation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24.12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Pavement Cut Restoration  </w:t>
      </w:r>
      <w:r w:rsidR="0056360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  <w:r w:rsidR="00563606">
        <w:rPr>
          <w:rFonts w:ascii="Times New Roman" w:hAnsi="Times New Roman" w:cs="Times New Roman"/>
          <w:sz w:val="20"/>
          <w:szCs w:val="20"/>
        </w:rPr>
        <w:tab/>
      </w:r>
      <w:r w:rsidR="00563606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24.13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Guardrails and Impact Attenuators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24.14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Catch Basins and Inlets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24.15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Curbs, Gutters, and Sidewalks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24.16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Graffiti Removal from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Public Infrastructure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131DDE">
        <w:rPr>
          <w:rFonts w:ascii="Arial" w:hAnsi="Arial" w:cs="Arial"/>
          <w:b/>
          <w:color w:val="548DD4" w:themeColor="text2" w:themeTint="99"/>
          <w:sz w:val="18"/>
          <w:szCs w:val="18"/>
        </w:rPr>
        <w:lastRenderedPageBreak/>
        <w:t>Chapter 25</w:t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131DDE">
        <w:rPr>
          <w:rFonts w:ascii="Arial" w:hAnsi="Arial" w:cs="Arial"/>
          <w:b/>
          <w:color w:val="548DD4" w:themeColor="text2" w:themeTint="99"/>
          <w:sz w:val="21"/>
          <w:szCs w:val="21"/>
        </w:rPr>
        <w:t>Street Cleaning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25.1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Planning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25.2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Environmental Compliance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25.3 </w:t>
      </w:r>
      <w:r w:rsidRPr="00D31699">
        <w:rPr>
          <w:rFonts w:ascii="Times New Roman" w:hAnsi="Times New Roman" w:cs="Times New Roman"/>
          <w:sz w:val="20"/>
          <w:szCs w:val="20"/>
        </w:rPr>
        <w:tab/>
        <w:t>Debris, Leaf, and Litter Collection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25.4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Routing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25.5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Scheduling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25.6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Litter Control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25.7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Storage Receptacles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25.8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Dead Animal Pickup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131DDE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 xml:space="preserve">Chapter </w:t>
      </w:r>
      <w:proofErr w:type="gramStart"/>
      <w:r w:rsidRPr="00131DDE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>26</w:t>
      </w:r>
      <w:r w:rsidR="00131DDE">
        <w:rPr>
          <w:rFonts w:ascii="Arial" w:hAnsi="Arial" w:cs="Arial"/>
          <w:b/>
          <w:color w:val="548DD4" w:themeColor="text2" w:themeTint="99"/>
          <w:sz w:val="18"/>
          <w:szCs w:val="18"/>
        </w:rPr>
        <w:t xml:space="preserve">  </w:t>
      </w:r>
      <w:r w:rsidR="00131DDE" w:rsidRPr="001A22AA">
        <w:rPr>
          <w:rFonts w:ascii="Arial" w:hAnsi="Arial" w:cs="Arial"/>
          <w:b/>
          <w:color w:val="FF0000"/>
          <w:sz w:val="21"/>
          <w:szCs w:val="21"/>
        </w:rPr>
        <w:t>(</w:t>
      </w:r>
      <w:proofErr w:type="gramEnd"/>
      <w:r w:rsidR="00131DDE" w:rsidRPr="001A22AA">
        <w:rPr>
          <w:rFonts w:ascii="Arial" w:hAnsi="Arial" w:cs="Arial"/>
          <w:b/>
          <w:color w:val="FF0000"/>
          <w:sz w:val="21"/>
          <w:szCs w:val="21"/>
        </w:rPr>
        <w:t>Not Applicable)</w:t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</w:pPr>
      <w:r w:rsidRPr="00131DDE"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  <w:t>Snow and Ice Control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26.1 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 xml:space="preserve">Snow and Ice Control Plan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>26.2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>Storm Warning Notification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26.3 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 xml:space="preserve">Personnel Scheduling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26.4 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>Mobilization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26.5 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 xml:space="preserve">Snow and Ice Control Materials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26.6 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 xml:space="preserve">Equipment Inspection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26.7 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 xml:space="preserve">Equipment Calibration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26.8 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>Snow Route Assignment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26.9 </w:t>
      </w:r>
      <w:r w:rsidRPr="00131DDE">
        <w:rPr>
          <w:rFonts w:ascii="Times New Roman" w:hAnsi="Times New Roman" w:cs="Times New Roman"/>
          <w:strike/>
          <w:sz w:val="20"/>
          <w:szCs w:val="20"/>
        </w:rPr>
        <w:tab/>
        <w:t xml:space="preserve">Loading Procedures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26.10   </w:t>
      </w:r>
      <w:r w:rsidR="00131DDE" w:rsidRPr="00131DDE">
        <w:rPr>
          <w:rFonts w:ascii="Times New Roman" w:hAnsi="Times New Roman" w:cs="Times New Roman"/>
          <w:strike/>
          <w:sz w:val="20"/>
          <w:szCs w:val="20"/>
        </w:rPr>
        <w:tab/>
      </w: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Spreading and Plowing Procedures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26.11   </w:t>
      </w:r>
      <w:r w:rsidR="00131DDE" w:rsidRPr="00131DDE">
        <w:rPr>
          <w:rFonts w:ascii="Times New Roman" w:hAnsi="Times New Roman" w:cs="Times New Roman"/>
          <w:strike/>
          <w:sz w:val="20"/>
          <w:szCs w:val="20"/>
        </w:rPr>
        <w:tab/>
      </w: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Snow Storage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26.12   </w:t>
      </w:r>
      <w:r w:rsidR="00131DDE" w:rsidRPr="00131DDE">
        <w:rPr>
          <w:rFonts w:ascii="Times New Roman" w:hAnsi="Times New Roman" w:cs="Times New Roman"/>
          <w:strike/>
          <w:sz w:val="20"/>
          <w:szCs w:val="20"/>
        </w:rPr>
        <w:tab/>
      </w: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Snow Operation Damages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26.13   </w:t>
      </w:r>
      <w:r w:rsidR="00131DDE" w:rsidRPr="00131DDE">
        <w:rPr>
          <w:rFonts w:ascii="Times New Roman" w:hAnsi="Times New Roman" w:cs="Times New Roman"/>
          <w:strike/>
          <w:sz w:val="20"/>
          <w:szCs w:val="20"/>
        </w:rPr>
        <w:tab/>
      </w:r>
      <w:r w:rsidRPr="00131DDE">
        <w:rPr>
          <w:rFonts w:ascii="Times New Roman" w:hAnsi="Times New Roman" w:cs="Times New Roman"/>
          <w:strike/>
          <w:sz w:val="20"/>
          <w:szCs w:val="20"/>
        </w:rPr>
        <w:t xml:space="preserve">Parking Limitations 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131DDE">
        <w:rPr>
          <w:rFonts w:ascii="Arial" w:hAnsi="Arial" w:cs="Arial"/>
          <w:b/>
          <w:color w:val="548DD4" w:themeColor="text2" w:themeTint="99"/>
          <w:sz w:val="18"/>
          <w:szCs w:val="18"/>
        </w:rPr>
        <w:t>Chapter 27</w:t>
      </w:r>
    </w:p>
    <w:p w:rsidR="00F65AD7" w:rsidRP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proofErr w:type="spellStart"/>
      <w:r w:rsidRPr="00131DDE">
        <w:rPr>
          <w:rFonts w:ascii="Arial" w:hAnsi="Arial" w:cs="Arial"/>
          <w:b/>
          <w:color w:val="548DD4" w:themeColor="text2" w:themeTint="99"/>
          <w:sz w:val="21"/>
          <w:szCs w:val="21"/>
        </w:rPr>
        <w:t>Stormwater</w:t>
      </w:r>
      <w:proofErr w:type="spellEnd"/>
      <w:r w:rsidRPr="00131DDE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 and Flood Management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 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1699">
        <w:rPr>
          <w:rFonts w:ascii="Times New Roman" w:hAnsi="Times New Roman" w:cs="Times New Roman"/>
          <w:sz w:val="20"/>
          <w:szCs w:val="20"/>
        </w:rPr>
        <w:t>Stormwater</w:t>
      </w:r>
      <w:proofErr w:type="spellEnd"/>
      <w:r w:rsidRPr="00D31699">
        <w:rPr>
          <w:rFonts w:ascii="Times New Roman" w:hAnsi="Times New Roman" w:cs="Times New Roman"/>
          <w:sz w:val="20"/>
          <w:szCs w:val="20"/>
        </w:rPr>
        <w:t xml:space="preserve"> and Flood Management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Service Levels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Operation Plan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27.3 </w:t>
      </w:r>
      <w:r w:rsidRPr="00D31699">
        <w:rPr>
          <w:rFonts w:ascii="Times New Roman" w:hAnsi="Times New Roman" w:cs="Times New Roman"/>
          <w:sz w:val="20"/>
          <w:szCs w:val="20"/>
        </w:rPr>
        <w:tab/>
      </w:r>
      <w:r w:rsidR="00131DDE">
        <w:rPr>
          <w:rFonts w:ascii="Times New Roman" w:hAnsi="Times New Roman" w:cs="Times New Roman"/>
          <w:sz w:val="20"/>
          <w:szCs w:val="20"/>
        </w:rPr>
        <w:t>F</w:t>
      </w:r>
      <w:r w:rsidRPr="00D31699">
        <w:rPr>
          <w:rFonts w:ascii="Times New Roman" w:hAnsi="Times New Roman" w:cs="Times New Roman"/>
          <w:sz w:val="20"/>
          <w:szCs w:val="20"/>
        </w:rPr>
        <w:t>loodplain and Floodway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Management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Water Quality Goals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27.5</w:t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 </w:t>
      </w:r>
      <w:r w:rsidR="00F65AD7" w:rsidRPr="00D31699">
        <w:rPr>
          <w:rFonts w:ascii="Times New Roman" w:hAnsi="Times New Roman" w:cs="Times New Roman"/>
          <w:sz w:val="20"/>
          <w:szCs w:val="20"/>
        </w:rPr>
        <w:tab/>
        <w:t xml:space="preserve">System In-Flow of Polluted Runoff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27.6 </w:t>
      </w:r>
      <w:r w:rsidRPr="00D31699">
        <w:rPr>
          <w:rFonts w:ascii="Times New Roman" w:hAnsi="Times New Roman" w:cs="Times New Roman"/>
          <w:sz w:val="20"/>
          <w:szCs w:val="20"/>
        </w:rPr>
        <w:tab/>
        <w:t>Allowable Non-</w:t>
      </w:r>
      <w:proofErr w:type="spellStart"/>
      <w:r w:rsidRPr="00D31699">
        <w:rPr>
          <w:rFonts w:ascii="Times New Roman" w:hAnsi="Times New Roman" w:cs="Times New Roman"/>
          <w:sz w:val="20"/>
          <w:szCs w:val="20"/>
        </w:rPr>
        <w:t>Stormwater</w:t>
      </w:r>
      <w:proofErr w:type="spellEnd"/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Discharge into System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Watershed </w:t>
      </w:r>
      <w:proofErr w:type="spellStart"/>
      <w:r w:rsidRPr="00D31699">
        <w:rPr>
          <w:rFonts w:ascii="Times New Roman" w:hAnsi="Times New Roman" w:cs="Times New Roman"/>
          <w:sz w:val="20"/>
          <w:szCs w:val="20"/>
        </w:rPr>
        <w:t>Stormwater</w:t>
      </w:r>
      <w:proofErr w:type="spellEnd"/>
      <w:r w:rsidRPr="00D31699">
        <w:rPr>
          <w:rFonts w:ascii="Times New Roman" w:hAnsi="Times New Roman" w:cs="Times New Roman"/>
          <w:sz w:val="20"/>
          <w:szCs w:val="20"/>
        </w:rPr>
        <w:t xml:space="preserve"> Drainage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Master Plan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Inventory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Condition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27.10 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1699">
        <w:rPr>
          <w:rFonts w:ascii="Times New Roman" w:hAnsi="Times New Roman" w:cs="Times New Roman"/>
          <w:sz w:val="20"/>
          <w:szCs w:val="20"/>
        </w:rPr>
        <w:t>Stormwater</w:t>
      </w:r>
      <w:proofErr w:type="spellEnd"/>
      <w:r w:rsidRPr="00D31699">
        <w:rPr>
          <w:rFonts w:ascii="Times New Roman" w:hAnsi="Times New Roman" w:cs="Times New Roman"/>
          <w:sz w:val="20"/>
          <w:szCs w:val="20"/>
        </w:rPr>
        <w:t xml:space="preserve"> Design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27.11 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1699">
        <w:rPr>
          <w:rFonts w:ascii="Times New Roman" w:hAnsi="Times New Roman" w:cs="Times New Roman"/>
          <w:sz w:val="20"/>
          <w:szCs w:val="20"/>
        </w:rPr>
        <w:t>StormwaterSystem</w:t>
      </w:r>
      <w:proofErr w:type="spellEnd"/>
      <w:r w:rsidRPr="00D31699">
        <w:rPr>
          <w:rFonts w:ascii="Times New Roman" w:hAnsi="Times New Roman" w:cs="Times New Roman"/>
          <w:sz w:val="20"/>
          <w:szCs w:val="20"/>
        </w:rPr>
        <w:t xml:space="preserve"> Improvement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27.12 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Sediment and Erosion Control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27.13 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1699">
        <w:rPr>
          <w:rFonts w:ascii="Times New Roman" w:hAnsi="Times New Roman" w:cs="Times New Roman"/>
          <w:sz w:val="20"/>
          <w:szCs w:val="20"/>
        </w:rPr>
        <w:t>Stormwater</w:t>
      </w:r>
      <w:proofErr w:type="spellEnd"/>
      <w:r w:rsidRPr="00D31699">
        <w:rPr>
          <w:rFonts w:ascii="Times New Roman" w:hAnsi="Times New Roman" w:cs="Times New Roman"/>
          <w:sz w:val="20"/>
          <w:szCs w:val="20"/>
        </w:rPr>
        <w:t xml:space="preserve"> Flood Warning Systems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27.14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 Infrastructure Inspection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27.15</w:t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>Conveyance, Storage, and BMP Operations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27.16 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Private Owner Operations and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Maintenance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27.17    </w:t>
      </w:r>
      <w:r w:rsidR="00131DDE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Private Facility Inspection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27.18    Pollution Prevention Plans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27.19    Public Education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B44C0B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4C0B">
        <w:rPr>
          <w:rFonts w:ascii="Arial" w:hAnsi="Arial" w:cs="Arial"/>
          <w:b/>
          <w:color w:val="548DD4" w:themeColor="text2" w:themeTint="99"/>
          <w:sz w:val="18"/>
          <w:szCs w:val="18"/>
        </w:rPr>
        <w:lastRenderedPageBreak/>
        <w:t>Chapter 28</w:t>
      </w:r>
    </w:p>
    <w:p w:rsidR="00F65AD7" w:rsidRPr="00B44C0B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4C0B">
        <w:rPr>
          <w:rFonts w:ascii="Arial" w:hAnsi="Arial" w:cs="Arial"/>
          <w:b/>
          <w:color w:val="548DD4" w:themeColor="text2" w:themeTint="99"/>
          <w:sz w:val="21"/>
          <w:szCs w:val="21"/>
        </w:rPr>
        <w:t>Vector Control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28.1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Population Identification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28.2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Management Service Levels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28.3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Public Education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28.4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Chemical Management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74300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28.5</w:t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 </w:t>
      </w:r>
      <w:r w:rsidR="00F65AD7" w:rsidRPr="00D31699">
        <w:rPr>
          <w:rFonts w:ascii="Times New Roman" w:hAnsi="Times New Roman" w:cs="Times New Roman"/>
          <w:sz w:val="20"/>
          <w:szCs w:val="20"/>
        </w:rPr>
        <w:tab/>
        <w:t xml:space="preserve">Breeding Location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28.6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Disease Surveillance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28.7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Licensing and Permitting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5AD7" w:rsidRPr="00B44C0B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4C0B">
        <w:rPr>
          <w:rFonts w:ascii="Arial" w:hAnsi="Arial" w:cs="Arial"/>
          <w:b/>
          <w:color w:val="548DD4" w:themeColor="text2" w:themeTint="99"/>
          <w:sz w:val="18"/>
          <w:szCs w:val="18"/>
        </w:rPr>
        <w:t>Chapter 29</w:t>
      </w:r>
    </w:p>
    <w:p w:rsidR="00F65AD7" w:rsidRPr="00B44C0B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4C0B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Potable Water Distribution System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Potable Water Source and Use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Water Quality or Quantity Changes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Inventory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Condition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29.5</w:t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 </w:t>
      </w:r>
      <w:r w:rsidR="00F65AD7" w:rsidRPr="00D31699">
        <w:rPr>
          <w:rFonts w:ascii="Times New Roman" w:hAnsi="Times New Roman" w:cs="Times New Roman"/>
          <w:sz w:val="20"/>
          <w:szCs w:val="20"/>
        </w:rPr>
        <w:tab/>
        <w:t xml:space="preserve">Infrastructure Management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Potable Water Treatment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Energy Consumption Review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29.8 </w:t>
      </w:r>
      <w:r w:rsidRPr="00D31699">
        <w:rPr>
          <w:rFonts w:ascii="Times New Roman" w:hAnsi="Times New Roman" w:cs="Times New Roman"/>
          <w:sz w:val="20"/>
          <w:szCs w:val="20"/>
        </w:rPr>
        <w:tab/>
        <w:t>Fire-Flow Requirements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131DDE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29.9 </w:t>
      </w:r>
      <w:r w:rsidRPr="00D31699">
        <w:rPr>
          <w:rFonts w:ascii="Times New Roman" w:hAnsi="Times New Roman" w:cs="Times New Roman"/>
          <w:sz w:val="20"/>
          <w:szCs w:val="20"/>
        </w:rPr>
        <w:tab/>
        <w:t>Operation and Use</w:t>
      </w:r>
      <w:r w:rsidR="00131DDE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 xml:space="preserve">of Water </w:t>
      </w:r>
    </w:p>
    <w:p w:rsidR="00F65AD7" w:rsidRPr="00D31699" w:rsidRDefault="00131DDE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Resources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29.10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Water Source Protection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29.11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Vulnerability Assessment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F65AD7" w:rsidRPr="00D31699" w:rsidRDefault="00F65AD7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29.12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Water Distribution System</w:t>
      </w:r>
    </w:p>
    <w:p w:rsidR="00F65AD7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65AD7" w:rsidRPr="00D31699">
        <w:rPr>
          <w:rFonts w:ascii="Times New Roman" w:hAnsi="Times New Roman" w:cs="Times New Roman"/>
          <w:sz w:val="20"/>
          <w:szCs w:val="20"/>
        </w:rPr>
        <w:t>Operations and Maintenance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F65AD7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29.13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Cross-Connection Control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29.14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Inspection Schedule 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29.1S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Meter Reading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29.16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Pumping Operation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29.17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Disinfection Procedures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29.18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Public Notification Procedures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29.19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Sampling and Testing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29.20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Public Education Program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29.21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Long-Range Water Resource Plan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29.22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Incentives for Water Conservation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29.23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Testing Alarms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1895" w:rsidRPr="00B44C0B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4C0B">
        <w:rPr>
          <w:rFonts w:ascii="Arial" w:hAnsi="Arial" w:cs="Arial"/>
          <w:b/>
          <w:color w:val="548DD4" w:themeColor="text2" w:themeTint="99"/>
          <w:sz w:val="18"/>
          <w:szCs w:val="18"/>
        </w:rPr>
        <w:t>Chapter 30</w:t>
      </w:r>
    </w:p>
    <w:p w:rsidR="00AE1895" w:rsidRPr="00B44C0B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4C0B">
        <w:rPr>
          <w:rFonts w:ascii="Arial" w:hAnsi="Arial" w:cs="Arial"/>
          <w:b/>
          <w:color w:val="548DD4" w:themeColor="text2" w:themeTint="99"/>
          <w:sz w:val="21"/>
          <w:szCs w:val="21"/>
        </w:rPr>
        <w:t>Water Treatment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Potable Water Treatment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30.2 </w:t>
      </w:r>
      <w:r w:rsidRPr="00D31699">
        <w:rPr>
          <w:rFonts w:ascii="Times New Roman" w:hAnsi="Times New Roman" w:cs="Times New Roman"/>
          <w:sz w:val="20"/>
          <w:szCs w:val="20"/>
        </w:rPr>
        <w:tab/>
        <w:t>Operations Manual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Records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Condition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30.5</w:t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</w:t>
      </w:r>
      <w:r w:rsidR="00AE1895" w:rsidRPr="00D31699">
        <w:rPr>
          <w:rFonts w:ascii="Times New Roman" w:hAnsi="Times New Roman" w:cs="Times New Roman"/>
          <w:sz w:val="20"/>
          <w:szCs w:val="20"/>
        </w:rPr>
        <w:tab/>
        <w:t xml:space="preserve">Infrastructure Management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30.6 </w:t>
      </w:r>
      <w:r w:rsidRPr="00D31699">
        <w:rPr>
          <w:rFonts w:ascii="Times New Roman" w:hAnsi="Times New Roman" w:cs="Times New Roman"/>
          <w:sz w:val="20"/>
          <w:szCs w:val="20"/>
        </w:rPr>
        <w:tab/>
        <w:t>Treatment Facility Maintenance,</w:t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Repair, and Operations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Safety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30.8 </w:t>
      </w:r>
      <w:r w:rsidRPr="00D31699">
        <w:rPr>
          <w:rFonts w:ascii="Times New Roman" w:hAnsi="Times New Roman" w:cs="Times New Roman"/>
          <w:sz w:val="20"/>
          <w:szCs w:val="20"/>
        </w:rPr>
        <w:tab/>
        <w:t>Long-Range System Planning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Vulnerability Assessment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30.10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Infrastructure Inventory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30.11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Capacity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30.12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Residuals Management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30.13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Water Quality</w:t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="00AE1895" w:rsidRPr="00D3169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AE1895" w:rsidRPr="00D31699">
        <w:rPr>
          <w:rFonts w:ascii="Times New Roman" w:hAnsi="Times New Roman" w:cs="Times New Roman"/>
          <w:sz w:val="20"/>
          <w:szCs w:val="20"/>
        </w:rPr>
        <w:t xml:space="preserve"> Quantity Changes 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30.14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Water Source Protection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30.15</w:t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   Energy Consumption Plans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>30.16   Testing Alarms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1895" w:rsidRPr="00B44C0B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4C0B">
        <w:rPr>
          <w:rFonts w:ascii="Arial" w:hAnsi="Arial" w:cs="Arial"/>
          <w:b/>
          <w:color w:val="548DD4" w:themeColor="text2" w:themeTint="99"/>
          <w:sz w:val="18"/>
          <w:szCs w:val="18"/>
        </w:rPr>
        <w:t>Chapter 31</w:t>
      </w:r>
    </w:p>
    <w:p w:rsidR="00AE1895" w:rsidRPr="00B44C0B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4C0B">
        <w:rPr>
          <w:rFonts w:ascii="Arial" w:hAnsi="Arial" w:cs="Arial"/>
          <w:b/>
          <w:color w:val="548DD4" w:themeColor="text2" w:themeTint="99"/>
          <w:sz w:val="21"/>
          <w:szCs w:val="21"/>
        </w:rPr>
        <w:t>Wastewater Collection</w:t>
      </w:r>
      <w:r w:rsidR="00B44C0B" w:rsidRPr="00B44C0B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 </w:t>
      </w:r>
      <w:r w:rsidRPr="00B44C0B">
        <w:rPr>
          <w:rFonts w:ascii="Arial" w:hAnsi="Arial" w:cs="Arial"/>
          <w:b/>
          <w:color w:val="548DD4" w:themeColor="text2" w:themeTint="99"/>
          <w:sz w:val="21"/>
          <w:szCs w:val="21"/>
        </w:rPr>
        <w:t>and Conveyance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31.1 </w:t>
      </w:r>
      <w:r w:rsidRPr="00D31699">
        <w:rPr>
          <w:rFonts w:ascii="Times New Roman" w:hAnsi="Times New Roman" w:cs="Times New Roman"/>
          <w:sz w:val="20"/>
          <w:szCs w:val="20"/>
        </w:rPr>
        <w:tab/>
        <w:t>Collection and Conveyance</w:t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Management Plan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31.2 </w:t>
      </w:r>
      <w:r w:rsidRPr="00D31699">
        <w:rPr>
          <w:rFonts w:ascii="Times New Roman" w:hAnsi="Times New Roman" w:cs="Times New Roman"/>
          <w:sz w:val="20"/>
          <w:szCs w:val="20"/>
        </w:rPr>
        <w:tab/>
        <w:t>Operations Manual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Records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Inventory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74300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31.5</w:t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</w:t>
      </w:r>
      <w:r w:rsidR="00AE1895" w:rsidRPr="00D31699">
        <w:rPr>
          <w:rFonts w:ascii="Times New Roman" w:hAnsi="Times New Roman" w:cs="Times New Roman"/>
          <w:sz w:val="20"/>
          <w:szCs w:val="20"/>
        </w:rPr>
        <w:tab/>
        <w:t xml:space="preserve">Infrastructure Condition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Management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31.7 </w:t>
      </w:r>
      <w:r w:rsidRPr="00D31699">
        <w:rPr>
          <w:rFonts w:ascii="Times New Roman" w:hAnsi="Times New Roman" w:cs="Times New Roman"/>
          <w:sz w:val="20"/>
          <w:szCs w:val="20"/>
        </w:rPr>
        <w:tab/>
        <w:t>Facility Maintenance and Inspection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Inflow and Infiltration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Illicit Discharges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31.10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Industrial Pretreatment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31.11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Energy Consumption Reports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31.12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Sanitary Sewer Overflows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31.13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Testing Alarms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31.14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Safety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31.15</w:t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Long-Range System Planning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31.16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Capacity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B44C0B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44C0B" w:rsidRPr="00B44C0B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B44C0B">
        <w:rPr>
          <w:rFonts w:ascii="Arial" w:hAnsi="Arial" w:cs="Arial"/>
          <w:b/>
          <w:color w:val="548DD4" w:themeColor="text2" w:themeTint="99"/>
          <w:sz w:val="18"/>
          <w:szCs w:val="18"/>
        </w:rPr>
        <w:t>Chapter 32</w:t>
      </w:r>
    </w:p>
    <w:p w:rsidR="00B44C0B" w:rsidRPr="00B44C0B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B44C0B">
        <w:rPr>
          <w:rFonts w:ascii="Arial" w:hAnsi="Arial" w:cs="Arial"/>
          <w:b/>
          <w:color w:val="548DD4" w:themeColor="text2" w:themeTint="99"/>
          <w:sz w:val="21"/>
          <w:szCs w:val="21"/>
        </w:rPr>
        <w:t>Wastewater Treatment and Disposal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Wastewater Treatment Requirements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Operations Manual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Records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Condition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Infrastructure Management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32.6 </w:t>
      </w:r>
      <w:r w:rsidRPr="00D31699">
        <w:rPr>
          <w:rFonts w:ascii="Times New Roman" w:hAnsi="Times New Roman" w:cs="Times New Roman"/>
          <w:sz w:val="20"/>
          <w:szCs w:val="20"/>
        </w:rPr>
        <w:tab/>
        <w:t>Treatment and Disposal Facility Maintenance, Repair, and Operations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Illicit Discharges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32.8 </w:t>
      </w:r>
      <w:r w:rsidRPr="00D31699">
        <w:rPr>
          <w:rFonts w:ascii="Times New Roman" w:hAnsi="Times New Roman" w:cs="Times New Roman"/>
          <w:sz w:val="20"/>
          <w:szCs w:val="20"/>
        </w:rPr>
        <w:tab/>
        <w:t>Industrial Pretreatment Program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Peak Flows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32.10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Residuals Management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32.11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Safety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32.12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Long-Range System Planning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32.13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Vulnerability Assessment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32.14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Infrastructure Inventory 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32.15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Capacity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32.16    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Testing Alarms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E644C8">
        <w:rPr>
          <w:rFonts w:ascii="Arial" w:hAnsi="Arial" w:cs="Arial"/>
          <w:b/>
          <w:color w:val="548DD4" w:themeColor="text2" w:themeTint="99"/>
          <w:sz w:val="18"/>
          <w:szCs w:val="18"/>
        </w:rPr>
        <w:t>Chapter 33</w:t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E644C8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Traffic Operations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33.1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Traffic Policy and Procedures Manual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33.2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Traffic Control Devices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33.3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Traffic Control Device Installation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33.4 </w:t>
      </w:r>
      <w:r w:rsidRPr="00D31699">
        <w:rPr>
          <w:rFonts w:ascii="Times New Roman" w:hAnsi="Times New Roman" w:cs="Times New Roman"/>
          <w:sz w:val="20"/>
          <w:szCs w:val="20"/>
        </w:rPr>
        <w:tab/>
        <w:t>Requesting Installation of</w:t>
      </w:r>
    </w:p>
    <w:p w:rsidR="00F65AD7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Traffic Control Devices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</w:t>
      </w:r>
      <w:r w:rsidR="00E644C8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Traffic Signs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</w:t>
      </w:r>
      <w:r w:rsidR="00E644C8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Sign Installation Policy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33.7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Statutory Speed Limits on Roadways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</w:t>
      </w:r>
      <w:r w:rsidR="00E644C8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Advisory Speed Limit Signs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33.9</w:t>
      </w:r>
      <w:r w:rsidR="00B44C0B"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Street Name Signs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</w:t>
      </w:r>
      <w:r w:rsidR="00E644C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Sign Visibility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</w:t>
      </w:r>
      <w:r w:rsidR="00E644C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School Pedestrian Crossings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</w:t>
      </w:r>
      <w:r w:rsidR="00E644C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School Zone Speed Limit Signs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</w:t>
      </w:r>
      <w:r w:rsidR="00E644C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Special Signs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B44C0B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</w:t>
      </w:r>
      <w:r w:rsidR="00E644C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Alley Stop Signs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33.15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Yield Signs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33.16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Railroad Crossing Signs and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Markings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33.17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Pavement Markings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33.18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Pedestrian and School Crosswalk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Pavement Markings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33.19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Stop Line Pavement Markings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33.20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Installation of New Signals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33.21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Temporary Stop Signs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AE1895" w:rsidRPr="00D3169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="00AE1895" w:rsidRPr="00D31699">
        <w:rPr>
          <w:rFonts w:ascii="Times New Roman" w:hAnsi="Times New Roman" w:cs="Times New Roman"/>
          <w:sz w:val="20"/>
          <w:szCs w:val="20"/>
        </w:rPr>
        <w:t xml:space="preserve"> Signal Outage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33.22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Traffic Signal Timing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33.24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Truck Routes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33.25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Bike Paths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33.26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Bus Stops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33.27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Temporary Street Closings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1895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33.28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One-Way Streets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644C8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33.29</w:t>
      </w:r>
      <w:r>
        <w:rPr>
          <w:rFonts w:ascii="Times New Roman" w:hAnsi="Times New Roman" w:cs="Times New Roman"/>
          <w:sz w:val="20"/>
          <w:szCs w:val="20"/>
        </w:rPr>
        <w:tab/>
        <w:t>Traffic Calming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E644C8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33.30</w:t>
      </w:r>
      <w:r>
        <w:rPr>
          <w:rFonts w:ascii="Times New Roman" w:hAnsi="Times New Roman" w:cs="Times New Roman"/>
          <w:sz w:val="20"/>
          <w:szCs w:val="20"/>
        </w:rPr>
        <w:tab/>
        <w:t>Streetlights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33.31</w:t>
      </w: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Roundabouts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33.32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Inventory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E644C8">
        <w:rPr>
          <w:rFonts w:ascii="Arial" w:hAnsi="Arial" w:cs="Arial"/>
          <w:b/>
          <w:color w:val="548DD4" w:themeColor="text2" w:themeTint="99"/>
          <w:sz w:val="18"/>
          <w:szCs w:val="18"/>
        </w:rPr>
        <w:t>Chapter 34</w:t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E644C8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Parking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Parking Facility Planning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Parking Facility Design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34.3 </w:t>
      </w:r>
      <w:r w:rsidRPr="00D31699">
        <w:rPr>
          <w:rFonts w:ascii="Times New Roman" w:hAnsi="Times New Roman" w:cs="Times New Roman"/>
          <w:sz w:val="20"/>
          <w:szCs w:val="20"/>
        </w:rPr>
        <w:tab/>
        <w:t>Parking Facility Maintenance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Parking Facility Operations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Parking Fees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On-Street Parking Meters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Parking Regulation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34.8 </w:t>
      </w:r>
      <w:r w:rsidRPr="00D31699">
        <w:rPr>
          <w:rFonts w:ascii="Times New Roman" w:hAnsi="Times New Roman" w:cs="Times New Roman"/>
          <w:sz w:val="20"/>
          <w:szCs w:val="20"/>
        </w:rPr>
        <w:tab/>
        <w:t>Angle Parking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34.9 </w:t>
      </w:r>
      <w:r w:rsidRPr="00D31699">
        <w:rPr>
          <w:rFonts w:ascii="Times New Roman" w:hAnsi="Times New Roman" w:cs="Times New Roman"/>
          <w:sz w:val="20"/>
          <w:szCs w:val="20"/>
        </w:rPr>
        <w:tab/>
        <w:t>Access to Parking on Streets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34.10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Residential Handicapped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Parking Zones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44C8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 xml:space="preserve">Chapter </w:t>
      </w:r>
      <w:proofErr w:type="gramStart"/>
      <w:r w:rsidRPr="00E644C8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>35</w:t>
      </w:r>
      <w:r w:rsidR="00E644C8" w:rsidRPr="00E644C8">
        <w:rPr>
          <w:rFonts w:ascii="Times New Roman" w:hAnsi="Times New Roman" w:cs="Times New Roman"/>
          <w:color w:val="548DD4" w:themeColor="text2" w:themeTint="99"/>
          <w:sz w:val="20"/>
          <w:szCs w:val="20"/>
        </w:rPr>
        <w:t xml:space="preserve">  </w:t>
      </w:r>
      <w:r w:rsidR="00E644C8" w:rsidRPr="001A22AA">
        <w:rPr>
          <w:rFonts w:ascii="Arial" w:hAnsi="Arial" w:cs="Arial"/>
          <w:b/>
          <w:color w:val="FF0000"/>
          <w:sz w:val="21"/>
          <w:szCs w:val="21"/>
        </w:rPr>
        <w:t>(</w:t>
      </w:r>
      <w:proofErr w:type="gramEnd"/>
      <w:r w:rsidR="00E644C8" w:rsidRPr="001A22AA">
        <w:rPr>
          <w:rFonts w:ascii="Arial" w:hAnsi="Arial" w:cs="Arial"/>
          <w:b/>
          <w:color w:val="FF0000"/>
          <w:sz w:val="21"/>
          <w:szCs w:val="21"/>
        </w:rPr>
        <w:t>Not Applicable)</w:t>
      </w:r>
    </w:p>
    <w:p w:rsidR="00B44C0B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</w:pPr>
      <w:r w:rsidRPr="00E644C8"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  <w:t xml:space="preserve">Cemeteries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35.1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>Interment, Inurnment, and</w:t>
      </w:r>
    </w:p>
    <w:p w:rsidR="00AE1895" w:rsidRPr="00E644C8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ab/>
      </w:r>
      <w:r w:rsidR="00AE1895" w:rsidRPr="00E644C8">
        <w:rPr>
          <w:rFonts w:ascii="Times New Roman" w:hAnsi="Times New Roman" w:cs="Times New Roman"/>
          <w:strike/>
          <w:sz w:val="20"/>
          <w:szCs w:val="20"/>
        </w:rPr>
        <w:t xml:space="preserve">Scattering 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35.2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Disinterment and </w:t>
      </w:r>
      <w:proofErr w:type="spellStart"/>
      <w:r w:rsidRPr="00E644C8">
        <w:rPr>
          <w:rFonts w:ascii="Times New Roman" w:hAnsi="Times New Roman" w:cs="Times New Roman"/>
          <w:strike/>
          <w:sz w:val="20"/>
          <w:szCs w:val="20"/>
        </w:rPr>
        <w:t>Disinurnment</w:t>
      </w:r>
      <w:proofErr w:type="spellEnd"/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35.3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Mapping Blocks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35.4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Lot Numbering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35.5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Section Development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74300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>
        <w:rPr>
          <w:rFonts w:ascii="Times New Roman" w:hAnsi="Times New Roman" w:cs="Times New Roman"/>
          <w:strike/>
          <w:sz w:val="20"/>
          <w:szCs w:val="20"/>
        </w:rPr>
        <w:t>35.6</w:t>
      </w:r>
      <w:r w:rsidR="00E644C8" w:rsidRPr="00E644C8">
        <w:rPr>
          <w:rFonts w:ascii="Times New Roman" w:hAnsi="Times New Roman" w:cs="Times New Roman"/>
          <w:strike/>
          <w:sz w:val="20"/>
          <w:szCs w:val="20"/>
        </w:rPr>
        <w:tab/>
      </w:r>
      <w:r w:rsidR="00AE1895" w:rsidRPr="00E644C8">
        <w:rPr>
          <w:rFonts w:ascii="Times New Roman" w:hAnsi="Times New Roman" w:cs="Times New Roman"/>
          <w:strike/>
          <w:sz w:val="20"/>
          <w:szCs w:val="20"/>
        </w:rPr>
        <w:t>Section Renovation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35.7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Fiscal Management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35.8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Roadway Maintenance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lastRenderedPageBreak/>
        <w:t xml:space="preserve">35.9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Security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35.10    </w:t>
      </w:r>
      <w:r w:rsidR="00E644C8" w:rsidRPr="00E644C8">
        <w:rPr>
          <w:rFonts w:ascii="Times New Roman" w:hAnsi="Times New Roman" w:cs="Times New Roman"/>
          <w:strike/>
          <w:sz w:val="20"/>
          <w:szCs w:val="20"/>
        </w:rPr>
        <w:tab/>
      </w: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Memorial Foundation Installation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35.11    </w:t>
      </w:r>
      <w:r w:rsidR="00E644C8" w:rsidRPr="00E644C8">
        <w:rPr>
          <w:rFonts w:ascii="Times New Roman" w:hAnsi="Times New Roman" w:cs="Times New Roman"/>
          <w:strike/>
          <w:sz w:val="20"/>
          <w:szCs w:val="20"/>
        </w:rPr>
        <w:tab/>
      </w:r>
      <w:r w:rsidRPr="00E644C8">
        <w:rPr>
          <w:rFonts w:ascii="Times New Roman" w:hAnsi="Times New Roman" w:cs="Times New Roman"/>
          <w:strike/>
          <w:sz w:val="20"/>
          <w:szCs w:val="20"/>
        </w:rPr>
        <w:t>Grounds Equipment Inventory</w:t>
      </w:r>
    </w:p>
    <w:p w:rsidR="00AE1895" w:rsidRPr="00E644C8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ab/>
      </w:r>
      <w:r w:rsidR="00AE1895" w:rsidRPr="00E644C8">
        <w:rPr>
          <w:rFonts w:ascii="Times New Roman" w:hAnsi="Times New Roman" w:cs="Times New Roman"/>
          <w:strike/>
          <w:sz w:val="20"/>
          <w:szCs w:val="20"/>
        </w:rPr>
        <w:t xml:space="preserve">Maintenance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35.12    </w:t>
      </w:r>
      <w:r w:rsidR="00E644C8" w:rsidRPr="00E644C8">
        <w:rPr>
          <w:rFonts w:ascii="Times New Roman" w:hAnsi="Times New Roman" w:cs="Times New Roman"/>
          <w:strike/>
          <w:sz w:val="20"/>
          <w:szCs w:val="20"/>
        </w:rPr>
        <w:tab/>
      </w:r>
      <w:r w:rsidRPr="00E644C8">
        <w:rPr>
          <w:rFonts w:ascii="Times New Roman" w:hAnsi="Times New Roman" w:cs="Times New Roman"/>
          <w:strike/>
          <w:sz w:val="20"/>
          <w:szCs w:val="20"/>
        </w:rPr>
        <w:t>Building</w:t>
      </w:r>
      <w:r w:rsidR="00E644C8" w:rsidRPr="00E644C8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Maintenance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35.13    </w:t>
      </w:r>
      <w:r w:rsidR="00E644C8" w:rsidRPr="00E644C8">
        <w:rPr>
          <w:rFonts w:ascii="Times New Roman" w:hAnsi="Times New Roman" w:cs="Times New Roman"/>
          <w:strike/>
          <w:sz w:val="20"/>
          <w:szCs w:val="20"/>
        </w:rPr>
        <w:tab/>
      </w: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Memorial Day Special Services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35.14    </w:t>
      </w:r>
      <w:r w:rsidR="00E644C8" w:rsidRPr="00E644C8">
        <w:rPr>
          <w:rFonts w:ascii="Times New Roman" w:hAnsi="Times New Roman" w:cs="Times New Roman"/>
          <w:strike/>
          <w:sz w:val="20"/>
          <w:szCs w:val="20"/>
        </w:rPr>
        <w:tab/>
      </w: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Marketing and Pre-Need Sales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E644C8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>Chapter 36</w:t>
      </w:r>
      <w:r w:rsidR="00E644C8" w:rsidRPr="00E644C8">
        <w:rPr>
          <w:rFonts w:ascii="Times New Roman" w:hAnsi="Times New Roman" w:cs="Times New Roman"/>
          <w:color w:val="548DD4" w:themeColor="text2" w:themeTint="99"/>
          <w:sz w:val="20"/>
          <w:szCs w:val="20"/>
        </w:rPr>
        <w:t xml:space="preserve">  </w:t>
      </w:r>
      <w:r w:rsidR="00E644C8" w:rsidRPr="001A22AA">
        <w:rPr>
          <w:rFonts w:ascii="Arial" w:hAnsi="Arial" w:cs="Arial"/>
          <w:b/>
          <w:color w:val="FF0000"/>
          <w:sz w:val="21"/>
          <w:szCs w:val="21"/>
        </w:rPr>
        <w:t>(Not Applicable)</w:t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</w:pPr>
      <w:r w:rsidRPr="00E644C8"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  <w:t xml:space="preserve">Airports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36.1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Legal Authority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36.2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Planning and Development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36.3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>Property Management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36.4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Finance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36.5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Grant Administration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36.6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Maintenance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36.7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Environmental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36.8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Marketing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36.9 </w:t>
      </w:r>
      <w:r w:rsidRPr="00E644C8">
        <w:rPr>
          <w:rFonts w:ascii="Times New Roman" w:hAnsi="Times New Roman" w:cs="Times New Roman"/>
          <w:strike/>
          <w:sz w:val="20"/>
          <w:szCs w:val="20"/>
        </w:rPr>
        <w:tab/>
        <w:t xml:space="preserve">Regulations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36.10    </w:t>
      </w:r>
      <w:r w:rsidR="00E644C8">
        <w:rPr>
          <w:rFonts w:ascii="Times New Roman" w:hAnsi="Times New Roman" w:cs="Times New Roman"/>
          <w:strike/>
          <w:sz w:val="20"/>
          <w:szCs w:val="20"/>
        </w:rPr>
        <w:tab/>
      </w: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Operations and Maintenance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36.11    </w:t>
      </w:r>
      <w:r w:rsidR="00E644C8">
        <w:rPr>
          <w:rFonts w:ascii="Times New Roman" w:hAnsi="Times New Roman" w:cs="Times New Roman"/>
          <w:strike/>
          <w:sz w:val="20"/>
          <w:szCs w:val="20"/>
        </w:rPr>
        <w:tab/>
      </w:r>
      <w:r w:rsidRPr="00E644C8">
        <w:rPr>
          <w:rFonts w:ascii="Times New Roman" w:hAnsi="Times New Roman" w:cs="Times New Roman"/>
          <w:strike/>
          <w:sz w:val="20"/>
          <w:szCs w:val="20"/>
        </w:rPr>
        <w:t xml:space="preserve">Security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E644C8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1895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E644C8">
        <w:rPr>
          <w:rFonts w:ascii="Arial" w:hAnsi="Arial" w:cs="Arial"/>
          <w:b/>
          <w:color w:val="548DD4" w:themeColor="text2" w:themeTint="99"/>
          <w:sz w:val="18"/>
          <w:szCs w:val="18"/>
        </w:rPr>
        <w:t>Chapter 37</w:t>
      </w:r>
    </w:p>
    <w:p w:rsidR="00E644C8" w:rsidRPr="00E644C8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E644C8">
        <w:rPr>
          <w:rFonts w:ascii="Arial" w:hAnsi="Arial" w:cs="Arial"/>
          <w:b/>
          <w:color w:val="548DD4" w:themeColor="text2" w:themeTint="99"/>
          <w:sz w:val="21"/>
          <w:szCs w:val="21"/>
        </w:rPr>
        <w:t>Transit Operations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 </w:t>
      </w:r>
      <w:r w:rsidRPr="00D31699">
        <w:rPr>
          <w:rFonts w:ascii="Times New Roman" w:hAnsi="Times New Roman" w:cs="Times New Roman"/>
          <w:sz w:val="20"/>
          <w:szCs w:val="20"/>
        </w:rPr>
        <w:tab/>
        <w:t>Legal Authority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37.2 </w:t>
      </w:r>
      <w:r w:rsidRPr="00D31699">
        <w:rPr>
          <w:rFonts w:ascii="Times New Roman" w:hAnsi="Times New Roman" w:cs="Times New Roman"/>
          <w:sz w:val="20"/>
          <w:szCs w:val="20"/>
        </w:rPr>
        <w:tab/>
        <w:t>Matching Funds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Grant Administration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37.4 </w:t>
      </w:r>
      <w:r w:rsidRPr="00D31699">
        <w:rPr>
          <w:rFonts w:ascii="Times New Roman" w:hAnsi="Times New Roman" w:cs="Times New Roman"/>
          <w:sz w:val="20"/>
          <w:szCs w:val="20"/>
        </w:rPr>
        <w:tab/>
        <w:t>Satisfactory Continuing Usage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Maintenance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37.6 </w:t>
      </w:r>
      <w:r w:rsidRPr="00D31699">
        <w:rPr>
          <w:rFonts w:ascii="Times New Roman" w:hAnsi="Times New Roman" w:cs="Times New Roman"/>
          <w:sz w:val="20"/>
          <w:szCs w:val="20"/>
        </w:rPr>
        <w:tab/>
        <w:t>Procurement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37.7 </w:t>
      </w:r>
      <w:r w:rsidRPr="00D31699">
        <w:rPr>
          <w:rFonts w:ascii="Times New Roman" w:hAnsi="Times New Roman" w:cs="Times New Roman"/>
          <w:sz w:val="20"/>
          <w:szCs w:val="20"/>
        </w:rPr>
        <w:tab/>
        <w:t>Disadvantaged Business Enterprise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(DBE) (US and Territories)</w:t>
      </w:r>
      <w:r w:rsidR="00743003" w:rsidRPr="00743003">
        <w:rPr>
          <w:rFonts w:ascii="Times New Roman" w:hAnsi="Times New Roman" w:cs="Times New Roman"/>
          <w:sz w:val="20"/>
          <w:szCs w:val="20"/>
        </w:rPr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Buy America (US and Territories)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Advocacy and Lobbying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37.10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Project Planning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37.11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Equal Opportunity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37.12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Public</w:t>
      </w:r>
      <w:r w:rsidR="00E644C8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 xml:space="preserve">Comment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37.13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Fare Structure for Elderly and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Persons with Disabilities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37.14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Americans with Disabilities Act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Compliance (US and Territories)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37.15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Use</w:t>
      </w:r>
      <w:r w:rsidR="00E644C8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>of</w:t>
      </w:r>
      <w:r w:rsidR="00E644C8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>Grant</w:t>
      </w:r>
      <w:r w:rsidR="00E644C8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>Funds</w:t>
      </w:r>
      <w:r w:rsidR="00E644C8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>for</w:t>
      </w:r>
      <w:r w:rsidR="00E644C8">
        <w:rPr>
          <w:rFonts w:ascii="Times New Roman" w:hAnsi="Times New Roman" w:cs="Times New Roman"/>
          <w:sz w:val="20"/>
          <w:szCs w:val="20"/>
        </w:rPr>
        <w:t xml:space="preserve"> </w:t>
      </w:r>
      <w:r w:rsidRPr="00D31699">
        <w:rPr>
          <w:rFonts w:ascii="Times New Roman" w:hAnsi="Times New Roman" w:cs="Times New Roman"/>
          <w:sz w:val="20"/>
          <w:szCs w:val="20"/>
        </w:rPr>
        <w:t>Charter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Bus Service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37.16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Use of Grant Funds for School</w:t>
      </w:r>
    </w:p>
    <w:p w:rsidR="00AE1895" w:rsidRPr="00D31699" w:rsidRDefault="00E644C8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Bus Service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37.17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Special Financial Records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37.18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Safety and Security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37.19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Drug-Free Workplace 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37.20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Drug and Alcohol Program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37.21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Bus Passenger Benches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37.22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Bus Passenger Shelters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37.23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Schedules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37.24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Dispatching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37.25    </w:t>
      </w:r>
      <w:r w:rsidR="00E644C8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Operator Licensing and Training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45693">
        <w:rPr>
          <w:rFonts w:ascii="Arial" w:hAnsi="Arial" w:cs="Arial"/>
          <w:b/>
          <w:color w:val="548DD4" w:themeColor="text2" w:themeTint="99"/>
          <w:sz w:val="18"/>
          <w:szCs w:val="18"/>
        </w:rPr>
        <w:t>Chapter 38</w:t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21"/>
          <w:szCs w:val="21"/>
        </w:rPr>
      </w:pPr>
      <w:r w:rsidRPr="00045693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Bridges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38.1 </w:t>
      </w:r>
      <w:r w:rsidRPr="00D31699">
        <w:rPr>
          <w:rFonts w:ascii="Times New Roman" w:hAnsi="Times New Roman" w:cs="Times New Roman"/>
          <w:sz w:val="20"/>
          <w:szCs w:val="20"/>
        </w:rPr>
        <w:tab/>
        <w:t>Inventory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38.2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Condition/Functionality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38.3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Inspection Frequency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38.4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Bridge Inspection Criteria 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38.5 </w:t>
      </w:r>
      <w:r w:rsidRPr="00D31699">
        <w:rPr>
          <w:rFonts w:ascii="Times New Roman" w:hAnsi="Times New Roman" w:cs="Times New Roman"/>
          <w:sz w:val="20"/>
          <w:szCs w:val="20"/>
        </w:rPr>
        <w:tab/>
        <w:t>Inventory Coordination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38.6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Bridge Costs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38.7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Ratings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38.8 </w:t>
      </w:r>
      <w:r w:rsidRPr="00D31699">
        <w:rPr>
          <w:rFonts w:ascii="Times New Roman" w:hAnsi="Times New Roman" w:cs="Times New Roman"/>
          <w:sz w:val="20"/>
          <w:szCs w:val="20"/>
        </w:rPr>
        <w:tab/>
        <w:t>Prioritized Maintenance/</w:t>
      </w:r>
    </w:p>
    <w:p w:rsidR="00AE1895" w:rsidRPr="00D31699" w:rsidRDefault="0074300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>Repair Items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sym w:font="Wingdings" w:char="F071"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A76FA" w:rsidRDefault="00FA76FA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</w:pP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5693">
        <w:rPr>
          <w:rFonts w:ascii="Arial" w:hAnsi="Arial" w:cs="Arial"/>
          <w:b/>
          <w:strike/>
          <w:color w:val="548DD4" w:themeColor="text2" w:themeTint="99"/>
          <w:sz w:val="18"/>
          <w:szCs w:val="18"/>
        </w:rPr>
        <w:t>Chapter 39</w:t>
      </w:r>
      <w:r w:rsidR="00045693" w:rsidRPr="00045693">
        <w:rPr>
          <w:rFonts w:ascii="Times New Roman" w:hAnsi="Times New Roman" w:cs="Times New Roman"/>
          <w:color w:val="548DD4" w:themeColor="text2" w:themeTint="99"/>
          <w:sz w:val="20"/>
          <w:szCs w:val="20"/>
        </w:rPr>
        <w:t xml:space="preserve">  </w:t>
      </w:r>
      <w:r w:rsidR="00045693" w:rsidRPr="001A22AA">
        <w:rPr>
          <w:rFonts w:ascii="Arial" w:hAnsi="Arial" w:cs="Arial"/>
          <w:b/>
          <w:color w:val="FF0000"/>
          <w:sz w:val="21"/>
          <w:szCs w:val="21"/>
        </w:rPr>
        <w:t>(Not Applicable)</w:t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</w:pPr>
      <w:r w:rsidRPr="00045693">
        <w:rPr>
          <w:rFonts w:ascii="Arial" w:hAnsi="Arial" w:cs="Arial"/>
          <w:b/>
          <w:strike/>
          <w:color w:val="548DD4" w:themeColor="text2" w:themeTint="99"/>
          <w:sz w:val="21"/>
          <w:szCs w:val="21"/>
        </w:rPr>
        <w:t xml:space="preserve">Beach Management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39.1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 xml:space="preserve">Beach Management Plan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39.2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>Beach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Access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39.3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 xml:space="preserve">Parking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39.4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>Beach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Pr="00045693">
        <w:rPr>
          <w:rFonts w:ascii="Times New Roman" w:hAnsi="Times New Roman" w:cs="Times New Roman"/>
          <w:strike/>
          <w:sz w:val="20"/>
          <w:szCs w:val="20"/>
        </w:rPr>
        <w:t>Use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Amenities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39.5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 xml:space="preserve">Signage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39.6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 xml:space="preserve">Commercial Vendors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39.7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 xml:space="preserve">Lifeguards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39.8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 xml:space="preserve">Water Sports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39.9 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  <w:t xml:space="preserve">Beach Grooming and Litter Control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39.10    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ab/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Erosion Protection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04569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>39.11</w:t>
      </w:r>
      <w:r w:rsidRPr="00045693">
        <w:rPr>
          <w:rFonts w:ascii="Times New Roman" w:hAnsi="Times New Roman" w:cs="Times New Roman"/>
          <w:strike/>
          <w:sz w:val="20"/>
          <w:szCs w:val="20"/>
        </w:rPr>
        <w:tab/>
      </w:r>
      <w:r w:rsidR="00AE1895" w:rsidRPr="00045693">
        <w:rPr>
          <w:rFonts w:ascii="Times New Roman" w:hAnsi="Times New Roman" w:cs="Times New Roman"/>
          <w:strike/>
          <w:sz w:val="20"/>
          <w:szCs w:val="20"/>
        </w:rPr>
        <w:t xml:space="preserve">Beach Replenishment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39.12    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ab/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Dredging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39.13    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ab/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No Wake Zone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39.14    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ab/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Beach Monitoring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39.15    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ab/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Public Education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39.16   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ab/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Permits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trike/>
          <w:sz w:val="20"/>
          <w:szCs w:val="20"/>
        </w:rPr>
      </w:pP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39.17    </w:t>
      </w:r>
      <w:r w:rsidR="00045693" w:rsidRPr="00045693">
        <w:rPr>
          <w:rFonts w:ascii="Times New Roman" w:hAnsi="Times New Roman" w:cs="Times New Roman"/>
          <w:strike/>
          <w:sz w:val="20"/>
          <w:szCs w:val="20"/>
        </w:rPr>
        <w:tab/>
      </w:r>
      <w:r w:rsidRPr="00045693">
        <w:rPr>
          <w:rFonts w:ascii="Times New Roman" w:hAnsi="Times New Roman" w:cs="Times New Roman"/>
          <w:strike/>
          <w:sz w:val="20"/>
          <w:szCs w:val="20"/>
        </w:rPr>
        <w:t xml:space="preserve">External Coordination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E1895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color w:val="548DD4" w:themeColor="text2" w:themeTint="99"/>
          <w:sz w:val="18"/>
          <w:szCs w:val="18"/>
        </w:rPr>
      </w:pPr>
      <w:r w:rsidRPr="00045693">
        <w:rPr>
          <w:rFonts w:ascii="Arial" w:hAnsi="Arial" w:cs="Arial"/>
          <w:b/>
          <w:color w:val="548DD4" w:themeColor="text2" w:themeTint="99"/>
          <w:sz w:val="18"/>
          <w:szCs w:val="18"/>
        </w:rPr>
        <w:t>Chapter</w:t>
      </w:r>
      <w:r w:rsidR="00045693" w:rsidRPr="00045693">
        <w:rPr>
          <w:rFonts w:ascii="Arial" w:hAnsi="Arial" w:cs="Arial"/>
          <w:b/>
          <w:color w:val="548DD4" w:themeColor="text2" w:themeTint="99"/>
          <w:sz w:val="18"/>
          <w:szCs w:val="18"/>
        </w:rPr>
        <w:t xml:space="preserve"> </w:t>
      </w:r>
      <w:r w:rsidRPr="00045693">
        <w:rPr>
          <w:rFonts w:ascii="Arial" w:hAnsi="Arial" w:cs="Arial"/>
          <w:b/>
          <w:color w:val="548DD4" w:themeColor="text2" w:themeTint="99"/>
          <w:sz w:val="18"/>
          <w:szCs w:val="18"/>
        </w:rPr>
        <w:t>40</w:t>
      </w:r>
    </w:p>
    <w:p w:rsidR="00045693" w:rsidRPr="00045693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45693">
        <w:rPr>
          <w:rFonts w:ascii="Arial" w:hAnsi="Arial" w:cs="Arial"/>
          <w:b/>
          <w:color w:val="548DD4" w:themeColor="text2" w:themeTint="99"/>
          <w:sz w:val="21"/>
          <w:szCs w:val="21"/>
        </w:rPr>
        <w:t>Environmental Management</w:t>
      </w:r>
      <w:r w:rsidR="00045693" w:rsidRPr="00045693">
        <w:rPr>
          <w:rFonts w:ascii="Arial" w:hAnsi="Arial" w:cs="Arial"/>
          <w:b/>
          <w:color w:val="548DD4" w:themeColor="text2" w:themeTint="99"/>
          <w:sz w:val="21"/>
          <w:szCs w:val="21"/>
        </w:rPr>
        <w:t xml:space="preserve"> </w:t>
      </w:r>
      <w:r w:rsidRPr="00045693">
        <w:rPr>
          <w:rFonts w:ascii="Arial" w:hAnsi="Arial" w:cs="Arial"/>
          <w:b/>
          <w:color w:val="548DD4" w:themeColor="text2" w:themeTint="99"/>
          <w:sz w:val="21"/>
          <w:szCs w:val="21"/>
        </w:rPr>
        <w:t>System (EMS)</w:t>
      </w:r>
      <w:r w:rsidRPr="00045693">
        <w:rPr>
          <w:rFonts w:ascii="Arial" w:hAnsi="Arial" w:cs="Arial"/>
          <w:b/>
          <w:sz w:val="21"/>
          <w:szCs w:val="21"/>
        </w:rPr>
        <w:t xml:space="preserve"> </w:t>
      </w:r>
    </w:p>
    <w:p w:rsidR="001F201D" w:rsidRPr="00045693" w:rsidRDefault="001F201D" w:rsidP="001F201D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045693">
        <w:rPr>
          <w:rFonts w:ascii="Times New Roman" w:hAnsi="Times New Roman" w:cs="Times New Roman"/>
          <w:sz w:val="16"/>
          <w:szCs w:val="16"/>
        </w:rPr>
        <w:t>Yes</w:t>
      </w:r>
      <w:r>
        <w:rPr>
          <w:rFonts w:ascii="Times New Roman" w:hAnsi="Times New Roman" w:cs="Times New Roman"/>
          <w:sz w:val="16"/>
          <w:szCs w:val="16"/>
        </w:rPr>
        <w:t xml:space="preserve">   N</w:t>
      </w:r>
      <w:r w:rsidRPr="00045693">
        <w:rPr>
          <w:rFonts w:ascii="Times New Roman" w:hAnsi="Times New Roman" w:cs="Times New Roman"/>
          <w:sz w:val="16"/>
          <w:szCs w:val="16"/>
        </w:rPr>
        <w:t>o</w:t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40.1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Environmental Policy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40.2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Significant Environmental Aspects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40.3 </w:t>
      </w:r>
      <w:r w:rsidRPr="00D31699">
        <w:rPr>
          <w:rFonts w:ascii="Times New Roman" w:hAnsi="Times New Roman" w:cs="Times New Roman"/>
          <w:sz w:val="20"/>
          <w:szCs w:val="20"/>
        </w:rPr>
        <w:tab/>
        <w:t>Legal and Other Requirements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40.4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Objectives and Targets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40.5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Action Plans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40.6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Structure and Responsibility 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40.7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Training and Awareness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40.8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Documentation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40.9 </w:t>
      </w:r>
      <w:r w:rsidRPr="00D31699">
        <w:rPr>
          <w:rFonts w:ascii="Times New Roman" w:hAnsi="Times New Roman" w:cs="Times New Roman"/>
          <w:sz w:val="20"/>
          <w:szCs w:val="20"/>
        </w:rPr>
        <w:tab/>
        <w:t xml:space="preserve">Records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40.10    </w:t>
      </w:r>
      <w:r w:rsidR="00045693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Internal and External </w:t>
      </w:r>
    </w:p>
    <w:p w:rsidR="00AE1895" w:rsidRPr="00D31699" w:rsidRDefault="0004569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E1895" w:rsidRPr="00D31699">
        <w:rPr>
          <w:rFonts w:ascii="Times New Roman" w:hAnsi="Times New Roman" w:cs="Times New Roman"/>
          <w:sz w:val="20"/>
          <w:szCs w:val="20"/>
        </w:rPr>
        <w:t xml:space="preserve">Communication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40.11    </w:t>
      </w:r>
      <w:r w:rsidR="00045693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Emergency Preparedness</w:t>
      </w:r>
    </w:p>
    <w:p w:rsidR="00AE1895" w:rsidRPr="00D31699" w:rsidRDefault="00045693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743003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743003">
        <w:rPr>
          <w:rFonts w:ascii="Times New Roman" w:hAnsi="Times New Roman" w:cs="Times New Roman"/>
          <w:sz w:val="20"/>
          <w:szCs w:val="20"/>
        </w:rPr>
        <w:t xml:space="preserve"> Response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40.12    </w:t>
      </w:r>
      <w:r w:rsidR="00045693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Performance Measures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40.13    </w:t>
      </w:r>
      <w:r w:rsidR="00045693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Internal and External Audits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40.14    </w:t>
      </w:r>
      <w:r w:rsidR="00045693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>Corrective Action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699">
        <w:rPr>
          <w:rFonts w:ascii="Times New Roman" w:hAnsi="Times New Roman" w:cs="Times New Roman"/>
          <w:sz w:val="20"/>
          <w:szCs w:val="20"/>
        </w:rPr>
        <w:t xml:space="preserve">40.15   </w:t>
      </w:r>
      <w:r w:rsidR="00045693">
        <w:rPr>
          <w:rFonts w:ascii="Times New Roman" w:hAnsi="Times New Roman" w:cs="Times New Roman"/>
          <w:sz w:val="20"/>
          <w:szCs w:val="20"/>
        </w:rPr>
        <w:tab/>
      </w:r>
      <w:r w:rsidRPr="00D31699">
        <w:rPr>
          <w:rFonts w:ascii="Times New Roman" w:hAnsi="Times New Roman" w:cs="Times New Roman"/>
          <w:sz w:val="20"/>
          <w:szCs w:val="20"/>
        </w:rPr>
        <w:t xml:space="preserve">Annual Review and Report </w:t>
      </w:r>
      <w:r w:rsidR="0074300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  <w:r w:rsidR="00743003">
        <w:rPr>
          <w:rFonts w:ascii="Times New Roman" w:hAnsi="Times New Roman" w:cs="Times New Roman"/>
          <w:sz w:val="20"/>
          <w:szCs w:val="20"/>
        </w:rPr>
        <w:tab/>
      </w:r>
      <w:r w:rsidR="00743003">
        <w:rPr>
          <w:rFonts w:ascii="Times New Roman" w:hAnsi="Times New Roman" w:cs="Times New Roman"/>
          <w:sz w:val="20"/>
          <w:szCs w:val="20"/>
        </w:rPr>
        <w:sym w:font="Wingdings" w:char="F071"/>
      </w:r>
    </w:p>
    <w:p w:rsidR="00AE1895" w:rsidRPr="00D31699" w:rsidRDefault="00AE1895" w:rsidP="00045693">
      <w:pPr>
        <w:tabs>
          <w:tab w:val="left" w:pos="72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E1895" w:rsidRPr="00D31699" w:rsidSect="006740FD">
      <w:headerReference w:type="default" r:id="rId10"/>
      <w:pgSz w:w="12240" w:h="15840"/>
      <w:pgMar w:top="180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889" w:rsidRDefault="00055889" w:rsidP="006740FD">
      <w:pPr>
        <w:spacing w:after="0" w:line="240" w:lineRule="auto"/>
      </w:pPr>
      <w:r>
        <w:separator/>
      </w:r>
    </w:p>
  </w:endnote>
  <w:endnote w:type="continuationSeparator" w:id="0">
    <w:p w:rsidR="00055889" w:rsidRDefault="00055889" w:rsidP="0067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889" w:rsidRDefault="00055889" w:rsidP="006740FD">
      <w:pPr>
        <w:spacing w:after="0" w:line="240" w:lineRule="auto"/>
      </w:pPr>
      <w:r>
        <w:separator/>
      </w:r>
    </w:p>
  </w:footnote>
  <w:footnote w:type="continuationSeparator" w:id="0">
    <w:p w:rsidR="00055889" w:rsidRDefault="00055889" w:rsidP="0067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0FD" w:rsidRDefault="006740FD" w:rsidP="006740FD">
    <w:pPr>
      <w:pStyle w:val="Header"/>
      <w:jc w:val="right"/>
    </w:pPr>
    <w:r>
      <w:rPr>
        <w:noProof/>
      </w:rPr>
      <w:drawing>
        <wp:inline distT="0" distB="0" distL="0" distR="0" wp14:anchorId="581B1018" wp14:editId="7AD7A571">
          <wp:extent cx="1325880" cy="705485"/>
          <wp:effectExtent l="0" t="0" r="762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880" cy="705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740FD" w:rsidRDefault="006740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799"/>
    <w:multiLevelType w:val="hybridMultilevel"/>
    <w:tmpl w:val="FDB4A3BA"/>
    <w:lvl w:ilvl="0" w:tplc="C2329C8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E5E8B"/>
    <w:multiLevelType w:val="multilevel"/>
    <w:tmpl w:val="D8E0CCA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236D3F03"/>
    <w:multiLevelType w:val="multilevel"/>
    <w:tmpl w:val="0FC68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4880C63"/>
    <w:multiLevelType w:val="hybridMultilevel"/>
    <w:tmpl w:val="DD883ABA"/>
    <w:lvl w:ilvl="0" w:tplc="C2329C8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13B3"/>
    <w:multiLevelType w:val="hybridMultilevel"/>
    <w:tmpl w:val="B6A0A04A"/>
    <w:lvl w:ilvl="0" w:tplc="942CC768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00BF9"/>
    <w:multiLevelType w:val="hybridMultilevel"/>
    <w:tmpl w:val="095430F4"/>
    <w:lvl w:ilvl="0" w:tplc="C2329C8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43484"/>
    <w:multiLevelType w:val="multilevel"/>
    <w:tmpl w:val="0FC68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B676A8B"/>
    <w:multiLevelType w:val="multilevel"/>
    <w:tmpl w:val="30860F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C63471D"/>
    <w:multiLevelType w:val="multilevel"/>
    <w:tmpl w:val="0FC68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4E1C5EF9"/>
    <w:multiLevelType w:val="multilevel"/>
    <w:tmpl w:val="582E5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EBF2CFE"/>
    <w:multiLevelType w:val="multilevel"/>
    <w:tmpl w:val="0FC68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87B2656"/>
    <w:multiLevelType w:val="multilevel"/>
    <w:tmpl w:val="48BA9BA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63405177"/>
    <w:multiLevelType w:val="multilevel"/>
    <w:tmpl w:val="2848AB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6BB727C"/>
    <w:multiLevelType w:val="multilevel"/>
    <w:tmpl w:val="B122D350"/>
    <w:lvl w:ilvl="0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4">
    <w:nsid w:val="75104845"/>
    <w:multiLevelType w:val="multilevel"/>
    <w:tmpl w:val="114AA25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1"/>
  </w:num>
  <w:num w:numId="12">
    <w:abstractNumId w:val="14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63"/>
    <w:rsid w:val="00045693"/>
    <w:rsid w:val="00055889"/>
    <w:rsid w:val="00073994"/>
    <w:rsid w:val="00131DDE"/>
    <w:rsid w:val="001A22AA"/>
    <w:rsid w:val="001F201D"/>
    <w:rsid w:val="00563606"/>
    <w:rsid w:val="005706BF"/>
    <w:rsid w:val="00633E01"/>
    <w:rsid w:val="006740FD"/>
    <w:rsid w:val="00743003"/>
    <w:rsid w:val="007F4863"/>
    <w:rsid w:val="00A03CB7"/>
    <w:rsid w:val="00AE1895"/>
    <w:rsid w:val="00B44C0B"/>
    <w:rsid w:val="00B45CB5"/>
    <w:rsid w:val="00D31699"/>
    <w:rsid w:val="00E644C8"/>
    <w:rsid w:val="00F65AD7"/>
    <w:rsid w:val="00F960F6"/>
    <w:rsid w:val="00F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E2F5BF-5D4D-4365-B837-BAA39952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0FD"/>
  </w:style>
  <w:style w:type="paragraph" w:styleId="Footer">
    <w:name w:val="footer"/>
    <w:basedOn w:val="Normal"/>
    <w:link w:val="FooterChar"/>
    <w:uiPriority w:val="99"/>
    <w:unhideWhenUsed/>
    <w:rsid w:val="0067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38907ACF9BD48B8C0C58B85917250" ma:contentTypeVersion="3" ma:contentTypeDescription="Create a new document." ma:contentTypeScope="" ma:versionID="aeee65cf2e4236ea0b4e633c2390d5e4">
  <xsd:schema xmlns:xsd="http://www.w3.org/2001/XMLSchema" xmlns:xs="http://www.w3.org/2001/XMLSchema" xmlns:p="http://schemas.microsoft.com/office/2006/metadata/properties" xmlns:ns2="5ac5d38d-e3b2-4717-bbe2-5712b2d18293" targetNamespace="http://schemas.microsoft.com/office/2006/metadata/properties" ma:root="true" ma:fieldsID="57602f4e30a91a7d668e5dc1de94e7ae" ns2:_="">
    <xsd:import namespace="5ac5d38d-e3b2-4717-bbe2-5712b2d182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d38d-e3b2-4717-bbe2-5712b2d18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c5d38d-e3b2-4717-bbe2-5712b2d1829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C51C46E-4D39-41EE-9CB6-47F6E45C0D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57B9A3-330C-4C1F-B992-FBDA6B2C7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5d38d-e3b2-4717-bbe2-5712b2d18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322FD-6184-42D6-A671-DE84E3F0C657}">
  <ds:schemaRefs>
    <ds:schemaRef ds:uri="http://schemas.microsoft.com/office/2006/metadata/properties"/>
    <ds:schemaRef ds:uri="http://schemas.microsoft.com/office/infopath/2007/PartnerControls"/>
    <ds:schemaRef ds:uri="5ac5d38d-e3b2-4717-bbe2-5712b2d182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3624</Words>
  <Characters>20662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</dc:creator>
  <cp:lastModifiedBy>Bonnie Elliott</cp:lastModifiedBy>
  <cp:revision>2</cp:revision>
  <dcterms:created xsi:type="dcterms:W3CDTF">2015-04-22T21:35:00Z</dcterms:created>
  <dcterms:modified xsi:type="dcterms:W3CDTF">2015-04-22T21:35:00Z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0x01010080738907ACF9BD48B8C0C58B85917250</vt:lpwstr>
  </property>
</Properties>
</file>