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6D" w:rsidRPr="005A0C6D" w:rsidRDefault="005A0C6D">
      <w:pPr>
        <w:rPr>
          <w:b/>
        </w:rPr>
      </w:pPr>
      <w:proofErr w:type="gramStart"/>
      <w:r w:rsidRPr="005A0C6D">
        <w:rPr>
          <w:b/>
        </w:rPr>
        <w:t>3</w:t>
      </w:r>
      <w:proofErr w:type="gramEnd"/>
      <w:r w:rsidRPr="005A0C6D">
        <w:rPr>
          <w:b/>
        </w:rPr>
        <w:t xml:space="preserve"> Trends</w:t>
      </w:r>
    </w:p>
    <w:p w:rsidR="00FF2C51" w:rsidRDefault="005A0C6D" w:rsidP="005A0C6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Median age of player 22</w:t>
      </w:r>
    </w:p>
    <w:p w:rsidR="005A0C6D" w:rsidRDefault="005A0C6D" w:rsidP="005A0C6D">
      <w:pPr>
        <w:pStyle w:val="ListParagraph"/>
        <w:numPr>
          <w:ilvl w:val="0"/>
          <w:numId w:val="1"/>
        </w:numPr>
      </w:pPr>
      <w:r>
        <w:t>Majority players male</w:t>
      </w:r>
    </w:p>
    <w:p w:rsidR="005A0C6D" w:rsidRDefault="005A0C6D" w:rsidP="005A0C6D">
      <w:pPr>
        <w:pStyle w:val="ListParagraph"/>
        <w:numPr>
          <w:ilvl w:val="0"/>
          <w:numId w:val="1"/>
        </w:numPr>
      </w:pPr>
      <w:r>
        <w:t>Young kids under 10 spend second most per purchase</w:t>
      </w:r>
    </w:p>
    <w:p w:rsidR="005A0C6D" w:rsidRDefault="005A0C6D"/>
    <w:sectPr w:rsidR="005A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3E6F"/>
    <w:multiLevelType w:val="hybridMultilevel"/>
    <w:tmpl w:val="9EB0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D"/>
    <w:rsid w:val="005A0C6D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695A"/>
  <w15:chartTrackingRefBased/>
  <w15:docId w15:val="{158F2611-2644-4CF6-B01D-6837241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>Red Hat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Strawinski</dc:creator>
  <cp:keywords/>
  <dc:description/>
  <cp:lastModifiedBy>Joe Strawinski</cp:lastModifiedBy>
  <cp:revision>1</cp:revision>
  <dcterms:created xsi:type="dcterms:W3CDTF">2019-06-21T23:17:00Z</dcterms:created>
  <dcterms:modified xsi:type="dcterms:W3CDTF">2019-06-21T23:24:00Z</dcterms:modified>
</cp:coreProperties>
</file>