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Hier ist die Dokumentation für das angegebene C++-Programm: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Programmbeschreibung</w:t>
      </w:r>
    </w:p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Dieses C++-Programm steuert ein System, das auf drei Betriebsmodi ausgelegt ist: </w:t>
      </w: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Semi-Automatik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Automatik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</w:t>
      </w: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Manuell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Es beinhaltet Fehlerbehandlung, Kommunikationsschnittstellen und LEDs zur Anzeige des Betriebsstatus. Die Hardware wird über I2C und GPIO angesteuert, während verschiedene Zustände und Befehle verarbeitet werden.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Dateistruktur und Imports</w:t>
      </w:r>
    </w:p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Das Programm verwendet die folgenden benutzerdefinierten Header-Dateien: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DevOptions.h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Konfigurationseinstellungen.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PinMap.h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Zuweisung der Hardware-Pins.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I2C.h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Verwaltung der I2C-Kommunikation.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Memory.h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Speicherzugriff und Datenpersistenz.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Logger.h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Protokollierung von Nachrichten.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LED.h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Steuerung der LEDs.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CAN.h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(nicht genutzt in diesem Codeabschnitt, möglicherweise für CAN-Kommunikation).</w:t>
      </w:r>
    </w:p>
    <w:p w:rsidR="00BE0ECD" w:rsidRPr="00BE0ECD" w:rsidRDefault="00BE0ECD" w:rsidP="00BE0E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Controller.h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Steuerung von Motoren.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Hauptkonstanten und Variablen</w:t>
      </w:r>
    </w:p>
    <w:p w:rsidR="00BE0ECD" w:rsidRPr="00BE0ECD" w:rsidRDefault="00BE0ECD" w:rsidP="00BE0E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Konstanten</w:t>
      </w:r>
    </w:p>
    <w:p w:rsidR="00BE0ECD" w:rsidRPr="00BE0ECD" w:rsidRDefault="00BE0ECD" w:rsidP="00BE0E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dt_loop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(2 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ms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)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Zeitintervall für die Hauptschleife.</w:t>
      </w:r>
    </w:p>
    <w:p w:rsidR="00BE0ECD" w:rsidRPr="00BE0ECD" w:rsidRDefault="00BE0ECD" w:rsidP="00BE0E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Globale Variablen</w:t>
      </w:r>
    </w:p>
    <w:p w:rsidR="00BE0ECD" w:rsidRPr="00BE0ECD" w:rsidRDefault="00BE0ECD" w:rsidP="00BE0E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old_loop_time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Verfolgt die vergangene Zeit zwischen Schleifendurchläufen.</w:t>
      </w:r>
    </w:p>
    <w:p w:rsidR="00BE0ECD" w:rsidRPr="00BE0ECD" w:rsidRDefault="00BE0ECD" w:rsidP="00BE0E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curr_state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Gibt den aktuellen Betriebsmodus an. </w:t>
      </w:r>
    </w:p>
    <w:p w:rsidR="00BE0ECD" w:rsidRPr="00BE0ECD" w:rsidRDefault="00BE0ECD" w:rsidP="00BE0EC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1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Semi-Automatik</w:t>
      </w:r>
    </w:p>
    <w:p w:rsidR="00BE0ECD" w:rsidRPr="00BE0ECD" w:rsidRDefault="00BE0ECD" w:rsidP="00BE0EC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2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Automatik</w:t>
      </w:r>
    </w:p>
    <w:p w:rsidR="00BE0ECD" w:rsidRPr="00BE0ECD" w:rsidRDefault="00BE0ECD" w:rsidP="00BE0EC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3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Manuell</w:t>
      </w:r>
    </w:p>
    <w:p w:rsidR="00BE0ECD" w:rsidRPr="00BE0ECD" w:rsidRDefault="00BE0ECD" w:rsidP="00BE0EC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4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Fehler</w:t>
      </w:r>
    </w:p>
    <w:p w:rsidR="00BE0ECD" w:rsidRPr="00BE0ECD" w:rsidRDefault="00BE0ECD" w:rsidP="00BE0E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err_shout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Kontrolliert die Fehlerprotokollierung.</w:t>
      </w:r>
    </w:p>
    <w:p w:rsidR="00BE0ECD" w:rsidRPr="00BE0ECD" w:rsidRDefault="00BE0ECD" w:rsidP="00BE0E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Controller-Objekte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controller_l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(links) und </w:t>
      </w:r>
      <w:proofErr w:type="spellStart"/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controller_r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(rechts).</w:t>
      </w:r>
    </w:p>
    <w:p w:rsidR="00BE0ECD" w:rsidRPr="00BE0ECD" w:rsidRDefault="00BE0ECD" w:rsidP="00BE0E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LED-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Objekte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: </w:t>
      </w:r>
      <w:proofErr w:type="spellStart"/>
      <w:r w:rsidRPr="00BE0ECD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led_red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(rot) und </w:t>
      </w:r>
      <w:proofErr w:type="spellStart"/>
      <w:r w:rsidRPr="00BE0ECD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led_green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proofErr w:type="spellStart"/>
      <w:r w:rsidRPr="00BE0ECD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grün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lastRenderedPageBreak/>
        <w:t>Programmfluss</w:t>
      </w:r>
    </w:p>
    <w:p w:rsidR="00BE0ECD" w:rsidRPr="00BE0ECD" w:rsidRDefault="00BE0ECD" w:rsidP="00BE0E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setup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()</w:t>
      </w:r>
    </w:p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Initialisierung der Hardware und der Controller:</w:t>
      </w:r>
    </w:p>
    <w:p w:rsidR="00BE0ECD" w:rsidRPr="00BE0ECD" w:rsidRDefault="00BE0ECD" w:rsidP="00BE0E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Initialisierung der Pin-Zuweisung (via </w:t>
      </w:r>
      <w:proofErr w:type="spellStart"/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PinMap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:rsidR="00BE0ECD" w:rsidRPr="00BE0ECD" w:rsidRDefault="00BE0ECD" w:rsidP="00BE0E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Initialisierung des Loggers und der I2C-Kommunikation.</w:t>
      </w:r>
    </w:p>
    <w:p w:rsidR="00BE0ECD" w:rsidRPr="00BE0ECD" w:rsidRDefault="00BE0ECD" w:rsidP="00BE0E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Erstellung der Controller-Objekte mit ihren zugehörigen Pins und initialen Einstellungen.</w:t>
      </w:r>
    </w:p>
    <w:p w:rsidR="00BE0ECD" w:rsidRPr="00BE0ECD" w:rsidRDefault="00BE0ECD" w:rsidP="00BE0E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Initialisierung der LED-Objekte.</w:t>
      </w:r>
    </w:p>
    <w:p w:rsidR="00BE0ECD" w:rsidRPr="00BE0ECD" w:rsidRDefault="00BE0ECD" w:rsidP="00BE0EC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Protokollierung der Startmeldung.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loop()</w:t>
      </w:r>
    </w:p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Wird in regelmäßigen Intervallen (</w:t>
      </w:r>
      <w:proofErr w:type="spellStart"/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dt_loop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 ausgeführt und enthält die Hauptlogik:</w:t>
      </w:r>
    </w:p>
    <w:p w:rsidR="00BE0ECD" w:rsidRPr="00BE0ECD" w:rsidRDefault="00BE0ECD" w:rsidP="00BE0E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I2C-Register-Updates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Synchronisation von Status und Motorpositionen mit den I2C-Registern.</w:t>
      </w:r>
    </w:p>
    <w:p w:rsidR="00BE0ECD" w:rsidRPr="00BE0ECD" w:rsidRDefault="00BE0ECD" w:rsidP="00BE0E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Moduswechsel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Verarbeitung des aktuellen Modus und Zustandsänderungen basierend auf Eingaben.</w:t>
      </w:r>
    </w:p>
    <w:p w:rsidR="00BE0ECD" w:rsidRPr="00BE0ECD" w:rsidRDefault="00BE0ECD" w:rsidP="00BE0EC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Fehlerbehandlung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Automatische Fehlerkorrektur und Protokollierung.</w:t>
      </w:r>
    </w:p>
    <w:p w:rsidR="00BE0ECD" w:rsidRPr="00BE0ECD" w:rsidRDefault="00BE0ECD" w:rsidP="00BE0E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Betriebsmodi</w:t>
      </w:r>
    </w:p>
    <w:p w:rsidR="00BE0ECD" w:rsidRPr="00BE0ECD" w:rsidRDefault="00BE0ECD" w:rsidP="00BE0E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Semi-Automatik (State 1):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Motorsteuerung basierend auf semiautomatischen Regeln.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Aktivierung der grünen LED.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Umschaltung in andere Modi basierend auf Schalterstellungen.</w:t>
      </w:r>
    </w:p>
    <w:p w:rsidR="00BE0ECD" w:rsidRPr="00BE0ECD" w:rsidRDefault="00BE0ECD" w:rsidP="00BE0E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Automatik (State 2):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Motorsteuerung basierend auf Referenzwerten aus dem I2C-Register.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Verbindungskontrolle über das </w:t>
      </w:r>
      <w:proofErr w:type="spellStart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Heartbeat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-Register.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LED-Anzeigen anpassen und Umschaltung in andere Modi.</w:t>
      </w:r>
    </w:p>
    <w:p w:rsidR="00BE0ECD" w:rsidRPr="00BE0ECD" w:rsidRDefault="00BE0ECD" w:rsidP="00BE0E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Manuell (State 3):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Motorstillstand (Halt).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Möglichkeit, virtuelle Endanschläge zu speichern.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LED-Anzeigen anpassen und Umschaltung in andere Modi.</w:t>
      </w:r>
    </w:p>
    <w:p w:rsidR="00BE0ECD" w:rsidRPr="00BE0ECD" w:rsidRDefault="00BE0ECD" w:rsidP="00BE0E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Fehler (State 4):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Motorbewegung zur Fehlerkorrektur (Home).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Protokollierung von Fehlern und Aktivierung der roten LED.</w:t>
      </w:r>
    </w:p>
    <w:p w:rsidR="00BE0ECD" w:rsidRPr="00BE0ECD" w:rsidRDefault="00BE0ECD" w:rsidP="00BE0EC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Fehlerzustand bleibt bestehen, bis er manuell zurückgesetzt wird.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3. 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update_state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(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short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state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)</w:t>
      </w:r>
    </w:p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Wechselt den aktuellen Zustand des Systems:</w:t>
      </w:r>
    </w:p>
    <w:p w:rsidR="00BE0ECD" w:rsidRPr="00BE0ECD" w:rsidRDefault="00BE0ECD" w:rsidP="00BE0E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Beendet aktuelle Motoraktivitäten.</w:t>
      </w:r>
    </w:p>
    <w:p w:rsidR="00BE0ECD" w:rsidRPr="00BE0ECD" w:rsidRDefault="00BE0ECD" w:rsidP="00BE0E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Setzt die I2C-Referenzregister zurück.</w:t>
      </w:r>
    </w:p>
    <w:p w:rsidR="00BE0ECD" w:rsidRPr="00BE0ECD" w:rsidRDefault="00BE0ECD" w:rsidP="00BE0E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Protokolliert den Wechsel in den neuen Zustand.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4. 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update_status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()</w:t>
      </w:r>
    </w:p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Aktualisiert den Status des Systems und verarbeitet Befehle aus dem I2C-Befehlsregister:</w:t>
      </w:r>
    </w:p>
    <w:p w:rsidR="00BE0ECD" w:rsidRPr="00BE0ECD" w:rsidRDefault="00BE0ECD" w:rsidP="00BE0E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Speichert neue virtuelle Endanschläge.</w:t>
      </w:r>
    </w:p>
    <w:p w:rsidR="00BE0ECD" w:rsidRPr="00BE0ECD" w:rsidRDefault="00BE0ECD" w:rsidP="00BE0E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Setzt Fehler zurück.</w:t>
      </w:r>
    </w:p>
    <w:p w:rsidR="00BE0ECD" w:rsidRPr="00BE0ECD" w:rsidRDefault="00BE0ECD" w:rsidP="00BE0E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Veranlasst einen Übergang aus dem Fehlerzustand.</w:t>
      </w:r>
    </w:p>
    <w:p w:rsidR="00BE0ECD" w:rsidRPr="00BE0ECD" w:rsidRDefault="00BE0ECD" w:rsidP="00BE0E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Aktualisiert Fehler-Flags und Zustandsbits im Statusregister.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 I2C-Ereignisfunktionen</w:t>
      </w:r>
    </w:p>
    <w:p w:rsidR="00BE0ECD" w:rsidRPr="00BE0ECD" w:rsidRDefault="00BE0ECD" w:rsidP="00BE0E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receiveEvent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(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howMany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)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Empfängt Daten über I2C.</w:t>
      </w:r>
    </w:p>
    <w:p w:rsidR="00BE0ECD" w:rsidRPr="00BE0ECD" w:rsidRDefault="00BE0ECD" w:rsidP="00BE0E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requestEvent</w:t>
      </w:r>
      <w:proofErr w:type="spellEnd"/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()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Beantwortet I2C-Anfragen.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Funktionen der Klassen</w:t>
      </w:r>
    </w:p>
    <w:p w:rsidR="00BE0ECD" w:rsidRPr="00BE0ECD" w:rsidRDefault="00BE0ECD" w:rsidP="00BE0E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Controller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Verarbeitet Motorsteuerung (Halt, Semi-Automatik, Automatik, Fehlerkorrektur).</w:t>
      </w:r>
    </w:p>
    <w:p w:rsidR="00BE0ECD" w:rsidRPr="00BE0ECD" w:rsidRDefault="00BE0ECD" w:rsidP="00BE0E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LED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Steuert die LEDs (z. B. Blinken, Ein-/Ausschalten).</w:t>
      </w:r>
    </w:p>
    <w:p w:rsidR="00BE0ECD" w:rsidRPr="00BE0ECD" w:rsidRDefault="00BE0ECD" w:rsidP="00BE0E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Memory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Speichert und liest die virtuellen Endanschläge.</w:t>
      </w:r>
    </w:p>
    <w:p w:rsidR="00BE0ECD" w:rsidRPr="00BE0ECD" w:rsidRDefault="00BE0ECD" w:rsidP="00BE0E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Logger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Protokolliert Ereignisse und Statusänderungen.</w:t>
      </w:r>
    </w:p>
    <w:p w:rsidR="00BE0ECD" w:rsidRPr="00BE0ECD" w:rsidRDefault="00BE0ECD" w:rsidP="00BE0EC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I2C</w:t>
      </w: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Schnittstelle zur Kommunikation und Registerverwaltung.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Fehlerbehandlung</w:t>
      </w:r>
    </w:p>
    <w:p w:rsidR="00BE0ECD" w:rsidRPr="00BE0ECD" w:rsidRDefault="00BE0ECD" w:rsidP="00BE0EC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Überwacht </w:t>
      </w:r>
      <w:proofErr w:type="spellStart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Watchdog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 und Timeout-Fehler.</w:t>
      </w:r>
    </w:p>
    <w:p w:rsidR="00BE0ECD" w:rsidRPr="00BE0ECD" w:rsidRDefault="00BE0ECD" w:rsidP="00BE0EC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Protokolliert spezifische Fehler basierend auf Status-Bits.</w:t>
      </w:r>
    </w:p>
    <w:p w:rsidR="00BE0ECD" w:rsidRPr="00BE0ECD" w:rsidRDefault="00BE0ECD" w:rsidP="00BE0EC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Verhindert wiederholte Fehlermeldungen (</w:t>
      </w:r>
      <w:proofErr w:type="spellStart"/>
      <w:r w:rsidRPr="00BE0ECD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err_shout</w:t>
      </w:r>
      <w:proofErr w:type="spellEnd"/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:rsidR="00BE0ECD" w:rsidRPr="00BE0ECD" w:rsidRDefault="00832AA1" w:rsidP="00BE0ECD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2AA1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E0ECD" w:rsidRPr="00BE0ECD" w:rsidRDefault="00BE0ECD" w:rsidP="00BE0E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Zusammenfassung</w:t>
      </w:r>
    </w:p>
    <w:p w:rsidR="00BE0ECD" w:rsidRPr="00BE0ECD" w:rsidRDefault="00BE0ECD" w:rsidP="00BE0E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E0EC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Das Programm ist ein robustes Steuerungssystem, das mehrere Modi unterstützt, eine präzise Motorsteuerung ermöglicht und eine zuverlässige Fehlerbehandlung bietet. Es ist modular aufgebaut, was die Erweiterbarkeit erleichtert.</w:t>
      </w:r>
    </w:p>
    <w:sectPr w:rsidR="00BE0ECD" w:rsidRPr="00BE0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4E7"/>
    <w:multiLevelType w:val="multilevel"/>
    <w:tmpl w:val="ED90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B2E7C"/>
    <w:multiLevelType w:val="multilevel"/>
    <w:tmpl w:val="EE5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F4D79"/>
    <w:multiLevelType w:val="multilevel"/>
    <w:tmpl w:val="B526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B1F2D"/>
    <w:multiLevelType w:val="multilevel"/>
    <w:tmpl w:val="5E1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75FE5"/>
    <w:multiLevelType w:val="multilevel"/>
    <w:tmpl w:val="1CDE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716CC"/>
    <w:multiLevelType w:val="multilevel"/>
    <w:tmpl w:val="7680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67808"/>
    <w:multiLevelType w:val="multilevel"/>
    <w:tmpl w:val="194C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A2D4D"/>
    <w:multiLevelType w:val="multilevel"/>
    <w:tmpl w:val="3AB6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510FD"/>
    <w:multiLevelType w:val="multilevel"/>
    <w:tmpl w:val="DC9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21C9B"/>
    <w:multiLevelType w:val="multilevel"/>
    <w:tmpl w:val="1A2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F5890"/>
    <w:multiLevelType w:val="multilevel"/>
    <w:tmpl w:val="C462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969">
    <w:abstractNumId w:val="3"/>
  </w:num>
  <w:num w:numId="2" w16cid:durableId="48384072">
    <w:abstractNumId w:val="0"/>
  </w:num>
  <w:num w:numId="3" w16cid:durableId="956255381">
    <w:abstractNumId w:val="5"/>
  </w:num>
  <w:num w:numId="4" w16cid:durableId="1028601430">
    <w:abstractNumId w:val="4"/>
  </w:num>
  <w:num w:numId="5" w16cid:durableId="711661189">
    <w:abstractNumId w:val="7"/>
  </w:num>
  <w:num w:numId="6" w16cid:durableId="1735161386">
    <w:abstractNumId w:val="2"/>
  </w:num>
  <w:num w:numId="7" w16cid:durableId="1748453667">
    <w:abstractNumId w:val="10"/>
  </w:num>
  <w:num w:numId="8" w16cid:durableId="15735928">
    <w:abstractNumId w:val="1"/>
  </w:num>
  <w:num w:numId="9" w16cid:durableId="2074158013">
    <w:abstractNumId w:val="8"/>
  </w:num>
  <w:num w:numId="10" w16cid:durableId="1434933266">
    <w:abstractNumId w:val="6"/>
  </w:num>
  <w:num w:numId="11" w16cid:durableId="271471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CD"/>
    <w:rsid w:val="00832AA1"/>
    <w:rsid w:val="00BE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FAD7"/>
  <w15:chartTrackingRefBased/>
  <w15:docId w15:val="{023E5F8F-75CA-B64A-B625-655180DE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E0E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BE0E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BE0E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E0ECD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0ECD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E0ECD"/>
    <w:rPr>
      <w:rFonts w:ascii="Times New Roman" w:eastAsia="Times New Roman" w:hAnsi="Times New Roman" w:cs="Times New Roman"/>
      <w:b/>
      <w:bCs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BE0E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E0EC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E0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3531</Characters>
  <Application>Microsoft Office Word</Application>
  <DocSecurity>0</DocSecurity>
  <Lines>29</Lines>
  <Paragraphs>8</Paragraphs>
  <ScaleCrop>false</ScaleCrop>
  <Company>TELLnet AG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Strebel</dc:creator>
  <cp:keywords/>
  <dc:description/>
  <cp:lastModifiedBy>Jakob Strebel</cp:lastModifiedBy>
  <cp:revision>1</cp:revision>
  <dcterms:created xsi:type="dcterms:W3CDTF">2024-12-09T16:01:00Z</dcterms:created>
  <dcterms:modified xsi:type="dcterms:W3CDTF">2024-12-09T16:03:00Z</dcterms:modified>
</cp:coreProperties>
</file>