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Lines/>
        <w:spacing w:before="0" w:after="56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October 6, 2026</w:t>
      </w:r>
    </w:p>
    <w:p>
      <w:pPr>
        <w:keepLines/>
        <w:spacing w:before="0" w:after="20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Dear Susan and Nikos,</w:t>
      </w:r>
    </w:p>
    <w:p>
      <w:pPr>
        <w:keepLines/>
        <w:spacing w:before="0" w:after="20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1. Leo’s upper front teeth sit a little further forward than his lower front teeth — this is very common at his age, and it’s something we’ll guide into a better position as his teeth come in. The lower teeth are slightly crowded, which means there isn’t quite enough room for all of them to line up neatly right now.</w:t>
      </w:r>
    </w:p>
    <w:p>
      <w:pPr>
        <w:keepLines/>
        <w:spacing w:before="0" w:after="20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2. Leo’s upper front teeth sit a little further forward than his lower front teeth — this is very common at his age, and it’s something we’ll guide into a better position as his teeth come in. The lower teeth are slightly crowded, which means there isn’t quite enough room for all of them to line up neatly right now.</w:t>
      </w:r>
    </w:p>
    <w:p>
      <w:pPr>
        <w:keepLines/>
        <w:spacing w:before="0" w:after="20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3. Leo’s upper front teeth sit a little further forward than his lower front teeth — this is very common at his age, and it’s something we’ll guide into a better position as his teeth come in. The lower teeth are slightly crowded, which means there isn’t quite enough room for all of them to line up neatly right now.</w:t>
      </w:r>
    </w:p>
    <w:p>
      <w:pPr>
        <w:keepLines/>
        <w:spacing w:before="0" w:after="20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4. Leo’s upper front teeth sit a little further forward than his lower front teeth — this is very common at his age, and it’s something we’ll guide into a better position as his teeth come in. The lower teeth are slightly crowded, which means there isn’t quite enough room for all of them to line up neatly right now.</w:t>
      </w:r>
    </w:p>
    <w:p>
      <w:pPr>
        <w:keepLines/>
        <w:spacing w:before="0" w:after="20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5. Leo’s upper front teeth sit a little further forward than his lower front teeth — this is very common at his age, and it’s something we’ll guide into a better position as his teeth come in. The lower teeth are slightly crowded, which means there isn’t quite enough room for all of them to line up neatly right now.</w:t>
      </w:r>
    </w:p>
    <w:p>
      <w:pPr>
        <w:keepLines/>
        <w:spacing w:before="0" w:after="20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6. Leo’s upper front teeth sit a little further forward than his lower front teeth — this is very common at his age, and it’s something we’ll guide into a better position as his teeth come in. The lower teeth are slightly crowded, which means there isn’t quite enough room for all of them to line up neatly right now.</w:t>
      </w:r>
    </w:p>
    <w:p>
      <w:pPr>
        <w:keepLines/>
        <w:spacing w:before="0" w:after="20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7. Leo’s upper front teeth sit a little further forward than his lower front teeth — this is very common at his age, and it’s something we’ll guide into a better position as his teeth come in. The lower teeth are slightly crowded, which means there isn’t quite enough room for all of them to line up neatly right now.</w:t>
      </w:r>
    </w:p>
    <w:p>
      <w:pPr>
        <w:keepLines/>
        <w:spacing w:before="0" w:after="20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8. Leo’s upper front teeth sit a little further forward than his lower front teeth — this is very common at his age, and it’s something we’ll guide into a better position as his teeth come in. The lower teeth are slightly crowded, which means there isn’t quite enough room for all of them to line up neatly right now.</w:t>
      </w:r>
    </w:p>
    <w:p>
      <w:pPr>
        <w:keepLines/>
        <w:spacing w:before="0" w:after="20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9. Leo’s upper front teeth sit a little further forward than his lower front teeth — this is very common at his age, and it’s something we’ll guide into a better position as his teeth come in. The lower teeth are slightly crowded, which means there isn’t quite enough room for all of them to line up neatly right now.</w:t>
      </w:r>
    </w:p>
    <w:p>
      <w:pPr>
        <w:keepLines/>
        <w:spacing w:before="0" w:after="200" w:line="384" w:lineRule="auto"/>
      </w:pPr>
      <w:r>
        <w:rPr>
          <w:rFonts w:ascii="Arial" w:hAnsi="Arial" w:cs="Arial"/>
          <w:color w:val="3D3836"/>
          <w:sz w:val="21"/>
          <w:szCs w:val="21"/>
        </w:rPr>
        <w:t xml:space="preserve">Best,</w:t>
      </w:r>
      <w:r>
        <w:rPr>
          <w:rFonts w:ascii="Arial" w:hAnsi="Arial" w:cs="Arial"/>
          <w:color w:val="3D3836"/>
          <w:sz w:val="21"/>
          <w:szCs w:val="21"/>
        </w:rPr>
        <w:br/>
      </w:r>
      <w:r>
        <w:rPr>
          <w:rFonts w:ascii="Arial" w:hAnsi="Arial" w:cs="Arial"/>
          <w:color w:val="3D3836"/>
          <w:sz w:val="21"/>
          <w:szCs w:val="21"/>
        </w:rPr>
        <w:t xml:space="preserve">Marc S. Lemchen, DMD</w:t>
      </w:r>
    </w:p>
    <w:sectPr>
      <w:headerReference w:type="first" r:id="rIdHdr"/>
      <w:headerReference w:type="default" r:id="rIdHdrBlank"/>
      <w:footerReference w:type="first" r:id="rIdFtrFirst"/>
      <w:footerReference w:type="default" r:id="rIdFtr"/>
      <w:pgSz w:w="12240" w:h="15840"/>
      <w:pgMar w:top="1008" w:right="1224" w:bottom="1809" w:left="1224" w:header="1008" w:footer="86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</w:pPr>
    <w:r>
      <w:drawing>
        <wp:inline distT="0" distB="0" distL="0" distR="0">
          <wp:extent cx="6217920" cy="295185"/>
          <wp:docPr id="2" name="Letterhead foot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etterhead footer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6217920" cy="295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</w:pPr>
    <w:r>
      <w:drawing>
        <wp:inline distT="0" distB="0" distL="0" distR="0">
          <wp:extent cx="6217920" cy="295185"/>
          <wp:docPr id="3" name="Letterhead foot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Letterhead footer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6217920" cy="295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</w:pPr>
    <w:r>
      <w:drawing>
        <wp:inline distT="0" distB="0" distL="0" distR="0">
          <wp:extent cx="6217920" cy="1314047"/>
          <wp:docPr id="1" name="Letterhea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etterhead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6217920" cy="1314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0" w:after="0" w:line="792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</w:pPr>
  </w:p>
</w:hdr>
</file>

<file path=word/_rels/document.xml.rels><?xml version="1.0" encoding="UTF-8" standalone="yes"?>
<Relationships xmlns="http://schemas.openxmlformats.org/package/2006/relationships"><Relationship Id="rIdHdr" Type="http://schemas.openxmlformats.org/officeDocument/2006/relationships/header" Target="header1.xml"/><Relationship Id="rIdHdrBlank" Type="http://schemas.openxmlformats.org/officeDocument/2006/relationships/header" Target="header2.xml"/><Relationship Id="rIdFtr" Type="http://schemas.openxmlformats.org/officeDocument/2006/relationships/footer" Target="footer1.xml"/><Relationship Id="rIdFtrFirst" Type="http://schemas.openxmlformats.org/officeDocument/2006/relationships/footer" Target="footer2.xml"/></Relationships>
</file>

<file path=word/_rels/footer1.xml.rels><?xml version="1.0" encoding="UTF-8" standalone="yes"?>
<Relationships xmlns="http://schemas.openxmlformats.org/package/2006/relationships"><Relationship Id="rIdImg" Type="http://schemas.openxmlformats.org/officeDocument/2006/relationships/image" Target="media/footer.png"/></Relationships>
</file>

<file path=word/_rels/footer2.xml.rels><?xml version="1.0" encoding="UTF-8" standalone="yes"?>
<Relationships xmlns="http://schemas.openxmlformats.org/package/2006/relationships"><Relationship Id="rIdImg" Type="http://schemas.openxmlformats.org/officeDocument/2006/relationships/image" Target="media/footer.png"/></Relationships>
</file>

<file path=word/_rels/header1.xml.rels><?xml version="1.0" encoding="UTF-8" standalone="yes"?>
<Relationships xmlns="http://schemas.openxmlformats.org/package/2006/relationships"><Relationship Id="rIdImg" Type="http://schemas.openxmlformats.org/officeDocument/2006/relationships/image" Target="media/header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Leo Marsh - Family Letter</dc:title>
  <dc:creator>Orthea Consult</dc:creator>
  <dcterms:created xsi:type="dcterms:W3CDTF">2026-10-06T20:26:11Z</dcterms:created>
</cp:coreProperties>
</file>