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EC" w:rsidRDefault="003B40EC">
      <w:pPr>
        <w:jc w:val="center"/>
        <w:rPr>
          <w:b/>
        </w:rPr>
      </w:pPr>
    </w:p>
    <w:p w:rsidR="003B40EC" w:rsidRDefault="0006613A">
      <w:pPr>
        <w:jc w:val="center"/>
      </w:pPr>
      <w:r>
        <w:rPr>
          <w:b/>
        </w:rPr>
        <w:t>Ficha Técnica – Acta de Reforma y/o Aumento de Capital</w:t>
      </w:r>
    </w:p>
    <w:tbl>
      <w:tblPr>
        <w:tblStyle w:val="Tablaconcuadrcula"/>
        <w:tblW w:w="8505" w:type="dxa"/>
        <w:tblLook w:val="04A0" w:firstRow="1" w:lastRow="0" w:firstColumn="1" w:lastColumn="0" w:noHBand="0" w:noVBand="1"/>
      </w:tblPr>
      <w:tblGrid>
        <w:gridCol w:w="3405"/>
        <w:gridCol w:w="5100"/>
      </w:tblGrid>
      <w:tr w:rsidR="003B40EC">
        <w:tc>
          <w:tcPr>
            <w:tcW w:w="8505" w:type="dxa"/>
            <w:gridSpan w:val="2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jc w:val="center"/>
            </w:pPr>
            <w:r>
              <w:rPr>
                <w:b/>
              </w:rPr>
              <w:t>Acta de Reforma y/o Aumento de Capital</w:t>
            </w:r>
          </w:p>
        </w:tc>
      </w:tr>
      <w:tr w:rsidR="003B40EC"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06613A"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Acta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06613A"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06613A"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06613A" w:rsidRDefault="0006613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jc w:val="both"/>
            </w:pPr>
            <w:r>
              <w:rPr>
                <w:b/>
              </w:rPr>
              <w:t>Presidente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jc w:val="both"/>
            </w:pPr>
            <w:r>
              <w:rPr>
                <w:b/>
              </w:rPr>
              <w:t>Secretario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</w:pPr>
            <w:r>
              <w:rPr>
                <w:b/>
              </w:rPr>
              <w:t>Cuotas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B40EC">
        <w:trPr>
          <w:trHeight w:val="224"/>
        </w:trPr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3B40EC" w:rsidRDefault="0006613A">
            <w:pPr>
              <w:spacing w:after="0" w:line="240" w:lineRule="auto"/>
            </w:pPr>
            <w:r>
              <w:rPr>
                <w:b/>
              </w:rPr>
              <w:t>Objeto Social (Indicar el Nuevo Objeto Social)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3B40EC" w:rsidRDefault="003B40EC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 w:rsidTr="005415D3">
        <w:trPr>
          <w:trHeight w:val="270"/>
        </w:trPr>
        <w:tc>
          <w:tcPr>
            <w:tcW w:w="3405" w:type="dxa"/>
            <w:vMerge w:val="restart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</w:pPr>
            <w:r>
              <w:rPr>
                <w:b/>
              </w:rPr>
              <w:t>Reforma a la Administración (Indicar el Número del artículo a reformar)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Artículo:</w:t>
            </w:r>
          </w:p>
        </w:tc>
      </w:tr>
      <w:tr w:rsidR="005415D3">
        <w:trPr>
          <w:trHeight w:val="270"/>
        </w:trPr>
        <w:tc>
          <w:tcPr>
            <w:tcW w:w="3405" w:type="dxa"/>
            <w:vMerge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rPr>
                <w:b/>
              </w:rPr>
            </w:pP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Contenido del Artículo:</w:t>
            </w:r>
          </w:p>
        </w:tc>
      </w:tr>
      <w:tr w:rsidR="005415D3">
        <w:trPr>
          <w:trHeight w:val="270"/>
        </w:trPr>
        <w:tc>
          <w:tcPr>
            <w:tcW w:w="3405" w:type="dxa"/>
            <w:vMerge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rPr>
                <w:b/>
              </w:rPr>
            </w:pP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Artículo:</w:t>
            </w:r>
          </w:p>
        </w:tc>
      </w:tr>
      <w:tr w:rsidR="005415D3" w:rsidTr="005415D3">
        <w:trPr>
          <w:trHeight w:val="135"/>
        </w:trPr>
        <w:tc>
          <w:tcPr>
            <w:tcW w:w="3405" w:type="dxa"/>
            <w:vMerge w:val="restart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Cambio de Domicilio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Contenido del Artículo:</w:t>
            </w:r>
          </w:p>
        </w:tc>
      </w:tr>
      <w:tr w:rsidR="005415D3">
        <w:trPr>
          <w:trHeight w:val="135"/>
        </w:trPr>
        <w:tc>
          <w:tcPr>
            <w:tcW w:w="3405" w:type="dxa"/>
            <w:vMerge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rPr>
                <w:b/>
              </w:rPr>
            </w:pP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Indicar Dirección Comercial y de Notificaciones:</w:t>
            </w:r>
          </w:p>
        </w:tc>
      </w:tr>
      <w:tr w:rsidR="005415D3">
        <w:tc>
          <w:tcPr>
            <w:tcW w:w="8505" w:type="dxa"/>
            <w:gridSpan w:val="2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center"/>
            </w:pPr>
            <w:r>
              <w:rPr>
                <w:b/>
              </w:rPr>
              <w:t>Aumento de Capital</w:t>
            </w:r>
          </w:p>
        </w:tc>
      </w:tr>
      <w:tr w:rsidR="005415D3">
        <w:trPr>
          <w:trHeight w:val="274"/>
        </w:trPr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  <w:r>
              <w:rPr>
                <w:b/>
              </w:rPr>
              <w:t xml:space="preserve">Capital 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Nominal de las Cuotas</w:t>
            </w: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5415D3">
        <w:trPr>
          <w:trHeight w:val="120"/>
        </w:trPr>
        <w:tc>
          <w:tcPr>
            <w:tcW w:w="8505" w:type="dxa"/>
            <w:gridSpan w:val="2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center"/>
            </w:pPr>
            <w:r>
              <w:rPr>
                <w:b/>
              </w:rPr>
              <w:t>Socios</w:t>
            </w:r>
          </w:p>
        </w:tc>
      </w:tr>
      <w:tr w:rsidR="005415D3">
        <w:trPr>
          <w:trHeight w:val="345"/>
        </w:trPr>
        <w:tc>
          <w:tcPr>
            <w:tcW w:w="3405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</w:pPr>
            <w:r>
              <w:rPr>
                <w:b/>
              </w:rPr>
              <w:t xml:space="preserve">Participación </w:t>
            </w: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415D3">
        <w:trPr>
          <w:trHeight w:val="120"/>
        </w:trPr>
        <w:tc>
          <w:tcPr>
            <w:tcW w:w="3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</w:pPr>
          </w:p>
        </w:tc>
        <w:tc>
          <w:tcPr>
            <w:tcW w:w="51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415D3" w:rsidRDefault="005415D3" w:rsidP="005415D3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3B40EC" w:rsidRDefault="003B40EC">
      <w:pPr>
        <w:jc w:val="both"/>
      </w:pPr>
    </w:p>
    <w:sectPr w:rsidR="003B40E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EC"/>
    <w:rsid w:val="0006613A"/>
    <w:rsid w:val="003B40EC"/>
    <w:rsid w:val="005415D3"/>
    <w:rsid w:val="00CA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31EAC-6A36-42BD-8B33-B7FEA488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A36C-CF2C-411B-A6F5-26969267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10</cp:revision>
  <dcterms:created xsi:type="dcterms:W3CDTF">2018-02-13T22:52:00Z</dcterms:created>
  <dcterms:modified xsi:type="dcterms:W3CDTF">2018-02-19T02:27:00Z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