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D7028" w:rsidRDefault="008D5A41" w:rsidP="008D5A41">
      <w:pPr>
        <w:jc w:val="center"/>
      </w:pPr>
      <w:r>
        <w:rPr>
          <w:b/>
        </w:rPr>
        <w:t>${company_name}</w:t>
      </w:r>
    </w:p>
    <w:p w:rsidR="00AD7028" w:rsidRDefault="00AD7028">
      <w:pPr>
        <w:jc w:val="both"/>
        <w:rPr>
          <w:rFonts w:asciiTheme="minorHAnsi" w:hAnsiTheme="minorHAnsi" w:cs="Tahoma"/>
          <w:b/>
          <w:color w:val="000000" w:themeColor="text1"/>
          <w:lang w:val="es-CO"/>
        </w:rPr>
      </w:pPr>
    </w:p>
    <w:p w:rsidR="008D5A41" w:rsidRDefault="008D5A41">
      <w:pPr>
        <w:jc w:val="both"/>
        <w:rPr>
          <w:b/>
        </w:rPr>
      </w:pPr>
      <w:r>
        <w:rPr>
          <w:rFonts w:cs="Tahoma"/>
          <w:color w:val="000000" w:themeColor="text1"/>
        </w:rPr>
        <w:t xml:space="preserve">En Barranquilla, Colombia a los </w:t>
      </w:r>
      <w:r>
        <w:rPr>
          <w:bCs/>
        </w:rPr>
        <w:t>${</w:t>
      </w:r>
      <w:proofErr w:type="spellStart"/>
      <w:r>
        <w:rPr>
          <w:bCs/>
        </w:rPr>
        <w:t>company_date_day</w:t>
      </w:r>
      <w:proofErr w:type="spellEnd"/>
      <w:r>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w:t>
      </w:r>
      <w:proofErr w:type="spellStart"/>
      <w:r>
        <w:rPr>
          <w:bCs/>
        </w:rPr>
        <w:t>company_date_month</w:t>
      </w:r>
      <w:proofErr w:type="spellEnd"/>
      <w:r>
        <w:rPr>
          <w:bCs/>
        </w:rPr>
        <w:t xml:space="preserve">} </w:t>
      </w:r>
      <w:r>
        <w:rPr>
          <w:rFonts w:cs="Tahoma"/>
          <w:color w:val="000000" w:themeColor="text1"/>
        </w:rPr>
        <w:t xml:space="preserve">del año </w:t>
      </w:r>
      <w:r>
        <w:rPr>
          <w:bCs/>
        </w:rPr>
        <w:t>${</w:t>
      </w:r>
      <w:proofErr w:type="spellStart"/>
      <w:r>
        <w:rPr>
          <w:bCs/>
        </w:rPr>
        <w:t>company_date_year</w:t>
      </w:r>
      <w:proofErr w:type="spellEnd"/>
      <w:r>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AD7028" w:rsidRDefault="004B035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D7028" w:rsidRDefault="00AD7028">
      <w:pPr>
        <w:rPr>
          <w:rFonts w:asciiTheme="minorHAnsi" w:hAnsiTheme="minorHAnsi" w:cs="Tahoma"/>
          <w:color w:val="000000" w:themeColor="text1"/>
        </w:rPr>
      </w:pP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ESTATUTOS SOCIALES DE</w:t>
      </w:r>
    </w:p>
    <w:p w:rsidR="00AD7028" w:rsidRDefault="008D5A41" w:rsidP="008D5A41">
      <w:pPr>
        <w:jc w:val="center"/>
      </w:pPr>
      <w:r>
        <w:rPr>
          <w:b/>
        </w:rPr>
        <w:t>${</w:t>
      </w:r>
      <w:proofErr w:type="spellStart"/>
      <w:r>
        <w:rPr>
          <w:b/>
        </w:rPr>
        <w:t>company_name</w:t>
      </w:r>
      <w:proofErr w:type="spellEnd"/>
      <w:r>
        <w:rPr>
          <w:b/>
        </w:rPr>
        <w:t>}</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D7028" w:rsidRDefault="00AD7028">
      <w:pPr>
        <w:jc w:val="center"/>
        <w:rPr>
          <w:rFonts w:asciiTheme="minorHAnsi" w:hAnsiTheme="minorHAnsi" w:cs="Tahoma"/>
          <w:color w:val="000000" w:themeColor="text1"/>
          <w:lang w:val="es-CO"/>
        </w:rPr>
      </w:pPr>
    </w:p>
    <w:p w:rsidR="008D5A41" w:rsidRDefault="008D5A41" w:rsidP="008D5A41">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8D5A41" w:rsidRDefault="008D5A41" w:rsidP="008D5A41">
      <w:pPr>
        <w:pStyle w:val="Title"/>
        <w:spacing w:after="0"/>
        <w:jc w:val="both"/>
        <w:rPr>
          <w:rFonts w:asciiTheme="minorHAnsi" w:hAnsiTheme="minorHAnsi" w:cs="Tahoma"/>
          <w:color w:val="000000" w:themeColor="text1"/>
          <w:lang w:val="es-CO"/>
        </w:rPr>
      </w:pPr>
    </w:p>
    <w:p w:rsidR="008D5A41" w:rsidRDefault="008D5A41" w:rsidP="008D5A41">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D7028" w:rsidRDefault="008D5A41" w:rsidP="008D5A41">
      <w:pPr>
        <w:jc w:val="both"/>
      </w:pPr>
      <w:r>
        <w:rPr>
          <w:rFonts w:cs="Tahoma"/>
          <w:b/>
          <w:bCs/>
          <w:color w:val="000000" w:themeColor="text1"/>
        </w:rPr>
        <w:t>Artículo 2º. Objeto social.</w:t>
      </w:r>
      <w:r>
        <w:rPr>
          <w:rFonts w:cs="Tahoma"/>
          <w:color w:val="000000" w:themeColor="text1"/>
        </w:rPr>
        <w:t xml:space="preserve">  </w:t>
      </w:r>
      <w:r>
        <w:rPr>
          <w:b/>
        </w:rPr>
        <w:t>${company_objective}</w:t>
      </w:r>
    </w:p>
    <w:p w:rsidR="00AD7028" w:rsidRDefault="004B035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D7028" w:rsidRDefault="00AD7028">
      <w:pPr>
        <w:pStyle w:val="BodyText"/>
        <w:spacing w:after="0"/>
        <w:rPr>
          <w:rFonts w:ascii="Calibri" w:hAnsi="Calibri"/>
          <w:color w:val="000000"/>
          <w:lang w:val="es-ES"/>
        </w:rPr>
      </w:pPr>
    </w:p>
    <w:p w:rsidR="00AD7028" w:rsidRDefault="004B0359" w:rsidP="008D5A41">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8D5A41">
        <w:rPr>
          <w:rFonts w:cs="Tahoma"/>
          <w:color w:val="000000" w:themeColor="text1"/>
          <w:lang w:val="es-CO"/>
        </w:rPr>
        <w:t>${</w:t>
      </w:r>
      <w:proofErr w:type="spellStart"/>
      <w:r w:rsidR="008D5A41">
        <w:rPr>
          <w:rFonts w:cs="Tahoma"/>
          <w:color w:val="000000" w:themeColor="text1"/>
          <w:lang w:val="es-CO"/>
        </w:rPr>
        <w:t>Company_city</w:t>
      </w:r>
      <w:proofErr w:type="spellEnd"/>
      <w:r w:rsidR="008D5A41">
        <w:rPr>
          <w:rFonts w:cs="Tahoma"/>
          <w:color w:val="000000" w:themeColor="text1"/>
          <w:lang w:val="es-CO"/>
        </w:rPr>
        <w:t>}</w:t>
      </w:r>
      <w:r>
        <w:rPr>
          <w:rFonts w:cs="Tahoma"/>
          <w:color w:val="000000" w:themeColor="text1"/>
          <w:lang w:val="es-CO"/>
        </w:rPr>
        <w:t>. La sociedad podrá crear sucursales, agencias o dependencias en otros lugares del país o del extranjero, por disposición de la asamblea general de accionistas.</w:t>
      </w:r>
    </w:p>
    <w:p w:rsidR="00AD7028" w:rsidRDefault="004B0359">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D7028" w:rsidRDefault="00AD7028">
      <w:pPr>
        <w:pStyle w:val="Heading1"/>
        <w:rPr>
          <w:rFonts w:asciiTheme="minorHAnsi" w:hAnsiTheme="minorHAnsi" w:cs="Tahoma"/>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8D5A41" w:rsidRDefault="008D5A41" w:rsidP="008D5A41">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8D5A41" w:rsidRDefault="008D5A41" w:rsidP="008D5A41">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8D5A41" w:rsidRDefault="008D5A41" w:rsidP="008D5A41">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8D5A41" w:rsidRDefault="008D5A41" w:rsidP="008D5A41">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AD7028" w:rsidRDefault="00AD7028">
      <w:pPr>
        <w:jc w:val="both"/>
      </w:pPr>
    </w:p>
    <w:p w:rsidR="00AD7028" w:rsidRDefault="00AD7028">
      <w:pPr>
        <w:jc w:val="both"/>
        <w:rPr>
          <w:rFonts w:asciiTheme="minorHAnsi" w:hAnsiTheme="minorHAnsi"/>
          <w:color w:val="000000" w:themeColor="text1"/>
          <w:lang w:val="es-CO"/>
        </w:rPr>
      </w:pP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rPr>
                <w:b/>
                <w:bCs/>
              </w:rPr>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${accionista1_nam</w:t>
            </w:r>
            <w:r>
              <w:rPr>
                <w:lang w:eastAsia="es-CO"/>
              </w:rPr>
              <w:lastRenderedPageBreak/>
              <w:t>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${accionista1_asuscrita</w:t>
            </w:r>
            <w:r>
              <w:rPr>
                <w:lang w:eastAsia="es-CO"/>
              </w:rPr>
              <w:lastRenderedPageBreak/>
              <w:t>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${accionista1_csuscrit</w:t>
            </w:r>
            <w:r>
              <w:rPr>
                <w:lang w:eastAsia="es-CO"/>
              </w:rPr>
              <w:lastRenderedPageBreak/>
              <w: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${accionista1_suscrito_participaci</w:t>
            </w:r>
            <w:r>
              <w:rPr>
                <w:lang w:eastAsia="es-CO"/>
              </w:rPr>
              <w:lastRenderedPageBreak/>
              <w:t>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val="es-CO" w:eastAsia="es-CO"/>
              </w:rPr>
            </w:pPr>
            <w:r>
              <w:rPr>
                <w:lang w:eastAsia="es-CO"/>
              </w:rPr>
              <w:lastRenderedPageBreak/>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${accionista2_suscrito_participacion}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${accionista3_suscrito_participacion}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${accionista4_suscrito_participacion}</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AD7028" w:rsidRDefault="004B0359" w:rsidP="008D5A41">
      <w:pPr>
        <w:jc w:val="both"/>
      </w:pPr>
      <w:r>
        <w:rPr>
          <w:rFonts w:asciiTheme="minorHAnsi" w:hAnsiTheme="minorHAnsi"/>
          <w:b/>
          <w:color w:val="000000" w:themeColor="text1"/>
          <w:lang w:val="es-CO"/>
        </w:rPr>
        <w:t xml:space="preserve">Artículo 7º Capital pagado. </w:t>
      </w:r>
      <w:r w:rsidR="008D5A41">
        <w:rPr>
          <w:rFonts w:asciiTheme="minorHAnsi" w:hAnsiTheme="minorHAnsi"/>
          <w:b/>
          <w:color w:val="000000" w:themeColor="text1"/>
          <w:lang w:val="es-CO"/>
        </w:rPr>
        <w:t xml:space="preserve">Capital pagado. </w:t>
      </w:r>
      <w:r w:rsidR="008D5A41">
        <w:rPr>
          <w:rFonts w:asciiTheme="minorHAnsi" w:hAnsiTheme="minorHAnsi"/>
          <w:color w:val="000000" w:themeColor="text1"/>
          <w:lang w:val="es-CO"/>
        </w:rPr>
        <w:t xml:space="preserve">A la fecha de su constitución, el capital pagado de la sociedad es de </w:t>
      </w:r>
      <w:r w:rsidR="008D5A41">
        <w:rPr>
          <w:bCs/>
        </w:rPr>
        <w:t>${company_capital_pagado}</w:t>
      </w:r>
      <w:r w:rsidR="008D5A41">
        <w:rPr>
          <w:rFonts w:asciiTheme="minorHAnsi" w:hAnsiTheme="minorHAnsi"/>
          <w:color w:val="000000" w:themeColor="text1"/>
          <w:lang w:val="es-CO"/>
        </w:rPr>
        <w:t xml:space="preserve"> dividido en cien </w:t>
      </w:r>
      <w:r w:rsidR="008D5A41">
        <w:rPr>
          <w:bCs/>
        </w:rPr>
        <w:t>${company_capital_pagado_acciones_total}</w:t>
      </w:r>
      <w:r w:rsidR="008D5A41">
        <w:rPr>
          <w:rFonts w:asciiTheme="minorHAnsi" w:hAnsiTheme="minorHAnsi"/>
          <w:color w:val="000000" w:themeColor="text1"/>
          <w:lang w:val="es-CO"/>
        </w:rPr>
        <w:t xml:space="preserve"> acciones ordinarias con un valor nominal de </w:t>
      </w:r>
      <w:r w:rsidR="008D5A41">
        <w:rPr>
          <w:bCs/>
        </w:rPr>
        <w:t>${company_acciones_nominal}</w:t>
      </w:r>
      <w:r w:rsidR="008D5A41">
        <w:rPr>
          <w:rFonts w:asciiTheme="minorHAnsi" w:hAnsiTheme="minorHAnsi"/>
          <w:color w:val="000000" w:themeColor="text1"/>
          <w:lang w:val="es-CO"/>
        </w:rPr>
        <w:t xml:space="preserve"> cada una. Los Accionistas constituyentes han pagado el capital suscrito de la siguiente manera:</w:t>
      </w: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${accionista4_pagado_participacion}</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8D5A41" w:rsidRDefault="008D5A41">
      <w:pPr>
        <w:jc w:val="both"/>
        <w:rPr>
          <w:rFonts w:asciiTheme="minorHAnsi" w:hAnsiTheme="minorHAnsi"/>
          <w:color w:val="000000" w:themeColor="text1"/>
          <w:lang w:val="es-CO"/>
        </w:rPr>
      </w:pPr>
    </w:p>
    <w:p w:rsidR="00AD7028" w:rsidRDefault="004B0359">
      <w:pPr>
        <w:jc w:val="both"/>
        <w:rPr>
          <w:rFonts w:asciiTheme="minorHAnsi" w:hAnsiTheme="minorHAnsi" w:cs="Tahoma"/>
          <w:b/>
          <w:bCs/>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D7028" w:rsidRDefault="004B0359">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D7028" w:rsidRDefault="004B0359">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D7028" w:rsidRDefault="004B0359">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D7028" w:rsidRDefault="004B0359">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D7028" w:rsidRDefault="004B0359">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w:t>
      </w:r>
      <w:r>
        <w:rPr>
          <w:rFonts w:cs="Tahoma"/>
          <w:color w:val="000000" w:themeColor="text1"/>
          <w:lang w:val="es-CO"/>
        </w:rPr>
        <w:lastRenderedPageBreak/>
        <w:t>números y fechas de inscripción, las enajenaciones y traspasos, las prendas, usufructos, embargos y demandas judiciales, así como cualquier otro acto sujeto a inscripción según la ley.</w:t>
      </w:r>
    </w:p>
    <w:p w:rsidR="00AD7028" w:rsidRDefault="004B0359">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D7028" w:rsidRDefault="004B0359">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D7028" w:rsidRDefault="004B0359">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w:t>
      </w:r>
      <w:r>
        <w:rPr>
          <w:rFonts w:cs="Tahoma"/>
          <w:color w:val="000000" w:themeColor="text1"/>
          <w:lang w:val="es-CO"/>
        </w:rPr>
        <w:lastRenderedPageBreak/>
        <w:t xml:space="preserve">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D7028" w:rsidRDefault="004B0359">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D7028" w:rsidRDefault="004B0359">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w:t>
      </w:r>
      <w:r>
        <w:rPr>
          <w:rFonts w:cs="Tahoma"/>
          <w:color w:val="000000" w:themeColor="text1"/>
          <w:lang w:val="es-CO"/>
        </w:rPr>
        <w:lastRenderedPageBreak/>
        <w:t xml:space="preserve">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D7028" w:rsidRDefault="004B0359">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D7028" w:rsidRDefault="00AD7028">
      <w:pPr>
        <w:pStyle w:val="ListParagraph"/>
        <w:rPr>
          <w:rFonts w:asciiTheme="minorHAnsi" w:hAnsiTheme="minorHAnsi" w:cs="Tahoma"/>
          <w:color w:val="000000" w:themeColor="text1"/>
          <w:lang w:val="es-CO"/>
        </w:rPr>
      </w:pPr>
    </w:p>
    <w:p w:rsidR="00AD7028" w:rsidRDefault="004B0359">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w:t>
      </w:r>
      <w:r>
        <w:rPr>
          <w:rFonts w:cs="Tahoma"/>
          <w:color w:val="000000" w:themeColor="text1"/>
          <w:lang w:val="es-CO"/>
        </w:rPr>
        <w:lastRenderedPageBreak/>
        <w:t>identifique a la compañía fiduciaria, así como a los beneficiarios del patrimonio autónomo  junto con sus correspondientes  porcentajes en la fiducia.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Órganos sociales.</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lastRenderedPageBreak/>
        <w:t xml:space="preserve">2.4. Cambios en la estructura y funciones de la Asamblea General de Accionistas y/o de la Representación Legal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D7028" w:rsidRDefault="004B0359">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D7028" w:rsidRDefault="004B0359">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D7028" w:rsidRDefault="004B0359">
      <w:pPr>
        <w:jc w:val="both"/>
        <w:rPr>
          <w:rFonts w:asciiTheme="minorHAnsi" w:hAnsiTheme="minorHAnsi" w:cs="Tahoma"/>
          <w:color w:val="000000" w:themeColor="text1"/>
        </w:rPr>
      </w:pPr>
      <w:r>
        <w:rPr>
          <w:rFonts w:cs="Tahoma"/>
          <w:color w:val="000000" w:themeColor="text1"/>
          <w:lang w:val="es-CO"/>
        </w:rPr>
        <w:lastRenderedPageBreak/>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D7028" w:rsidRDefault="004B0359">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D7028" w:rsidRDefault="004B0359">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w:t>
      </w:r>
      <w:r>
        <w:rPr>
          <w:rFonts w:asciiTheme="minorHAnsi" w:hAnsiTheme="minorHAnsi"/>
          <w:color w:val="000000" w:themeColor="text1"/>
          <w:lang w:val="es-CO"/>
        </w:rPr>
        <w:lastRenderedPageBreak/>
        <w:t>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D7028" w:rsidRDefault="004B0359">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D7028" w:rsidRDefault="004B0359">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D7028" w:rsidRDefault="004B0359">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w:t>
      </w:r>
      <w:r>
        <w:rPr>
          <w:rFonts w:cs="Tahoma"/>
          <w:color w:val="000000" w:themeColor="text1"/>
          <w:lang w:val="es-CO"/>
        </w:rPr>
        <w:lastRenderedPageBreak/>
        <w:t>administración en un primer y segundo gerente, quienes asumirán la representación legal de la sociedad de manera conjunta.</w:t>
      </w:r>
    </w:p>
    <w:p w:rsidR="00AD7028" w:rsidRDefault="004B0359">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AD7028" w:rsidRDefault="004B0359" w:rsidP="008D5A41">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en una cuantía hasta por la suma de</w:t>
      </w:r>
      <w:r w:rsidR="008D5A41">
        <w:rPr>
          <w:rFonts w:cs="Tahoma"/>
          <w:color w:val="000000" w:themeColor="text1"/>
          <w:lang w:val="es-CO"/>
        </w:rPr>
        <w:t xml:space="preserve"> ${</w:t>
      </w:r>
      <w:proofErr w:type="spellStart"/>
      <w:r w:rsidR="008D5A41">
        <w:rPr>
          <w:rFonts w:cs="Tahoma"/>
          <w:color w:val="000000" w:themeColor="text1"/>
          <w:lang w:val="es-CO"/>
        </w:rPr>
        <w:t>gerente_cuantia</w:t>
      </w:r>
      <w:proofErr w:type="spellEnd"/>
      <w:r w:rsidR="008D5A41">
        <w:rPr>
          <w:rFonts w:cs="Tahoma"/>
          <w:color w:val="000000" w:themeColor="text1"/>
          <w:lang w:val="es-CO"/>
        </w:rPr>
        <w:t>}.</w:t>
      </w:r>
    </w:p>
    <w:p w:rsidR="00AD7028" w:rsidRDefault="004B0359">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AD7028" w:rsidRDefault="004B0359" w:rsidP="008D5A41">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realicen los gerentes  en una cuantía superior a una suma equivalente a </w:t>
      </w:r>
      <w:r w:rsidR="008D5A41">
        <w:rPr>
          <w:rFonts w:asciiTheme="minorHAnsi" w:hAnsiTheme="minorHAnsi" w:cs="Tahoma"/>
          <w:color w:val="000000" w:themeColor="text1"/>
          <w:lang w:val="es-CO"/>
        </w:rPr>
        <w:t>${</w:t>
      </w:r>
      <w:proofErr w:type="spellStart"/>
      <w:r w:rsidR="008D5A41">
        <w:rPr>
          <w:rFonts w:asciiTheme="minorHAnsi" w:hAnsiTheme="minorHAnsi" w:cs="Tahoma"/>
          <w:color w:val="000000" w:themeColor="text1"/>
          <w:lang w:val="es-CO"/>
        </w:rPr>
        <w:t>gerente_cuantia</w:t>
      </w:r>
      <w:proofErr w:type="spellEnd"/>
      <w:r w:rsidR="008D5A41">
        <w:rPr>
          <w:rFonts w:asciiTheme="minorHAnsi" w:hAnsiTheme="minorHAnsi" w:cs="Tahoma"/>
          <w:color w:val="000000" w:themeColor="text1"/>
          <w:lang w:val="es-CO"/>
        </w:rPr>
        <w:t>}</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8D5A41">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AD7028" w:rsidRDefault="00AD7028">
      <w:pPr>
        <w:jc w:val="both"/>
        <w:rPr>
          <w:rFonts w:asciiTheme="minorHAnsi" w:hAnsiTheme="minorHAnsi"/>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Revisor Fiscal</w:t>
      </w:r>
    </w:p>
    <w:p w:rsidR="00AD7028" w:rsidRDefault="004B0359">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w:t>
      </w:r>
      <w:r>
        <w:rPr>
          <w:rFonts w:cs="Tahoma"/>
          <w:color w:val="000000" w:themeColor="text1"/>
          <w:lang w:val="es-CO"/>
        </w:rPr>
        <w:lastRenderedPageBreak/>
        <w:t>Rama Jurisdiccional del Poder Público. 2. Celebrar contratos con la compañía directa o indirectamente. 3. Encontrarse en alguna de las incompatibilidades previstas por la ley.</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w:t>
      </w:r>
      <w:r>
        <w:rPr>
          <w:rFonts w:cs="Tahoma"/>
          <w:color w:val="000000" w:themeColor="text1"/>
          <w:lang w:val="es-CO"/>
        </w:rPr>
        <w:lastRenderedPageBreak/>
        <w:t>en su caso, se llevan y se conservan debidamente. 3. Si hay y son adecuadas las medidas de control interno, de conservación y custodia de los bienes de la sociedad o de terceros que estén en poder de la compañía.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D7028" w:rsidRDefault="004B0359">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D7028" w:rsidRDefault="00AD7028">
      <w:pPr>
        <w:jc w:val="both"/>
        <w:rPr>
          <w:rFonts w:cs="Tahoma"/>
          <w:color w:val="000000" w:themeColor="text1"/>
          <w:lang w:val="es-CO"/>
        </w:rPr>
      </w:pP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D7028" w:rsidRDefault="00AD7028">
      <w:pPr>
        <w:pStyle w:val="Listavistosa-nfasis11"/>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w:t>
      </w:r>
      <w:r>
        <w:rPr>
          <w:rFonts w:cs="Tahoma"/>
          <w:color w:val="000000" w:themeColor="text1"/>
          <w:lang w:val="es-CO"/>
        </w:rPr>
        <w:lastRenderedPageBreak/>
        <w:t xml:space="preserve">especiales; en los demás casos, la disolución ocurrirá a partir  de la fecha de registro del documento privado concerniente  o de la ejecutoría del acto que contenga la decisión de la autoridad competente debidamente registrada. </w:t>
      </w:r>
    </w:p>
    <w:p w:rsidR="00AD7028" w:rsidRDefault="00AD7028">
      <w:pPr>
        <w:pStyle w:val="Listavistosa-nfasis11"/>
        <w:ind w:left="0"/>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D7028" w:rsidRDefault="004B0359">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D7028" w:rsidRDefault="00AD7028">
      <w:pPr>
        <w:spacing w:after="0"/>
        <w:jc w:val="both"/>
        <w:rPr>
          <w:rFonts w:asciiTheme="minorHAnsi" w:eastAsia="Times New Roman" w:hAnsiTheme="minorHAnsi" w:cs="Tahoma"/>
          <w:color w:val="000000" w:themeColor="text1"/>
          <w:lang w:val="es-CO" w:eastAsia="es-CO"/>
        </w:rPr>
      </w:pPr>
    </w:p>
    <w:p w:rsidR="00AD7028" w:rsidRDefault="00AD7028">
      <w:pPr>
        <w:jc w:val="center"/>
        <w:rPr>
          <w:rFonts w:asciiTheme="minorHAnsi" w:hAnsiTheme="minorHAnsi" w:cs="Tahoma"/>
          <w:b/>
          <w:bCs/>
          <w:color w:val="000000" w:themeColor="text1"/>
          <w:lang w:val="es-CO"/>
        </w:rPr>
      </w:pPr>
    </w:p>
    <w:p w:rsidR="00AD7028" w:rsidRDefault="004B0359">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D7028" w:rsidRDefault="00AD7028">
      <w:pPr>
        <w:spacing w:after="0"/>
        <w:jc w:val="both"/>
        <w:rPr>
          <w:rFonts w:asciiTheme="minorHAnsi" w:hAnsiTheme="minorHAnsi" w:cs="Tahoma"/>
          <w:color w:val="000000" w:themeColor="text1"/>
          <w:lang w:val="es-CO"/>
        </w:rPr>
      </w:pP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D7028" w:rsidRDefault="004B0359">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D7028" w:rsidRDefault="00AD7028">
      <w:pPr>
        <w:spacing w:after="0"/>
        <w:jc w:val="both"/>
        <w:rPr>
          <w:rFonts w:asciiTheme="minorHAnsi" w:hAnsiTheme="minorHAnsi" w:cs="Tahoma"/>
          <w:color w:val="000000" w:themeColor="text1"/>
          <w:lang w:val="es-CO"/>
        </w:rPr>
      </w:pPr>
    </w:p>
    <w:p w:rsidR="00AD7028" w:rsidRDefault="004B0359" w:rsidP="008D5A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8D5A41">
        <w:rPr>
          <w:rFonts w:cs="Tahoma"/>
          <w:color w:val="000000" w:themeColor="text1"/>
          <w:lang w:val="es-CO"/>
        </w:rPr>
        <w:t xml:space="preserve">Se designa a </w:t>
      </w:r>
      <w:r w:rsidR="008D5A41">
        <w:rPr>
          <w:bCs/>
        </w:rPr>
        <w:t>$</w:t>
      </w:r>
      <w:r w:rsidR="008D5A41">
        <w:rPr>
          <w:bCs/>
          <w:lang w:val="en-US"/>
        </w:rPr>
        <w:t>{gerente1_name}</w:t>
      </w:r>
      <w:r w:rsidR="008D5A41">
        <w:rPr>
          <w:rFonts w:cs="Tahoma"/>
          <w:color w:val="000000" w:themeColor="text1"/>
          <w:lang w:val="es-CO"/>
        </w:rPr>
        <w:t xml:space="preserve"> de nacionalidad Colombiana, identificado(a) con la cédula de ciudadanía número  </w:t>
      </w:r>
      <w:r w:rsidR="008D5A41">
        <w:rPr>
          <w:bCs/>
        </w:rPr>
        <w:t>$</w:t>
      </w:r>
      <w:r w:rsidR="008D5A41">
        <w:rPr>
          <w:bCs/>
          <w:lang w:val="en-US"/>
        </w:rPr>
        <w:t>{gerente1_id}</w:t>
      </w:r>
      <w:r w:rsidR="008D5A41">
        <w:rPr>
          <w:rFonts w:cs="Tahoma"/>
          <w:color w:val="000000" w:themeColor="text1"/>
          <w:lang w:val="es-CO"/>
        </w:rPr>
        <w:t xml:space="preserve">, expedida el día </w:t>
      </w:r>
      <w:r w:rsidR="008D5A41">
        <w:rPr>
          <w:bCs/>
        </w:rPr>
        <w:t>$</w:t>
      </w:r>
      <w:r w:rsidR="008D5A41">
        <w:rPr>
          <w:bCs/>
          <w:lang w:val="en-US"/>
        </w:rPr>
        <w:t xml:space="preserve">{gerente1_id_date_day} </w:t>
      </w:r>
      <w:r w:rsidR="008D5A41">
        <w:rPr>
          <w:rFonts w:cs="Tahoma"/>
          <w:color w:val="000000" w:themeColor="text1"/>
          <w:lang w:val="es-CO"/>
        </w:rPr>
        <w:t xml:space="preserve">de </w:t>
      </w:r>
      <w:r w:rsidR="008D5A41">
        <w:rPr>
          <w:bCs/>
        </w:rPr>
        <w:t>$</w:t>
      </w:r>
      <w:r w:rsidR="008D5A41">
        <w:rPr>
          <w:bCs/>
          <w:lang w:val="en-US"/>
        </w:rPr>
        <w:t>{gerente1_id_date_month}</w:t>
      </w:r>
      <w:r w:rsidR="008D5A41">
        <w:rPr>
          <w:rFonts w:cs="Tahoma"/>
          <w:color w:val="000000" w:themeColor="text1"/>
          <w:lang w:val="es-CO"/>
        </w:rPr>
        <w:t xml:space="preserve"> del año </w:t>
      </w:r>
      <w:r w:rsidR="008D5A41">
        <w:rPr>
          <w:bCs/>
        </w:rPr>
        <w:t>$</w:t>
      </w:r>
      <w:r w:rsidR="008D5A41">
        <w:rPr>
          <w:bCs/>
          <w:lang w:val="en-US"/>
        </w:rPr>
        <w:t>{gerente1_id_date_year}</w:t>
      </w:r>
      <w:r w:rsidR="008D5A41">
        <w:rPr>
          <w:rFonts w:cs="Tahoma"/>
          <w:color w:val="000000" w:themeColor="text1"/>
          <w:lang w:val="es-CO"/>
        </w:rPr>
        <w:t xml:space="preserve">,  como </w:t>
      </w:r>
      <w:r w:rsidR="008D5A41">
        <w:rPr>
          <w:rFonts w:cs="Tahoma"/>
          <w:b/>
          <w:bCs/>
          <w:color w:val="000000" w:themeColor="text1"/>
          <w:lang w:val="es-CO"/>
        </w:rPr>
        <w:t>Gerente</w:t>
      </w:r>
      <w:r w:rsidR="008D5A41">
        <w:rPr>
          <w:rFonts w:cs="Tahoma"/>
          <w:color w:val="000000" w:themeColor="text1"/>
          <w:lang w:val="es-CO"/>
        </w:rPr>
        <w:t xml:space="preserve"> de la sociedad </w:t>
      </w:r>
      <w:r w:rsidR="008D5A41">
        <w:rPr>
          <w:bCs/>
        </w:rPr>
        <w:t>$</w:t>
      </w:r>
      <w:r w:rsidR="008D5A41">
        <w:rPr>
          <w:bCs/>
          <w:lang w:val="en-US"/>
        </w:rPr>
        <w:t>{company_name}</w:t>
      </w:r>
      <w:r w:rsidR="008D5A41">
        <w:rPr>
          <w:rFonts w:cs="Tahoma"/>
          <w:b/>
          <w:color w:val="000000" w:themeColor="text1"/>
          <w:lang w:val="es-CO"/>
        </w:rPr>
        <w:t xml:space="preserve"> </w:t>
      </w:r>
      <w:r w:rsidR="008D5A41">
        <w:rPr>
          <w:rFonts w:cs="Tahoma"/>
          <w:color w:val="000000" w:themeColor="text1"/>
          <w:lang w:val="es-CO"/>
        </w:rPr>
        <w:t xml:space="preserve">quien </w:t>
      </w:r>
      <w:r w:rsidR="008D5A41">
        <w:rPr>
          <w:rFonts w:asciiTheme="minorHAnsi" w:hAnsiTheme="minorHAnsi"/>
          <w:color w:val="000000" w:themeColor="text1"/>
          <w:lang w:val="es-CO"/>
        </w:rPr>
        <w:t>estando presente en el acto de constitución manifiesta que acepta el nombramiento que se le realiza.</w:t>
      </w:r>
    </w:p>
    <w:p w:rsidR="00AD7028" w:rsidRDefault="004B0359" w:rsidP="008D5A41">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8D5A41">
        <w:rPr>
          <w:rFonts w:asciiTheme="minorHAnsi" w:hAnsiTheme="minorHAnsi"/>
          <w:color w:val="000000" w:themeColor="text1"/>
          <w:lang w:val="es-CO"/>
        </w:rPr>
        <w:t xml:space="preserve">Se designa a </w:t>
      </w:r>
      <w:r w:rsidR="008D5A41">
        <w:rPr>
          <w:bCs/>
        </w:rPr>
        <w:t>$</w:t>
      </w:r>
      <w:r w:rsidR="008D5A41">
        <w:rPr>
          <w:bCs/>
          <w:lang w:val="en-US"/>
        </w:rPr>
        <w:t>{gerente2_name}</w:t>
      </w:r>
      <w:r w:rsidR="008D5A41">
        <w:rPr>
          <w:rFonts w:asciiTheme="minorHAnsi" w:hAnsiTheme="minorHAnsi"/>
          <w:color w:val="000000" w:themeColor="text1"/>
          <w:lang w:val="es-CO"/>
        </w:rPr>
        <w:t xml:space="preserve">, de nacionalidad Colombiana, identificado(a) con la cédula de ciudadanía </w:t>
      </w:r>
      <w:r w:rsidR="008D5A41">
        <w:rPr>
          <w:bCs/>
        </w:rPr>
        <w:t>$</w:t>
      </w:r>
      <w:r w:rsidR="008D5A41">
        <w:rPr>
          <w:bCs/>
          <w:lang w:val="en-US"/>
        </w:rPr>
        <w:t>{gerente2_id}</w:t>
      </w:r>
      <w:r w:rsidR="008D5A41">
        <w:rPr>
          <w:rFonts w:asciiTheme="minorHAnsi" w:hAnsiTheme="minorHAnsi"/>
          <w:color w:val="000000" w:themeColor="text1"/>
          <w:lang w:val="es-CO"/>
        </w:rPr>
        <w:t xml:space="preserve">, expedida el día </w:t>
      </w:r>
      <w:r w:rsidR="008D5A41">
        <w:rPr>
          <w:bCs/>
        </w:rPr>
        <w:t>$</w:t>
      </w:r>
      <w:r w:rsidR="008D5A41">
        <w:rPr>
          <w:bCs/>
          <w:lang w:val="en-US"/>
        </w:rPr>
        <w:t>{gerente2_id_date_day}</w:t>
      </w:r>
      <w:r w:rsidR="008D5A41">
        <w:rPr>
          <w:rFonts w:asciiTheme="minorHAnsi" w:hAnsiTheme="minorHAnsi"/>
          <w:color w:val="000000" w:themeColor="text1"/>
          <w:lang w:val="es-CO"/>
        </w:rPr>
        <w:t xml:space="preserve"> de </w:t>
      </w:r>
      <w:r w:rsidR="008D5A41">
        <w:rPr>
          <w:bCs/>
        </w:rPr>
        <w:t>$</w:t>
      </w:r>
      <w:r w:rsidR="008D5A41">
        <w:rPr>
          <w:bCs/>
          <w:lang w:val="en-US"/>
        </w:rPr>
        <w:t>{gerente2_id_date_month}</w:t>
      </w:r>
      <w:r w:rsidR="008D5A41">
        <w:rPr>
          <w:rFonts w:asciiTheme="minorHAnsi" w:hAnsiTheme="minorHAnsi"/>
          <w:color w:val="000000" w:themeColor="text1"/>
          <w:lang w:val="es-CO"/>
        </w:rPr>
        <w:t xml:space="preserve"> del año </w:t>
      </w:r>
      <w:r w:rsidR="008D5A41">
        <w:rPr>
          <w:bCs/>
        </w:rPr>
        <w:t>$</w:t>
      </w:r>
      <w:r w:rsidR="008D5A41">
        <w:rPr>
          <w:bCs/>
          <w:lang w:val="en-US"/>
        </w:rPr>
        <w:t xml:space="preserve">{gerente2_id_date_year} </w:t>
      </w:r>
      <w:r w:rsidR="008D5A41">
        <w:rPr>
          <w:rFonts w:asciiTheme="minorHAnsi" w:hAnsiTheme="minorHAnsi"/>
          <w:color w:val="000000" w:themeColor="text1"/>
          <w:lang w:val="es-CO"/>
        </w:rPr>
        <w:t xml:space="preserve">como Suplente de Gerente de la sociedad </w:t>
      </w:r>
      <w:r w:rsidR="008D5A41">
        <w:rPr>
          <w:bCs/>
        </w:rPr>
        <w:t>$</w:t>
      </w:r>
      <w:r w:rsidR="008D5A41">
        <w:rPr>
          <w:bCs/>
          <w:lang w:val="en-US"/>
        </w:rPr>
        <w:t>{company_name}</w:t>
      </w:r>
      <w:r w:rsidR="008D5A41">
        <w:rPr>
          <w:rFonts w:asciiTheme="minorHAnsi" w:hAnsiTheme="minorHAnsi"/>
          <w:color w:val="000000" w:themeColor="text1"/>
          <w:lang w:val="es-CO"/>
        </w:rPr>
        <w:t xml:space="preserve"> quien estando presente en el acto de constitución manifiesta que acepta el nombramiento que se le realiza.</w:t>
      </w:r>
    </w:p>
    <w:p w:rsidR="00AD7028" w:rsidRDefault="00AD7028">
      <w:pPr>
        <w:ind w:left="720"/>
        <w:jc w:val="both"/>
        <w:rPr>
          <w:rFonts w:asciiTheme="minorHAnsi" w:hAnsiTheme="minorHAnsi"/>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color w:val="000000" w:themeColor="text1"/>
          <w:lang w:val="es-CO"/>
        </w:rPr>
        <w:lastRenderedPageBreak/>
        <w:t>Las personas designadas son mayores de edad y vecinas de Barranquilla y manifiestan su aceptación al cargo que se les ha asignado.</w:t>
      </w:r>
    </w:p>
    <w:p w:rsidR="00AD7028" w:rsidRDefault="004B0359" w:rsidP="00C67857">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836C35">
        <w:rPr>
          <w:rFonts w:asciiTheme="minorHAnsi" w:hAnsiTheme="minorHAnsi"/>
          <w:color w:val="000000" w:themeColor="text1"/>
          <w:lang w:val="es-CO"/>
        </w:rPr>
        <w:t>,</w:t>
      </w:r>
      <w:r>
        <w:rPr>
          <w:rFonts w:asciiTheme="minorHAnsi" w:hAnsiTheme="minorHAnsi"/>
          <w:color w:val="000000" w:themeColor="text1"/>
          <w:lang w:val="es-CO"/>
        </w:rPr>
        <w:t xml:space="preserve"> $</w:t>
      </w:r>
      <w:r>
        <w:rPr>
          <w:rFonts w:asciiTheme="minorHAnsi" w:hAnsiTheme="minorHAnsi"/>
          <w:color w:val="000000" w:themeColor="text1"/>
          <w:lang w:val="en-US"/>
        </w:rPr>
        <w:t>{</w:t>
      </w:r>
      <w:proofErr w:type="spellStart"/>
      <w:r>
        <w:rPr>
          <w:rFonts w:asciiTheme="minorHAnsi" w:hAnsiTheme="minorHAnsi"/>
          <w:color w:val="000000" w:themeColor="text1"/>
          <w:lang w:val="en-US"/>
        </w:rPr>
        <w:t>company_</w:t>
      </w:r>
      <w:r w:rsidR="00C67857">
        <w:rPr>
          <w:rFonts w:asciiTheme="minorHAnsi" w:hAnsiTheme="minorHAnsi"/>
          <w:color w:val="000000" w:themeColor="text1"/>
          <w:lang w:val="en-US"/>
        </w:rPr>
        <w:t>name</w:t>
      </w:r>
      <w:proofErr w:type="spellEnd"/>
      <w:r>
        <w:rPr>
          <w:rFonts w:asciiTheme="minorHAnsi" w:hAnsiTheme="minorHAnsi"/>
          <w:color w:val="000000" w:themeColor="text1"/>
          <w:lang w:val="en-US"/>
        </w:rPr>
        <w:t>}</w:t>
      </w:r>
      <w:bookmarkStart w:id="3" w:name="_GoBack"/>
      <w:bookmarkEnd w:id="3"/>
      <w:r>
        <w:rPr>
          <w:rFonts w:asciiTheme="minorHAnsi" w:hAnsiTheme="minorHAnsi"/>
          <w:color w:val="000000" w:themeColor="text1"/>
          <w:lang w:val="es-CO"/>
        </w:rPr>
        <w:t xml:space="preserve"> formará una persona jurídica distinta de sus accionistas, conforme lo dispone el artículo 2º. de la Ley 1258 de 2008.</w:t>
      </w:r>
    </w:p>
    <w:p w:rsidR="00AD7028" w:rsidRPr="004B0359" w:rsidRDefault="004B0359" w:rsidP="004B0359">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4B0359">
      <w:pPr>
        <w:pStyle w:val="Listavistosa-nfasis11"/>
        <w:ind w:left="0"/>
        <w:jc w:val="both"/>
      </w:pPr>
      <w:r>
        <w:rPr>
          <w:rFonts w:cs="Tahoma"/>
          <w:color w:val="000000" w:themeColor="text1"/>
          <w:lang w:val="es-CO"/>
        </w:rPr>
        <w:t>Accionistas,</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${accionista1_name}</w:t>
      </w:r>
    </w:p>
    <w:p w:rsidR="004B0359" w:rsidRDefault="00FE16AF" w:rsidP="004B0359">
      <w:pPr>
        <w:pStyle w:val="Listavistosa-nfasis11"/>
        <w:ind w:left="0"/>
        <w:jc w:val="both"/>
        <w:rPr>
          <w:bCs/>
        </w:rPr>
      </w:pPr>
      <w:r>
        <w:rPr>
          <w:bCs/>
        </w:rPr>
        <w:t>C.C No ${accionista1</w:t>
      </w:r>
      <w:r w:rsidR="004B0359">
        <w:rPr>
          <w:bCs/>
        </w:rPr>
        <w:t>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${accionista2_name}</w:t>
      </w:r>
    </w:p>
    <w:p w:rsidR="004B0359" w:rsidRDefault="00FE16AF" w:rsidP="004B0359">
      <w:pPr>
        <w:pStyle w:val="Listavistosa-nfasis11"/>
        <w:ind w:left="0"/>
        <w:jc w:val="both"/>
        <w:rPr>
          <w:bCs/>
        </w:rPr>
      </w:pPr>
      <w:r>
        <w:rPr>
          <w:bCs/>
        </w:rPr>
        <w:t>C.C No ${accionista2</w:t>
      </w:r>
      <w:r w:rsidR="004B0359">
        <w:rPr>
          <w:bCs/>
        </w:rPr>
        <w:t>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${accionista3_name}</w:t>
      </w:r>
    </w:p>
    <w:p w:rsidR="004B0359" w:rsidRDefault="004B0359" w:rsidP="004B0359">
      <w:pPr>
        <w:pStyle w:val="Listavistosa-nfasis11"/>
        <w:ind w:left="0"/>
        <w:jc w:val="both"/>
        <w:rPr>
          <w:bCs/>
        </w:rPr>
      </w:pPr>
      <w:r>
        <w:rPr>
          <w:bCs/>
        </w:rPr>
        <w:t>C.C No ${accionista3_id}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${accionista4_name}</w:t>
      </w:r>
    </w:p>
    <w:p w:rsidR="00AD7028" w:rsidRDefault="004B0359" w:rsidP="004B0359">
      <w:pPr>
        <w:jc w:val="both"/>
      </w:pPr>
      <w:r>
        <w:rPr>
          <w:bCs/>
        </w:rPr>
        <w:t>C.C No ${accionista4_id}</w:t>
      </w:r>
      <w:r>
        <w:rPr>
          <w:rFonts w:cs="Tahoma"/>
          <w:b/>
          <w:color w:val="000000" w:themeColor="text1"/>
          <w:lang w:val="es-CO"/>
        </w:rPr>
        <w:t xml:space="preserve"> </w:t>
      </w:r>
    </w:p>
    <w:sectPr w:rsidR="00AD702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74CFD"/>
    <w:multiLevelType w:val="multilevel"/>
    <w:tmpl w:val="8608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E30E06"/>
    <w:multiLevelType w:val="multilevel"/>
    <w:tmpl w:val="4F0E5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304284"/>
    <w:multiLevelType w:val="multilevel"/>
    <w:tmpl w:val="1138D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0427447"/>
    <w:multiLevelType w:val="multilevel"/>
    <w:tmpl w:val="307C4F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DD07AD"/>
    <w:multiLevelType w:val="multilevel"/>
    <w:tmpl w:val="37DC7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28"/>
    <w:rsid w:val="004B0359"/>
    <w:rsid w:val="00836C35"/>
    <w:rsid w:val="008D5A41"/>
    <w:rsid w:val="00AD7028"/>
    <w:rsid w:val="00C67857"/>
    <w:rsid w:val="00FE16A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EE7D2-658C-4FC7-BAD8-2E284C5C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8D5A41"/>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648">
      <w:bodyDiv w:val="1"/>
      <w:marLeft w:val="0"/>
      <w:marRight w:val="0"/>
      <w:marTop w:val="0"/>
      <w:marBottom w:val="0"/>
      <w:divBdr>
        <w:top w:val="none" w:sz="0" w:space="0" w:color="auto"/>
        <w:left w:val="none" w:sz="0" w:space="0" w:color="auto"/>
        <w:bottom w:val="none" w:sz="0" w:space="0" w:color="auto"/>
        <w:right w:val="none" w:sz="0" w:space="0" w:color="auto"/>
      </w:divBdr>
    </w:div>
    <w:div w:id="1248808261">
      <w:bodyDiv w:val="1"/>
      <w:marLeft w:val="0"/>
      <w:marRight w:val="0"/>
      <w:marTop w:val="0"/>
      <w:marBottom w:val="0"/>
      <w:divBdr>
        <w:top w:val="none" w:sz="0" w:space="0" w:color="auto"/>
        <w:left w:val="none" w:sz="0" w:space="0" w:color="auto"/>
        <w:bottom w:val="none" w:sz="0" w:space="0" w:color="auto"/>
        <w:right w:val="none" w:sz="0" w:space="0" w:color="auto"/>
      </w:divBdr>
    </w:div>
    <w:div w:id="1419134114">
      <w:bodyDiv w:val="1"/>
      <w:marLeft w:val="0"/>
      <w:marRight w:val="0"/>
      <w:marTop w:val="0"/>
      <w:marBottom w:val="0"/>
      <w:divBdr>
        <w:top w:val="none" w:sz="0" w:space="0" w:color="auto"/>
        <w:left w:val="none" w:sz="0" w:space="0" w:color="auto"/>
        <w:bottom w:val="none" w:sz="0" w:space="0" w:color="auto"/>
        <w:right w:val="none" w:sz="0" w:space="0" w:color="auto"/>
      </w:divBdr>
    </w:div>
    <w:div w:id="176275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6832</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22</cp:revision>
  <cp:lastPrinted>2016-08-02T15:47:00Z</cp:lastPrinted>
  <dcterms:created xsi:type="dcterms:W3CDTF">2017-11-11T15:31:00Z</dcterms:created>
  <dcterms:modified xsi:type="dcterms:W3CDTF">2018-03-20T18:56:00Z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