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88933A" w14:textId="77777777" w:rsidR="00A00DD6" w:rsidRDefault="00C25301" w:rsidP="00C25301">
      <w:pPr>
        <w:pStyle w:val="Title"/>
        <w:rPr>
          <w:sz w:val="48"/>
          <w:lang w:val="en-GB"/>
        </w:rPr>
      </w:pPr>
      <w:r w:rsidRPr="00E30477">
        <w:rPr>
          <w:sz w:val="48"/>
          <w:lang w:val="en-GB"/>
        </w:rPr>
        <w:t>Scintillator Analogue Hadron Calorimeter</w:t>
      </w:r>
    </w:p>
    <w:p w14:paraId="5CEE9083" w14:textId="052AECD6" w:rsidR="00662CFE" w:rsidRPr="00662CFE" w:rsidRDefault="00662CFE" w:rsidP="00662CFE">
      <w:pPr>
        <w:pStyle w:val="Title"/>
        <w:rPr>
          <w:sz w:val="32"/>
          <w:lang w:val="en-GB"/>
        </w:rPr>
      </w:pPr>
      <w:r w:rsidRPr="00662CFE">
        <w:rPr>
          <w:sz w:val="32"/>
          <w:lang w:val="en-GB"/>
        </w:rPr>
        <w:t>LCC Detector R&amp;D</w:t>
      </w:r>
    </w:p>
    <w:p w14:paraId="670B8552" w14:textId="02080E34" w:rsidR="00C25301" w:rsidRPr="00E30477" w:rsidRDefault="00C25301" w:rsidP="006856F4">
      <w:pPr>
        <w:pStyle w:val="Heading2"/>
        <w:rPr>
          <w:lang w:val="en-GB"/>
        </w:rPr>
      </w:pPr>
      <w:r w:rsidRPr="00E30477">
        <w:rPr>
          <w:lang w:val="en-GB"/>
        </w:rPr>
        <w:t>Felix Sefkow (DESY)</w:t>
      </w:r>
      <w:r w:rsidRPr="00E30477">
        <w:rPr>
          <w:lang w:val="en-GB"/>
        </w:rPr>
        <w:tab/>
      </w:r>
      <w:r w:rsidRPr="00E30477">
        <w:rPr>
          <w:lang w:val="en-GB"/>
        </w:rPr>
        <w:tab/>
      </w:r>
      <w:r w:rsidRPr="00E30477">
        <w:rPr>
          <w:lang w:val="en-GB"/>
        </w:rPr>
        <w:tab/>
      </w:r>
      <w:r w:rsidR="005F2063" w:rsidRPr="00E30477">
        <w:rPr>
          <w:lang w:val="en-GB"/>
        </w:rPr>
        <w:tab/>
      </w:r>
      <w:r w:rsidRPr="00E30477">
        <w:rPr>
          <w:lang w:val="en-GB"/>
        </w:rPr>
        <w:tab/>
      </w:r>
      <w:r w:rsidRPr="00E30477">
        <w:rPr>
          <w:lang w:val="en-GB"/>
        </w:rPr>
        <w:tab/>
      </w:r>
      <w:r w:rsidRPr="00E30477">
        <w:rPr>
          <w:lang w:val="en-GB"/>
        </w:rPr>
        <w:tab/>
        <w:t>April 2014</w:t>
      </w:r>
    </w:p>
    <w:p w14:paraId="4006948C" w14:textId="77777777" w:rsidR="00C25301" w:rsidRPr="00E30477" w:rsidRDefault="00606770" w:rsidP="00C25301">
      <w:pPr>
        <w:pStyle w:val="Heading1"/>
        <w:rPr>
          <w:lang w:val="en-GB"/>
        </w:rPr>
      </w:pPr>
      <w:r w:rsidRPr="00E30477">
        <w:rPr>
          <w:lang w:val="en-GB"/>
        </w:rPr>
        <w:t>Synopsis</w:t>
      </w:r>
    </w:p>
    <w:p w14:paraId="577D9F11" w14:textId="77777777" w:rsidR="00AB5337" w:rsidRPr="00E30477" w:rsidRDefault="00AB5337" w:rsidP="00AB5337">
      <w:pPr>
        <w:rPr>
          <w:lang w:val="en-GB"/>
        </w:rPr>
      </w:pPr>
    </w:p>
    <w:p w14:paraId="094C31B6" w14:textId="77777777" w:rsidR="00606770" w:rsidRPr="00E30477" w:rsidRDefault="00606770" w:rsidP="00606770">
      <w:pPr>
        <w:rPr>
          <w:lang w:val="en-GB"/>
        </w:rPr>
      </w:pPr>
      <w:r w:rsidRPr="00E30477">
        <w:rPr>
          <w:lang w:val="en-GB"/>
        </w:rPr>
        <w:t xml:space="preserve">With the advent of silicon photo-multipliers (SiPMs), the scintillator tile technology became a candidate for highly granular particle flow calorimetry. With analogue read-out, energy and spatial resolution can be optimized independently. </w:t>
      </w:r>
      <w:r w:rsidR="00D900CF" w:rsidRPr="00E30477">
        <w:rPr>
          <w:lang w:val="en-GB"/>
        </w:rPr>
        <w:t xml:space="preserve">The </w:t>
      </w:r>
      <w:r w:rsidRPr="00E30477">
        <w:rPr>
          <w:lang w:val="en-GB"/>
        </w:rPr>
        <w:t xml:space="preserve">particle flow performance </w:t>
      </w:r>
      <w:r w:rsidR="00D900CF" w:rsidRPr="00E30477">
        <w:rPr>
          <w:lang w:val="en-GB"/>
        </w:rPr>
        <w:t xml:space="preserve">is well understood; all published </w:t>
      </w:r>
      <w:r w:rsidR="0025124B" w:rsidRPr="00E30477">
        <w:rPr>
          <w:lang w:val="en-GB"/>
        </w:rPr>
        <w:t>studies</w:t>
      </w:r>
      <w:r w:rsidRPr="00E30477">
        <w:rPr>
          <w:lang w:val="en-GB"/>
        </w:rPr>
        <w:t xml:space="preserve"> </w:t>
      </w:r>
      <w:r w:rsidR="0025124B" w:rsidRPr="00E30477">
        <w:rPr>
          <w:lang w:val="en-GB"/>
        </w:rPr>
        <w:t xml:space="preserve">using Pandora are based on this technology. </w:t>
      </w:r>
    </w:p>
    <w:p w14:paraId="4B1BC11F" w14:textId="77777777" w:rsidR="00AB5337" w:rsidRPr="00E30477" w:rsidRDefault="00AB5337" w:rsidP="00606770">
      <w:pPr>
        <w:rPr>
          <w:lang w:val="en-GB"/>
        </w:rPr>
      </w:pPr>
    </w:p>
    <w:p w14:paraId="02CCB056" w14:textId="77777777" w:rsidR="0025124B" w:rsidRPr="00E30477" w:rsidRDefault="0025124B" w:rsidP="00606770">
      <w:pPr>
        <w:rPr>
          <w:lang w:val="en-GB"/>
        </w:rPr>
      </w:pPr>
      <w:r w:rsidRPr="00E30477">
        <w:rPr>
          <w:lang w:val="en-GB"/>
        </w:rPr>
        <w:t xml:space="preserve">The CALICE AHCAL was the first large LC hadron calorimeter prototype to be exposed to </w:t>
      </w:r>
      <w:r w:rsidR="00D900CF" w:rsidRPr="00E30477">
        <w:rPr>
          <w:lang w:val="en-GB"/>
        </w:rPr>
        <w:t xml:space="preserve">test beams. Analysis is nearly complete and mostly published; the results validate the technology and the simulations. </w:t>
      </w:r>
    </w:p>
    <w:p w14:paraId="01958034" w14:textId="77777777" w:rsidR="00AB5337" w:rsidRPr="00E30477" w:rsidRDefault="00AB5337" w:rsidP="00606770">
      <w:pPr>
        <w:rPr>
          <w:lang w:val="en-GB"/>
        </w:rPr>
      </w:pPr>
    </w:p>
    <w:p w14:paraId="5F63FDC5" w14:textId="77777777" w:rsidR="005F2063" w:rsidRPr="00E30477" w:rsidRDefault="00D900CF" w:rsidP="005F2063">
      <w:pPr>
        <w:rPr>
          <w:lang w:val="en-GB"/>
        </w:rPr>
      </w:pPr>
      <w:r w:rsidRPr="00E30477">
        <w:rPr>
          <w:lang w:val="en-GB"/>
        </w:rPr>
        <w:t>The development of engineering solutions for a realistic detector is on its way. The integration of read-out electronics and calib</w:t>
      </w:r>
      <w:r w:rsidR="00AB5337" w:rsidRPr="00E30477">
        <w:rPr>
          <w:lang w:val="en-GB"/>
        </w:rPr>
        <w:t xml:space="preserve">ration system into the detector </w:t>
      </w:r>
      <w:r w:rsidRPr="00E30477">
        <w:rPr>
          <w:lang w:val="en-GB"/>
        </w:rPr>
        <w:t>layers has been demonstrated. The next step, an integrated stack, is being prepared. In parallel, as improved photo-sensors become available from industry, the design of the basic read-out cell – the tile with SiPM –</w:t>
      </w:r>
      <w:r w:rsidR="00AB5337" w:rsidRPr="00E30477">
        <w:rPr>
          <w:lang w:val="en-GB"/>
        </w:rPr>
        <w:t xml:space="preserve"> is optimized with regard to mass production procedures. </w:t>
      </w:r>
    </w:p>
    <w:p w14:paraId="1A0B45DB" w14:textId="77777777" w:rsidR="00AB5337" w:rsidRPr="00E30477" w:rsidRDefault="00AB5337" w:rsidP="00AB5337">
      <w:pPr>
        <w:pStyle w:val="Heading1"/>
        <w:rPr>
          <w:lang w:val="en-GB"/>
        </w:rPr>
      </w:pPr>
      <w:r w:rsidRPr="00E30477">
        <w:rPr>
          <w:lang w:val="en-GB"/>
        </w:rPr>
        <w:t>Past and present R&amp;D: test beam data analysis</w:t>
      </w:r>
    </w:p>
    <w:p w14:paraId="3D839A61" w14:textId="77777777" w:rsidR="00AB5337" w:rsidRPr="00E30477" w:rsidRDefault="00AB5337" w:rsidP="00AB5337">
      <w:pPr>
        <w:rPr>
          <w:lang w:val="en-GB"/>
        </w:rPr>
      </w:pPr>
    </w:p>
    <w:p w14:paraId="7CC66170" w14:textId="77777777" w:rsidR="00AB5337" w:rsidRPr="00E30477" w:rsidRDefault="00AB5337" w:rsidP="00AB5337">
      <w:pPr>
        <w:rPr>
          <w:lang w:val="en-GB"/>
        </w:rPr>
      </w:pPr>
      <w:r w:rsidRPr="00E30477">
        <w:rPr>
          <w:lang w:val="en-GB"/>
        </w:rPr>
        <w:t xml:space="preserve">The following results using </w:t>
      </w:r>
      <w:r w:rsidR="006D19B1" w:rsidRPr="00E30477">
        <w:rPr>
          <w:lang w:val="en-GB"/>
        </w:rPr>
        <w:t xml:space="preserve">data taken </w:t>
      </w:r>
      <w:r w:rsidRPr="00E30477">
        <w:rPr>
          <w:lang w:val="en-GB"/>
        </w:rPr>
        <w:t xml:space="preserve">the first AHCAL “physics” prototype </w:t>
      </w:r>
      <w:r w:rsidR="00FE18D4" w:rsidRPr="00E30477">
        <w:rPr>
          <w:lang w:val="en-GB"/>
        </w:rPr>
        <w:t xml:space="preserve">in 2006 – 2011 at CERN and Fermilab </w:t>
      </w:r>
      <w:r w:rsidRPr="00E30477">
        <w:rPr>
          <w:lang w:val="en-GB"/>
        </w:rPr>
        <w:t xml:space="preserve">have been </w:t>
      </w:r>
      <w:r w:rsidRPr="00E30477">
        <w:rPr>
          <w:b/>
          <w:lang w:val="en-GB"/>
        </w:rPr>
        <w:t>published</w:t>
      </w:r>
      <w:r w:rsidR="005F39AB" w:rsidRPr="00E30477">
        <w:rPr>
          <w:lang w:val="en-GB"/>
        </w:rPr>
        <w:t xml:space="preserve"> </w:t>
      </w:r>
      <w:r w:rsidR="005F39AB" w:rsidRPr="00E30477">
        <w:rPr>
          <w:b/>
          <w:lang w:val="en-GB"/>
        </w:rPr>
        <w:t xml:space="preserve">in </w:t>
      </w:r>
      <w:r w:rsidR="00FE18D4" w:rsidRPr="00E30477">
        <w:rPr>
          <w:b/>
          <w:lang w:val="en-GB"/>
        </w:rPr>
        <w:t>peer-</w:t>
      </w:r>
      <w:r w:rsidR="005F39AB" w:rsidRPr="00E30477">
        <w:rPr>
          <w:b/>
          <w:lang w:val="en-GB"/>
        </w:rPr>
        <w:t>reviewed</w:t>
      </w:r>
      <w:r w:rsidR="005F39AB" w:rsidRPr="00E30477">
        <w:rPr>
          <w:lang w:val="en-GB"/>
        </w:rPr>
        <w:t xml:space="preserve"> </w:t>
      </w:r>
      <w:r w:rsidR="005F39AB" w:rsidRPr="00E30477">
        <w:rPr>
          <w:b/>
          <w:lang w:val="en-GB"/>
        </w:rPr>
        <w:t>journals</w:t>
      </w:r>
      <w:r w:rsidRPr="00E30477">
        <w:rPr>
          <w:lang w:val="en-GB"/>
        </w:rPr>
        <w:t xml:space="preserve">: </w:t>
      </w:r>
    </w:p>
    <w:p w14:paraId="6194FC99" w14:textId="77777777" w:rsidR="00F77667" w:rsidRPr="00E30477" w:rsidRDefault="00F77667" w:rsidP="00AB5337">
      <w:pPr>
        <w:rPr>
          <w:lang w:val="en-GB"/>
        </w:rPr>
      </w:pPr>
    </w:p>
    <w:p w14:paraId="2BAB5D9D" w14:textId="77777777" w:rsidR="00AB5337" w:rsidRPr="00E30477" w:rsidRDefault="00AB5337" w:rsidP="00AB5337">
      <w:pPr>
        <w:pStyle w:val="ListParagraph"/>
        <w:numPr>
          <w:ilvl w:val="0"/>
          <w:numId w:val="1"/>
        </w:numPr>
        <w:rPr>
          <w:lang w:val="en-GB"/>
        </w:rPr>
      </w:pPr>
      <w:r w:rsidRPr="00E30477">
        <w:rPr>
          <w:lang w:val="en-GB"/>
        </w:rPr>
        <w:t xml:space="preserve">Detector construction, noise and ageing studies </w:t>
      </w:r>
      <w:r w:rsidR="005F39AB" w:rsidRPr="00E30477">
        <w:rPr>
          <w:rStyle w:val="EndnoteReference"/>
          <w:lang w:val="en-GB"/>
        </w:rPr>
        <w:endnoteReference w:id="1"/>
      </w:r>
    </w:p>
    <w:p w14:paraId="68331651" w14:textId="77777777" w:rsidR="005F39AB" w:rsidRPr="00E30477" w:rsidRDefault="005F39AB" w:rsidP="00AB5337">
      <w:pPr>
        <w:pStyle w:val="ListParagraph"/>
        <w:numPr>
          <w:ilvl w:val="0"/>
          <w:numId w:val="1"/>
        </w:numPr>
        <w:rPr>
          <w:lang w:val="en-GB"/>
        </w:rPr>
      </w:pPr>
      <w:r w:rsidRPr="00E30477">
        <w:rPr>
          <w:lang w:val="en-GB"/>
        </w:rPr>
        <w:t xml:space="preserve">Electromagnetic linearity and resolution </w:t>
      </w:r>
      <w:r w:rsidRPr="00E30477">
        <w:rPr>
          <w:rStyle w:val="EndnoteReference"/>
          <w:lang w:val="en-GB"/>
        </w:rPr>
        <w:endnoteReference w:id="2"/>
      </w:r>
    </w:p>
    <w:p w14:paraId="0AEC09CE" w14:textId="77777777" w:rsidR="004B2AC4" w:rsidRPr="00E30477" w:rsidRDefault="005F39AB" w:rsidP="004B2AC4">
      <w:pPr>
        <w:pStyle w:val="ListParagraph"/>
        <w:numPr>
          <w:ilvl w:val="0"/>
          <w:numId w:val="1"/>
        </w:numPr>
        <w:rPr>
          <w:lang w:val="en-GB"/>
        </w:rPr>
      </w:pPr>
      <w:r w:rsidRPr="00E30477">
        <w:rPr>
          <w:lang w:val="en-GB"/>
        </w:rPr>
        <w:t xml:space="preserve">Hadronic linearity and resolution, software compensation </w:t>
      </w:r>
      <w:r w:rsidRPr="00E30477">
        <w:rPr>
          <w:rStyle w:val="EndnoteReference"/>
          <w:lang w:val="en-GB"/>
        </w:rPr>
        <w:endnoteReference w:id="3"/>
      </w:r>
      <w:r w:rsidR="004B2AC4" w:rsidRPr="00E30477">
        <w:rPr>
          <w:lang w:val="en-GB"/>
        </w:rPr>
        <w:t xml:space="preserve"> </w:t>
      </w:r>
    </w:p>
    <w:p w14:paraId="1C40D84A" w14:textId="77777777" w:rsidR="005F39AB" w:rsidRPr="00E30477" w:rsidRDefault="004B2AC4" w:rsidP="004B2AC4">
      <w:pPr>
        <w:pStyle w:val="ListParagraph"/>
        <w:numPr>
          <w:ilvl w:val="0"/>
          <w:numId w:val="1"/>
        </w:numPr>
        <w:rPr>
          <w:lang w:val="en-GB"/>
        </w:rPr>
      </w:pPr>
      <w:r w:rsidRPr="00E30477">
        <w:rPr>
          <w:lang w:val="en-GB"/>
        </w:rPr>
        <w:t xml:space="preserve">Test of particle flow algorithms (AHCAL with </w:t>
      </w:r>
      <w:proofErr w:type="spellStart"/>
      <w:r w:rsidRPr="00E30477">
        <w:rPr>
          <w:lang w:val="en-GB"/>
        </w:rPr>
        <w:t>SiW</w:t>
      </w:r>
      <w:proofErr w:type="spellEnd"/>
      <w:r w:rsidRPr="00E30477">
        <w:rPr>
          <w:lang w:val="en-GB"/>
        </w:rPr>
        <w:t xml:space="preserve"> ECAL) </w:t>
      </w:r>
      <w:r w:rsidRPr="00E30477">
        <w:rPr>
          <w:rStyle w:val="EndnoteReference"/>
          <w:lang w:val="en-GB"/>
        </w:rPr>
        <w:endnoteReference w:id="4"/>
      </w:r>
    </w:p>
    <w:p w14:paraId="7EB6480D" w14:textId="77777777" w:rsidR="004B2AC4" w:rsidRPr="00E30477" w:rsidRDefault="004B2AC4" w:rsidP="004B2AC4">
      <w:pPr>
        <w:pStyle w:val="ListParagraph"/>
        <w:numPr>
          <w:ilvl w:val="0"/>
          <w:numId w:val="1"/>
        </w:numPr>
        <w:rPr>
          <w:lang w:val="en-GB"/>
        </w:rPr>
      </w:pPr>
      <w:r w:rsidRPr="00E30477">
        <w:rPr>
          <w:lang w:val="en-GB"/>
        </w:rPr>
        <w:t xml:space="preserve">Studies using a scintillator SiPM based tail catcher </w:t>
      </w:r>
      <w:r w:rsidRPr="00E30477">
        <w:rPr>
          <w:rStyle w:val="EndnoteReference"/>
          <w:lang w:val="en-GB"/>
        </w:rPr>
        <w:endnoteReference w:id="5"/>
      </w:r>
    </w:p>
    <w:p w14:paraId="31F70B44" w14:textId="77777777" w:rsidR="00AE707B" w:rsidRPr="00E30477" w:rsidRDefault="00AE707B" w:rsidP="00AB5337">
      <w:pPr>
        <w:pStyle w:val="ListParagraph"/>
        <w:numPr>
          <w:ilvl w:val="0"/>
          <w:numId w:val="1"/>
        </w:numPr>
        <w:rPr>
          <w:lang w:val="en-GB"/>
        </w:rPr>
      </w:pPr>
      <w:r w:rsidRPr="00E30477">
        <w:rPr>
          <w:lang w:val="en-GB"/>
        </w:rPr>
        <w:t xml:space="preserve">Geant 4 validation with pion showers </w:t>
      </w:r>
      <w:r w:rsidRPr="00E30477">
        <w:rPr>
          <w:rStyle w:val="EndnoteReference"/>
          <w:lang w:val="en-GB"/>
        </w:rPr>
        <w:endnoteReference w:id="6"/>
      </w:r>
    </w:p>
    <w:p w14:paraId="6D7802F2" w14:textId="77777777" w:rsidR="00AE707B" w:rsidRPr="00E30477" w:rsidRDefault="00AE707B" w:rsidP="00AB5337">
      <w:pPr>
        <w:pStyle w:val="ListParagraph"/>
        <w:numPr>
          <w:ilvl w:val="0"/>
          <w:numId w:val="1"/>
        </w:numPr>
        <w:rPr>
          <w:lang w:val="en-GB"/>
        </w:rPr>
      </w:pPr>
      <w:r w:rsidRPr="00E30477">
        <w:rPr>
          <w:lang w:val="en-GB"/>
        </w:rPr>
        <w:t xml:space="preserve">Geant 4 validation with tungsten absorber (low energy) </w:t>
      </w:r>
      <w:r w:rsidRPr="00E30477">
        <w:rPr>
          <w:rStyle w:val="EndnoteReference"/>
          <w:lang w:val="en-GB"/>
        </w:rPr>
        <w:endnoteReference w:id="7"/>
      </w:r>
    </w:p>
    <w:p w14:paraId="3015F68D" w14:textId="77777777" w:rsidR="005F39AB" w:rsidRPr="00E30477" w:rsidRDefault="005F39AB" w:rsidP="00AB5337">
      <w:pPr>
        <w:pStyle w:val="ListParagraph"/>
        <w:numPr>
          <w:ilvl w:val="0"/>
          <w:numId w:val="1"/>
        </w:numPr>
        <w:rPr>
          <w:lang w:val="en-GB"/>
        </w:rPr>
      </w:pPr>
      <w:r w:rsidRPr="00E30477">
        <w:rPr>
          <w:lang w:val="en-GB"/>
        </w:rPr>
        <w:t xml:space="preserve">Imaging capabilities, track segments </w:t>
      </w:r>
      <w:r w:rsidRPr="00E30477">
        <w:rPr>
          <w:rStyle w:val="EndnoteReference"/>
          <w:lang w:val="en-GB"/>
        </w:rPr>
        <w:endnoteReference w:id="8"/>
      </w:r>
    </w:p>
    <w:p w14:paraId="55A043C8" w14:textId="77777777" w:rsidR="00F77667" w:rsidRPr="00E30477" w:rsidRDefault="00F77667" w:rsidP="00F77667">
      <w:pPr>
        <w:rPr>
          <w:lang w:val="en-GB"/>
        </w:rPr>
      </w:pPr>
    </w:p>
    <w:p w14:paraId="00553138" w14:textId="77777777" w:rsidR="00F77667" w:rsidRPr="00E30477" w:rsidRDefault="00C62809" w:rsidP="00F77667">
      <w:pPr>
        <w:rPr>
          <w:lang w:val="en-GB"/>
        </w:rPr>
      </w:pPr>
      <w:r w:rsidRPr="00E30477">
        <w:rPr>
          <w:lang w:val="en-GB"/>
        </w:rPr>
        <w:t xml:space="preserve">We consider all of them as critical </w:t>
      </w:r>
      <w:r w:rsidR="00FE18D4" w:rsidRPr="00E30477">
        <w:rPr>
          <w:lang w:val="en-GB"/>
        </w:rPr>
        <w:t>for</w:t>
      </w:r>
      <w:r w:rsidRPr="00E30477">
        <w:rPr>
          <w:lang w:val="en-GB"/>
        </w:rPr>
        <w:t xml:space="preserve"> validating </w:t>
      </w:r>
      <w:r w:rsidR="006D19B1" w:rsidRPr="00E30477">
        <w:rPr>
          <w:lang w:val="en-GB"/>
        </w:rPr>
        <w:t xml:space="preserve">a given </w:t>
      </w:r>
      <w:r w:rsidRPr="00E30477">
        <w:rPr>
          <w:lang w:val="en-GB"/>
        </w:rPr>
        <w:t xml:space="preserve">HCAL technology. </w:t>
      </w:r>
      <w:r w:rsidR="00F77667" w:rsidRPr="00E30477">
        <w:rPr>
          <w:lang w:val="en-GB"/>
        </w:rPr>
        <w:t xml:space="preserve">Papers </w:t>
      </w:r>
      <w:r w:rsidR="004B2AC4" w:rsidRPr="00E30477">
        <w:rPr>
          <w:lang w:val="en-GB"/>
        </w:rPr>
        <w:t>6</w:t>
      </w:r>
      <w:r w:rsidR="00F77667" w:rsidRPr="00E30477">
        <w:rPr>
          <w:lang w:val="en-GB"/>
        </w:rPr>
        <w:t xml:space="preserve">, </w:t>
      </w:r>
      <w:r w:rsidR="004B2AC4" w:rsidRPr="00E30477">
        <w:rPr>
          <w:lang w:val="en-GB"/>
        </w:rPr>
        <w:t>7</w:t>
      </w:r>
      <w:r w:rsidR="00F77667" w:rsidRPr="00E30477">
        <w:rPr>
          <w:lang w:val="en-GB"/>
        </w:rPr>
        <w:t xml:space="preserve"> and </w:t>
      </w:r>
      <w:r w:rsidR="004B2AC4" w:rsidRPr="00E30477">
        <w:rPr>
          <w:lang w:val="en-GB"/>
        </w:rPr>
        <w:t>8</w:t>
      </w:r>
      <w:r w:rsidR="00F77667" w:rsidRPr="00E30477">
        <w:rPr>
          <w:lang w:val="en-GB"/>
        </w:rPr>
        <w:t xml:space="preserve"> appeared </w:t>
      </w:r>
      <w:r w:rsidR="006D19B1" w:rsidRPr="00E30477">
        <w:rPr>
          <w:lang w:val="en-GB"/>
        </w:rPr>
        <w:t xml:space="preserve">in the last year </w:t>
      </w:r>
      <w:r w:rsidR="00F77667" w:rsidRPr="00E30477">
        <w:rPr>
          <w:lang w:val="en-GB"/>
        </w:rPr>
        <w:t xml:space="preserve">since the ILC TDR was handed over. </w:t>
      </w:r>
    </w:p>
    <w:p w14:paraId="5F4DD17D" w14:textId="77777777" w:rsidR="00F77667" w:rsidRPr="00E30477" w:rsidRDefault="00F77667" w:rsidP="00F77667">
      <w:pPr>
        <w:rPr>
          <w:lang w:val="en-GB"/>
        </w:rPr>
      </w:pPr>
    </w:p>
    <w:p w14:paraId="476A7F54" w14:textId="77777777" w:rsidR="00F77667" w:rsidRPr="00E30477" w:rsidRDefault="00F77667" w:rsidP="00F77667">
      <w:pPr>
        <w:rPr>
          <w:lang w:val="en-GB"/>
        </w:rPr>
      </w:pPr>
      <w:r w:rsidRPr="00E30477">
        <w:rPr>
          <w:b/>
          <w:lang w:val="en-GB"/>
        </w:rPr>
        <w:t>Preliminary</w:t>
      </w:r>
      <w:r w:rsidRPr="00E30477">
        <w:rPr>
          <w:lang w:val="en-GB"/>
        </w:rPr>
        <w:t xml:space="preserve"> results have been made public </w:t>
      </w:r>
      <w:r w:rsidR="005F2063" w:rsidRPr="00E30477">
        <w:rPr>
          <w:lang w:val="en-GB"/>
        </w:rPr>
        <w:t xml:space="preserve">in the form of </w:t>
      </w:r>
      <w:r w:rsidR="005F2063" w:rsidRPr="00E30477">
        <w:rPr>
          <w:b/>
          <w:lang w:val="en-GB"/>
        </w:rPr>
        <w:t>CALICE analysis</w:t>
      </w:r>
      <w:r w:rsidR="005F2063" w:rsidRPr="00E30477">
        <w:rPr>
          <w:lang w:val="en-GB"/>
        </w:rPr>
        <w:t xml:space="preserve"> </w:t>
      </w:r>
      <w:r w:rsidR="005F2063" w:rsidRPr="00E30477">
        <w:rPr>
          <w:b/>
          <w:lang w:val="en-GB"/>
        </w:rPr>
        <w:t>notes</w:t>
      </w:r>
      <w:r w:rsidR="005F2063" w:rsidRPr="00E30477">
        <w:rPr>
          <w:lang w:val="en-GB"/>
        </w:rPr>
        <w:t xml:space="preserve"> </w:t>
      </w:r>
      <w:r w:rsidRPr="00E30477">
        <w:rPr>
          <w:lang w:val="en-GB"/>
        </w:rPr>
        <w:t>after intense internal reviewing on the following topics:</w:t>
      </w:r>
    </w:p>
    <w:p w14:paraId="5BA3965A" w14:textId="77777777" w:rsidR="00C62809" w:rsidRPr="00E30477" w:rsidRDefault="00C62809" w:rsidP="00F77667">
      <w:pPr>
        <w:rPr>
          <w:lang w:val="en-GB"/>
        </w:rPr>
      </w:pPr>
    </w:p>
    <w:p w14:paraId="2DCBD68F" w14:textId="77777777" w:rsidR="00C62809" w:rsidRPr="00E30477" w:rsidRDefault="00C62809" w:rsidP="00C62809">
      <w:pPr>
        <w:pStyle w:val="ListParagraph"/>
        <w:numPr>
          <w:ilvl w:val="0"/>
          <w:numId w:val="2"/>
        </w:numPr>
        <w:rPr>
          <w:lang w:val="en-GB"/>
        </w:rPr>
      </w:pPr>
      <w:r w:rsidRPr="00E30477">
        <w:rPr>
          <w:lang w:val="en-GB"/>
        </w:rPr>
        <w:lastRenderedPageBreak/>
        <w:t xml:space="preserve">Combined performance </w:t>
      </w:r>
      <w:proofErr w:type="spellStart"/>
      <w:r w:rsidRPr="00E30477">
        <w:rPr>
          <w:lang w:val="en-GB"/>
        </w:rPr>
        <w:t>SiW</w:t>
      </w:r>
      <w:proofErr w:type="spellEnd"/>
      <w:r w:rsidRPr="00E30477">
        <w:rPr>
          <w:lang w:val="en-GB"/>
        </w:rPr>
        <w:t xml:space="preserve"> ECAL + AHCAL + Tail Catcher </w:t>
      </w:r>
      <w:r w:rsidRPr="00E30477">
        <w:rPr>
          <w:rStyle w:val="EndnoteReference"/>
          <w:lang w:val="en-GB"/>
        </w:rPr>
        <w:endnoteReference w:id="9"/>
      </w:r>
      <w:r w:rsidRPr="00E30477">
        <w:rPr>
          <w:lang w:val="en-GB"/>
        </w:rPr>
        <w:t xml:space="preserve"> </w:t>
      </w:r>
    </w:p>
    <w:p w14:paraId="7FF2F9F2" w14:textId="77777777" w:rsidR="00C62809" w:rsidRDefault="00C62809" w:rsidP="00C62809">
      <w:pPr>
        <w:pStyle w:val="ListParagraph"/>
        <w:numPr>
          <w:ilvl w:val="0"/>
          <w:numId w:val="2"/>
        </w:numPr>
        <w:rPr>
          <w:lang w:val="en-GB"/>
        </w:rPr>
      </w:pPr>
      <w:r w:rsidRPr="00E30477">
        <w:rPr>
          <w:lang w:val="en-GB"/>
        </w:rPr>
        <w:t xml:space="preserve">Leakage estimation using shower topology </w:t>
      </w:r>
      <w:r w:rsidRPr="00E30477">
        <w:rPr>
          <w:rStyle w:val="EndnoteReference"/>
          <w:lang w:val="en-GB"/>
        </w:rPr>
        <w:endnoteReference w:id="10"/>
      </w:r>
    </w:p>
    <w:p w14:paraId="6AA21BE3" w14:textId="20A9A658" w:rsidR="00D57ED8" w:rsidRPr="00E30477" w:rsidRDefault="00D57ED8" w:rsidP="00C62809">
      <w:pPr>
        <w:pStyle w:val="ListParagraph"/>
        <w:numPr>
          <w:ilvl w:val="0"/>
          <w:numId w:val="2"/>
        </w:numPr>
        <w:rPr>
          <w:lang w:val="en-GB"/>
        </w:rPr>
      </w:pPr>
      <w:r>
        <w:rPr>
          <w:lang w:val="en-GB"/>
        </w:rPr>
        <w:t xml:space="preserve">Time structure of showers in Fe and W </w:t>
      </w:r>
      <w:r>
        <w:rPr>
          <w:rStyle w:val="EndnoteReference"/>
          <w:lang w:val="en-GB"/>
        </w:rPr>
        <w:endnoteReference w:id="11"/>
      </w:r>
    </w:p>
    <w:p w14:paraId="276BBC7D" w14:textId="77777777" w:rsidR="006D19B1" w:rsidRPr="00E30477" w:rsidRDefault="00C62809" w:rsidP="00C62809">
      <w:pPr>
        <w:pStyle w:val="ListParagraph"/>
        <w:numPr>
          <w:ilvl w:val="0"/>
          <w:numId w:val="2"/>
        </w:numPr>
        <w:rPr>
          <w:lang w:val="en-GB"/>
        </w:rPr>
      </w:pPr>
      <w:r w:rsidRPr="00E30477">
        <w:rPr>
          <w:lang w:val="en-GB"/>
        </w:rPr>
        <w:t xml:space="preserve">Geant 4 validation with protons </w:t>
      </w:r>
      <w:r w:rsidRPr="00E30477">
        <w:rPr>
          <w:rStyle w:val="EndnoteReference"/>
          <w:lang w:val="en-GB"/>
        </w:rPr>
        <w:endnoteReference w:id="12"/>
      </w:r>
      <w:r w:rsidRPr="00E30477">
        <w:rPr>
          <w:lang w:val="en-GB"/>
        </w:rPr>
        <w:t xml:space="preserve"> </w:t>
      </w:r>
    </w:p>
    <w:p w14:paraId="6B2ADFC0" w14:textId="77777777" w:rsidR="00C62809" w:rsidRPr="00E30477" w:rsidRDefault="006D19B1" w:rsidP="00C62809">
      <w:pPr>
        <w:pStyle w:val="ListParagraph"/>
        <w:numPr>
          <w:ilvl w:val="0"/>
          <w:numId w:val="2"/>
        </w:numPr>
        <w:rPr>
          <w:lang w:val="en-GB"/>
        </w:rPr>
      </w:pPr>
      <w:r w:rsidRPr="00E30477">
        <w:rPr>
          <w:lang w:val="en-GB"/>
        </w:rPr>
        <w:t>Parameterisation of pion and proton shower shapes</w:t>
      </w:r>
      <w:r w:rsidR="00C62809" w:rsidRPr="00E30477">
        <w:rPr>
          <w:rStyle w:val="EndnoteReference"/>
          <w:lang w:val="en-GB"/>
        </w:rPr>
        <w:endnoteReference w:id="13"/>
      </w:r>
    </w:p>
    <w:p w14:paraId="66D6A882" w14:textId="77777777" w:rsidR="006D19B1" w:rsidRPr="00E30477" w:rsidRDefault="006D19B1" w:rsidP="00C62809">
      <w:pPr>
        <w:pStyle w:val="ListParagraph"/>
        <w:numPr>
          <w:ilvl w:val="0"/>
          <w:numId w:val="2"/>
        </w:numPr>
        <w:rPr>
          <w:lang w:val="en-GB"/>
        </w:rPr>
      </w:pPr>
      <w:r w:rsidRPr="00E30477">
        <w:rPr>
          <w:lang w:val="en-GB"/>
        </w:rPr>
        <w:t xml:space="preserve">Geant 4 validation with tungsten absorber (high energy) </w:t>
      </w:r>
      <w:r w:rsidRPr="00E30477">
        <w:rPr>
          <w:rStyle w:val="EndnoteReference"/>
          <w:lang w:val="en-GB"/>
        </w:rPr>
        <w:endnoteReference w:id="14"/>
      </w:r>
    </w:p>
    <w:p w14:paraId="540B6276" w14:textId="77777777" w:rsidR="006D19B1" w:rsidRPr="00E30477" w:rsidRDefault="006D19B1" w:rsidP="006D19B1">
      <w:pPr>
        <w:rPr>
          <w:lang w:val="en-GB"/>
        </w:rPr>
      </w:pPr>
    </w:p>
    <w:p w14:paraId="53CD1D89" w14:textId="0B38248C" w:rsidR="006D19B1" w:rsidRPr="00E30477" w:rsidRDefault="00D57ED8" w:rsidP="006D19B1">
      <w:pPr>
        <w:rPr>
          <w:lang w:val="en-GB"/>
        </w:rPr>
      </w:pPr>
      <w:r>
        <w:rPr>
          <w:lang w:val="en-GB"/>
        </w:rPr>
        <w:t>Notes 4, 5 and 6</w:t>
      </w:r>
      <w:r w:rsidR="006D19B1" w:rsidRPr="00E30477">
        <w:rPr>
          <w:lang w:val="en-GB"/>
        </w:rPr>
        <w:t xml:space="preserve"> appeared in the last year since the release of the ILC TDR. The studies are actively been followed up towards final publication; only the leakage study is presently uncovered due to lack of manpower. </w:t>
      </w:r>
    </w:p>
    <w:p w14:paraId="7EF2F459" w14:textId="77777777" w:rsidR="00C62809" w:rsidRPr="00E30477" w:rsidRDefault="00C62809" w:rsidP="00F77667">
      <w:pPr>
        <w:rPr>
          <w:lang w:val="en-GB"/>
        </w:rPr>
      </w:pPr>
    </w:p>
    <w:p w14:paraId="4994E388" w14:textId="77777777" w:rsidR="00C62809" w:rsidRPr="00E30477" w:rsidRDefault="008102FD" w:rsidP="00C62809">
      <w:pPr>
        <w:tabs>
          <w:tab w:val="left" w:pos="3230"/>
        </w:tabs>
        <w:rPr>
          <w:lang w:val="en-GB"/>
        </w:rPr>
      </w:pPr>
      <w:r w:rsidRPr="00E30477">
        <w:rPr>
          <w:lang w:val="en-GB"/>
        </w:rPr>
        <w:t>Studies</w:t>
      </w:r>
      <w:r w:rsidR="00FE18D4" w:rsidRPr="00E30477">
        <w:rPr>
          <w:lang w:val="en-GB"/>
        </w:rPr>
        <w:t xml:space="preserve"> of the combined performance of the AHCAL in conjunction with the scintillator tungsten ECAL with MPPC readout </w:t>
      </w:r>
      <w:r w:rsidRPr="00E30477">
        <w:rPr>
          <w:lang w:val="en-GB"/>
        </w:rPr>
        <w:t>are</w:t>
      </w:r>
      <w:r w:rsidR="00FE18D4" w:rsidRPr="00E30477">
        <w:rPr>
          <w:lang w:val="en-GB"/>
        </w:rPr>
        <w:t xml:space="preserve"> on-going. Results are expected in the coming year and will make the analysis of the first generation test beam data complete. </w:t>
      </w:r>
    </w:p>
    <w:p w14:paraId="6FE9B324" w14:textId="77777777" w:rsidR="00FE18D4" w:rsidRPr="00E30477" w:rsidRDefault="00FE18D4" w:rsidP="00C62809">
      <w:pPr>
        <w:tabs>
          <w:tab w:val="left" w:pos="3230"/>
        </w:tabs>
        <w:rPr>
          <w:lang w:val="en-GB"/>
        </w:rPr>
      </w:pPr>
    </w:p>
    <w:p w14:paraId="738A6B01" w14:textId="56A5B29C" w:rsidR="005F2063" w:rsidRPr="00E30477" w:rsidRDefault="005F2063" w:rsidP="005F2063">
      <w:pPr>
        <w:tabs>
          <w:tab w:val="left" w:pos="3230"/>
        </w:tabs>
        <w:rPr>
          <w:lang w:val="en-GB"/>
        </w:rPr>
      </w:pPr>
      <w:r w:rsidRPr="00E30477">
        <w:rPr>
          <w:lang w:val="en-GB"/>
        </w:rPr>
        <w:t xml:space="preserve">Data taking with a first, partially instrumented stack of the second generation has started at DESY and will continue in fall 2014 </w:t>
      </w:r>
      <w:r w:rsidR="00A10CDC" w:rsidRPr="00E30477">
        <w:rPr>
          <w:lang w:val="en-GB"/>
        </w:rPr>
        <w:t xml:space="preserve">with electrons and hadrons </w:t>
      </w:r>
      <w:r w:rsidRPr="00E30477">
        <w:rPr>
          <w:lang w:val="en-GB"/>
        </w:rPr>
        <w:t xml:space="preserve">at CERN. </w:t>
      </w:r>
      <w:r w:rsidR="00A10CDC" w:rsidRPr="00E30477">
        <w:rPr>
          <w:lang w:val="en-GB"/>
        </w:rPr>
        <w:t xml:space="preserve">A framework for analysis software exists, but there is still a lot to do. </w:t>
      </w:r>
      <w:r w:rsidR="00E41631">
        <w:rPr>
          <w:lang w:val="en-GB"/>
        </w:rPr>
        <w:t xml:space="preserve">In particular, calibration and correction procedures for timing measurements need to be developed. </w:t>
      </w:r>
    </w:p>
    <w:p w14:paraId="2037FA2E" w14:textId="77777777" w:rsidR="005F2063" w:rsidRPr="00E30477" w:rsidRDefault="005F2063" w:rsidP="00C62809">
      <w:pPr>
        <w:tabs>
          <w:tab w:val="left" w:pos="3230"/>
        </w:tabs>
        <w:rPr>
          <w:lang w:val="en-GB"/>
        </w:rPr>
      </w:pPr>
    </w:p>
    <w:p w14:paraId="1E857115" w14:textId="77777777" w:rsidR="00FE18D4" w:rsidRPr="00E30477" w:rsidRDefault="00FE18D4" w:rsidP="00C62809">
      <w:pPr>
        <w:tabs>
          <w:tab w:val="left" w:pos="3230"/>
        </w:tabs>
        <w:rPr>
          <w:lang w:val="en-GB"/>
        </w:rPr>
      </w:pPr>
      <w:r w:rsidRPr="00E30477">
        <w:rPr>
          <w:lang w:val="en-GB"/>
        </w:rPr>
        <w:t xml:space="preserve">The CALICE test beam results are nowadays the primary source of validation for hadron shower simulation, according to Geant 4 representatives, and extremely valuable for other HEP experiments, e.g. at the LHC, as well. </w:t>
      </w:r>
    </w:p>
    <w:p w14:paraId="004FF937" w14:textId="77777777" w:rsidR="00FE18D4" w:rsidRPr="00E30477" w:rsidRDefault="00FE18D4" w:rsidP="00C62809">
      <w:pPr>
        <w:tabs>
          <w:tab w:val="left" w:pos="3230"/>
        </w:tabs>
        <w:rPr>
          <w:lang w:val="en-GB"/>
        </w:rPr>
      </w:pPr>
    </w:p>
    <w:p w14:paraId="1EBAA132" w14:textId="5D20705C" w:rsidR="005F2063" w:rsidRPr="00E30477" w:rsidRDefault="00FE18D4" w:rsidP="00C62809">
      <w:pPr>
        <w:tabs>
          <w:tab w:val="left" w:pos="3230"/>
        </w:tabs>
        <w:rPr>
          <w:lang w:val="en-GB"/>
        </w:rPr>
      </w:pPr>
      <w:r w:rsidRPr="00E30477">
        <w:rPr>
          <w:lang w:val="en-GB"/>
        </w:rPr>
        <w:t>We fin</w:t>
      </w:r>
      <w:r w:rsidR="008102FD" w:rsidRPr="00E30477">
        <w:rPr>
          <w:lang w:val="en-GB"/>
        </w:rPr>
        <w:t>ally note that test beam analysi</w:t>
      </w:r>
      <w:r w:rsidRPr="00E30477">
        <w:rPr>
          <w:lang w:val="en-GB"/>
        </w:rPr>
        <w:t>s plays an important role in training our students. Roughly speaking, each paper</w:t>
      </w:r>
      <w:r w:rsidR="000E4801">
        <w:rPr>
          <w:lang w:val="en-GB"/>
        </w:rPr>
        <w:t xml:space="preserve"> or note corresponds to one or </w:t>
      </w:r>
      <w:r w:rsidRPr="00E30477">
        <w:rPr>
          <w:lang w:val="en-GB"/>
        </w:rPr>
        <w:t xml:space="preserve">several PhD theses. </w:t>
      </w:r>
      <w:r w:rsidR="008102FD" w:rsidRPr="00E30477">
        <w:rPr>
          <w:lang w:val="en-GB"/>
        </w:rPr>
        <w:t>It is a distributed effort; the results have been obtained at DESY</w:t>
      </w:r>
      <w:r w:rsidR="001B7E43" w:rsidRPr="00E30477">
        <w:rPr>
          <w:lang w:val="en-GB"/>
        </w:rPr>
        <w:t xml:space="preserve">, </w:t>
      </w:r>
      <w:r w:rsidR="005F2063" w:rsidRPr="00E30477">
        <w:rPr>
          <w:lang w:val="en-GB"/>
        </w:rPr>
        <w:t>CERN</w:t>
      </w:r>
      <w:r w:rsidR="008102FD" w:rsidRPr="00E30477">
        <w:rPr>
          <w:lang w:val="en-GB"/>
        </w:rPr>
        <w:t xml:space="preserve">, MPI Munich, </w:t>
      </w:r>
      <w:r w:rsidR="005F2063" w:rsidRPr="00E30477">
        <w:rPr>
          <w:lang w:val="en-GB"/>
        </w:rPr>
        <w:t xml:space="preserve">Hamburg, Heidelberg, Mainz and Wuppertal universities, </w:t>
      </w:r>
      <w:r w:rsidR="008102FD" w:rsidRPr="00E30477">
        <w:rPr>
          <w:lang w:val="en-GB"/>
        </w:rPr>
        <w:t>ITEP M</w:t>
      </w:r>
      <w:r w:rsidR="005F2063" w:rsidRPr="00E30477">
        <w:rPr>
          <w:lang w:val="en-GB"/>
        </w:rPr>
        <w:t>oscow and Northern Illinois Uni</w:t>
      </w:r>
      <w:r w:rsidR="008102FD" w:rsidRPr="00E30477">
        <w:rPr>
          <w:lang w:val="en-GB"/>
        </w:rPr>
        <w:t>versity</w:t>
      </w:r>
      <w:r w:rsidR="005F2063" w:rsidRPr="00E30477">
        <w:rPr>
          <w:lang w:val="en-GB"/>
        </w:rPr>
        <w:t>.</w:t>
      </w:r>
    </w:p>
    <w:p w14:paraId="78C6C433" w14:textId="77777777" w:rsidR="008102FD" w:rsidRPr="00E30477" w:rsidRDefault="008102FD" w:rsidP="008102FD">
      <w:pPr>
        <w:pStyle w:val="Heading1"/>
        <w:rPr>
          <w:lang w:val="en-GB"/>
        </w:rPr>
      </w:pPr>
      <w:r w:rsidRPr="00E30477">
        <w:rPr>
          <w:lang w:val="en-GB"/>
        </w:rPr>
        <w:t xml:space="preserve">Past and present R&amp;D: technology </w:t>
      </w:r>
    </w:p>
    <w:p w14:paraId="6393E152" w14:textId="0A0CBF1C" w:rsidR="00A10CDC" w:rsidRPr="00E30477" w:rsidRDefault="004B2AC4" w:rsidP="00A10CDC">
      <w:pPr>
        <w:pStyle w:val="Heading2"/>
        <w:numPr>
          <w:ilvl w:val="0"/>
          <w:numId w:val="3"/>
        </w:numPr>
        <w:rPr>
          <w:lang w:val="en-GB"/>
        </w:rPr>
      </w:pPr>
      <w:r w:rsidRPr="00E30477">
        <w:rPr>
          <w:lang w:val="en-GB"/>
        </w:rPr>
        <w:t>Optimisation of the scintillator SiPM read-out cell</w:t>
      </w:r>
    </w:p>
    <w:p w14:paraId="4CC4FDB8" w14:textId="77777777" w:rsidR="004B2AC4" w:rsidRPr="00E30477" w:rsidRDefault="004B2AC4" w:rsidP="004B2AC4">
      <w:pPr>
        <w:rPr>
          <w:lang w:val="en-GB"/>
        </w:rPr>
      </w:pPr>
    </w:p>
    <w:p w14:paraId="3C466591" w14:textId="16996248" w:rsidR="004B2AC4" w:rsidRPr="00E30477" w:rsidRDefault="004B2AC4" w:rsidP="004B2AC4">
      <w:pPr>
        <w:rPr>
          <w:lang w:val="en-GB"/>
        </w:rPr>
      </w:pPr>
      <w:r w:rsidRPr="00E30477">
        <w:rPr>
          <w:lang w:val="en-GB"/>
        </w:rPr>
        <w:t>As a consequence of the</w:t>
      </w:r>
      <w:r w:rsidR="00AD5CEA" w:rsidRPr="00E30477">
        <w:rPr>
          <w:lang w:val="en-GB"/>
        </w:rPr>
        <w:t xml:space="preserve"> wide success of SiPM applications in other fields, e.g. in medical imaging, the development of improved sensors is dynamically pursued in industry, and several groups (ITEP, </w:t>
      </w:r>
      <w:proofErr w:type="spellStart"/>
      <w:r w:rsidR="005E1017" w:rsidRPr="00E30477">
        <w:rPr>
          <w:lang w:val="en-GB"/>
        </w:rPr>
        <w:t>MEPhI</w:t>
      </w:r>
      <w:proofErr w:type="spellEnd"/>
      <w:r w:rsidR="005E1017" w:rsidRPr="00E30477">
        <w:rPr>
          <w:lang w:val="en-GB"/>
        </w:rPr>
        <w:t xml:space="preserve">, </w:t>
      </w:r>
      <w:proofErr w:type="spellStart"/>
      <w:r w:rsidR="005E1017" w:rsidRPr="00E30477">
        <w:rPr>
          <w:lang w:val="en-GB"/>
        </w:rPr>
        <w:t>Shinshu</w:t>
      </w:r>
      <w:proofErr w:type="spellEnd"/>
      <w:r w:rsidR="005E1017" w:rsidRPr="00E30477">
        <w:rPr>
          <w:lang w:val="en-GB"/>
        </w:rPr>
        <w:t xml:space="preserve">, </w:t>
      </w:r>
      <w:r w:rsidR="00AD5CEA" w:rsidRPr="00E30477">
        <w:rPr>
          <w:lang w:val="en-GB"/>
        </w:rPr>
        <w:t xml:space="preserve">Hamburg) are in close contact with leading producers. Progress has been made in terms of dark rate, noise above MIP threshold and dynamic range. In addition, the samples are much more homogenous than at the time of the first prototype, which results in a simplification of commissioning and calibration procedures. </w:t>
      </w:r>
    </w:p>
    <w:p w14:paraId="0204FBB5" w14:textId="77777777" w:rsidR="00AD5CEA" w:rsidRPr="00E30477" w:rsidRDefault="00AD5CEA" w:rsidP="004B2AC4">
      <w:pPr>
        <w:rPr>
          <w:lang w:val="en-GB"/>
        </w:rPr>
      </w:pPr>
    </w:p>
    <w:p w14:paraId="5419CA2F" w14:textId="33EE94B0" w:rsidR="00AD5CEA" w:rsidRPr="00E30477" w:rsidRDefault="00AD5CEA" w:rsidP="004B2AC4">
      <w:pPr>
        <w:rPr>
          <w:lang w:val="en-GB"/>
        </w:rPr>
      </w:pPr>
      <w:r w:rsidRPr="00E30477">
        <w:rPr>
          <w:lang w:val="en-GB"/>
        </w:rPr>
        <w:t xml:space="preserve">In the time since the TDR, </w:t>
      </w:r>
      <w:r w:rsidR="005E1017" w:rsidRPr="00E30477">
        <w:rPr>
          <w:lang w:val="en-GB"/>
        </w:rPr>
        <w:t>tile SiPM cell</w:t>
      </w:r>
      <w:r w:rsidR="00DE130B">
        <w:rPr>
          <w:lang w:val="en-GB"/>
        </w:rPr>
        <w:t>s</w:t>
      </w:r>
      <w:r w:rsidR="005E1017" w:rsidRPr="00E30477">
        <w:rPr>
          <w:lang w:val="en-GB"/>
        </w:rPr>
        <w:t xml:space="preserve"> withou</w:t>
      </w:r>
      <w:r w:rsidR="00DE130B">
        <w:rPr>
          <w:lang w:val="en-GB"/>
        </w:rPr>
        <w:t>t wave-length shifting fibre have</w:t>
      </w:r>
      <w:r w:rsidR="005E1017" w:rsidRPr="00E30477">
        <w:rPr>
          <w:lang w:val="en-GB"/>
        </w:rPr>
        <w:t xml:space="preserve"> been developed, </w:t>
      </w:r>
      <w:r w:rsidR="009F1F3B">
        <w:rPr>
          <w:lang w:val="en-GB"/>
        </w:rPr>
        <w:t>following a design by MPI Munich</w:t>
      </w:r>
      <w:r w:rsidR="00DE130B">
        <w:rPr>
          <w:lang w:val="en-GB"/>
        </w:rPr>
        <w:t>.</w:t>
      </w:r>
      <w:r w:rsidR="009F1F3B">
        <w:rPr>
          <w:lang w:val="en-GB"/>
        </w:rPr>
        <w:t xml:space="preserve"> </w:t>
      </w:r>
      <w:r w:rsidR="000E4801">
        <w:rPr>
          <w:lang w:val="en-GB"/>
        </w:rPr>
        <w:t xml:space="preserve">One </w:t>
      </w:r>
      <w:r w:rsidR="00DE130B">
        <w:rPr>
          <w:lang w:val="en-GB"/>
        </w:rPr>
        <w:t>is</w:t>
      </w:r>
      <w:r w:rsidR="009F1F3B">
        <w:rPr>
          <w:lang w:val="en-GB"/>
        </w:rPr>
        <w:t xml:space="preserve"> </w:t>
      </w:r>
      <w:r w:rsidR="005E1017" w:rsidRPr="00E30477">
        <w:rPr>
          <w:lang w:val="en-GB"/>
        </w:rPr>
        <w:t>based on machined, individually wrapped scintillator plates</w:t>
      </w:r>
      <w:r w:rsidR="000E4801">
        <w:rPr>
          <w:lang w:val="en-GB"/>
        </w:rPr>
        <w:t xml:space="preserve"> (Hamburg)</w:t>
      </w:r>
      <w:r w:rsidR="00DE130B">
        <w:rPr>
          <w:lang w:val="en-GB"/>
        </w:rPr>
        <w:t>, the other one on injection-moulded tiles</w:t>
      </w:r>
      <w:r w:rsidR="000E4801">
        <w:rPr>
          <w:lang w:val="en-GB"/>
        </w:rPr>
        <w:t xml:space="preserve"> (ITEP)</w:t>
      </w:r>
      <w:r w:rsidR="00DE130B">
        <w:rPr>
          <w:lang w:val="en-GB"/>
        </w:rPr>
        <w:t>. Both are using sensors from KETEK, those on the moulded tile have a very large dynamic range. 300 devices have been produced and tested at ITEP, and more than</w:t>
      </w:r>
      <w:r w:rsidR="005E1017" w:rsidRPr="00E30477">
        <w:rPr>
          <w:lang w:val="en-GB"/>
        </w:rPr>
        <w:t xml:space="preserve"> thousand devices have been produced and tested with semi-automatic procedures</w:t>
      </w:r>
      <w:r w:rsidR="000E4801">
        <w:rPr>
          <w:lang w:val="en-GB"/>
        </w:rPr>
        <w:t xml:space="preserve"> at Hamburg and Heidelberg.</w:t>
      </w:r>
      <w:r w:rsidR="00DE130B">
        <w:rPr>
          <w:lang w:val="en-GB"/>
        </w:rPr>
        <w:t xml:space="preserve"> P</w:t>
      </w:r>
      <w:r w:rsidR="005E1017" w:rsidRPr="00E30477">
        <w:rPr>
          <w:lang w:val="en-GB"/>
        </w:rPr>
        <w:t>art of them has been integrated into the test beam set-up</w:t>
      </w:r>
      <w:r w:rsidR="009F1F3B">
        <w:rPr>
          <w:lang w:val="en-GB"/>
        </w:rPr>
        <w:t xml:space="preserve"> </w:t>
      </w:r>
      <w:r w:rsidR="00DE130B">
        <w:rPr>
          <w:lang w:val="en-GB"/>
        </w:rPr>
        <w:t xml:space="preserve">early </w:t>
      </w:r>
      <w:r w:rsidR="009F1F3B">
        <w:rPr>
          <w:lang w:val="en-GB"/>
        </w:rPr>
        <w:t>this year</w:t>
      </w:r>
      <w:r w:rsidR="005E1017" w:rsidRPr="00E30477">
        <w:rPr>
          <w:lang w:val="en-GB"/>
        </w:rPr>
        <w:t xml:space="preserve">. This version is a good candidate for a baseline design for a full detector, but more data taking and analysis is needed. </w:t>
      </w:r>
    </w:p>
    <w:p w14:paraId="19DDCC49" w14:textId="77777777" w:rsidR="005E1017" w:rsidRPr="00E30477" w:rsidRDefault="005E1017" w:rsidP="004B2AC4">
      <w:pPr>
        <w:rPr>
          <w:lang w:val="en-GB"/>
        </w:rPr>
      </w:pPr>
    </w:p>
    <w:p w14:paraId="397CD722" w14:textId="5C060DEE" w:rsidR="005E1017" w:rsidRPr="00E30477" w:rsidRDefault="005E1017" w:rsidP="004B2AC4">
      <w:pPr>
        <w:rPr>
          <w:lang w:val="en-GB"/>
        </w:rPr>
      </w:pPr>
      <w:r w:rsidRPr="00E30477">
        <w:rPr>
          <w:lang w:val="en-GB"/>
        </w:rPr>
        <w:t xml:space="preserve">Industrialisation of the SiPM and tile design and production procedures is a long-standing item, but tests with </w:t>
      </w:r>
      <w:r w:rsidR="008457B3" w:rsidRPr="00E30477">
        <w:rPr>
          <w:lang w:val="en-GB"/>
        </w:rPr>
        <w:t>industrial facilities such as automatic pick-and-place machines have begun only recently</w:t>
      </w:r>
      <w:r w:rsidR="001B7E43" w:rsidRPr="00E30477">
        <w:rPr>
          <w:lang w:val="en-GB"/>
        </w:rPr>
        <w:t xml:space="preserve"> (Mainz)</w:t>
      </w:r>
      <w:r w:rsidR="008457B3" w:rsidRPr="00E30477">
        <w:rPr>
          <w:lang w:val="en-GB"/>
        </w:rPr>
        <w:t>. This needs to be continued in the coming years, fed back into the cell optimisation, and awaits a feasibility demonstration</w:t>
      </w:r>
      <w:r w:rsidR="009F1F3B">
        <w:rPr>
          <w:lang w:val="en-GB"/>
        </w:rPr>
        <w:t xml:space="preserve"> at larger scale</w:t>
      </w:r>
      <w:r w:rsidR="008457B3" w:rsidRPr="00E30477">
        <w:rPr>
          <w:lang w:val="en-GB"/>
        </w:rPr>
        <w:t xml:space="preserve">. </w:t>
      </w:r>
    </w:p>
    <w:p w14:paraId="7645F640" w14:textId="77777777" w:rsidR="005E1017" w:rsidRPr="00E30477" w:rsidRDefault="005E1017" w:rsidP="004B2AC4">
      <w:pPr>
        <w:rPr>
          <w:lang w:val="en-GB"/>
        </w:rPr>
      </w:pPr>
    </w:p>
    <w:p w14:paraId="5E5F413C" w14:textId="22176632" w:rsidR="004E50F7" w:rsidRPr="00E30477" w:rsidRDefault="008457B3" w:rsidP="004B2AC4">
      <w:pPr>
        <w:rPr>
          <w:lang w:val="en-GB"/>
        </w:rPr>
      </w:pPr>
      <w:r w:rsidRPr="00E30477">
        <w:rPr>
          <w:lang w:val="en-GB"/>
        </w:rPr>
        <w:t>An alternative design, with photo-sensors integrated in the read-out electronics board, has been proposed some time ago</w:t>
      </w:r>
      <w:r w:rsidR="0051762C" w:rsidRPr="00E30477">
        <w:rPr>
          <w:lang w:val="en-GB"/>
        </w:rPr>
        <w:t xml:space="preserve"> (Northern Illi</w:t>
      </w:r>
      <w:r w:rsidR="001B7E43" w:rsidRPr="00E30477">
        <w:rPr>
          <w:lang w:val="en-GB"/>
        </w:rPr>
        <w:t>nois)</w:t>
      </w:r>
      <w:r w:rsidRPr="00E30477">
        <w:rPr>
          <w:lang w:val="en-GB"/>
        </w:rPr>
        <w:t xml:space="preserve">, but </w:t>
      </w:r>
      <w:r w:rsidR="00377E56" w:rsidRPr="00E30477">
        <w:rPr>
          <w:lang w:val="en-GB"/>
        </w:rPr>
        <w:t>the detailed development of the corresponding sensor and scintillator configuration has only recently been taken up again</w:t>
      </w:r>
      <w:r w:rsidR="001B7E43" w:rsidRPr="00E30477">
        <w:rPr>
          <w:lang w:val="en-GB"/>
        </w:rPr>
        <w:t xml:space="preserve"> (NIU, Mainz, ITEP)</w:t>
      </w:r>
      <w:r w:rsidR="00377E56" w:rsidRPr="00E30477">
        <w:rPr>
          <w:lang w:val="en-GB"/>
        </w:rPr>
        <w:t xml:space="preserve">. It has the potential to result in further simplifications (which should be read as cost and time savings), but poses higher performance requirements to the SiPM and </w:t>
      </w:r>
      <w:r w:rsidR="00D01BB6" w:rsidRPr="00E30477">
        <w:rPr>
          <w:lang w:val="en-GB"/>
        </w:rPr>
        <w:t>raises new issues in the quality assurance</w:t>
      </w:r>
      <w:r w:rsidR="00377E56" w:rsidRPr="00E30477">
        <w:rPr>
          <w:lang w:val="en-GB"/>
        </w:rPr>
        <w:t xml:space="preserve"> </w:t>
      </w:r>
      <w:r w:rsidR="00D01BB6" w:rsidRPr="00E30477">
        <w:rPr>
          <w:lang w:val="en-GB"/>
        </w:rPr>
        <w:t>and integration chain. The goal is to develop such an alternative solution in the next 2-3 years.</w:t>
      </w:r>
    </w:p>
    <w:p w14:paraId="7504ECAF" w14:textId="07568EA4" w:rsidR="005E1017" w:rsidRPr="00E30477" w:rsidRDefault="00D01BB6" w:rsidP="004B2AC4">
      <w:pPr>
        <w:rPr>
          <w:lang w:val="en-GB"/>
        </w:rPr>
      </w:pPr>
      <w:r w:rsidRPr="00E30477">
        <w:rPr>
          <w:lang w:val="en-GB"/>
        </w:rPr>
        <w:t xml:space="preserve"> </w:t>
      </w:r>
    </w:p>
    <w:p w14:paraId="4130B719" w14:textId="115BFA7F" w:rsidR="004B2AC4" w:rsidRPr="00E30477" w:rsidRDefault="00A10CDC" w:rsidP="00A10CDC">
      <w:pPr>
        <w:pStyle w:val="Heading3"/>
        <w:numPr>
          <w:ilvl w:val="0"/>
          <w:numId w:val="3"/>
        </w:numPr>
        <w:rPr>
          <w:lang w:val="en-GB"/>
        </w:rPr>
      </w:pPr>
      <w:r w:rsidRPr="00E30477">
        <w:rPr>
          <w:lang w:val="en-GB"/>
        </w:rPr>
        <w:t>Electronics and active layer integration</w:t>
      </w:r>
    </w:p>
    <w:p w14:paraId="74D0C289" w14:textId="77777777" w:rsidR="001B7E43" w:rsidRPr="00E30477" w:rsidRDefault="001B7E43" w:rsidP="001B7E43">
      <w:pPr>
        <w:rPr>
          <w:lang w:val="en-GB"/>
        </w:rPr>
      </w:pPr>
    </w:p>
    <w:p w14:paraId="07C3FD68" w14:textId="7EB5AF31" w:rsidR="001B7E43" w:rsidRPr="00E30477" w:rsidRDefault="001B7E43" w:rsidP="001B7E43">
      <w:pPr>
        <w:rPr>
          <w:lang w:val="en-GB"/>
        </w:rPr>
      </w:pPr>
      <w:r w:rsidRPr="00E30477">
        <w:rPr>
          <w:lang w:val="en-GB"/>
        </w:rPr>
        <w:t>The design of the active layers (DESY) with integrated read-out ASICs (LAL</w:t>
      </w:r>
      <w:r w:rsidR="00BA4B7D" w:rsidRPr="00E30477">
        <w:rPr>
          <w:lang w:val="en-GB"/>
        </w:rPr>
        <w:t>/OMEGA</w:t>
      </w:r>
      <w:r w:rsidRPr="00E30477">
        <w:rPr>
          <w:lang w:val="en-GB"/>
        </w:rPr>
        <w:t xml:space="preserve">) and calibration system (Wuppertal) has been </w:t>
      </w:r>
      <w:r w:rsidR="004E50F7" w:rsidRPr="00E30477">
        <w:rPr>
          <w:lang w:val="en-GB"/>
        </w:rPr>
        <w:t xml:space="preserve">basically </w:t>
      </w:r>
      <w:r w:rsidRPr="00E30477">
        <w:rPr>
          <w:lang w:val="en-GB"/>
        </w:rPr>
        <w:t xml:space="preserve">validated in beam tests of a single HCAL layer consisting of four base units (HBUs) at CERN in 2012 and reported in the TDR. An HBU reads 12x12 tiles with 4 ASICs. The </w:t>
      </w:r>
      <w:r w:rsidR="00CF5D05" w:rsidRPr="00E30477">
        <w:rPr>
          <w:lang w:val="en-GB"/>
        </w:rPr>
        <w:t xml:space="preserve">present </w:t>
      </w:r>
      <w:r w:rsidRPr="00E30477">
        <w:rPr>
          <w:lang w:val="en-GB"/>
        </w:rPr>
        <w:t>ASIC belongs to the 2</w:t>
      </w:r>
      <w:r w:rsidRPr="00E30477">
        <w:rPr>
          <w:vertAlign w:val="superscript"/>
          <w:lang w:val="en-GB"/>
        </w:rPr>
        <w:t>nd</w:t>
      </w:r>
      <w:r w:rsidRPr="00E30477">
        <w:rPr>
          <w:lang w:val="en-GB"/>
        </w:rPr>
        <w:t xml:space="preserve"> generation</w:t>
      </w:r>
      <w:r w:rsidR="00CF5D05" w:rsidRPr="00E30477">
        <w:rPr>
          <w:lang w:val="en-GB"/>
        </w:rPr>
        <w:t xml:space="preserve"> ROC family used also in ECAL and SDHCAL. An HCAL layer carries interfaces for DAQ, calibration and power supply, which </w:t>
      </w:r>
      <w:r w:rsidR="004E50F7" w:rsidRPr="00E30477">
        <w:rPr>
          <w:lang w:val="en-GB"/>
        </w:rPr>
        <w:t>already have</w:t>
      </w:r>
      <w:r w:rsidR="00CF5D05" w:rsidRPr="00E30477">
        <w:rPr>
          <w:lang w:val="en-GB"/>
        </w:rPr>
        <w:t xml:space="preserve"> a compact design fulfilling space constraints at an ILC detector. </w:t>
      </w:r>
    </w:p>
    <w:p w14:paraId="411D438B" w14:textId="77777777" w:rsidR="00CF5D05" w:rsidRPr="00E30477" w:rsidRDefault="00CF5D05" w:rsidP="001B7E43">
      <w:pPr>
        <w:rPr>
          <w:lang w:val="en-GB"/>
        </w:rPr>
      </w:pPr>
    </w:p>
    <w:p w14:paraId="519ED53F" w14:textId="238C0AA1" w:rsidR="00CF5D05" w:rsidRPr="00E30477" w:rsidRDefault="004E50F7" w:rsidP="001B7E43">
      <w:pPr>
        <w:rPr>
          <w:lang w:val="en-GB"/>
        </w:rPr>
      </w:pPr>
      <w:r w:rsidRPr="00E30477">
        <w:rPr>
          <w:lang w:val="en-GB"/>
        </w:rPr>
        <w:t xml:space="preserve">The main difference between the integrated electronics and that of the physics prototype is the self-triggered operation and on-detector zero-suppression, which implies much higher demands on controlling the noise </w:t>
      </w:r>
      <w:r w:rsidR="003E62CD" w:rsidRPr="00E30477">
        <w:rPr>
          <w:lang w:val="en-GB"/>
        </w:rPr>
        <w:t>behaviour</w:t>
      </w:r>
      <w:r w:rsidRPr="00E30477">
        <w:rPr>
          <w:lang w:val="en-GB"/>
        </w:rPr>
        <w:t xml:space="preserve"> and ensuring a stable detector response. It is thus mandatory to re-establish the calorimeter performanc</w:t>
      </w:r>
      <w:r w:rsidR="00036D07" w:rsidRPr="00E30477">
        <w:rPr>
          <w:lang w:val="en-GB"/>
        </w:rPr>
        <w:t>e with a full-scale beam test. However, t</w:t>
      </w:r>
      <w:r w:rsidRPr="00E30477">
        <w:rPr>
          <w:lang w:val="en-GB"/>
        </w:rPr>
        <w:t xml:space="preserve">his is out of reach with present funding levels. </w:t>
      </w:r>
    </w:p>
    <w:p w14:paraId="762CE861" w14:textId="77777777" w:rsidR="004E50F7" w:rsidRPr="00E30477" w:rsidRDefault="004E50F7" w:rsidP="001B7E43">
      <w:pPr>
        <w:rPr>
          <w:lang w:val="en-GB"/>
        </w:rPr>
      </w:pPr>
    </w:p>
    <w:p w14:paraId="114401B8" w14:textId="1AFB939C" w:rsidR="004E50F7" w:rsidRPr="00E30477" w:rsidRDefault="004E50F7" w:rsidP="001B7E43">
      <w:pPr>
        <w:rPr>
          <w:lang w:val="en-GB"/>
        </w:rPr>
      </w:pPr>
      <w:r w:rsidRPr="00E30477">
        <w:rPr>
          <w:lang w:val="en-GB"/>
        </w:rPr>
        <w:t>Further R&amp;D in the next years has to be done both on the ASIC and on the PCB. For the ASIC, development of a 3</w:t>
      </w:r>
      <w:r w:rsidRPr="00E30477">
        <w:rPr>
          <w:vertAlign w:val="superscript"/>
          <w:lang w:val="en-GB"/>
        </w:rPr>
        <w:t>rd</w:t>
      </w:r>
      <w:r w:rsidRPr="00E30477">
        <w:rPr>
          <w:lang w:val="en-GB"/>
        </w:rPr>
        <w:t xml:space="preserve"> generation ROC chip will start after fixing open issues with the 2</w:t>
      </w:r>
      <w:r w:rsidRPr="00E30477">
        <w:rPr>
          <w:vertAlign w:val="superscript"/>
          <w:lang w:val="en-GB"/>
        </w:rPr>
        <w:t>nd</w:t>
      </w:r>
      <w:r w:rsidRPr="00E30477">
        <w:rPr>
          <w:lang w:val="en-GB"/>
        </w:rPr>
        <w:t xml:space="preserve"> generation</w:t>
      </w:r>
      <w:r w:rsidR="00BA4B7D" w:rsidRPr="00E30477">
        <w:rPr>
          <w:lang w:val="en-GB"/>
        </w:rPr>
        <w:t xml:space="preserve"> (OMEGA)</w:t>
      </w:r>
      <w:r w:rsidRPr="00E30477">
        <w:rPr>
          <w:lang w:val="en-GB"/>
        </w:rPr>
        <w:t>. The 3</w:t>
      </w:r>
      <w:r w:rsidRPr="00E30477">
        <w:rPr>
          <w:vertAlign w:val="superscript"/>
          <w:lang w:val="en-GB"/>
        </w:rPr>
        <w:t>rd</w:t>
      </w:r>
      <w:r w:rsidRPr="00E30477">
        <w:rPr>
          <w:lang w:val="en-GB"/>
        </w:rPr>
        <w:t xml:space="preserve"> will have a more robust slow control architecture and channel-wise buffer management which improves rate capabilities. </w:t>
      </w:r>
      <w:r w:rsidR="00BA4B7D" w:rsidRPr="00E30477">
        <w:rPr>
          <w:lang w:val="en-GB"/>
        </w:rPr>
        <w:t xml:space="preserve">In parallel, an alternative design of the analogue part (Heidelberg), which can handle a larger range of sensor gain needs to be complemented with a digital part. </w:t>
      </w:r>
    </w:p>
    <w:p w14:paraId="405A7CCC" w14:textId="77777777" w:rsidR="00BA4B7D" w:rsidRPr="00E30477" w:rsidRDefault="00BA4B7D" w:rsidP="001B7E43">
      <w:pPr>
        <w:rPr>
          <w:lang w:val="en-GB"/>
        </w:rPr>
      </w:pPr>
    </w:p>
    <w:p w14:paraId="6A726FA1" w14:textId="2C312BDD" w:rsidR="00BA4B7D" w:rsidRPr="00E30477" w:rsidRDefault="00BA4B7D" w:rsidP="001B7E43">
      <w:pPr>
        <w:rPr>
          <w:lang w:val="en-GB"/>
        </w:rPr>
      </w:pPr>
      <w:r w:rsidRPr="00E30477">
        <w:rPr>
          <w:lang w:val="en-GB"/>
        </w:rPr>
        <w:t xml:space="preserve">The PCB with integrated photo-sensors, as counterpart of the corresponding tile design (see </w:t>
      </w:r>
      <w:r w:rsidR="0051762C" w:rsidRPr="00E30477">
        <w:rPr>
          <w:lang w:val="en-GB"/>
        </w:rPr>
        <w:t>1.), needs to be developed, taking automatic production and quality assurance into account. The PCB is also one of the main cost drivers of a particle flow HCAL. Dedicated R&amp;D, in close cooperation with industrial manufacturers, is necessary to bring the cost down. Fir</w:t>
      </w:r>
      <w:r w:rsidR="002F6B5F" w:rsidRPr="00E30477">
        <w:rPr>
          <w:lang w:val="en-GB"/>
        </w:rPr>
        <w:t>st contacts have been made (DESY</w:t>
      </w:r>
      <w:r w:rsidR="0051762C" w:rsidRPr="00E30477">
        <w:rPr>
          <w:lang w:val="en-GB"/>
        </w:rPr>
        <w:t xml:space="preserve">, Heidelberg, SKKU Korea).  </w:t>
      </w:r>
    </w:p>
    <w:p w14:paraId="52994E57" w14:textId="77777777" w:rsidR="004E50F7" w:rsidRPr="00E30477" w:rsidRDefault="004E50F7" w:rsidP="001B7E43">
      <w:pPr>
        <w:rPr>
          <w:lang w:val="en-GB"/>
        </w:rPr>
      </w:pPr>
    </w:p>
    <w:p w14:paraId="10A58D04" w14:textId="58905BEC" w:rsidR="00A10CDC" w:rsidRPr="00E30477" w:rsidRDefault="00A10CDC" w:rsidP="00A10CDC">
      <w:pPr>
        <w:pStyle w:val="Heading3"/>
        <w:numPr>
          <w:ilvl w:val="0"/>
          <w:numId w:val="3"/>
        </w:numPr>
        <w:rPr>
          <w:lang w:val="en-GB"/>
        </w:rPr>
      </w:pPr>
      <w:r w:rsidRPr="00E30477">
        <w:rPr>
          <w:lang w:val="en-GB"/>
        </w:rPr>
        <w:t>System integration</w:t>
      </w:r>
    </w:p>
    <w:p w14:paraId="469CDD69" w14:textId="77777777" w:rsidR="00CF5D05" w:rsidRPr="00E30477" w:rsidRDefault="00CF5D05" w:rsidP="00CF5D05">
      <w:pPr>
        <w:rPr>
          <w:lang w:val="en-GB"/>
        </w:rPr>
      </w:pPr>
    </w:p>
    <w:p w14:paraId="5541C403" w14:textId="432501D5" w:rsidR="00CF5D05" w:rsidRPr="00E30477" w:rsidRDefault="00BB6C7A" w:rsidP="00CF5D05">
      <w:pPr>
        <w:rPr>
          <w:lang w:val="en-GB"/>
        </w:rPr>
      </w:pPr>
      <w:r w:rsidRPr="00E30477">
        <w:rPr>
          <w:lang w:val="en-GB"/>
        </w:rPr>
        <w:t xml:space="preserve">While the integration of layers is well advanced, that of entire stacks or module has only begun. </w:t>
      </w:r>
      <w:r w:rsidR="00CF5D05" w:rsidRPr="00E30477">
        <w:rPr>
          <w:lang w:val="en-GB"/>
        </w:rPr>
        <w:t>Since the TDR</w:t>
      </w:r>
      <w:r w:rsidR="00BA4B7D" w:rsidRPr="00E30477">
        <w:rPr>
          <w:lang w:val="en-GB"/>
        </w:rPr>
        <w:t xml:space="preserve"> release</w:t>
      </w:r>
      <w:r w:rsidR="00CF5D05" w:rsidRPr="00E30477">
        <w:rPr>
          <w:lang w:val="en-GB"/>
        </w:rPr>
        <w:t xml:space="preserve">, efforts concentrated on developing a multi-layer DAQ capable of reading larger systems (DESY, Mainz). An intermediate version has been used in an electron beam test of an </w:t>
      </w:r>
      <w:proofErr w:type="gramStart"/>
      <w:r w:rsidR="00CF5D05" w:rsidRPr="00E30477">
        <w:rPr>
          <w:lang w:val="en-GB"/>
        </w:rPr>
        <w:t>8 layer</w:t>
      </w:r>
      <w:proofErr w:type="gramEnd"/>
      <w:r w:rsidR="00CF5D05" w:rsidRPr="00E30477">
        <w:rPr>
          <w:lang w:val="en-GB"/>
        </w:rPr>
        <w:t xml:space="preserve"> stack at DESY in early 2014. </w:t>
      </w:r>
    </w:p>
    <w:p w14:paraId="35E1F9C2" w14:textId="77777777" w:rsidR="00BB6C7A" w:rsidRPr="00E30477" w:rsidRDefault="00BB6C7A" w:rsidP="00CF5D05">
      <w:pPr>
        <w:rPr>
          <w:lang w:val="en-GB"/>
        </w:rPr>
      </w:pPr>
    </w:p>
    <w:p w14:paraId="6958DBE5" w14:textId="409EC79C" w:rsidR="00BB6C7A" w:rsidRPr="00E30477" w:rsidRDefault="00BB6C7A" w:rsidP="00BB6C7A">
      <w:pPr>
        <w:rPr>
          <w:lang w:val="en-GB"/>
        </w:rPr>
      </w:pPr>
      <w:r w:rsidRPr="00E30477">
        <w:rPr>
          <w:lang w:val="en-GB"/>
        </w:rPr>
        <w:t xml:space="preserve">Work has been intensified to further develop the DAQ towards a scalable system, with the goal to have it ready for beam tests at CERN </w:t>
      </w:r>
      <w:r w:rsidR="00036D07" w:rsidRPr="00E30477">
        <w:rPr>
          <w:lang w:val="en-GB"/>
        </w:rPr>
        <w:t xml:space="preserve">starting in fall 2014. It involves integration of a dedicated module data concentrator, which collects signals from all layers for sending them to the off-detector data receiver. </w:t>
      </w:r>
    </w:p>
    <w:p w14:paraId="770DBEAC" w14:textId="77777777" w:rsidR="00036D07" w:rsidRPr="00E30477" w:rsidRDefault="00036D07" w:rsidP="00BB6C7A">
      <w:pPr>
        <w:rPr>
          <w:lang w:val="en-GB"/>
        </w:rPr>
      </w:pPr>
    </w:p>
    <w:p w14:paraId="1A6970FF" w14:textId="0319FA4A" w:rsidR="00036D07" w:rsidRPr="00E30477" w:rsidRDefault="00036D07" w:rsidP="00BB6C7A">
      <w:pPr>
        <w:rPr>
          <w:lang w:val="en-GB"/>
        </w:rPr>
      </w:pPr>
      <w:r w:rsidRPr="00E30477">
        <w:rPr>
          <w:lang w:val="en-GB"/>
        </w:rPr>
        <w:t>Further work will be required to integrate the HCAL DAQ into a higher level system for the purpose of combined beam tests, for example with a tracking device for uniformity studies, or with an ECAL for inter-calibration and combined performance. The same is true for slow control data.</w:t>
      </w:r>
    </w:p>
    <w:p w14:paraId="265C7494" w14:textId="77777777" w:rsidR="00036D07" w:rsidRPr="00E30477" w:rsidRDefault="00036D07" w:rsidP="00BB6C7A">
      <w:pPr>
        <w:rPr>
          <w:lang w:val="en-GB"/>
        </w:rPr>
      </w:pPr>
    </w:p>
    <w:p w14:paraId="504B4180" w14:textId="3D8E65A3" w:rsidR="00E30477" w:rsidRDefault="00E30477" w:rsidP="00BB6C7A">
      <w:pPr>
        <w:rPr>
          <w:lang w:val="en-GB"/>
        </w:rPr>
      </w:pPr>
      <w:r>
        <w:rPr>
          <w:lang w:val="en-GB"/>
        </w:rPr>
        <w:t xml:space="preserve">A power supply system with optimised channel density per module is being developed at </w:t>
      </w:r>
      <w:proofErr w:type="spellStart"/>
      <w:r>
        <w:rPr>
          <w:lang w:val="en-GB"/>
        </w:rPr>
        <w:t>Dubna</w:t>
      </w:r>
      <w:proofErr w:type="spellEnd"/>
      <w:r>
        <w:rPr>
          <w:lang w:val="en-GB"/>
        </w:rPr>
        <w:t>.</w:t>
      </w:r>
    </w:p>
    <w:p w14:paraId="721C9C45" w14:textId="77777777" w:rsidR="00E30477" w:rsidRDefault="00E30477" w:rsidP="00BB6C7A">
      <w:pPr>
        <w:rPr>
          <w:lang w:val="en-GB"/>
        </w:rPr>
      </w:pPr>
    </w:p>
    <w:p w14:paraId="23E46156" w14:textId="3439F1AE" w:rsidR="00036D07" w:rsidRPr="00E30477" w:rsidRDefault="00036D07" w:rsidP="00BB6C7A">
      <w:pPr>
        <w:rPr>
          <w:lang w:val="en-GB"/>
        </w:rPr>
      </w:pPr>
      <w:r w:rsidRPr="00E30477">
        <w:rPr>
          <w:lang w:val="en-GB"/>
        </w:rPr>
        <w:t xml:space="preserve">It has been demonstrated </w:t>
      </w:r>
      <w:proofErr w:type="gramStart"/>
      <w:r w:rsidRPr="00E30477">
        <w:rPr>
          <w:lang w:val="en-GB"/>
        </w:rPr>
        <w:t xml:space="preserve">that temperature-induced variations of the SiPM gain can be compensated </w:t>
      </w:r>
      <w:r w:rsidR="006B28AD" w:rsidRPr="00E30477">
        <w:rPr>
          <w:lang w:val="en-GB"/>
        </w:rPr>
        <w:t>by adjusting the bias voltage</w:t>
      </w:r>
      <w:proofErr w:type="gramEnd"/>
      <w:r w:rsidR="006B28AD" w:rsidRPr="00E30477">
        <w:rPr>
          <w:lang w:val="en-GB"/>
        </w:rPr>
        <w:t xml:space="preserve"> (Prague, Bergen). The approach</w:t>
      </w:r>
      <w:r w:rsidR="00501F13">
        <w:rPr>
          <w:lang w:val="en-GB"/>
        </w:rPr>
        <w:t xml:space="preserve"> has the potential to stabilis</w:t>
      </w:r>
      <w:r w:rsidR="006B28AD" w:rsidRPr="00E30477">
        <w:rPr>
          <w:lang w:val="en-GB"/>
        </w:rPr>
        <w:t>e the detector response and trigger efficiency and thus simpl</w:t>
      </w:r>
      <w:r w:rsidR="000E4801">
        <w:rPr>
          <w:lang w:val="en-GB"/>
        </w:rPr>
        <w:t>if</w:t>
      </w:r>
      <w:r w:rsidR="006B28AD" w:rsidRPr="00E30477">
        <w:rPr>
          <w:lang w:val="en-GB"/>
        </w:rPr>
        <w:t xml:space="preserve">y operations significantly. Automatic procedures based on this </w:t>
      </w:r>
      <w:proofErr w:type="gramStart"/>
      <w:r w:rsidR="006B28AD" w:rsidRPr="00E30477">
        <w:rPr>
          <w:lang w:val="en-GB"/>
        </w:rPr>
        <w:t>principle</w:t>
      </w:r>
      <w:proofErr w:type="gramEnd"/>
      <w:r w:rsidR="006B28AD" w:rsidRPr="00E30477">
        <w:rPr>
          <w:lang w:val="en-GB"/>
        </w:rPr>
        <w:t xml:space="preserve"> need to be developed and implemented for a test at system level. </w:t>
      </w:r>
    </w:p>
    <w:p w14:paraId="3B1739E6" w14:textId="77777777" w:rsidR="006B28AD" w:rsidRPr="00E30477" w:rsidRDefault="006B28AD" w:rsidP="00BB6C7A">
      <w:pPr>
        <w:rPr>
          <w:lang w:val="en-GB"/>
        </w:rPr>
      </w:pPr>
    </w:p>
    <w:p w14:paraId="029B3993" w14:textId="14535C5B" w:rsidR="00036D07" w:rsidRPr="00E30477" w:rsidRDefault="00036D07" w:rsidP="00BB6C7A">
      <w:pPr>
        <w:rPr>
          <w:lang w:val="en-GB"/>
        </w:rPr>
      </w:pPr>
      <w:r w:rsidRPr="00E30477">
        <w:rPr>
          <w:lang w:val="en-GB"/>
        </w:rPr>
        <w:t>On the mechanical side, a cooling system needs to be developed. The ASICs integrated in the detector layers are power-pulsed</w:t>
      </w:r>
      <w:r w:rsidR="00501F13">
        <w:rPr>
          <w:lang w:val="en-GB"/>
        </w:rPr>
        <w:t xml:space="preserve"> and do not need active cooling</w:t>
      </w:r>
      <w:r w:rsidRPr="00E30477">
        <w:rPr>
          <w:lang w:val="en-GB"/>
        </w:rPr>
        <w:t xml:space="preserve">, but the interfaces, in particular the power regulators, </w:t>
      </w:r>
      <w:r w:rsidR="00501F13">
        <w:rPr>
          <w:lang w:val="en-GB"/>
        </w:rPr>
        <w:t>do</w:t>
      </w:r>
      <w:r w:rsidRPr="00E30477">
        <w:rPr>
          <w:lang w:val="en-GB"/>
        </w:rPr>
        <w:t>. A simple solution for beam tests is on the way</w:t>
      </w:r>
      <w:r w:rsidR="002F6B5F" w:rsidRPr="00E30477">
        <w:rPr>
          <w:lang w:val="en-GB"/>
        </w:rPr>
        <w:t xml:space="preserve"> (DESY)</w:t>
      </w:r>
      <w:r w:rsidRPr="00E30477">
        <w:rPr>
          <w:lang w:val="en-GB"/>
        </w:rPr>
        <w:t xml:space="preserve">, but a leak-less under-pressure based system for a large detector still needs to be prototyped. </w:t>
      </w:r>
    </w:p>
    <w:p w14:paraId="0AE6D9E4" w14:textId="77777777" w:rsidR="00CF5D05" w:rsidRPr="00E30477" w:rsidRDefault="00CF5D05" w:rsidP="00CF5D05">
      <w:pPr>
        <w:rPr>
          <w:lang w:val="en-GB"/>
        </w:rPr>
      </w:pPr>
    </w:p>
    <w:p w14:paraId="5F2A8EC9" w14:textId="75122103" w:rsidR="006B6172" w:rsidRPr="00E30477" w:rsidRDefault="006B6172" w:rsidP="006B6172">
      <w:pPr>
        <w:pStyle w:val="Heading2"/>
        <w:numPr>
          <w:ilvl w:val="0"/>
          <w:numId w:val="3"/>
        </w:numPr>
        <w:rPr>
          <w:lang w:val="en-GB"/>
        </w:rPr>
      </w:pPr>
      <w:r w:rsidRPr="00E30477">
        <w:rPr>
          <w:lang w:val="en-GB"/>
        </w:rPr>
        <w:t>Infrastructure for production, quality assurance and characterisation</w:t>
      </w:r>
    </w:p>
    <w:p w14:paraId="19D86064" w14:textId="77777777" w:rsidR="006B6172" w:rsidRPr="00E30477" w:rsidRDefault="006B6172" w:rsidP="006B6172">
      <w:pPr>
        <w:rPr>
          <w:lang w:val="en-GB"/>
        </w:rPr>
      </w:pPr>
    </w:p>
    <w:p w14:paraId="1CF69F8B" w14:textId="132D3D75" w:rsidR="006B6172" w:rsidRPr="00E30477" w:rsidRDefault="006B6172" w:rsidP="006B6172">
      <w:pPr>
        <w:rPr>
          <w:lang w:val="en-GB"/>
        </w:rPr>
      </w:pPr>
      <w:r w:rsidRPr="00E30477">
        <w:rPr>
          <w:lang w:val="en-GB"/>
        </w:rPr>
        <w:t>The AHCAL is probably the sub-detector with the largest number of individual components. While the number of electronics boards, layers and interfaces is similar to other ECAL or HCAL options, the large quantity of tiles and SiPMs deserves special attention. This affects production and quality assurance, but also characterisation, i.e. test bench measur</w:t>
      </w:r>
      <w:r w:rsidR="00206CD2" w:rsidRPr="00E30477">
        <w:rPr>
          <w:lang w:val="en-GB"/>
        </w:rPr>
        <w:t>e</w:t>
      </w:r>
      <w:r w:rsidRPr="00E30477">
        <w:rPr>
          <w:lang w:val="en-GB"/>
        </w:rPr>
        <w:t xml:space="preserve">ments of parameters </w:t>
      </w:r>
      <w:r w:rsidR="00206CD2" w:rsidRPr="00E30477">
        <w:rPr>
          <w:lang w:val="en-GB"/>
        </w:rPr>
        <w:t xml:space="preserve">to be used later for calibration purposes. </w:t>
      </w:r>
      <w:r w:rsidRPr="00E30477">
        <w:rPr>
          <w:lang w:val="en-GB"/>
        </w:rPr>
        <w:t xml:space="preserve"> </w:t>
      </w:r>
    </w:p>
    <w:p w14:paraId="2629937E" w14:textId="77777777" w:rsidR="00206CD2" w:rsidRPr="00E30477" w:rsidRDefault="00206CD2" w:rsidP="006B6172">
      <w:pPr>
        <w:rPr>
          <w:lang w:val="en-GB"/>
        </w:rPr>
      </w:pPr>
    </w:p>
    <w:p w14:paraId="240C1A13" w14:textId="62B9BD36" w:rsidR="00206CD2" w:rsidRPr="00E30477" w:rsidRDefault="00206CD2" w:rsidP="006B6172">
      <w:pPr>
        <w:rPr>
          <w:lang w:val="en-GB"/>
        </w:rPr>
      </w:pPr>
      <w:r w:rsidRPr="00E30477">
        <w:rPr>
          <w:lang w:val="en-GB"/>
        </w:rPr>
        <w:t xml:space="preserve">While it would be premature to discuss building up full production </w:t>
      </w:r>
      <w:proofErr w:type="gramStart"/>
      <w:r w:rsidRPr="00E30477">
        <w:rPr>
          <w:lang w:val="en-GB"/>
        </w:rPr>
        <w:t>infra-structure</w:t>
      </w:r>
      <w:proofErr w:type="gramEnd"/>
      <w:r w:rsidRPr="00E30477">
        <w:rPr>
          <w:lang w:val="en-GB"/>
        </w:rPr>
        <w:t xml:space="preserve">, conceptual solutions need to be developed and exercised using demonstrators, which could be seen as prototypes of future installations. The demonstration requires reasonably large samples of detector elements, in the order of 10’000, as they would be needed for a next generation full prototype. </w:t>
      </w:r>
    </w:p>
    <w:p w14:paraId="0A9CAC11" w14:textId="77777777" w:rsidR="00206CD2" w:rsidRPr="00E30477" w:rsidRDefault="00206CD2" w:rsidP="006B6172">
      <w:pPr>
        <w:rPr>
          <w:lang w:val="en-GB"/>
        </w:rPr>
      </w:pPr>
    </w:p>
    <w:p w14:paraId="3781CDC9" w14:textId="4AD6EBAD" w:rsidR="00206CD2" w:rsidRPr="00E30477" w:rsidRDefault="00206CD2" w:rsidP="006B6172">
      <w:pPr>
        <w:rPr>
          <w:lang w:val="en-GB"/>
        </w:rPr>
      </w:pPr>
      <w:r w:rsidRPr="00E30477">
        <w:rPr>
          <w:lang w:val="en-GB"/>
        </w:rPr>
        <w:t xml:space="preserve">A semi-automatic test stand for SiPMs and tiles has been developed at Heidelberg and used for the elements of the early 2014 beam test. It needs to be adapted for future designs, e.g. with SiPMs integrated in the PCB. </w:t>
      </w:r>
    </w:p>
    <w:p w14:paraId="77CE927E" w14:textId="77777777" w:rsidR="00206CD2" w:rsidRPr="00E30477" w:rsidRDefault="00206CD2" w:rsidP="006B6172">
      <w:pPr>
        <w:rPr>
          <w:lang w:val="en-GB"/>
        </w:rPr>
      </w:pPr>
    </w:p>
    <w:p w14:paraId="321C2816" w14:textId="20F5441C" w:rsidR="00206CD2" w:rsidRPr="00E30477" w:rsidRDefault="00206CD2" w:rsidP="006B6172">
      <w:pPr>
        <w:rPr>
          <w:lang w:val="en-GB"/>
        </w:rPr>
      </w:pPr>
      <w:r w:rsidRPr="00E30477">
        <w:rPr>
          <w:lang w:val="en-GB"/>
        </w:rPr>
        <w:t xml:space="preserve">Automatic assembly of HBUs (Mainz), i.e. of placing and soldering tiles and SiPMs on the PCB, needs to be demonstrated in practice, too. First encouraging tests with individual samples have been reported, but obviously </w:t>
      </w:r>
      <w:r w:rsidR="003E62CD" w:rsidRPr="00E30477">
        <w:rPr>
          <w:lang w:val="en-GB"/>
        </w:rPr>
        <w:t xml:space="preserve">only larger scale tests can validate the concept. </w:t>
      </w:r>
    </w:p>
    <w:p w14:paraId="7C429932" w14:textId="77777777" w:rsidR="003E62CD" w:rsidRPr="00E30477" w:rsidRDefault="003E62CD" w:rsidP="006B6172">
      <w:pPr>
        <w:rPr>
          <w:lang w:val="en-GB"/>
        </w:rPr>
      </w:pPr>
    </w:p>
    <w:p w14:paraId="7A10260B" w14:textId="716357A8" w:rsidR="00A10CDC" w:rsidRPr="00E30477" w:rsidRDefault="00A10CDC" w:rsidP="00A10CDC">
      <w:pPr>
        <w:pStyle w:val="Heading2"/>
        <w:numPr>
          <w:ilvl w:val="0"/>
          <w:numId w:val="3"/>
        </w:numPr>
        <w:rPr>
          <w:lang w:val="en-GB"/>
        </w:rPr>
      </w:pPr>
      <w:r w:rsidRPr="00E30477">
        <w:rPr>
          <w:lang w:val="en-GB"/>
        </w:rPr>
        <w:t>Absorber structure</w:t>
      </w:r>
    </w:p>
    <w:p w14:paraId="31B6C1BC" w14:textId="77777777" w:rsidR="00AD5CEA" w:rsidRPr="00E30477" w:rsidRDefault="00AD5CEA" w:rsidP="00AD5CEA">
      <w:pPr>
        <w:rPr>
          <w:lang w:val="en-GB"/>
        </w:rPr>
      </w:pPr>
    </w:p>
    <w:p w14:paraId="4B3322FC" w14:textId="0FB82329" w:rsidR="00AD5CEA" w:rsidRPr="00E30477" w:rsidRDefault="006B28AD" w:rsidP="00AD5CEA">
      <w:pPr>
        <w:rPr>
          <w:lang w:val="en-GB"/>
        </w:rPr>
      </w:pPr>
      <w:r w:rsidRPr="00E30477">
        <w:rPr>
          <w:lang w:val="en-GB"/>
        </w:rPr>
        <w:t>The absorber structure bears more challenges than conventional hadronic calorimeters. Due to the much finer longitudinal segmentation and the imperative to minimise the total radius inside the coil, there are many active gaps with tight tolerances. A design has been developed and prototyped, which achieves the required tolerances with a cost-effective roller-levelling process without machining off excess material</w:t>
      </w:r>
      <w:r w:rsidR="002F6B5F" w:rsidRPr="00E30477">
        <w:rPr>
          <w:lang w:val="en-GB"/>
        </w:rPr>
        <w:t xml:space="preserve"> (DESY)</w:t>
      </w:r>
      <w:r w:rsidRPr="00E30477">
        <w:rPr>
          <w:lang w:val="en-GB"/>
        </w:rPr>
        <w:t xml:space="preserve">. Two test structures have been </w:t>
      </w:r>
      <w:r w:rsidR="002F6B5F" w:rsidRPr="00E30477">
        <w:rPr>
          <w:lang w:val="en-GB"/>
        </w:rPr>
        <w:t>built;</w:t>
      </w:r>
      <w:r w:rsidRPr="00E30477">
        <w:rPr>
          <w:lang w:val="en-GB"/>
        </w:rPr>
        <w:t xml:space="preserve"> one covers the full transverse cross section of a barrel module, the other the full lateral extension. </w:t>
      </w:r>
      <w:r w:rsidR="00206CD2" w:rsidRPr="00E30477">
        <w:rPr>
          <w:lang w:val="en-GB"/>
        </w:rPr>
        <w:t xml:space="preserve">The cassettes (DESY, MPI Munich) housing the active elements have the final design and are used in beam tests. </w:t>
      </w:r>
    </w:p>
    <w:p w14:paraId="594DDEA3" w14:textId="77777777" w:rsidR="006B28AD" w:rsidRPr="00E30477" w:rsidRDefault="006B28AD" w:rsidP="00AD5CEA">
      <w:pPr>
        <w:rPr>
          <w:lang w:val="en-GB"/>
        </w:rPr>
      </w:pPr>
    </w:p>
    <w:p w14:paraId="61BFEF1A" w14:textId="18068A8F" w:rsidR="002F6B5F" w:rsidRPr="00E30477" w:rsidRDefault="006B28AD" w:rsidP="00AD5CEA">
      <w:pPr>
        <w:rPr>
          <w:lang w:val="en-GB"/>
        </w:rPr>
      </w:pPr>
      <w:r w:rsidRPr="00E30477">
        <w:rPr>
          <w:lang w:val="en-GB"/>
        </w:rPr>
        <w:t xml:space="preserve">These structures need to be investigated with respect to their robustness against </w:t>
      </w:r>
      <w:r w:rsidR="002F6B5F" w:rsidRPr="00E30477">
        <w:rPr>
          <w:lang w:val="en-GB"/>
        </w:rPr>
        <w:t>earthquakes (DESY)</w:t>
      </w:r>
      <w:r w:rsidRPr="00E30477">
        <w:rPr>
          <w:lang w:val="en-GB"/>
        </w:rPr>
        <w:t xml:space="preserve">. Simulations of the whole ILD structure </w:t>
      </w:r>
      <w:r w:rsidR="002F6B5F" w:rsidRPr="00E30477">
        <w:rPr>
          <w:lang w:val="en-GB"/>
        </w:rPr>
        <w:t xml:space="preserve">have been initiated, and measurements on the test structures exposed to accelerating forces should be done. </w:t>
      </w:r>
    </w:p>
    <w:p w14:paraId="318A223C" w14:textId="77777777" w:rsidR="002F6B5F" w:rsidRPr="00E30477" w:rsidRDefault="002F6B5F" w:rsidP="00AD5CEA">
      <w:pPr>
        <w:rPr>
          <w:lang w:val="en-GB"/>
        </w:rPr>
      </w:pPr>
    </w:p>
    <w:p w14:paraId="590FAFB5" w14:textId="40530C55" w:rsidR="006B28AD" w:rsidRPr="00E30477" w:rsidRDefault="002F6B5F" w:rsidP="00AD5CEA">
      <w:pPr>
        <w:rPr>
          <w:lang w:val="en-GB"/>
        </w:rPr>
      </w:pPr>
      <w:r w:rsidRPr="00E30477">
        <w:rPr>
          <w:lang w:val="en-GB"/>
        </w:rPr>
        <w:t xml:space="preserve">As enough active elements become available for instrumenting several active layers at full size, the thermal simulations should be verified with measurements, too. </w:t>
      </w:r>
    </w:p>
    <w:p w14:paraId="0EB60BC7" w14:textId="740BCCD8" w:rsidR="006B6172" w:rsidRPr="00E30477" w:rsidRDefault="006B6172" w:rsidP="002F6B5F">
      <w:pPr>
        <w:pStyle w:val="Heading1"/>
        <w:rPr>
          <w:lang w:val="en-GB"/>
        </w:rPr>
      </w:pPr>
      <w:r w:rsidRPr="00E30477">
        <w:rPr>
          <w:lang w:val="en-GB"/>
        </w:rPr>
        <w:t>Summary</w:t>
      </w:r>
    </w:p>
    <w:p w14:paraId="78EE9660" w14:textId="77777777" w:rsidR="006B6172" w:rsidRPr="00E30477" w:rsidRDefault="006B6172" w:rsidP="006B6172">
      <w:pPr>
        <w:rPr>
          <w:lang w:val="en-GB"/>
        </w:rPr>
      </w:pPr>
    </w:p>
    <w:p w14:paraId="43FD605B" w14:textId="5AA1C5E6" w:rsidR="00DE130B" w:rsidRDefault="00DE130B" w:rsidP="006B6172">
      <w:pPr>
        <w:rPr>
          <w:lang w:val="en-GB"/>
        </w:rPr>
      </w:pPr>
      <w:r>
        <w:rPr>
          <w:lang w:val="en-GB"/>
        </w:rPr>
        <w:t xml:space="preserve">The AHCAL effort has produced a number of significant results in the time since the ILC TDR: </w:t>
      </w:r>
    </w:p>
    <w:p w14:paraId="6D972636" w14:textId="747207EB" w:rsidR="00DE130B" w:rsidRDefault="00DE130B" w:rsidP="00DE130B">
      <w:pPr>
        <w:pStyle w:val="ListParagraph"/>
        <w:numPr>
          <w:ilvl w:val="0"/>
          <w:numId w:val="9"/>
        </w:numPr>
        <w:rPr>
          <w:lang w:val="en-GB"/>
        </w:rPr>
      </w:pPr>
      <w:r>
        <w:rPr>
          <w:lang w:val="en-GB"/>
        </w:rPr>
        <w:t xml:space="preserve">Publication of 3 journal papers and 3 preliminary results in the form of internally reviewed notes, on Geant 4 validation with </w:t>
      </w:r>
      <w:proofErr w:type="spellStart"/>
      <w:r>
        <w:rPr>
          <w:lang w:val="en-GB"/>
        </w:rPr>
        <w:t>pions</w:t>
      </w:r>
      <w:proofErr w:type="spellEnd"/>
      <w:r>
        <w:rPr>
          <w:lang w:val="en-GB"/>
        </w:rPr>
        <w:t xml:space="preserve"> and protons in steel and tungsten, including new observables like track segments</w:t>
      </w:r>
    </w:p>
    <w:p w14:paraId="72B406E6" w14:textId="756182BD" w:rsidR="00DE130B" w:rsidRDefault="00DE130B" w:rsidP="00DE130B">
      <w:pPr>
        <w:pStyle w:val="ListParagraph"/>
        <w:numPr>
          <w:ilvl w:val="0"/>
          <w:numId w:val="9"/>
        </w:numPr>
        <w:rPr>
          <w:lang w:val="en-GB"/>
        </w:rPr>
      </w:pPr>
      <w:r>
        <w:rPr>
          <w:lang w:val="en-GB"/>
        </w:rPr>
        <w:t>Development, production and beam test of a new, simplified tile SiPM system without wave-length shifting fibres and improved sensor performance</w:t>
      </w:r>
    </w:p>
    <w:p w14:paraId="55A6A700" w14:textId="02B988AE" w:rsidR="00DE130B" w:rsidRDefault="00DE130B" w:rsidP="00DE130B">
      <w:pPr>
        <w:pStyle w:val="ListParagraph"/>
        <w:numPr>
          <w:ilvl w:val="0"/>
          <w:numId w:val="9"/>
        </w:numPr>
        <w:rPr>
          <w:lang w:val="en-GB"/>
        </w:rPr>
      </w:pPr>
      <w:r>
        <w:rPr>
          <w:lang w:val="en-GB"/>
        </w:rPr>
        <w:t>Test with electron beams of a small stack with second generation electronics and DAQ in a realistic absorber structure</w:t>
      </w:r>
    </w:p>
    <w:p w14:paraId="05BEC5DE" w14:textId="77777777" w:rsidR="00DE130B" w:rsidRPr="00DE130B" w:rsidRDefault="00DE130B" w:rsidP="00DE130B">
      <w:pPr>
        <w:rPr>
          <w:lang w:val="en-GB"/>
        </w:rPr>
      </w:pPr>
    </w:p>
    <w:p w14:paraId="03BE70EF" w14:textId="7F0319B1" w:rsidR="006B6172" w:rsidRDefault="00E30477" w:rsidP="006B6172">
      <w:pPr>
        <w:rPr>
          <w:lang w:val="en-GB"/>
        </w:rPr>
      </w:pPr>
      <w:r>
        <w:rPr>
          <w:lang w:val="en-GB"/>
        </w:rPr>
        <w:t xml:space="preserve">The AHCAL is ready to make the next step towards a realistic </w:t>
      </w:r>
      <w:r w:rsidR="00DE130B">
        <w:rPr>
          <w:lang w:val="en-GB"/>
        </w:rPr>
        <w:t xml:space="preserve">full-scale </w:t>
      </w:r>
      <w:r>
        <w:rPr>
          <w:lang w:val="en-GB"/>
        </w:rPr>
        <w:t>prototype and a technical design report. In order to achieve this, coordinated R&amp;D is required in the following areas:</w:t>
      </w:r>
    </w:p>
    <w:p w14:paraId="217544E7" w14:textId="77777777" w:rsidR="00E30477" w:rsidRDefault="00E30477" w:rsidP="006B6172">
      <w:pPr>
        <w:rPr>
          <w:lang w:val="en-GB"/>
        </w:rPr>
      </w:pPr>
    </w:p>
    <w:p w14:paraId="0DCFE2EB" w14:textId="7B411447" w:rsidR="001F628C" w:rsidRDefault="001F628C" w:rsidP="006B6172">
      <w:pPr>
        <w:rPr>
          <w:lang w:val="en-GB"/>
        </w:rPr>
      </w:pPr>
      <w:r>
        <w:rPr>
          <w:lang w:val="en-GB"/>
        </w:rPr>
        <w:t>Software and analysis:</w:t>
      </w:r>
    </w:p>
    <w:p w14:paraId="1A197182" w14:textId="3004FE64" w:rsidR="00E30477" w:rsidRDefault="00E30477" w:rsidP="00E30477">
      <w:pPr>
        <w:pStyle w:val="ListParagraph"/>
        <w:numPr>
          <w:ilvl w:val="0"/>
          <w:numId w:val="4"/>
        </w:numPr>
        <w:rPr>
          <w:lang w:val="en-GB"/>
        </w:rPr>
      </w:pPr>
      <w:r>
        <w:rPr>
          <w:lang w:val="en-GB"/>
        </w:rPr>
        <w:t xml:space="preserve">Completion of physics prototype test beam analysis </w:t>
      </w:r>
    </w:p>
    <w:p w14:paraId="4AA00517" w14:textId="24EFE211" w:rsidR="00E30477" w:rsidRDefault="00E30477" w:rsidP="00E30477">
      <w:pPr>
        <w:pStyle w:val="ListParagraph"/>
        <w:numPr>
          <w:ilvl w:val="0"/>
          <w:numId w:val="4"/>
        </w:numPr>
        <w:rPr>
          <w:lang w:val="en-GB"/>
        </w:rPr>
      </w:pPr>
      <w:r>
        <w:rPr>
          <w:lang w:val="en-GB"/>
        </w:rPr>
        <w:t>2</w:t>
      </w:r>
      <w:r w:rsidRPr="00E30477">
        <w:rPr>
          <w:vertAlign w:val="superscript"/>
          <w:lang w:val="en-GB"/>
        </w:rPr>
        <w:t>nd</w:t>
      </w:r>
      <w:r>
        <w:rPr>
          <w:lang w:val="en-GB"/>
        </w:rPr>
        <w:t xml:space="preserve"> generation prototype reconstruction and simulation software </w:t>
      </w:r>
    </w:p>
    <w:p w14:paraId="7ABB4B86" w14:textId="77777777" w:rsidR="00E41631" w:rsidRDefault="00E41631" w:rsidP="00E41631">
      <w:pPr>
        <w:pStyle w:val="ListParagraph"/>
        <w:numPr>
          <w:ilvl w:val="0"/>
          <w:numId w:val="4"/>
        </w:numPr>
        <w:rPr>
          <w:lang w:val="en-GB"/>
        </w:rPr>
      </w:pPr>
      <w:r>
        <w:rPr>
          <w:lang w:val="en-GB"/>
        </w:rPr>
        <w:t>Development of timing reconstruction</w:t>
      </w:r>
    </w:p>
    <w:p w14:paraId="21C05D07" w14:textId="12088D24" w:rsidR="00E30477" w:rsidRDefault="00E30477" w:rsidP="00E30477">
      <w:pPr>
        <w:pStyle w:val="ListParagraph"/>
        <w:numPr>
          <w:ilvl w:val="0"/>
          <w:numId w:val="4"/>
        </w:numPr>
        <w:rPr>
          <w:lang w:val="en-GB"/>
        </w:rPr>
      </w:pPr>
      <w:r>
        <w:rPr>
          <w:lang w:val="en-GB"/>
        </w:rPr>
        <w:t>Analysis of 2</w:t>
      </w:r>
      <w:r w:rsidRPr="00E30477">
        <w:rPr>
          <w:vertAlign w:val="superscript"/>
          <w:lang w:val="en-GB"/>
        </w:rPr>
        <w:t>nd</w:t>
      </w:r>
      <w:r>
        <w:rPr>
          <w:lang w:val="en-GB"/>
        </w:rPr>
        <w:t xml:space="preserve"> generation test beam data </w:t>
      </w:r>
    </w:p>
    <w:p w14:paraId="2281E073" w14:textId="77777777" w:rsidR="00125B19" w:rsidRDefault="00125B19" w:rsidP="00010A01">
      <w:pPr>
        <w:pStyle w:val="ListParagraph"/>
        <w:rPr>
          <w:lang w:val="en-GB"/>
        </w:rPr>
      </w:pPr>
    </w:p>
    <w:p w14:paraId="6104D913" w14:textId="0AB3EFDE" w:rsidR="00E30477" w:rsidRDefault="001F628C" w:rsidP="00E30477">
      <w:pPr>
        <w:rPr>
          <w:lang w:val="en-GB"/>
        </w:rPr>
      </w:pPr>
      <w:r>
        <w:rPr>
          <w:lang w:val="en-GB"/>
        </w:rPr>
        <w:t>Tile SiPM system:</w:t>
      </w:r>
    </w:p>
    <w:p w14:paraId="7E10722D" w14:textId="391343E0" w:rsidR="00E30477" w:rsidRPr="00E30477" w:rsidRDefault="00E30477" w:rsidP="00E30477">
      <w:pPr>
        <w:pStyle w:val="ListParagraph"/>
        <w:numPr>
          <w:ilvl w:val="0"/>
          <w:numId w:val="4"/>
        </w:numPr>
        <w:rPr>
          <w:lang w:val="en-GB"/>
        </w:rPr>
      </w:pPr>
      <w:r>
        <w:rPr>
          <w:lang w:val="en-GB"/>
        </w:rPr>
        <w:t>Development of scintillator SiPM system with SiPM on the PCB</w:t>
      </w:r>
    </w:p>
    <w:p w14:paraId="3AC9A022" w14:textId="62D815FA" w:rsidR="00E30477" w:rsidRDefault="001F628C" w:rsidP="00E30477">
      <w:pPr>
        <w:pStyle w:val="ListParagraph"/>
        <w:numPr>
          <w:ilvl w:val="0"/>
          <w:numId w:val="4"/>
        </w:numPr>
        <w:rPr>
          <w:lang w:val="en-GB"/>
        </w:rPr>
      </w:pPr>
      <w:r>
        <w:rPr>
          <w:lang w:val="en-GB"/>
        </w:rPr>
        <w:t>Development of associated assembly, quality assurance and characterisation procedures</w:t>
      </w:r>
    </w:p>
    <w:p w14:paraId="0A75C375" w14:textId="42C44E93" w:rsidR="001F628C" w:rsidRDefault="001F628C" w:rsidP="00E30477">
      <w:pPr>
        <w:pStyle w:val="ListParagraph"/>
        <w:numPr>
          <w:ilvl w:val="0"/>
          <w:numId w:val="4"/>
        </w:numPr>
        <w:rPr>
          <w:lang w:val="en-GB"/>
        </w:rPr>
      </w:pPr>
      <w:r>
        <w:rPr>
          <w:lang w:val="en-GB"/>
        </w:rPr>
        <w:t>Development of associated PCB</w:t>
      </w:r>
    </w:p>
    <w:p w14:paraId="16CFF3AF" w14:textId="77777777" w:rsidR="001F628C" w:rsidRDefault="001F628C" w:rsidP="001F628C">
      <w:pPr>
        <w:rPr>
          <w:lang w:val="en-GB"/>
        </w:rPr>
      </w:pPr>
    </w:p>
    <w:p w14:paraId="1ACB8C3E" w14:textId="5C7F659B" w:rsidR="001F628C" w:rsidRDefault="001F628C" w:rsidP="001F628C">
      <w:pPr>
        <w:rPr>
          <w:lang w:val="en-GB"/>
        </w:rPr>
      </w:pPr>
      <w:r>
        <w:rPr>
          <w:lang w:val="en-GB"/>
        </w:rPr>
        <w:t>Electronics:</w:t>
      </w:r>
    </w:p>
    <w:p w14:paraId="3405C5BB" w14:textId="195CA29B" w:rsidR="001F628C" w:rsidRDefault="001F628C" w:rsidP="001F628C">
      <w:pPr>
        <w:pStyle w:val="ListParagraph"/>
        <w:numPr>
          <w:ilvl w:val="0"/>
          <w:numId w:val="5"/>
        </w:numPr>
        <w:rPr>
          <w:lang w:val="en-GB"/>
        </w:rPr>
      </w:pPr>
      <w:r>
        <w:rPr>
          <w:lang w:val="en-GB"/>
        </w:rPr>
        <w:t>3</w:t>
      </w:r>
      <w:r w:rsidRPr="001F628C">
        <w:rPr>
          <w:vertAlign w:val="superscript"/>
          <w:lang w:val="en-GB"/>
        </w:rPr>
        <w:t>rd</w:t>
      </w:r>
      <w:r>
        <w:rPr>
          <w:lang w:val="en-GB"/>
        </w:rPr>
        <w:t xml:space="preserve"> generation ASIC of ROC family</w:t>
      </w:r>
    </w:p>
    <w:p w14:paraId="203B2DE6" w14:textId="7722E28B" w:rsidR="001F628C" w:rsidRDefault="001F628C" w:rsidP="001F628C">
      <w:pPr>
        <w:pStyle w:val="ListParagraph"/>
        <w:numPr>
          <w:ilvl w:val="0"/>
          <w:numId w:val="5"/>
        </w:numPr>
        <w:rPr>
          <w:lang w:val="en-GB"/>
        </w:rPr>
      </w:pPr>
      <w:r>
        <w:rPr>
          <w:lang w:val="en-GB"/>
        </w:rPr>
        <w:t>ASIC for larger range of SiPM gains</w:t>
      </w:r>
    </w:p>
    <w:p w14:paraId="11D6C3D1" w14:textId="7162B23C" w:rsidR="001F628C" w:rsidRDefault="001F628C" w:rsidP="001F628C">
      <w:pPr>
        <w:pStyle w:val="ListParagraph"/>
        <w:numPr>
          <w:ilvl w:val="0"/>
          <w:numId w:val="5"/>
        </w:numPr>
        <w:rPr>
          <w:lang w:val="en-GB"/>
        </w:rPr>
      </w:pPr>
      <w:r>
        <w:rPr>
          <w:lang w:val="en-GB"/>
        </w:rPr>
        <w:t xml:space="preserve">PCB cost optimisation </w:t>
      </w:r>
    </w:p>
    <w:p w14:paraId="725CAC0B" w14:textId="2F6AE00E" w:rsidR="001F628C" w:rsidRDefault="001F628C" w:rsidP="001F628C">
      <w:pPr>
        <w:pStyle w:val="ListParagraph"/>
        <w:rPr>
          <w:lang w:val="en-GB"/>
        </w:rPr>
      </w:pPr>
    </w:p>
    <w:p w14:paraId="32224391" w14:textId="3B70D65F" w:rsidR="001F628C" w:rsidRDefault="001F628C" w:rsidP="001F628C">
      <w:pPr>
        <w:pStyle w:val="ListParagraph"/>
        <w:ind w:left="0"/>
        <w:rPr>
          <w:lang w:val="en-GB"/>
        </w:rPr>
      </w:pPr>
      <w:r>
        <w:rPr>
          <w:lang w:val="en-GB"/>
        </w:rPr>
        <w:t>System integration:</w:t>
      </w:r>
    </w:p>
    <w:p w14:paraId="6786DA47" w14:textId="77327F53" w:rsidR="001F628C" w:rsidRDefault="001F628C" w:rsidP="001F628C">
      <w:pPr>
        <w:pStyle w:val="ListParagraph"/>
        <w:numPr>
          <w:ilvl w:val="0"/>
          <w:numId w:val="6"/>
        </w:numPr>
        <w:rPr>
          <w:lang w:val="en-GB"/>
        </w:rPr>
      </w:pPr>
      <w:r>
        <w:rPr>
          <w:lang w:val="en-GB"/>
        </w:rPr>
        <w:t>Scalable DAQ</w:t>
      </w:r>
    </w:p>
    <w:p w14:paraId="55D484AC" w14:textId="54F298BE" w:rsidR="001F628C" w:rsidRDefault="001F628C" w:rsidP="001F628C">
      <w:pPr>
        <w:pStyle w:val="ListParagraph"/>
        <w:numPr>
          <w:ilvl w:val="0"/>
          <w:numId w:val="6"/>
        </w:numPr>
        <w:rPr>
          <w:lang w:val="en-GB"/>
        </w:rPr>
      </w:pPr>
      <w:r>
        <w:rPr>
          <w:lang w:val="en-GB"/>
        </w:rPr>
        <w:t>Module level data collector</w:t>
      </w:r>
    </w:p>
    <w:p w14:paraId="3AD77865" w14:textId="674B7BAD" w:rsidR="001F628C" w:rsidRDefault="001F628C" w:rsidP="001F628C">
      <w:pPr>
        <w:pStyle w:val="ListParagraph"/>
        <w:numPr>
          <w:ilvl w:val="0"/>
          <w:numId w:val="6"/>
        </w:numPr>
        <w:rPr>
          <w:lang w:val="en-GB"/>
        </w:rPr>
      </w:pPr>
      <w:r>
        <w:rPr>
          <w:lang w:val="en-GB"/>
        </w:rPr>
        <w:t>Integration of DAQ and slow control into higher level system</w:t>
      </w:r>
    </w:p>
    <w:p w14:paraId="159A8DDA" w14:textId="6540908D" w:rsidR="001F628C" w:rsidRDefault="001F628C" w:rsidP="001F628C">
      <w:pPr>
        <w:pStyle w:val="ListParagraph"/>
        <w:numPr>
          <w:ilvl w:val="0"/>
          <w:numId w:val="6"/>
        </w:numPr>
        <w:rPr>
          <w:lang w:val="en-GB"/>
        </w:rPr>
      </w:pPr>
      <w:r>
        <w:rPr>
          <w:lang w:val="en-GB"/>
        </w:rPr>
        <w:t>Implementation of temperature compensation scheme</w:t>
      </w:r>
    </w:p>
    <w:p w14:paraId="79DA9E31" w14:textId="69CA752F" w:rsidR="001F628C" w:rsidRDefault="001F628C" w:rsidP="001F628C">
      <w:pPr>
        <w:pStyle w:val="ListParagraph"/>
        <w:numPr>
          <w:ilvl w:val="0"/>
          <w:numId w:val="6"/>
        </w:numPr>
        <w:rPr>
          <w:lang w:val="en-GB"/>
        </w:rPr>
      </w:pPr>
      <w:r>
        <w:rPr>
          <w:lang w:val="en-GB"/>
        </w:rPr>
        <w:t>Power supply system</w:t>
      </w:r>
    </w:p>
    <w:p w14:paraId="52F3B097" w14:textId="39D7A553" w:rsidR="001F628C" w:rsidRDefault="001F628C" w:rsidP="001F628C">
      <w:pPr>
        <w:pStyle w:val="ListParagraph"/>
        <w:numPr>
          <w:ilvl w:val="0"/>
          <w:numId w:val="6"/>
        </w:numPr>
        <w:rPr>
          <w:lang w:val="en-GB"/>
        </w:rPr>
      </w:pPr>
      <w:r>
        <w:rPr>
          <w:lang w:val="en-GB"/>
        </w:rPr>
        <w:t>Cooling system</w:t>
      </w:r>
    </w:p>
    <w:p w14:paraId="16FE6E3C" w14:textId="77777777" w:rsidR="001F628C" w:rsidRDefault="001F628C" w:rsidP="001F628C">
      <w:pPr>
        <w:ind w:left="360"/>
        <w:rPr>
          <w:lang w:val="en-GB"/>
        </w:rPr>
      </w:pPr>
    </w:p>
    <w:p w14:paraId="78F65F70" w14:textId="2060CED9" w:rsidR="001F628C" w:rsidRDefault="001F628C" w:rsidP="001F628C">
      <w:pPr>
        <w:rPr>
          <w:lang w:val="en-GB"/>
        </w:rPr>
      </w:pPr>
      <w:r>
        <w:rPr>
          <w:lang w:val="en-GB"/>
        </w:rPr>
        <w:t>Mass production concepts:</w:t>
      </w:r>
    </w:p>
    <w:p w14:paraId="7D813353" w14:textId="77777777" w:rsidR="001F628C" w:rsidRDefault="001F628C" w:rsidP="001F628C">
      <w:pPr>
        <w:pStyle w:val="ListParagraph"/>
        <w:numPr>
          <w:ilvl w:val="0"/>
          <w:numId w:val="7"/>
        </w:numPr>
        <w:rPr>
          <w:lang w:val="en-GB"/>
        </w:rPr>
      </w:pPr>
      <w:r>
        <w:rPr>
          <w:lang w:val="en-GB"/>
        </w:rPr>
        <w:t>Semi-automatic test stands</w:t>
      </w:r>
    </w:p>
    <w:p w14:paraId="4BC80202" w14:textId="77777777" w:rsidR="001F628C" w:rsidRDefault="001F628C" w:rsidP="001F628C">
      <w:pPr>
        <w:pStyle w:val="ListParagraph"/>
        <w:numPr>
          <w:ilvl w:val="0"/>
          <w:numId w:val="7"/>
        </w:numPr>
        <w:rPr>
          <w:lang w:val="en-GB"/>
        </w:rPr>
      </w:pPr>
      <w:r>
        <w:rPr>
          <w:lang w:val="en-GB"/>
        </w:rPr>
        <w:t>Automatic placement and soldering of tiles and SiPMs</w:t>
      </w:r>
    </w:p>
    <w:p w14:paraId="5742E400" w14:textId="77777777" w:rsidR="001F628C" w:rsidRDefault="001F628C" w:rsidP="001F628C">
      <w:pPr>
        <w:rPr>
          <w:lang w:val="en-GB"/>
        </w:rPr>
      </w:pPr>
    </w:p>
    <w:p w14:paraId="3C31A6DF" w14:textId="77777777" w:rsidR="001F628C" w:rsidRDefault="001F628C" w:rsidP="001F628C">
      <w:pPr>
        <w:rPr>
          <w:lang w:val="en-GB"/>
        </w:rPr>
      </w:pPr>
      <w:r>
        <w:rPr>
          <w:lang w:val="en-GB"/>
        </w:rPr>
        <w:t>Absorber structure:</w:t>
      </w:r>
    </w:p>
    <w:p w14:paraId="49B76691" w14:textId="77777777" w:rsidR="001F628C" w:rsidRDefault="001F628C" w:rsidP="001F628C">
      <w:pPr>
        <w:pStyle w:val="ListParagraph"/>
        <w:numPr>
          <w:ilvl w:val="0"/>
          <w:numId w:val="8"/>
        </w:numPr>
        <w:rPr>
          <w:lang w:val="en-GB"/>
        </w:rPr>
      </w:pPr>
      <w:r>
        <w:rPr>
          <w:lang w:val="en-GB"/>
        </w:rPr>
        <w:t>Earthquake stability calculations and tests</w:t>
      </w:r>
    </w:p>
    <w:p w14:paraId="1EB8534F" w14:textId="7600FD6E" w:rsidR="001F628C" w:rsidRDefault="001F628C" w:rsidP="001F628C">
      <w:pPr>
        <w:pStyle w:val="ListParagraph"/>
        <w:numPr>
          <w:ilvl w:val="0"/>
          <w:numId w:val="8"/>
        </w:numPr>
        <w:rPr>
          <w:lang w:val="en-GB"/>
        </w:rPr>
      </w:pPr>
      <w:r>
        <w:rPr>
          <w:lang w:val="en-GB"/>
        </w:rPr>
        <w:t xml:space="preserve">Thermal tests with full-scale instrumented and powered structures  </w:t>
      </w:r>
    </w:p>
    <w:p w14:paraId="1D8CFF57" w14:textId="77777777" w:rsidR="006856F4" w:rsidRDefault="006856F4" w:rsidP="001F628C">
      <w:pPr>
        <w:rPr>
          <w:lang w:val="en-GB"/>
        </w:rPr>
      </w:pPr>
    </w:p>
    <w:p w14:paraId="452C5EBC" w14:textId="2DF9812B" w:rsidR="006856F4" w:rsidRDefault="001F628C" w:rsidP="001F628C">
      <w:pPr>
        <w:rPr>
          <w:lang w:val="en-GB"/>
        </w:rPr>
      </w:pPr>
      <w:r>
        <w:rPr>
          <w:lang w:val="en-GB"/>
        </w:rPr>
        <w:t>There are ample opportunities for new groups to join into any of these fields</w:t>
      </w:r>
      <w:r w:rsidR="006856F4">
        <w:rPr>
          <w:lang w:val="en-GB"/>
        </w:rPr>
        <w:t xml:space="preserve">, depending on </w:t>
      </w:r>
      <w:r w:rsidR="000E4801">
        <w:rPr>
          <w:lang w:val="en-GB"/>
        </w:rPr>
        <w:t>t</w:t>
      </w:r>
      <w:bookmarkStart w:id="0" w:name="_GoBack"/>
      <w:bookmarkEnd w:id="0"/>
      <w:r w:rsidR="006856F4">
        <w:rPr>
          <w:lang w:val="en-GB"/>
        </w:rPr>
        <w:t xml:space="preserve">he special competences they wish to contribute. </w:t>
      </w:r>
    </w:p>
    <w:p w14:paraId="34FD85C6" w14:textId="77777777" w:rsidR="00DE130B" w:rsidRDefault="00DE130B" w:rsidP="001F628C">
      <w:pPr>
        <w:rPr>
          <w:lang w:val="en-GB"/>
        </w:rPr>
      </w:pPr>
    </w:p>
    <w:p w14:paraId="7D01DB1C" w14:textId="69C49C35" w:rsidR="00DE130B" w:rsidRDefault="00DE130B" w:rsidP="001F628C">
      <w:pPr>
        <w:rPr>
          <w:lang w:val="en-GB"/>
        </w:rPr>
      </w:pPr>
      <w:r>
        <w:rPr>
          <w:lang w:val="en-GB"/>
        </w:rPr>
        <w:t xml:space="preserve">Particular engineering challenges are </w:t>
      </w:r>
    </w:p>
    <w:p w14:paraId="4B3FCDBD" w14:textId="317B973C" w:rsidR="00DE130B" w:rsidRDefault="00DE130B" w:rsidP="00DE130B">
      <w:pPr>
        <w:pStyle w:val="ListParagraph"/>
        <w:numPr>
          <w:ilvl w:val="0"/>
          <w:numId w:val="10"/>
        </w:numPr>
        <w:rPr>
          <w:lang w:val="en-GB"/>
        </w:rPr>
      </w:pPr>
      <w:r>
        <w:rPr>
          <w:lang w:val="en-GB"/>
        </w:rPr>
        <w:t>Assess and ensure earthquake stability of the absorber structure whilst maintaining a minimum of dead material</w:t>
      </w:r>
    </w:p>
    <w:p w14:paraId="0C7CF97B" w14:textId="408FA8A9" w:rsidR="00DE130B" w:rsidRPr="00DE130B" w:rsidRDefault="00DE130B" w:rsidP="00DE130B">
      <w:pPr>
        <w:pStyle w:val="ListParagraph"/>
        <w:numPr>
          <w:ilvl w:val="0"/>
          <w:numId w:val="10"/>
        </w:numPr>
        <w:rPr>
          <w:lang w:val="en-GB"/>
        </w:rPr>
      </w:pPr>
      <w:r>
        <w:rPr>
          <w:lang w:val="en-GB"/>
        </w:rPr>
        <w:t xml:space="preserve">Developing </w:t>
      </w:r>
      <w:r w:rsidR="005461C5">
        <w:rPr>
          <w:lang w:val="en-GB"/>
        </w:rPr>
        <w:t>an active layer element consisting of tiles, SiPMs and readout electronics that can be automatically assembled, including production and quality assurance procedures</w:t>
      </w:r>
    </w:p>
    <w:p w14:paraId="1879AFF4" w14:textId="56B6B560" w:rsidR="00AD5CEA" w:rsidRPr="00E30477" w:rsidRDefault="002F6B5F" w:rsidP="002F6B5F">
      <w:pPr>
        <w:pStyle w:val="Heading1"/>
        <w:rPr>
          <w:lang w:val="en-GB"/>
        </w:rPr>
      </w:pPr>
      <w:r w:rsidRPr="00E30477">
        <w:rPr>
          <w:lang w:val="en-GB"/>
        </w:rPr>
        <w:t>Contributing groups</w:t>
      </w:r>
    </w:p>
    <w:p w14:paraId="3A58FA45" w14:textId="77777777" w:rsidR="002F6B5F" w:rsidRPr="00E30477" w:rsidRDefault="002F6B5F" w:rsidP="002F6B5F">
      <w:pPr>
        <w:rPr>
          <w:lang w:val="en-GB"/>
        </w:rPr>
      </w:pPr>
    </w:p>
    <w:p w14:paraId="0285ED1B" w14:textId="42D1FA56" w:rsidR="002F6B5F" w:rsidRPr="00E30477" w:rsidRDefault="002F6B5F" w:rsidP="002F6B5F">
      <w:pPr>
        <w:rPr>
          <w:lang w:val="en-GB"/>
        </w:rPr>
      </w:pPr>
      <w:r w:rsidRPr="00E30477">
        <w:rPr>
          <w:lang w:val="en-GB"/>
        </w:rPr>
        <w:t>The AHCAL effort is organized with a reasonable degree of task sharing. The table below lists the participating institutes and their main fields of activity:</w:t>
      </w:r>
    </w:p>
    <w:p w14:paraId="4E807D02" w14:textId="77777777" w:rsidR="003E62CD" w:rsidRPr="00E30477" w:rsidRDefault="003E62CD" w:rsidP="002F6B5F">
      <w:pPr>
        <w:rPr>
          <w:lang w:val="en-GB"/>
        </w:rPr>
      </w:pPr>
    </w:p>
    <w:p w14:paraId="6B9351E9" w14:textId="0D3DA656" w:rsidR="003E62CD" w:rsidRPr="00E30477" w:rsidRDefault="001F628C" w:rsidP="003E62CD">
      <w:pPr>
        <w:rPr>
          <w:lang w:val="en-GB"/>
        </w:rPr>
      </w:pPr>
      <w:r>
        <w:rPr>
          <w:lang w:val="en-GB"/>
        </w:rPr>
        <w:t>DESY:</w:t>
      </w:r>
      <w:r>
        <w:rPr>
          <w:lang w:val="en-GB"/>
        </w:rPr>
        <w:tab/>
      </w:r>
      <w:r w:rsidR="003E62CD" w:rsidRPr="00E30477">
        <w:rPr>
          <w:lang w:val="en-GB"/>
        </w:rPr>
        <w:t>steel structures, electronics and integration, test beam support,</w:t>
      </w:r>
    </w:p>
    <w:p w14:paraId="1D318BAF" w14:textId="17FBDB69" w:rsidR="003E62CD" w:rsidRPr="00E30477" w:rsidRDefault="003E62CD" w:rsidP="003E62CD">
      <w:pPr>
        <w:ind w:left="720" w:firstLine="720"/>
        <w:rPr>
          <w:lang w:val="en-GB"/>
        </w:rPr>
      </w:pPr>
      <w:proofErr w:type="gramStart"/>
      <w:r w:rsidRPr="00E30477">
        <w:rPr>
          <w:lang w:val="en-GB"/>
        </w:rPr>
        <w:t>software</w:t>
      </w:r>
      <w:proofErr w:type="gramEnd"/>
      <w:r w:rsidRPr="00E30477">
        <w:rPr>
          <w:lang w:val="en-GB"/>
        </w:rPr>
        <w:t>, project management</w:t>
      </w:r>
    </w:p>
    <w:p w14:paraId="0364AF2E" w14:textId="77777777" w:rsidR="003E62CD" w:rsidRPr="00E30477" w:rsidRDefault="003E62CD" w:rsidP="003E62CD">
      <w:pPr>
        <w:ind w:left="1440" w:hanging="1440"/>
        <w:rPr>
          <w:lang w:val="en-GB"/>
        </w:rPr>
      </w:pPr>
      <w:r w:rsidRPr="00E30477">
        <w:rPr>
          <w:lang w:val="en-GB"/>
        </w:rPr>
        <w:t xml:space="preserve">Hamburg: </w:t>
      </w:r>
      <w:r w:rsidRPr="00E30477">
        <w:rPr>
          <w:lang w:val="en-GB"/>
        </w:rPr>
        <w:tab/>
        <w:t xml:space="preserve">SiPMs and tile optimisation, test beam and commissioning with DESY </w:t>
      </w:r>
    </w:p>
    <w:p w14:paraId="667883CF" w14:textId="77777777" w:rsidR="003E62CD" w:rsidRPr="00E30477" w:rsidRDefault="003E62CD" w:rsidP="003E62CD">
      <w:pPr>
        <w:ind w:left="1440" w:hanging="1440"/>
        <w:rPr>
          <w:lang w:val="en-GB"/>
        </w:rPr>
      </w:pPr>
      <w:r w:rsidRPr="00E30477">
        <w:rPr>
          <w:lang w:val="en-GB"/>
        </w:rPr>
        <w:t xml:space="preserve">Heidelberg: </w:t>
      </w:r>
      <w:r w:rsidRPr="00E30477">
        <w:rPr>
          <w:lang w:val="en-GB"/>
        </w:rPr>
        <w:tab/>
        <w:t>high gain ASICs, SiPM mass tests and characterisation </w:t>
      </w:r>
    </w:p>
    <w:p w14:paraId="5786761B" w14:textId="299CDA6D" w:rsidR="00E30477" w:rsidRPr="00E30477" w:rsidRDefault="003E62CD" w:rsidP="003E62CD">
      <w:pPr>
        <w:ind w:left="1440" w:hanging="1440"/>
        <w:rPr>
          <w:lang w:val="en-GB"/>
        </w:rPr>
      </w:pPr>
      <w:r w:rsidRPr="00E30477">
        <w:rPr>
          <w:lang w:val="en-GB"/>
        </w:rPr>
        <w:t>MPI Munich:</w:t>
      </w:r>
      <w:r w:rsidRPr="00E30477">
        <w:rPr>
          <w:lang w:val="en-GB"/>
        </w:rPr>
        <w:tab/>
        <w:t xml:space="preserve">SiPM development, tile optimisation, cassettes, </w:t>
      </w:r>
      <w:r w:rsidR="00E30477" w:rsidRPr="00E30477">
        <w:rPr>
          <w:lang w:val="en-GB"/>
        </w:rPr>
        <w:t>fast timing</w:t>
      </w:r>
    </w:p>
    <w:p w14:paraId="38E7945F" w14:textId="017463D7" w:rsidR="003E62CD" w:rsidRPr="00E30477" w:rsidRDefault="003E62CD" w:rsidP="003E62CD">
      <w:pPr>
        <w:ind w:left="1440" w:hanging="1440"/>
        <w:rPr>
          <w:lang w:val="en-GB"/>
        </w:rPr>
      </w:pPr>
      <w:r w:rsidRPr="00E30477">
        <w:rPr>
          <w:lang w:val="en-GB"/>
        </w:rPr>
        <w:t xml:space="preserve">Wuppertal: </w:t>
      </w:r>
      <w:r w:rsidR="00E30477" w:rsidRPr="00E30477">
        <w:rPr>
          <w:lang w:val="en-GB"/>
        </w:rPr>
        <w:tab/>
      </w:r>
      <w:r w:rsidRPr="00E30477">
        <w:rPr>
          <w:lang w:val="en-GB"/>
        </w:rPr>
        <w:t>embedded LED electronics and test stands</w:t>
      </w:r>
    </w:p>
    <w:p w14:paraId="1181FA51" w14:textId="77777777" w:rsidR="00E30477" w:rsidRPr="00E30477" w:rsidRDefault="003E62CD" w:rsidP="00E30477">
      <w:pPr>
        <w:ind w:left="1440" w:hanging="1440"/>
        <w:rPr>
          <w:lang w:val="en-GB"/>
        </w:rPr>
      </w:pPr>
      <w:r w:rsidRPr="00E30477">
        <w:rPr>
          <w:lang w:val="en-GB"/>
        </w:rPr>
        <w:t xml:space="preserve">Mainz: </w:t>
      </w:r>
      <w:r w:rsidR="00E30477" w:rsidRPr="00E30477">
        <w:rPr>
          <w:lang w:val="en-GB"/>
        </w:rPr>
        <w:tab/>
      </w:r>
      <w:r w:rsidRPr="00E30477">
        <w:rPr>
          <w:lang w:val="en-GB"/>
        </w:rPr>
        <w:t xml:space="preserve">DAQ central components, AHCAL data concentrator, mass production </w:t>
      </w:r>
    </w:p>
    <w:p w14:paraId="62A41096" w14:textId="5D0ACD9F" w:rsidR="00E30477" w:rsidRPr="00E30477" w:rsidRDefault="003E62CD" w:rsidP="003E62CD">
      <w:pPr>
        <w:rPr>
          <w:lang w:val="en-GB"/>
        </w:rPr>
      </w:pPr>
      <w:r w:rsidRPr="00E30477">
        <w:rPr>
          <w:lang w:val="en-GB"/>
        </w:rPr>
        <w:t>O</w:t>
      </w:r>
      <w:r w:rsidR="00E30477" w:rsidRPr="00E30477">
        <w:rPr>
          <w:lang w:val="en-GB"/>
        </w:rPr>
        <w:t>mega</w:t>
      </w:r>
      <w:r w:rsidR="00501F13">
        <w:rPr>
          <w:lang w:val="en-GB"/>
        </w:rPr>
        <w:t>:</w:t>
      </w:r>
      <w:r w:rsidR="00E30477" w:rsidRPr="00E30477">
        <w:rPr>
          <w:lang w:val="en-GB"/>
        </w:rPr>
        <w:tab/>
      </w:r>
      <w:r w:rsidRPr="00E30477">
        <w:rPr>
          <w:lang w:val="en-GB"/>
        </w:rPr>
        <w:t>SPIROC ASICs </w:t>
      </w:r>
    </w:p>
    <w:p w14:paraId="1B260B35" w14:textId="77777777" w:rsidR="00E30477" w:rsidRPr="00E30477" w:rsidRDefault="003E62CD" w:rsidP="003E62CD">
      <w:pPr>
        <w:rPr>
          <w:lang w:val="en-GB"/>
        </w:rPr>
      </w:pPr>
      <w:r w:rsidRPr="00E30477">
        <w:rPr>
          <w:lang w:val="en-GB"/>
        </w:rPr>
        <w:t xml:space="preserve">CERN: </w:t>
      </w:r>
      <w:r w:rsidR="00E30477" w:rsidRPr="00E30477">
        <w:rPr>
          <w:lang w:val="en-GB"/>
        </w:rPr>
        <w:tab/>
      </w:r>
      <w:r w:rsidRPr="00E30477">
        <w:rPr>
          <w:lang w:val="en-GB"/>
        </w:rPr>
        <w:t xml:space="preserve">tungsten absorber, </w:t>
      </w:r>
      <w:proofErr w:type="spellStart"/>
      <w:r w:rsidRPr="00E30477">
        <w:rPr>
          <w:lang w:val="en-GB"/>
        </w:rPr>
        <w:t>testbeam</w:t>
      </w:r>
      <w:proofErr w:type="spellEnd"/>
      <w:r w:rsidRPr="00E30477">
        <w:rPr>
          <w:lang w:val="en-GB"/>
        </w:rPr>
        <w:t xml:space="preserve"> and Geant4 support </w:t>
      </w:r>
    </w:p>
    <w:p w14:paraId="2733DBED" w14:textId="214B2896" w:rsidR="003E62CD" w:rsidRDefault="003E62CD" w:rsidP="003E62CD">
      <w:pPr>
        <w:rPr>
          <w:lang w:val="en-GB"/>
        </w:rPr>
      </w:pPr>
      <w:r w:rsidRPr="00E30477">
        <w:rPr>
          <w:lang w:val="en-GB"/>
        </w:rPr>
        <w:t xml:space="preserve">ITEP: </w:t>
      </w:r>
      <w:r w:rsidR="00E30477" w:rsidRPr="00E30477">
        <w:rPr>
          <w:lang w:val="en-GB"/>
        </w:rPr>
        <w:tab/>
      </w:r>
      <w:r w:rsidR="00E30477" w:rsidRPr="00E30477">
        <w:rPr>
          <w:lang w:val="en-GB"/>
        </w:rPr>
        <w:tab/>
      </w:r>
      <w:r w:rsidRPr="00E30477">
        <w:rPr>
          <w:lang w:val="en-GB"/>
        </w:rPr>
        <w:t>tiles and SiPMs, test bench characterisation</w:t>
      </w:r>
    </w:p>
    <w:p w14:paraId="1F71F3C9" w14:textId="14C7CE8A" w:rsidR="00E30477" w:rsidRPr="00E30477" w:rsidRDefault="00E30477" w:rsidP="003E62CD">
      <w:pPr>
        <w:rPr>
          <w:lang w:val="en-GB"/>
        </w:rPr>
      </w:pPr>
      <w:r>
        <w:rPr>
          <w:lang w:val="en-GB"/>
        </w:rPr>
        <w:t>MEPHI:</w:t>
      </w:r>
      <w:r>
        <w:rPr>
          <w:lang w:val="en-GB"/>
        </w:rPr>
        <w:tab/>
        <w:t>SiPM development</w:t>
      </w:r>
    </w:p>
    <w:p w14:paraId="2A87A1DE" w14:textId="77777777" w:rsidR="00E30477" w:rsidRPr="00E30477" w:rsidRDefault="003E62CD" w:rsidP="003E62CD">
      <w:pPr>
        <w:rPr>
          <w:lang w:val="en-GB"/>
        </w:rPr>
      </w:pPr>
      <w:proofErr w:type="spellStart"/>
      <w:r w:rsidRPr="00E30477">
        <w:rPr>
          <w:lang w:val="en-GB"/>
        </w:rPr>
        <w:t>Dubna</w:t>
      </w:r>
      <w:proofErr w:type="spellEnd"/>
      <w:r w:rsidRPr="00E30477">
        <w:rPr>
          <w:lang w:val="en-GB"/>
        </w:rPr>
        <w:t xml:space="preserve">: </w:t>
      </w:r>
      <w:r w:rsidR="00E30477" w:rsidRPr="00E30477">
        <w:rPr>
          <w:lang w:val="en-GB"/>
        </w:rPr>
        <w:tab/>
      </w:r>
      <w:r w:rsidRPr="00E30477">
        <w:rPr>
          <w:lang w:val="en-GB"/>
        </w:rPr>
        <w:t>power supplies and distribution </w:t>
      </w:r>
    </w:p>
    <w:p w14:paraId="56D54D76" w14:textId="77777777" w:rsidR="00E30477" w:rsidRPr="00E30477" w:rsidRDefault="003E62CD" w:rsidP="00E30477">
      <w:pPr>
        <w:rPr>
          <w:lang w:val="en-GB"/>
        </w:rPr>
      </w:pPr>
      <w:r w:rsidRPr="00E30477">
        <w:rPr>
          <w:lang w:val="en-GB"/>
        </w:rPr>
        <w:t xml:space="preserve">Prague: </w:t>
      </w:r>
      <w:r w:rsidR="00E30477" w:rsidRPr="00E30477">
        <w:rPr>
          <w:lang w:val="en-GB"/>
        </w:rPr>
        <w:tab/>
        <w:t>fibre based LED system, temperature</w:t>
      </w:r>
      <w:r w:rsidRPr="00E30477">
        <w:rPr>
          <w:lang w:val="en-GB"/>
        </w:rPr>
        <w:t xml:space="preserve"> compensation </w:t>
      </w:r>
    </w:p>
    <w:p w14:paraId="3B9D1C30" w14:textId="77777777" w:rsidR="00E30477" w:rsidRPr="00E30477" w:rsidRDefault="003E62CD" w:rsidP="00E30477">
      <w:pPr>
        <w:rPr>
          <w:lang w:val="en-GB"/>
        </w:rPr>
      </w:pPr>
      <w:r w:rsidRPr="00E30477">
        <w:rPr>
          <w:lang w:val="en-GB"/>
        </w:rPr>
        <w:t xml:space="preserve">NIU: </w:t>
      </w:r>
      <w:r w:rsidR="00E30477" w:rsidRPr="00E30477">
        <w:rPr>
          <w:lang w:val="en-GB"/>
        </w:rPr>
        <w:tab/>
      </w:r>
      <w:r w:rsidR="00E30477" w:rsidRPr="00E30477">
        <w:rPr>
          <w:lang w:val="en-GB"/>
        </w:rPr>
        <w:tab/>
      </w:r>
      <w:r w:rsidRPr="00E30477">
        <w:rPr>
          <w:lang w:val="en-GB"/>
        </w:rPr>
        <w:t>alternative SiPM coupling, DAQ interface </w:t>
      </w:r>
    </w:p>
    <w:p w14:paraId="67465D80" w14:textId="77777777" w:rsidR="00E30477" w:rsidRPr="00E30477" w:rsidRDefault="003E62CD" w:rsidP="00E30477">
      <w:pPr>
        <w:rPr>
          <w:lang w:val="en-GB"/>
        </w:rPr>
      </w:pPr>
      <w:r w:rsidRPr="00E30477">
        <w:rPr>
          <w:lang w:val="en-GB"/>
        </w:rPr>
        <w:t xml:space="preserve">Bergen: </w:t>
      </w:r>
      <w:r w:rsidR="00E30477" w:rsidRPr="00E30477">
        <w:rPr>
          <w:lang w:val="en-GB"/>
        </w:rPr>
        <w:tab/>
      </w:r>
      <w:r w:rsidRPr="00E30477">
        <w:rPr>
          <w:lang w:val="en-GB"/>
        </w:rPr>
        <w:t>calibration studies</w:t>
      </w:r>
      <w:r w:rsidR="00E30477" w:rsidRPr="00E30477">
        <w:rPr>
          <w:lang w:val="en-GB"/>
        </w:rPr>
        <w:t>, temperature compensation</w:t>
      </w:r>
    </w:p>
    <w:p w14:paraId="32488A3F" w14:textId="56B2517D" w:rsidR="003E62CD" w:rsidRDefault="00E30477" w:rsidP="002F6B5F">
      <w:pPr>
        <w:rPr>
          <w:lang w:val="en-GB"/>
        </w:rPr>
      </w:pPr>
      <w:proofErr w:type="spellStart"/>
      <w:r w:rsidRPr="00E30477">
        <w:rPr>
          <w:lang w:val="en-GB"/>
        </w:rPr>
        <w:t>Shinshu</w:t>
      </w:r>
      <w:proofErr w:type="spellEnd"/>
      <w:r w:rsidRPr="00E30477">
        <w:rPr>
          <w:lang w:val="en-GB"/>
        </w:rPr>
        <w:tab/>
      </w:r>
      <w:r w:rsidR="003E62CD" w:rsidRPr="00E30477">
        <w:rPr>
          <w:lang w:val="en-GB"/>
        </w:rPr>
        <w:t>scintillator strip alternative, photo</w:t>
      </w:r>
      <w:r w:rsidRPr="00E30477">
        <w:rPr>
          <w:lang w:val="en-GB"/>
        </w:rPr>
        <w:t>-</w:t>
      </w:r>
      <w:r w:rsidR="003E62CD" w:rsidRPr="00E30477">
        <w:rPr>
          <w:lang w:val="en-GB"/>
        </w:rPr>
        <w:t>sensors</w:t>
      </w:r>
    </w:p>
    <w:p w14:paraId="2DC1E88F" w14:textId="77777777" w:rsidR="00E41631" w:rsidRDefault="00E41631" w:rsidP="002F6B5F">
      <w:pPr>
        <w:rPr>
          <w:lang w:val="en-GB"/>
        </w:rPr>
      </w:pPr>
    </w:p>
    <w:p w14:paraId="03038048" w14:textId="77777777" w:rsidR="00E41631" w:rsidRPr="00E30477" w:rsidRDefault="00E41631" w:rsidP="002F6B5F">
      <w:pPr>
        <w:rPr>
          <w:lang w:val="en-GB"/>
        </w:rPr>
      </w:pPr>
    </w:p>
    <w:sectPr w:rsidR="00E41631" w:rsidRPr="00E30477" w:rsidSect="006B6172">
      <w:footerReference w:type="even" r:id="rId9"/>
      <w:footerReference w:type="default" r:id="rId10"/>
      <w:endnotePr>
        <w:numFmt w:val="decimal"/>
      </w:endnotePr>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4240D5" w14:textId="77777777" w:rsidR="00DE130B" w:rsidRDefault="00DE130B" w:rsidP="005F39AB">
      <w:r>
        <w:separator/>
      </w:r>
    </w:p>
  </w:endnote>
  <w:endnote w:type="continuationSeparator" w:id="0">
    <w:p w14:paraId="75352810" w14:textId="77777777" w:rsidR="00DE130B" w:rsidRDefault="00DE130B" w:rsidP="005F39AB">
      <w:r>
        <w:continuationSeparator/>
      </w:r>
    </w:p>
  </w:endnote>
  <w:endnote w:id="1">
    <w:p w14:paraId="3ECB47B1" w14:textId="11ED06BF" w:rsidR="00DE130B" w:rsidRDefault="00DE130B" w:rsidP="009F1F3B">
      <w:pPr>
        <w:pStyle w:val="Heading1"/>
      </w:pPr>
      <w:r>
        <w:t>References</w:t>
      </w:r>
    </w:p>
    <w:p w14:paraId="29D56291" w14:textId="77777777" w:rsidR="00DE130B" w:rsidRPr="009F1F3B" w:rsidRDefault="00DE130B" w:rsidP="009F1F3B"/>
    <w:p w14:paraId="178A1D6E" w14:textId="77777777" w:rsidR="00DE130B" w:rsidRPr="005F39AB" w:rsidRDefault="00DE130B" w:rsidP="005F39AB">
      <w:pPr>
        <w:widowControl w:val="0"/>
        <w:autoSpaceDE w:val="0"/>
        <w:autoSpaceDN w:val="0"/>
        <w:adjustRightInd w:val="0"/>
        <w:spacing w:after="240"/>
        <w:rPr>
          <w:rFonts w:ascii="Times" w:hAnsi="Times" w:cs="Times"/>
        </w:rPr>
      </w:pPr>
      <w:r>
        <w:rPr>
          <w:rStyle w:val="EndnoteReference"/>
        </w:rPr>
        <w:endnoteRef/>
      </w:r>
      <w:r>
        <w:t xml:space="preserve"> </w:t>
      </w:r>
      <w:proofErr w:type="spellStart"/>
      <w:r>
        <w:rPr>
          <w:rFonts w:ascii="Times" w:hAnsi="Times" w:cs="Times"/>
        </w:rPr>
        <w:t>Adloff</w:t>
      </w:r>
      <w:proofErr w:type="spellEnd"/>
      <w:r>
        <w:rPr>
          <w:rFonts w:ascii="Times" w:hAnsi="Times" w:cs="Times"/>
        </w:rPr>
        <w:t>, C, et al. (CALICE) (2010), “Construction and Commissioning of the CALICE Analog Hadron Calorimeter Prototype,” JINST 5, P05004, arXiv</w:t>
      </w:r>
      <w:proofErr w:type="gramStart"/>
      <w:r>
        <w:rPr>
          <w:rFonts w:ascii="Times" w:hAnsi="Times" w:cs="Times"/>
        </w:rPr>
        <w:t>:1003.2662</w:t>
      </w:r>
      <w:proofErr w:type="gramEnd"/>
      <w:r>
        <w:rPr>
          <w:rFonts w:ascii="Times" w:hAnsi="Times" w:cs="Times"/>
        </w:rPr>
        <w:t xml:space="preserve"> [</w:t>
      </w:r>
      <w:proofErr w:type="spellStart"/>
      <w:r>
        <w:rPr>
          <w:rFonts w:ascii="Times" w:hAnsi="Times" w:cs="Times"/>
        </w:rPr>
        <w:t>physics.ins-det</w:t>
      </w:r>
      <w:proofErr w:type="spellEnd"/>
      <w:r>
        <w:rPr>
          <w:rFonts w:ascii="Times" w:hAnsi="Times" w:cs="Times"/>
        </w:rPr>
        <w:t>].</w:t>
      </w:r>
    </w:p>
  </w:endnote>
  <w:endnote w:id="2">
    <w:p w14:paraId="2897CD6B" w14:textId="77777777" w:rsidR="00DE130B" w:rsidRPr="005F39AB" w:rsidRDefault="00DE130B" w:rsidP="005F39AB">
      <w:pPr>
        <w:widowControl w:val="0"/>
        <w:autoSpaceDE w:val="0"/>
        <w:autoSpaceDN w:val="0"/>
        <w:adjustRightInd w:val="0"/>
        <w:spacing w:after="240"/>
        <w:rPr>
          <w:rFonts w:ascii="Times" w:hAnsi="Times" w:cs="Times"/>
        </w:rPr>
      </w:pPr>
      <w:r>
        <w:rPr>
          <w:rStyle w:val="EndnoteReference"/>
        </w:rPr>
        <w:endnoteRef/>
      </w:r>
      <w:r>
        <w:t xml:space="preserve"> </w:t>
      </w:r>
      <w:proofErr w:type="spellStart"/>
      <w:r>
        <w:rPr>
          <w:rFonts w:ascii="Times" w:hAnsi="Times" w:cs="Times"/>
        </w:rPr>
        <w:t>Adloff</w:t>
      </w:r>
      <w:proofErr w:type="spellEnd"/>
      <w:r>
        <w:rPr>
          <w:rFonts w:ascii="Times" w:hAnsi="Times" w:cs="Times"/>
        </w:rPr>
        <w:t>, C, et al. (CALICE) (2011), “Electromagnetic response of a highly granular hadronic calorimeter,” JINST 6, P04003, arXiv</w:t>
      </w:r>
      <w:proofErr w:type="gramStart"/>
      <w:r>
        <w:rPr>
          <w:rFonts w:ascii="Times" w:hAnsi="Times" w:cs="Times"/>
        </w:rPr>
        <w:t>:1012.4343</w:t>
      </w:r>
      <w:proofErr w:type="gramEnd"/>
      <w:r>
        <w:rPr>
          <w:rFonts w:ascii="Times" w:hAnsi="Times" w:cs="Times"/>
        </w:rPr>
        <w:t xml:space="preserve"> [</w:t>
      </w:r>
      <w:proofErr w:type="spellStart"/>
      <w:r>
        <w:rPr>
          <w:rFonts w:ascii="Times" w:hAnsi="Times" w:cs="Times"/>
        </w:rPr>
        <w:t>physics.ins-det</w:t>
      </w:r>
      <w:proofErr w:type="spellEnd"/>
      <w:r>
        <w:rPr>
          <w:rFonts w:ascii="Times" w:hAnsi="Times" w:cs="Times"/>
        </w:rPr>
        <w:t>].</w:t>
      </w:r>
    </w:p>
  </w:endnote>
  <w:endnote w:id="3">
    <w:p w14:paraId="62B04E25" w14:textId="77777777" w:rsidR="00DE130B" w:rsidRPr="005F39AB" w:rsidRDefault="00DE130B" w:rsidP="005F39AB">
      <w:pPr>
        <w:widowControl w:val="0"/>
        <w:autoSpaceDE w:val="0"/>
        <w:autoSpaceDN w:val="0"/>
        <w:adjustRightInd w:val="0"/>
        <w:spacing w:after="240"/>
        <w:rPr>
          <w:rFonts w:ascii="Times" w:hAnsi="Times" w:cs="Times"/>
        </w:rPr>
      </w:pPr>
      <w:r>
        <w:rPr>
          <w:rStyle w:val="EndnoteReference"/>
        </w:rPr>
        <w:endnoteRef/>
      </w:r>
      <w:r>
        <w:t xml:space="preserve"> </w:t>
      </w:r>
      <w:proofErr w:type="spellStart"/>
      <w:r>
        <w:rPr>
          <w:rFonts w:ascii="Times" w:hAnsi="Times" w:cs="Times"/>
        </w:rPr>
        <w:t>Adloff</w:t>
      </w:r>
      <w:proofErr w:type="spellEnd"/>
      <w:r>
        <w:rPr>
          <w:rFonts w:ascii="Times" w:hAnsi="Times" w:cs="Times"/>
        </w:rPr>
        <w:t>, C, et al. (CALICE Collaboration) (2012c), “Hadronic energy resolution of a highly granular scintillator-steel hadron calorimeter using software compensation techniques,” JINST 7, P09017, arXiv</w:t>
      </w:r>
      <w:proofErr w:type="gramStart"/>
      <w:r>
        <w:rPr>
          <w:rFonts w:ascii="Times" w:hAnsi="Times" w:cs="Times"/>
        </w:rPr>
        <w:t>:1207.4210</w:t>
      </w:r>
      <w:proofErr w:type="gramEnd"/>
      <w:r>
        <w:rPr>
          <w:rFonts w:ascii="Times" w:hAnsi="Times" w:cs="Times"/>
        </w:rPr>
        <w:t xml:space="preserve"> [</w:t>
      </w:r>
      <w:proofErr w:type="spellStart"/>
      <w:r>
        <w:rPr>
          <w:rFonts w:ascii="Times" w:hAnsi="Times" w:cs="Times"/>
        </w:rPr>
        <w:t>physics.ins</w:t>
      </w:r>
      <w:proofErr w:type="spellEnd"/>
      <w:r>
        <w:rPr>
          <w:rFonts w:ascii="Times" w:hAnsi="Times" w:cs="Times"/>
        </w:rPr>
        <w:t xml:space="preserve">- </w:t>
      </w:r>
      <w:proofErr w:type="spellStart"/>
      <w:r>
        <w:rPr>
          <w:rFonts w:ascii="Times" w:hAnsi="Times" w:cs="Times"/>
        </w:rPr>
        <w:t>det</w:t>
      </w:r>
      <w:proofErr w:type="spellEnd"/>
      <w:r>
        <w:rPr>
          <w:rFonts w:ascii="Times" w:hAnsi="Times" w:cs="Times"/>
        </w:rPr>
        <w:t>].</w:t>
      </w:r>
    </w:p>
  </w:endnote>
  <w:endnote w:id="4">
    <w:p w14:paraId="20B2DE33" w14:textId="77777777" w:rsidR="00DE130B" w:rsidRPr="00AE707B" w:rsidRDefault="00DE130B" w:rsidP="004B2AC4">
      <w:pPr>
        <w:widowControl w:val="0"/>
        <w:autoSpaceDE w:val="0"/>
        <w:autoSpaceDN w:val="0"/>
        <w:adjustRightInd w:val="0"/>
        <w:spacing w:after="240"/>
        <w:rPr>
          <w:rFonts w:ascii="Times" w:hAnsi="Times" w:cs="Times"/>
        </w:rPr>
      </w:pPr>
      <w:r>
        <w:rPr>
          <w:rStyle w:val="EndnoteReference"/>
        </w:rPr>
        <w:endnoteRef/>
      </w:r>
      <w:r>
        <w:t xml:space="preserve"> </w:t>
      </w:r>
      <w:proofErr w:type="spellStart"/>
      <w:r>
        <w:rPr>
          <w:rFonts w:ascii="Times" w:hAnsi="Times" w:cs="Times"/>
        </w:rPr>
        <w:t>Adloff</w:t>
      </w:r>
      <w:proofErr w:type="spellEnd"/>
      <w:r>
        <w:rPr>
          <w:rFonts w:ascii="Times" w:hAnsi="Times" w:cs="Times"/>
        </w:rPr>
        <w:t>, C, et al. (CALICE) (2011), “Tests of a particle flow algorithm with CALICE test beam data,” JINST 6, P07005, arXiv</w:t>
      </w:r>
      <w:proofErr w:type="gramStart"/>
      <w:r>
        <w:rPr>
          <w:rFonts w:ascii="Times" w:hAnsi="Times" w:cs="Times"/>
        </w:rPr>
        <w:t>:1105.3417</w:t>
      </w:r>
      <w:proofErr w:type="gramEnd"/>
      <w:r>
        <w:rPr>
          <w:rFonts w:ascii="Times" w:hAnsi="Times" w:cs="Times"/>
        </w:rPr>
        <w:t xml:space="preserve"> [</w:t>
      </w:r>
      <w:proofErr w:type="spellStart"/>
      <w:r>
        <w:rPr>
          <w:rFonts w:ascii="Times" w:hAnsi="Times" w:cs="Times"/>
        </w:rPr>
        <w:t>physics.ins-det</w:t>
      </w:r>
      <w:proofErr w:type="spellEnd"/>
      <w:r>
        <w:rPr>
          <w:rFonts w:ascii="Times" w:hAnsi="Times" w:cs="Times"/>
        </w:rPr>
        <w:t>].</w:t>
      </w:r>
    </w:p>
  </w:endnote>
  <w:endnote w:id="5">
    <w:p w14:paraId="09030E91" w14:textId="77777777" w:rsidR="00DE130B" w:rsidRPr="00C62809" w:rsidRDefault="00DE130B" w:rsidP="004B2AC4">
      <w:pPr>
        <w:widowControl w:val="0"/>
        <w:autoSpaceDE w:val="0"/>
        <w:autoSpaceDN w:val="0"/>
        <w:adjustRightInd w:val="0"/>
        <w:spacing w:after="240"/>
        <w:rPr>
          <w:rFonts w:ascii="Times" w:hAnsi="Times" w:cs="Times"/>
        </w:rPr>
      </w:pPr>
      <w:r>
        <w:rPr>
          <w:rStyle w:val="EndnoteReference"/>
        </w:rPr>
        <w:endnoteRef/>
      </w:r>
      <w:r>
        <w:t xml:space="preserve"> </w:t>
      </w:r>
      <w:proofErr w:type="spellStart"/>
      <w:r>
        <w:rPr>
          <w:rFonts w:ascii="Times" w:hAnsi="Times" w:cs="Times"/>
        </w:rPr>
        <w:t>Adloff</w:t>
      </w:r>
      <w:proofErr w:type="spellEnd"/>
      <w:r>
        <w:rPr>
          <w:rFonts w:ascii="Times" w:hAnsi="Times" w:cs="Times"/>
        </w:rPr>
        <w:t xml:space="preserve">, C, et al. (CALICE) (2012), “Construction and performance of a silicon photomultiplier/extruded scintillator tail-catcher and </w:t>
      </w:r>
      <w:proofErr w:type="spellStart"/>
      <w:r>
        <w:rPr>
          <w:rFonts w:ascii="Times" w:hAnsi="Times" w:cs="Times"/>
        </w:rPr>
        <w:t>muon</w:t>
      </w:r>
      <w:proofErr w:type="spellEnd"/>
      <w:r>
        <w:rPr>
          <w:rFonts w:ascii="Times" w:hAnsi="Times" w:cs="Times"/>
        </w:rPr>
        <w:t>-tracker,” JINST 7, P04015, arXiv</w:t>
      </w:r>
      <w:proofErr w:type="gramStart"/>
      <w:r>
        <w:rPr>
          <w:rFonts w:ascii="Times" w:hAnsi="Times" w:cs="Times"/>
        </w:rPr>
        <w:t>:1201.1653</w:t>
      </w:r>
      <w:proofErr w:type="gramEnd"/>
      <w:r>
        <w:rPr>
          <w:rFonts w:ascii="Times" w:hAnsi="Times" w:cs="Times"/>
        </w:rPr>
        <w:t xml:space="preserve"> [</w:t>
      </w:r>
      <w:proofErr w:type="spellStart"/>
      <w:r>
        <w:rPr>
          <w:rFonts w:ascii="Times" w:hAnsi="Times" w:cs="Times"/>
        </w:rPr>
        <w:t>physics.ins-det</w:t>
      </w:r>
      <w:proofErr w:type="spellEnd"/>
      <w:r>
        <w:rPr>
          <w:rFonts w:ascii="Times" w:hAnsi="Times" w:cs="Times"/>
        </w:rPr>
        <w:t>].</w:t>
      </w:r>
    </w:p>
  </w:endnote>
  <w:endnote w:id="6">
    <w:p w14:paraId="55528174" w14:textId="77777777" w:rsidR="00DE130B" w:rsidRPr="00AE707B" w:rsidRDefault="00DE130B" w:rsidP="00AE707B">
      <w:pPr>
        <w:widowControl w:val="0"/>
        <w:autoSpaceDE w:val="0"/>
        <w:autoSpaceDN w:val="0"/>
        <w:adjustRightInd w:val="0"/>
        <w:spacing w:after="240"/>
        <w:rPr>
          <w:rFonts w:ascii="Times" w:hAnsi="Times" w:cs="Times"/>
        </w:rPr>
      </w:pPr>
      <w:r>
        <w:rPr>
          <w:rStyle w:val="EndnoteReference"/>
        </w:rPr>
        <w:endnoteRef/>
      </w:r>
      <w:r>
        <w:t xml:space="preserve"> </w:t>
      </w:r>
      <w:proofErr w:type="spellStart"/>
      <w:r>
        <w:rPr>
          <w:rFonts w:ascii="Times" w:hAnsi="Times" w:cs="Times"/>
        </w:rPr>
        <w:t>Adloff</w:t>
      </w:r>
      <w:proofErr w:type="spellEnd"/>
      <w:r>
        <w:rPr>
          <w:rFonts w:ascii="Times" w:hAnsi="Times" w:cs="Times"/>
        </w:rPr>
        <w:t>, C, et al. (CALICE) (2013), “Validation of GEANT4 Monte Carlo Models with a Highly Granular Scintillator-Steel Hadron Calorimeter”, JINST 8, P07005, arXiv</w:t>
      </w:r>
      <w:proofErr w:type="gramStart"/>
      <w:r>
        <w:rPr>
          <w:rFonts w:ascii="Times" w:hAnsi="Times" w:cs="Times"/>
        </w:rPr>
        <w:t>:1306.3037</w:t>
      </w:r>
      <w:proofErr w:type="gramEnd"/>
      <w:r>
        <w:rPr>
          <w:rFonts w:ascii="Times" w:hAnsi="Times" w:cs="Times"/>
        </w:rPr>
        <w:t xml:space="preserve"> [</w:t>
      </w:r>
      <w:proofErr w:type="spellStart"/>
      <w:r>
        <w:rPr>
          <w:rFonts w:ascii="Times" w:hAnsi="Times" w:cs="Times"/>
        </w:rPr>
        <w:t>physics.ins-det</w:t>
      </w:r>
      <w:proofErr w:type="spellEnd"/>
      <w:r>
        <w:rPr>
          <w:rFonts w:ascii="Times" w:hAnsi="Times" w:cs="Times"/>
        </w:rPr>
        <w:t>].</w:t>
      </w:r>
    </w:p>
  </w:endnote>
  <w:endnote w:id="7">
    <w:p w14:paraId="593D227F" w14:textId="77777777" w:rsidR="00DE130B" w:rsidRPr="00F77667" w:rsidRDefault="00DE130B" w:rsidP="00F77667">
      <w:pPr>
        <w:widowControl w:val="0"/>
        <w:autoSpaceDE w:val="0"/>
        <w:autoSpaceDN w:val="0"/>
        <w:adjustRightInd w:val="0"/>
        <w:spacing w:after="240"/>
        <w:rPr>
          <w:rFonts w:ascii="Times" w:hAnsi="Times" w:cs="Times"/>
        </w:rPr>
      </w:pPr>
      <w:r>
        <w:rPr>
          <w:rStyle w:val="EndnoteReference"/>
        </w:rPr>
        <w:endnoteRef/>
      </w:r>
      <w:r>
        <w:t xml:space="preserve"> </w:t>
      </w:r>
      <w:proofErr w:type="spellStart"/>
      <w:r>
        <w:t>A</w:t>
      </w:r>
      <w:r>
        <w:rPr>
          <w:rFonts w:ascii="Times" w:hAnsi="Times" w:cs="Times"/>
        </w:rPr>
        <w:t>dloff</w:t>
      </w:r>
      <w:proofErr w:type="spellEnd"/>
      <w:r>
        <w:rPr>
          <w:rFonts w:ascii="Times" w:hAnsi="Times" w:cs="Times"/>
        </w:rPr>
        <w:t xml:space="preserve">, C, et al. (CALICE) (2013), “Shower development of particles with momenta from 1 to 10 </w:t>
      </w:r>
      <w:proofErr w:type="spellStart"/>
      <w:r>
        <w:rPr>
          <w:rFonts w:ascii="Times" w:hAnsi="Times" w:cs="Times"/>
        </w:rPr>
        <w:t>GeV</w:t>
      </w:r>
      <w:proofErr w:type="spellEnd"/>
      <w:r>
        <w:rPr>
          <w:rFonts w:ascii="Times" w:hAnsi="Times" w:cs="Times"/>
        </w:rPr>
        <w:t xml:space="preserve"> in the CALICE Scintillator-Tungsten HCAL,” arXiv</w:t>
      </w:r>
      <w:proofErr w:type="gramStart"/>
      <w:r>
        <w:rPr>
          <w:rFonts w:ascii="Times" w:hAnsi="Times" w:cs="Times"/>
        </w:rPr>
        <w:t>:1311.3505</w:t>
      </w:r>
      <w:proofErr w:type="gramEnd"/>
      <w:r>
        <w:rPr>
          <w:rFonts w:ascii="Times" w:hAnsi="Times" w:cs="Times"/>
        </w:rPr>
        <w:t xml:space="preserve"> [</w:t>
      </w:r>
      <w:proofErr w:type="spellStart"/>
      <w:r>
        <w:rPr>
          <w:rFonts w:ascii="Times" w:hAnsi="Times" w:cs="Times"/>
        </w:rPr>
        <w:t>physics.ins-det</w:t>
      </w:r>
      <w:proofErr w:type="spellEnd"/>
      <w:r>
        <w:rPr>
          <w:rFonts w:ascii="Times" w:hAnsi="Times" w:cs="Times"/>
        </w:rPr>
        <w:t>].</w:t>
      </w:r>
    </w:p>
  </w:endnote>
  <w:endnote w:id="8">
    <w:p w14:paraId="1961366F" w14:textId="77777777" w:rsidR="00DE130B" w:rsidRPr="00AE707B" w:rsidRDefault="00DE130B" w:rsidP="00AE707B">
      <w:pPr>
        <w:widowControl w:val="0"/>
        <w:autoSpaceDE w:val="0"/>
        <w:autoSpaceDN w:val="0"/>
        <w:adjustRightInd w:val="0"/>
        <w:spacing w:after="240"/>
        <w:rPr>
          <w:rFonts w:ascii="Times" w:hAnsi="Times" w:cs="Times"/>
        </w:rPr>
      </w:pPr>
      <w:r>
        <w:rPr>
          <w:rStyle w:val="EndnoteReference"/>
        </w:rPr>
        <w:endnoteRef/>
      </w:r>
      <w:r>
        <w:t xml:space="preserve"> </w:t>
      </w:r>
      <w:proofErr w:type="spellStart"/>
      <w:r>
        <w:rPr>
          <w:rFonts w:ascii="Times" w:hAnsi="Times" w:cs="Times"/>
        </w:rPr>
        <w:t>Adloff</w:t>
      </w:r>
      <w:proofErr w:type="spellEnd"/>
      <w:r>
        <w:rPr>
          <w:rFonts w:ascii="Times" w:hAnsi="Times" w:cs="Times"/>
        </w:rPr>
        <w:t>, C, et al. (CALICE) (2013), “Track segments in hadronic showers in a highly granular scintillator-steel hadron calorimeter,” JINST 8, P09001, arXiv</w:t>
      </w:r>
      <w:proofErr w:type="gramStart"/>
      <w:r>
        <w:rPr>
          <w:rFonts w:ascii="Times" w:hAnsi="Times" w:cs="Times"/>
        </w:rPr>
        <w:t>:1305.7027</w:t>
      </w:r>
      <w:proofErr w:type="gramEnd"/>
      <w:r>
        <w:rPr>
          <w:rFonts w:ascii="Times" w:hAnsi="Times" w:cs="Times"/>
        </w:rPr>
        <w:t xml:space="preserve"> [</w:t>
      </w:r>
      <w:proofErr w:type="spellStart"/>
      <w:r>
        <w:rPr>
          <w:rFonts w:ascii="Times" w:hAnsi="Times" w:cs="Times"/>
        </w:rPr>
        <w:t>physics.ins-det</w:t>
      </w:r>
      <w:proofErr w:type="spellEnd"/>
      <w:r>
        <w:rPr>
          <w:rFonts w:ascii="Times" w:hAnsi="Times" w:cs="Times"/>
        </w:rPr>
        <w:t>].</w:t>
      </w:r>
    </w:p>
  </w:endnote>
  <w:endnote w:id="9">
    <w:p w14:paraId="41720110" w14:textId="77777777" w:rsidR="00DE130B" w:rsidRPr="00C62809" w:rsidRDefault="00DE130B" w:rsidP="00C62809">
      <w:pPr>
        <w:widowControl w:val="0"/>
        <w:autoSpaceDE w:val="0"/>
        <w:autoSpaceDN w:val="0"/>
        <w:adjustRightInd w:val="0"/>
        <w:spacing w:after="240"/>
        <w:rPr>
          <w:rFonts w:ascii="Times" w:hAnsi="Times" w:cs="Times"/>
        </w:rPr>
      </w:pPr>
      <w:r>
        <w:rPr>
          <w:rStyle w:val="EndnoteReference"/>
        </w:rPr>
        <w:endnoteRef/>
      </w:r>
      <w:r>
        <w:t xml:space="preserve"> </w:t>
      </w:r>
      <w:proofErr w:type="spellStart"/>
      <w:r>
        <w:rPr>
          <w:rFonts w:ascii="Times" w:hAnsi="Times" w:cs="Times"/>
        </w:rPr>
        <w:t>Adloff</w:t>
      </w:r>
      <w:proofErr w:type="spellEnd"/>
      <w:r>
        <w:rPr>
          <w:rFonts w:ascii="Times" w:hAnsi="Times" w:cs="Times"/>
        </w:rPr>
        <w:t>, C, et al. (CALICE) (2009), “Initial Study of Hadronic Energy Resolution in the Analog HCAL and the Complete CALICE Setup,” CALICE Analysis Note CAN-015.</w:t>
      </w:r>
    </w:p>
  </w:endnote>
  <w:endnote w:id="10">
    <w:p w14:paraId="4D9F9A41" w14:textId="77777777" w:rsidR="00DE130B" w:rsidRPr="00C62809" w:rsidRDefault="00DE130B" w:rsidP="00C62809">
      <w:pPr>
        <w:widowControl w:val="0"/>
        <w:autoSpaceDE w:val="0"/>
        <w:autoSpaceDN w:val="0"/>
        <w:adjustRightInd w:val="0"/>
        <w:spacing w:after="240"/>
        <w:rPr>
          <w:rFonts w:ascii="Times" w:hAnsi="Times" w:cs="Times"/>
        </w:rPr>
      </w:pPr>
      <w:r>
        <w:rPr>
          <w:rStyle w:val="EndnoteReference"/>
        </w:rPr>
        <w:endnoteRef/>
      </w:r>
      <w:r>
        <w:t xml:space="preserve"> </w:t>
      </w:r>
      <w:proofErr w:type="spellStart"/>
      <w:proofErr w:type="gramStart"/>
      <w:r>
        <w:rPr>
          <w:rFonts w:ascii="Times" w:hAnsi="Times" w:cs="Times"/>
        </w:rPr>
        <w:t>Adloff</w:t>
      </w:r>
      <w:proofErr w:type="spellEnd"/>
      <w:r>
        <w:rPr>
          <w:rFonts w:ascii="Times" w:hAnsi="Times" w:cs="Times"/>
        </w:rPr>
        <w:t>, C, et al. (CALICE) (2011), “Shower leakage in a highly granular calorimeter,” CALICE Analysis Note CAN-029.</w:t>
      </w:r>
      <w:proofErr w:type="gramEnd"/>
    </w:p>
  </w:endnote>
  <w:endnote w:id="11">
    <w:p w14:paraId="275F3E56" w14:textId="5FB05237" w:rsidR="00DE130B" w:rsidRPr="00D57ED8" w:rsidRDefault="00DE130B" w:rsidP="00D57ED8">
      <w:pPr>
        <w:widowControl w:val="0"/>
        <w:autoSpaceDE w:val="0"/>
        <w:autoSpaceDN w:val="0"/>
        <w:adjustRightInd w:val="0"/>
        <w:spacing w:after="240"/>
        <w:rPr>
          <w:rFonts w:ascii="Times" w:hAnsi="Times" w:cs="Times"/>
        </w:rPr>
      </w:pPr>
      <w:r>
        <w:rPr>
          <w:rStyle w:val="EndnoteReference"/>
        </w:rPr>
        <w:endnoteRef/>
      </w:r>
      <w:r>
        <w:t xml:space="preserve"> </w:t>
      </w:r>
      <w:proofErr w:type="spellStart"/>
      <w:r>
        <w:rPr>
          <w:rFonts w:ascii="Times" w:hAnsi="Times" w:cs="Times"/>
        </w:rPr>
        <w:t>Adloff</w:t>
      </w:r>
      <w:proofErr w:type="spellEnd"/>
      <w:r>
        <w:rPr>
          <w:rFonts w:ascii="Times" w:hAnsi="Times" w:cs="Times"/>
        </w:rPr>
        <w:t>, C, et al. (CALICE) (2012), “The Time Structure of Hadronic Showers in Tungsten and Steel with T3B,” CALICE Analysis Note CAN-038.</w:t>
      </w:r>
    </w:p>
  </w:endnote>
  <w:endnote w:id="12">
    <w:p w14:paraId="7EED887A" w14:textId="77777777" w:rsidR="00DE130B" w:rsidRPr="006D19B1" w:rsidRDefault="00DE130B" w:rsidP="006D19B1">
      <w:pPr>
        <w:widowControl w:val="0"/>
        <w:autoSpaceDE w:val="0"/>
        <w:autoSpaceDN w:val="0"/>
        <w:adjustRightInd w:val="0"/>
        <w:spacing w:after="240"/>
        <w:rPr>
          <w:rFonts w:ascii="Times" w:hAnsi="Times" w:cs="Times"/>
        </w:rPr>
      </w:pPr>
      <w:r>
        <w:rPr>
          <w:rStyle w:val="EndnoteReference"/>
        </w:rPr>
        <w:endnoteRef/>
      </w:r>
      <w:r>
        <w:t xml:space="preserve"> </w:t>
      </w:r>
      <w:proofErr w:type="spellStart"/>
      <w:r>
        <w:t>A</w:t>
      </w:r>
      <w:r>
        <w:rPr>
          <w:rFonts w:ascii="Times" w:hAnsi="Times" w:cs="Times"/>
        </w:rPr>
        <w:t>dloff</w:t>
      </w:r>
      <w:proofErr w:type="spellEnd"/>
      <w:r>
        <w:rPr>
          <w:rFonts w:ascii="Times" w:hAnsi="Times" w:cs="Times"/>
        </w:rPr>
        <w:t>, C, et al. (CALICE) (2013), “Pion and proton showers in the CALICE scintillator-steel AHCAL: comparison of global observables,” CALICE Analysis Note CAN-040.</w:t>
      </w:r>
    </w:p>
  </w:endnote>
  <w:endnote w:id="13">
    <w:p w14:paraId="79999A7E" w14:textId="77777777" w:rsidR="00DE130B" w:rsidRPr="006D19B1" w:rsidRDefault="00DE130B" w:rsidP="006D19B1">
      <w:pPr>
        <w:widowControl w:val="0"/>
        <w:autoSpaceDE w:val="0"/>
        <w:autoSpaceDN w:val="0"/>
        <w:adjustRightInd w:val="0"/>
        <w:spacing w:after="240"/>
        <w:rPr>
          <w:rFonts w:ascii="Times" w:hAnsi="Times" w:cs="Times"/>
        </w:rPr>
      </w:pPr>
      <w:r>
        <w:rPr>
          <w:rStyle w:val="EndnoteReference"/>
        </w:rPr>
        <w:endnoteRef/>
      </w:r>
      <w:r>
        <w:t xml:space="preserve"> </w:t>
      </w:r>
      <w:proofErr w:type="spellStart"/>
      <w:proofErr w:type="gramStart"/>
      <w:r>
        <w:t>A</w:t>
      </w:r>
      <w:r>
        <w:rPr>
          <w:rFonts w:ascii="Times" w:hAnsi="Times" w:cs="Times"/>
        </w:rPr>
        <w:t>dloff</w:t>
      </w:r>
      <w:proofErr w:type="spellEnd"/>
      <w:r>
        <w:rPr>
          <w:rFonts w:ascii="Times" w:hAnsi="Times" w:cs="Times"/>
        </w:rPr>
        <w:t>, C, et al. (CALICE) (2014), “</w:t>
      </w:r>
      <w:proofErr w:type="spellStart"/>
      <w:r w:rsidRPr="006D19B1">
        <w:rPr>
          <w:rFonts w:ascii="Times" w:hAnsi="Times" w:cs="Times"/>
        </w:rPr>
        <w:t>Parametrisation</w:t>
      </w:r>
      <w:proofErr w:type="spellEnd"/>
      <w:r w:rsidRPr="006D19B1">
        <w:rPr>
          <w:rFonts w:ascii="Times" w:hAnsi="Times" w:cs="Times"/>
        </w:rPr>
        <w:t xml:space="preserve"> of hadron shower profiles in the CALICE </w:t>
      </w:r>
      <w:proofErr w:type="spellStart"/>
      <w:r w:rsidRPr="006D19B1">
        <w:rPr>
          <w:rFonts w:ascii="Times" w:hAnsi="Times" w:cs="Times"/>
        </w:rPr>
        <w:t>Sc</w:t>
      </w:r>
      <w:proofErr w:type="spellEnd"/>
      <w:r w:rsidRPr="006D19B1">
        <w:rPr>
          <w:rFonts w:ascii="Times" w:hAnsi="Times" w:cs="Times"/>
        </w:rPr>
        <w:t>-Fe AHCAL</w:t>
      </w:r>
      <w:r>
        <w:rPr>
          <w:rFonts w:ascii="Times" w:hAnsi="Times" w:cs="Times"/>
        </w:rPr>
        <w:t>,” CALICE Analysis Note CAN-048.</w:t>
      </w:r>
      <w:proofErr w:type="gramEnd"/>
    </w:p>
  </w:endnote>
  <w:endnote w:id="14">
    <w:p w14:paraId="73F2582C" w14:textId="4D289B29" w:rsidR="00DE130B" w:rsidRPr="009F1F3B" w:rsidRDefault="00DE130B" w:rsidP="009F1F3B">
      <w:pPr>
        <w:widowControl w:val="0"/>
        <w:autoSpaceDE w:val="0"/>
        <w:autoSpaceDN w:val="0"/>
        <w:adjustRightInd w:val="0"/>
        <w:spacing w:after="240"/>
        <w:rPr>
          <w:rFonts w:ascii="Times" w:hAnsi="Times" w:cs="Times"/>
        </w:rPr>
      </w:pPr>
      <w:r>
        <w:rPr>
          <w:rStyle w:val="EndnoteReference"/>
        </w:rPr>
        <w:endnoteRef/>
      </w:r>
      <w:r>
        <w:t xml:space="preserve"> </w:t>
      </w:r>
      <w:proofErr w:type="spellStart"/>
      <w:proofErr w:type="gramStart"/>
      <w:r>
        <w:rPr>
          <w:rFonts w:ascii="Times" w:hAnsi="Times" w:cs="Times"/>
        </w:rPr>
        <w:t>Adloff</w:t>
      </w:r>
      <w:proofErr w:type="spellEnd"/>
      <w:r>
        <w:rPr>
          <w:rFonts w:ascii="Times" w:hAnsi="Times" w:cs="Times"/>
        </w:rPr>
        <w:t xml:space="preserve">, C, et al. (CALICE) (2013), “Shower development of particles with momenta from 10 to 100 </w:t>
      </w:r>
      <w:proofErr w:type="spellStart"/>
      <w:r>
        <w:rPr>
          <w:rFonts w:ascii="Times" w:hAnsi="Times" w:cs="Times"/>
        </w:rPr>
        <w:t>GeV</w:t>
      </w:r>
      <w:proofErr w:type="spellEnd"/>
      <w:r>
        <w:rPr>
          <w:rFonts w:ascii="Times" w:hAnsi="Times" w:cs="Times"/>
        </w:rPr>
        <w:t xml:space="preserve"> in the CALICE scintillator-tungsten HCAL,” CALICE Analysis Note CAN-044.</w:t>
      </w:r>
      <w:proofErr w:type="gramEnd"/>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FB58C" w14:textId="77777777" w:rsidR="00DE130B" w:rsidRDefault="00DE130B" w:rsidP="006B61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629660" w14:textId="77777777" w:rsidR="00DE130B" w:rsidRDefault="00DE130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3E46B0" w14:textId="77777777" w:rsidR="00DE130B" w:rsidRDefault="00DE130B" w:rsidP="006B61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E4801">
      <w:rPr>
        <w:rStyle w:val="PageNumber"/>
        <w:noProof/>
      </w:rPr>
      <w:t>6</w:t>
    </w:r>
    <w:r>
      <w:rPr>
        <w:rStyle w:val="PageNumber"/>
      </w:rPr>
      <w:fldChar w:fldCharType="end"/>
    </w:r>
  </w:p>
  <w:p w14:paraId="29B5B71B" w14:textId="77777777" w:rsidR="00DE130B" w:rsidRDefault="00DE130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ED0B15" w14:textId="77777777" w:rsidR="00DE130B" w:rsidRDefault="00DE130B" w:rsidP="005F39AB">
      <w:r>
        <w:separator/>
      </w:r>
    </w:p>
  </w:footnote>
  <w:footnote w:type="continuationSeparator" w:id="0">
    <w:p w14:paraId="604D9E12" w14:textId="77777777" w:rsidR="00DE130B" w:rsidRDefault="00DE130B" w:rsidP="005F39A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1622"/>
    <w:multiLevelType w:val="hybridMultilevel"/>
    <w:tmpl w:val="9882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027C70"/>
    <w:multiLevelType w:val="hybridMultilevel"/>
    <w:tmpl w:val="4F8C09FE"/>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
    <w:nsid w:val="1E695EE3"/>
    <w:multiLevelType w:val="hybridMultilevel"/>
    <w:tmpl w:val="0918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052FF3"/>
    <w:multiLevelType w:val="hybridMultilevel"/>
    <w:tmpl w:val="A710B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A91FCE"/>
    <w:multiLevelType w:val="hybridMultilevel"/>
    <w:tmpl w:val="AFB0A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EB4B0C"/>
    <w:multiLevelType w:val="hybridMultilevel"/>
    <w:tmpl w:val="813C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1F1EBD"/>
    <w:multiLevelType w:val="hybridMultilevel"/>
    <w:tmpl w:val="D78C9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235191"/>
    <w:multiLevelType w:val="hybridMultilevel"/>
    <w:tmpl w:val="13AC0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2566E8"/>
    <w:multiLevelType w:val="hybridMultilevel"/>
    <w:tmpl w:val="504A8C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DB1B0A"/>
    <w:multiLevelType w:val="hybridMultilevel"/>
    <w:tmpl w:val="1876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3"/>
  </w:num>
  <w:num w:numId="4">
    <w:abstractNumId w:val="7"/>
  </w:num>
  <w:num w:numId="5">
    <w:abstractNumId w:val="2"/>
  </w:num>
  <w:num w:numId="6">
    <w:abstractNumId w:val="9"/>
  </w:num>
  <w:num w:numId="7">
    <w:abstractNumId w:val="5"/>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301"/>
    <w:rsid w:val="00010A01"/>
    <w:rsid w:val="00036D07"/>
    <w:rsid w:val="000E4801"/>
    <w:rsid w:val="00125B19"/>
    <w:rsid w:val="001B7E43"/>
    <w:rsid w:val="001F628C"/>
    <w:rsid w:val="00206CD2"/>
    <w:rsid w:val="0025124B"/>
    <w:rsid w:val="002F6B5F"/>
    <w:rsid w:val="00312288"/>
    <w:rsid w:val="00377E56"/>
    <w:rsid w:val="003E62CD"/>
    <w:rsid w:val="004B2AC4"/>
    <w:rsid w:val="004E50F7"/>
    <w:rsid w:val="00501F13"/>
    <w:rsid w:val="0051762C"/>
    <w:rsid w:val="005461C5"/>
    <w:rsid w:val="005E1017"/>
    <w:rsid w:val="005F2063"/>
    <w:rsid w:val="005F39AB"/>
    <w:rsid w:val="00606770"/>
    <w:rsid w:val="006411AB"/>
    <w:rsid w:val="00662CFE"/>
    <w:rsid w:val="006856F4"/>
    <w:rsid w:val="006B28AD"/>
    <w:rsid w:val="006B6172"/>
    <w:rsid w:val="006D19B1"/>
    <w:rsid w:val="008102FD"/>
    <w:rsid w:val="008457B3"/>
    <w:rsid w:val="009F1F3B"/>
    <w:rsid w:val="00A00DD6"/>
    <w:rsid w:val="00A10CDC"/>
    <w:rsid w:val="00AB5337"/>
    <w:rsid w:val="00AD5CEA"/>
    <w:rsid w:val="00AE707B"/>
    <w:rsid w:val="00BA4B7D"/>
    <w:rsid w:val="00BB6C7A"/>
    <w:rsid w:val="00C25301"/>
    <w:rsid w:val="00C3059C"/>
    <w:rsid w:val="00C62809"/>
    <w:rsid w:val="00CF5D05"/>
    <w:rsid w:val="00D01BB6"/>
    <w:rsid w:val="00D57ED8"/>
    <w:rsid w:val="00D900CF"/>
    <w:rsid w:val="00DB4259"/>
    <w:rsid w:val="00DB7EB7"/>
    <w:rsid w:val="00DE130B"/>
    <w:rsid w:val="00E30477"/>
    <w:rsid w:val="00E41631"/>
    <w:rsid w:val="00F77667"/>
    <w:rsid w:val="00FE18D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D71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770"/>
    <w:rPr>
      <w:rFonts w:ascii="Arial" w:hAnsi="Arial"/>
    </w:rPr>
  </w:style>
  <w:style w:type="paragraph" w:styleId="Heading1">
    <w:name w:val="heading 1"/>
    <w:basedOn w:val="Normal"/>
    <w:next w:val="Normal"/>
    <w:link w:val="Heading1Char"/>
    <w:uiPriority w:val="9"/>
    <w:qFormat/>
    <w:rsid w:val="00C253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253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0CD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530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530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25301"/>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C2530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25301"/>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C2530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B5337"/>
    <w:pPr>
      <w:ind w:left="720"/>
      <w:contextualSpacing/>
    </w:pPr>
  </w:style>
  <w:style w:type="paragraph" w:styleId="EndnoteText">
    <w:name w:val="endnote text"/>
    <w:basedOn w:val="Normal"/>
    <w:link w:val="EndnoteTextChar"/>
    <w:uiPriority w:val="99"/>
    <w:unhideWhenUsed/>
    <w:rsid w:val="005F39AB"/>
  </w:style>
  <w:style w:type="character" w:customStyle="1" w:styleId="EndnoteTextChar">
    <w:name w:val="Endnote Text Char"/>
    <w:basedOn w:val="DefaultParagraphFont"/>
    <w:link w:val="EndnoteText"/>
    <w:uiPriority w:val="99"/>
    <w:rsid w:val="005F39AB"/>
    <w:rPr>
      <w:rFonts w:ascii="Arial" w:hAnsi="Arial"/>
    </w:rPr>
  </w:style>
  <w:style w:type="character" w:styleId="EndnoteReference">
    <w:name w:val="endnote reference"/>
    <w:basedOn w:val="DefaultParagraphFont"/>
    <w:uiPriority w:val="99"/>
    <w:unhideWhenUsed/>
    <w:rsid w:val="005F39AB"/>
    <w:rPr>
      <w:vertAlign w:val="superscript"/>
    </w:rPr>
  </w:style>
  <w:style w:type="character" w:customStyle="1" w:styleId="Heading3Char">
    <w:name w:val="Heading 3 Char"/>
    <w:basedOn w:val="DefaultParagraphFont"/>
    <w:link w:val="Heading3"/>
    <w:uiPriority w:val="9"/>
    <w:rsid w:val="00A10CD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E1017"/>
    <w:pPr>
      <w:tabs>
        <w:tab w:val="center" w:pos="4320"/>
        <w:tab w:val="right" w:pos="8640"/>
      </w:tabs>
    </w:pPr>
  </w:style>
  <w:style w:type="character" w:customStyle="1" w:styleId="HeaderChar">
    <w:name w:val="Header Char"/>
    <w:basedOn w:val="DefaultParagraphFont"/>
    <w:link w:val="Header"/>
    <w:uiPriority w:val="99"/>
    <w:rsid w:val="005E1017"/>
    <w:rPr>
      <w:rFonts w:ascii="Arial" w:hAnsi="Arial"/>
    </w:rPr>
  </w:style>
  <w:style w:type="paragraph" w:styleId="Footer">
    <w:name w:val="footer"/>
    <w:basedOn w:val="Normal"/>
    <w:link w:val="FooterChar"/>
    <w:uiPriority w:val="99"/>
    <w:unhideWhenUsed/>
    <w:rsid w:val="005E1017"/>
    <w:pPr>
      <w:tabs>
        <w:tab w:val="center" w:pos="4320"/>
        <w:tab w:val="right" w:pos="8640"/>
      </w:tabs>
    </w:pPr>
  </w:style>
  <w:style w:type="character" w:customStyle="1" w:styleId="FooterChar">
    <w:name w:val="Footer Char"/>
    <w:basedOn w:val="DefaultParagraphFont"/>
    <w:link w:val="Footer"/>
    <w:uiPriority w:val="99"/>
    <w:rsid w:val="005E1017"/>
    <w:rPr>
      <w:rFonts w:ascii="Arial" w:hAnsi="Arial"/>
    </w:rPr>
  </w:style>
  <w:style w:type="character" w:styleId="PageNumber">
    <w:name w:val="page number"/>
    <w:basedOn w:val="DefaultParagraphFont"/>
    <w:uiPriority w:val="99"/>
    <w:semiHidden/>
    <w:unhideWhenUsed/>
    <w:rsid w:val="006B6172"/>
  </w:style>
  <w:style w:type="paragraph" w:styleId="BalloonText">
    <w:name w:val="Balloon Text"/>
    <w:basedOn w:val="Normal"/>
    <w:link w:val="BalloonTextChar"/>
    <w:uiPriority w:val="99"/>
    <w:semiHidden/>
    <w:unhideWhenUsed/>
    <w:rsid w:val="003E62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62C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770"/>
    <w:rPr>
      <w:rFonts w:ascii="Arial" w:hAnsi="Arial"/>
    </w:rPr>
  </w:style>
  <w:style w:type="paragraph" w:styleId="Heading1">
    <w:name w:val="heading 1"/>
    <w:basedOn w:val="Normal"/>
    <w:next w:val="Normal"/>
    <w:link w:val="Heading1Char"/>
    <w:uiPriority w:val="9"/>
    <w:qFormat/>
    <w:rsid w:val="00C253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253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0CD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530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530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25301"/>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C2530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25301"/>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C2530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B5337"/>
    <w:pPr>
      <w:ind w:left="720"/>
      <w:contextualSpacing/>
    </w:pPr>
  </w:style>
  <w:style w:type="paragraph" w:styleId="EndnoteText">
    <w:name w:val="endnote text"/>
    <w:basedOn w:val="Normal"/>
    <w:link w:val="EndnoteTextChar"/>
    <w:uiPriority w:val="99"/>
    <w:unhideWhenUsed/>
    <w:rsid w:val="005F39AB"/>
  </w:style>
  <w:style w:type="character" w:customStyle="1" w:styleId="EndnoteTextChar">
    <w:name w:val="Endnote Text Char"/>
    <w:basedOn w:val="DefaultParagraphFont"/>
    <w:link w:val="EndnoteText"/>
    <w:uiPriority w:val="99"/>
    <w:rsid w:val="005F39AB"/>
    <w:rPr>
      <w:rFonts w:ascii="Arial" w:hAnsi="Arial"/>
    </w:rPr>
  </w:style>
  <w:style w:type="character" w:styleId="EndnoteReference">
    <w:name w:val="endnote reference"/>
    <w:basedOn w:val="DefaultParagraphFont"/>
    <w:uiPriority w:val="99"/>
    <w:unhideWhenUsed/>
    <w:rsid w:val="005F39AB"/>
    <w:rPr>
      <w:vertAlign w:val="superscript"/>
    </w:rPr>
  </w:style>
  <w:style w:type="character" w:customStyle="1" w:styleId="Heading3Char">
    <w:name w:val="Heading 3 Char"/>
    <w:basedOn w:val="DefaultParagraphFont"/>
    <w:link w:val="Heading3"/>
    <w:uiPriority w:val="9"/>
    <w:rsid w:val="00A10CD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E1017"/>
    <w:pPr>
      <w:tabs>
        <w:tab w:val="center" w:pos="4320"/>
        <w:tab w:val="right" w:pos="8640"/>
      </w:tabs>
    </w:pPr>
  </w:style>
  <w:style w:type="character" w:customStyle="1" w:styleId="HeaderChar">
    <w:name w:val="Header Char"/>
    <w:basedOn w:val="DefaultParagraphFont"/>
    <w:link w:val="Header"/>
    <w:uiPriority w:val="99"/>
    <w:rsid w:val="005E1017"/>
    <w:rPr>
      <w:rFonts w:ascii="Arial" w:hAnsi="Arial"/>
    </w:rPr>
  </w:style>
  <w:style w:type="paragraph" w:styleId="Footer">
    <w:name w:val="footer"/>
    <w:basedOn w:val="Normal"/>
    <w:link w:val="FooterChar"/>
    <w:uiPriority w:val="99"/>
    <w:unhideWhenUsed/>
    <w:rsid w:val="005E1017"/>
    <w:pPr>
      <w:tabs>
        <w:tab w:val="center" w:pos="4320"/>
        <w:tab w:val="right" w:pos="8640"/>
      </w:tabs>
    </w:pPr>
  </w:style>
  <w:style w:type="character" w:customStyle="1" w:styleId="FooterChar">
    <w:name w:val="Footer Char"/>
    <w:basedOn w:val="DefaultParagraphFont"/>
    <w:link w:val="Footer"/>
    <w:uiPriority w:val="99"/>
    <w:rsid w:val="005E1017"/>
    <w:rPr>
      <w:rFonts w:ascii="Arial" w:hAnsi="Arial"/>
    </w:rPr>
  </w:style>
  <w:style w:type="character" w:styleId="PageNumber">
    <w:name w:val="page number"/>
    <w:basedOn w:val="DefaultParagraphFont"/>
    <w:uiPriority w:val="99"/>
    <w:semiHidden/>
    <w:unhideWhenUsed/>
    <w:rsid w:val="006B6172"/>
  </w:style>
  <w:style w:type="paragraph" w:styleId="BalloonText">
    <w:name w:val="Balloon Text"/>
    <w:basedOn w:val="Normal"/>
    <w:link w:val="BalloonTextChar"/>
    <w:uiPriority w:val="99"/>
    <w:semiHidden/>
    <w:unhideWhenUsed/>
    <w:rsid w:val="003E62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62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A4BD91-F864-8748-836B-1FD481AC7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8</Pages>
  <Words>2303</Words>
  <Characters>13132</Characters>
  <Application>Microsoft Macintosh Word</Application>
  <DocSecurity>0</DocSecurity>
  <Lines>109</Lines>
  <Paragraphs>30</Paragraphs>
  <ScaleCrop>false</ScaleCrop>
  <Company>DESY</Company>
  <LinksUpToDate>false</LinksUpToDate>
  <CharactersWithSpaces>15405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Sefkow</dc:creator>
  <cp:keywords/>
  <dc:description/>
  <cp:lastModifiedBy>Felix Sefkow</cp:lastModifiedBy>
  <cp:revision>13</cp:revision>
  <cp:lastPrinted>2014-04-08T09:18:00Z</cp:lastPrinted>
  <dcterms:created xsi:type="dcterms:W3CDTF">2014-04-05T13:50:00Z</dcterms:created>
  <dcterms:modified xsi:type="dcterms:W3CDTF">2014-04-09T18:40:00Z</dcterms:modified>
</cp:coreProperties>
</file>