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60BB9" w14:textId="77777777" w:rsidR="00173F1E" w:rsidRDefault="00173F1E" w:rsidP="00983A3C">
      <w:pPr>
        <w:jc w:val="center"/>
        <w:rPr>
          <w:b/>
          <w:bCs/>
        </w:rPr>
      </w:pPr>
    </w:p>
    <w:tbl>
      <w:tblPr>
        <w:tblW w:w="0" w:type="auto"/>
        <w:jc w:val="right"/>
        <w:tblLook w:val="0000" w:firstRow="0" w:lastRow="0" w:firstColumn="0" w:lastColumn="0" w:noHBand="0" w:noVBand="0"/>
      </w:tblPr>
      <w:tblGrid>
        <w:gridCol w:w="1616"/>
        <w:gridCol w:w="2312"/>
      </w:tblGrid>
      <w:tr w:rsidR="00173F1E" w14:paraId="76CBC1D1" w14:textId="77777777" w:rsidTr="005305C2">
        <w:trPr>
          <w:jc w:val="right"/>
        </w:trPr>
        <w:tc>
          <w:tcPr>
            <w:tcW w:w="0" w:type="auto"/>
            <w:shd w:val="clear" w:color="auto" w:fill="auto"/>
          </w:tcPr>
          <w:p w14:paraId="612C6683" w14:textId="77777777" w:rsidR="00173F1E" w:rsidRDefault="00462E69" w:rsidP="005305C2">
            <w:pPr>
              <w:pStyle w:val="Header"/>
              <w:rPr>
                <w:sz w:val="18"/>
              </w:rPr>
            </w:pPr>
            <w:r>
              <w:rPr>
                <w:sz w:val="18"/>
              </w:rPr>
              <w:t xml:space="preserve"> </w:t>
            </w:r>
            <w:r w:rsidR="00173F1E">
              <w:rPr>
                <w:sz w:val="18"/>
              </w:rPr>
              <w:t>FS Agreement No.</w:t>
            </w:r>
          </w:p>
        </w:tc>
        <w:commentRangeStart w:id="0"/>
        <w:tc>
          <w:tcPr>
            <w:tcW w:w="2312" w:type="dxa"/>
            <w:tcBorders>
              <w:top w:val="nil"/>
              <w:left w:val="nil"/>
              <w:bottom w:val="single" w:sz="4" w:space="0" w:color="auto"/>
              <w:right w:val="nil"/>
            </w:tcBorders>
            <w:shd w:val="clear" w:color="auto" w:fill="auto"/>
          </w:tcPr>
          <w:p w14:paraId="7F65932A" w14:textId="3A88363F" w:rsidR="00173F1E" w:rsidRPr="00635D04" w:rsidRDefault="00173F1E" w:rsidP="006A67E4">
            <w:pPr>
              <w:pStyle w:val="Header"/>
              <w:ind w:left="-244"/>
              <w:jc w:val="right"/>
              <w:rPr>
                <w:sz w:val="20"/>
                <w:szCs w:val="20"/>
              </w:rPr>
            </w:pPr>
            <w:r w:rsidRPr="00635D04">
              <w:rPr>
                <w:sz w:val="20"/>
                <w:szCs w:val="20"/>
              </w:rPr>
              <w:fldChar w:fldCharType="begin">
                <w:ffData>
                  <w:name w:val="Text4"/>
                  <w:enabled/>
                  <w:calcOnExit w:val="0"/>
                  <w:textInput/>
                </w:ffData>
              </w:fldChar>
            </w:r>
            <w:r w:rsidRPr="00635D04">
              <w:rPr>
                <w:sz w:val="20"/>
                <w:szCs w:val="20"/>
              </w:rPr>
              <w:instrText xml:space="preserve"> FORMTEXT </w:instrText>
            </w:r>
            <w:r w:rsidRPr="00635D04">
              <w:rPr>
                <w:sz w:val="20"/>
                <w:szCs w:val="20"/>
              </w:rPr>
            </w:r>
            <w:r w:rsidRPr="00635D04">
              <w:rPr>
                <w:sz w:val="20"/>
                <w:szCs w:val="20"/>
              </w:rPr>
              <w:fldChar w:fldCharType="separate"/>
            </w:r>
            <w:r w:rsidR="000F47AD">
              <w:rPr>
                <w:sz w:val="20"/>
                <w:szCs w:val="20"/>
              </w:rPr>
              <w:t>1</w:t>
            </w:r>
            <w:r w:rsidR="006A67E4">
              <w:rPr>
                <w:sz w:val="20"/>
                <w:szCs w:val="20"/>
              </w:rPr>
              <w:t>8</w:t>
            </w:r>
            <w:r w:rsidRPr="00635D04">
              <w:rPr>
                <w:sz w:val="20"/>
                <w:szCs w:val="20"/>
              </w:rPr>
              <w:fldChar w:fldCharType="end"/>
            </w:r>
            <w:r w:rsidR="0039493E">
              <w:rPr>
                <w:sz w:val="20"/>
                <w:szCs w:val="20"/>
              </w:rPr>
              <w:t>-</w:t>
            </w:r>
            <w:r w:rsidR="0039493E">
              <w:rPr>
                <w:sz w:val="20"/>
                <w:szCs w:val="20"/>
              </w:rPr>
              <w:fldChar w:fldCharType="begin">
                <w:ffData>
                  <w:name w:val="Text16"/>
                  <w:enabled/>
                  <w:calcOnExit w:val="0"/>
                  <w:textInput/>
                </w:ffData>
              </w:fldChar>
            </w:r>
            <w:bookmarkStart w:id="1" w:name="Text16"/>
            <w:r w:rsidR="0039493E">
              <w:rPr>
                <w:sz w:val="20"/>
                <w:szCs w:val="20"/>
              </w:rPr>
              <w:instrText xml:space="preserve"> FORMTEXT </w:instrText>
            </w:r>
            <w:r w:rsidR="0039493E">
              <w:rPr>
                <w:sz w:val="20"/>
                <w:szCs w:val="20"/>
              </w:rPr>
            </w:r>
            <w:r w:rsidR="0039493E">
              <w:rPr>
                <w:sz w:val="20"/>
                <w:szCs w:val="20"/>
              </w:rPr>
              <w:fldChar w:fldCharType="separate"/>
            </w:r>
            <w:r w:rsidR="00B51942">
              <w:rPr>
                <w:sz w:val="20"/>
                <w:szCs w:val="20"/>
              </w:rPr>
              <w:t>MU</w:t>
            </w:r>
            <w:r w:rsidR="0039493E">
              <w:rPr>
                <w:sz w:val="20"/>
                <w:szCs w:val="20"/>
              </w:rPr>
              <w:fldChar w:fldCharType="end"/>
            </w:r>
            <w:bookmarkEnd w:id="1"/>
            <w:r w:rsidR="0039493E">
              <w:rPr>
                <w:sz w:val="20"/>
                <w:szCs w:val="20"/>
              </w:rPr>
              <w:t>-</w:t>
            </w:r>
            <w:r w:rsidR="0039493E">
              <w:rPr>
                <w:sz w:val="20"/>
                <w:szCs w:val="20"/>
              </w:rPr>
              <w:fldChar w:fldCharType="begin">
                <w:ffData>
                  <w:name w:val="Text17"/>
                  <w:enabled/>
                  <w:calcOnExit w:val="0"/>
                  <w:textInput/>
                </w:ffData>
              </w:fldChar>
            </w:r>
            <w:bookmarkStart w:id="2" w:name="Text17"/>
            <w:r w:rsidR="0039493E">
              <w:rPr>
                <w:sz w:val="20"/>
                <w:szCs w:val="20"/>
              </w:rPr>
              <w:instrText xml:space="preserve"> FORMTEXT </w:instrText>
            </w:r>
            <w:r w:rsidR="0039493E">
              <w:rPr>
                <w:sz w:val="20"/>
                <w:szCs w:val="20"/>
              </w:rPr>
            </w:r>
            <w:r w:rsidR="0039493E">
              <w:rPr>
                <w:sz w:val="20"/>
                <w:szCs w:val="20"/>
              </w:rPr>
              <w:fldChar w:fldCharType="separate"/>
            </w:r>
            <w:r w:rsidR="001C443B">
              <w:rPr>
                <w:sz w:val="20"/>
                <w:szCs w:val="20"/>
              </w:rPr>
              <w:t>112619</w:t>
            </w:r>
            <w:r w:rsidR="00C302AE">
              <w:rPr>
                <w:sz w:val="20"/>
                <w:szCs w:val="20"/>
              </w:rPr>
              <w:t>79</w:t>
            </w:r>
            <w:r w:rsidR="0039493E">
              <w:rPr>
                <w:sz w:val="20"/>
                <w:szCs w:val="20"/>
              </w:rPr>
              <w:fldChar w:fldCharType="end"/>
            </w:r>
            <w:bookmarkEnd w:id="2"/>
            <w:r w:rsidR="0039493E">
              <w:rPr>
                <w:sz w:val="20"/>
                <w:szCs w:val="20"/>
              </w:rPr>
              <w:t>-</w:t>
            </w:r>
            <w:r w:rsidR="0039493E">
              <w:rPr>
                <w:sz w:val="20"/>
                <w:szCs w:val="20"/>
              </w:rPr>
              <w:fldChar w:fldCharType="begin">
                <w:ffData>
                  <w:name w:val="Text18"/>
                  <w:enabled/>
                  <w:calcOnExit w:val="0"/>
                  <w:textInput/>
                </w:ffData>
              </w:fldChar>
            </w:r>
            <w:bookmarkStart w:id="3" w:name="Text18"/>
            <w:r w:rsidR="0039493E">
              <w:rPr>
                <w:sz w:val="20"/>
                <w:szCs w:val="20"/>
              </w:rPr>
              <w:instrText xml:space="preserve"> FORMTEXT </w:instrText>
            </w:r>
            <w:r w:rsidR="0039493E">
              <w:rPr>
                <w:sz w:val="20"/>
                <w:szCs w:val="20"/>
              </w:rPr>
            </w:r>
            <w:r w:rsidR="0039493E">
              <w:rPr>
                <w:sz w:val="20"/>
                <w:szCs w:val="20"/>
              </w:rPr>
              <w:fldChar w:fldCharType="separate"/>
            </w:r>
            <w:r w:rsidR="006A67E4">
              <w:rPr>
                <w:sz w:val="20"/>
                <w:szCs w:val="20"/>
              </w:rPr>
              <w:t>005</w:t>
            </w:r>
            <w:r w:rsidR="0039493E">
              <w:rPr>
                <w:sz w:val="20"/>
                <w:szCs w:val="20"/>
              </w:rPr>
              <w:fldChar w:fldCharType="end"/>
            </w:r>
            <w:bookmarkEnd w:id="3"/>
            <w:commentRangeEnd w:id="0"/>
            <w:r w:rsidR="0039493E">
              <w:rPr>
                <w:rStyle w:val="CommentReference"/>
              </w:rPr>
              <w:commentReference w:id="0"/>
            </w:r>
          </w:p>
        </w:tc>
      </w:tr>
    </w:tbl>
    <w:p w14:paraId="01D77008" w14:textId="77777777" w:rsidR="00396F5F" w:rsidRDefault="00396F5F" w:rsidP="005305C2">
      <w:pPr>
        <w:pStyle w:val="Header"/>
        <w:rPr>
          <w:sz w:val="18"/>
        </w:rPr>
        <w:sectPr w:rsidR="00396F5F">
          <w:headerReference w:type="default" r:id="rId10"/>
          <w:footerReference w:type="default" r:id="rId11"/>
          <w:type w:val="continuous"/>
          <w:pgSz w:w="12240" w:h="15840"/>
          <w:pgMar w:top="1440" w:right="1800" w:bottom="1440" w:left="1800" w:header="720" w:footer="720" w:gutter="0"/>
          <w:cols w:space="720"/>
          <w:docGrid w:linePitch="360"/>
        </w:sectPr>
      </w:pPr>
    </w:p>
    <w:tbl>
      <w:tblPr>
        <w:tblW w:w="0" w:type="auto"/>
        <w:jc w:val="right"/>
        <w:tblLook w:val="0000" w:firstRow="0" w:lastRow="0" w:firstColumn="0" w:lastColumn="0" w:noHBand="0" w:noVBand="0"/>
      </w:tblPr>
      <w:tblGrid>
        <w:gridCol w:w="2181"/>
        <w:gridCol w:w="2312"/>
      </w:tblGrid>
      <w:tr w:rsidR="00173F1E" w14:paraId="68417292" w14:textId="77777777" w:rsidTr="00F77BFE">
        <w:trPr>
          <w:jc w:val="right"/>
        </w:trPr>
        <w:tc>
          <w:tcPr>
            <w:tcW w:w="0" w:type="auto"/>
            <w:shd w:val="clear" w:color="auto" w:fill="auto"/>
          </w:tcPr>
          <w:p w14:paraId="40F1952F" w14:textId="77777777" w:rsidR="00173F1E" w:rsidRDefault="00173F1E" w:rsidP="005305C2">
            <w:pPr>
              <w:pStyle w:val="Header"/>
              <w:rPr>
                <w:sz w:val="18"/>
              </w:rPr>
            </w:pPr>
            <w:r>
              <w:rPr>
                <w:sz w:val="18"/>
              </w:rPr>
              <w:t>Cooperator Agreement No.</w:t>
            </w:r>
          </w:p>
        </w:tc>
        <w:commentRangeStart w:id="4"/>
        <w:tc>
          <w:tcPr>
            <w:tcW w:w="2312" w:type="dxa"/>
            <w:tcBorders>
              <w:left w:val="nil"/>
              <w:bottom w:val="single" w:sz="4" w:space="0" w:color="auto"/>
              <w:right w:val="nil"/>
            </w:tcBorders>
            <w:shd w:val="clear" w:color="auto" w:fill="auto"/>
          </w:tcPr>
          <w:p w14:paraId="0EF50159" w14:textId="3DB87F08" w:rsidR="00173F1E" w:rsidRPr="00635D04" w:rsidRDefault="00173F1E" w:rsidP="007000A1">
            <w:pPr>
              <w:pStyle w:val="Header"/>
              <w:jc w:val="right"/>
              <w:rPr>
                <w:sz w:val="20"/>
                <w:szCs w:val="20"/>
              </w:rPr>
            </w:pPr>
            <w:r w:rsidRPr="00635D04">
              <w:rPr>
                <w:sz w:val="20"/>
                <w:szCs w:val="20"/>
              </w:rPr>
              <w:fldChar w:fldCharType="begin">
                <w:ffData>
                  <w:name w:val="Text4"/>
                  <w:enabled/>
                  <w:calcOnExit w:val="0"/>
                  <w:textInput/>
                </w:ffData>
              </w:fldChar>
            </w:r>
            <w:r w:rsidRPr="00635D04">
              <w:rPr>
                <w:sz w:val="20"/>
                <w:szCs w:val="20"/>
              </w:rPr>
              <w:instrText xml:space="preserve"> FORMTEXT </w:instrText>
            </w:r>
            <w:r w:rsidRPr="00635D04">
              <w:rPr>
                <w:sz w:val="20"/>
                <w:szCs w:val="20"/>
              </w:rPr>
            </w:r>
            <w:r w:rsidRPr="00635D04">
              <w:rPr>
                <w:sz w:val="20"/>
                <w:szCs w:val="20"/>
              </w:rPr>
              <w:fldChar w:fldCharType="separate"/>
            </w:r>
            <w:r w:rsidR="007000A1">
              <w:rPr>
                <w:sz w:val="20"/>
                <w:szCs w:val="20"/>
              </w:rPr>
              <w:t> </w:t>
            </w:r>
            <w:r w:rsidR="007000A1">
              <w:rPr>
                <w:sz w:val="20"/>
                <w:szCs w:val="20"/>
              </w:rPr>
              <w:t> </w:t>
            </w:r>
            <w:r w:rsidR="007000A1">
              <w:rPr>
                <w:sz w:val="20"/>
                <w:szCs w:val="20"/>
              </w:rPr>
              <w:t> </w:t>
            </w:r>
            <w:r w:rsidR="007000A1">
              <w:rPr>
                <w:sz w:val="20"/>
                <w:szCs w:val="20"/>
              </w:rPr>
              <w:t> </w:t>
            </w:r>
            <w:r w:rsidR="007000A1">
              <w:rPr>
                <w:sz w:val="20"/>
                <w:szCs w:val="20"/>
              </w:rPr>
              <w:t> </w:t>
            </w:r>
            <w:r w:rsidRPr="00635D04">
              <w:rPr>
                <w:sz w:val="20"/>
                <w:szCs w:val="20"/>
              </w:rPr>
              <w:fldChar w:fldCharType="end"/>
            </w:r>
            <w:commentRangeEnd w:id="4"/>
            <w:r w:rsidR="00635D04">
              <w:rPr>
                <w:rStyle w:val="CommentReference"/>
              </w:rPr>
              <w:commentReference w:id="4"/>
            </w:r>
            <w:r w:rsidRPr="00635D04">
              <w:rPr>
                <w:sz w:val="20"/>
                <w:szCs w:val="20"/>
              </w:rPr>
              <w:t xml:space="preserve"> </w:t>
            </w:r>
          </w:p>
        </w:tc>
      </w:tr>
    </w:tbl>
    <w:p w14:paraId="31D53091" w14:textId="77777777" w:rsidR="00396F5F" w:rsidRDefault="00396F5F" w:rsidP="00983A3C">
      <w:pPr>
        <w:jc w:val="center"/>
        <w:rPr>
          <w:b/>
          <w:bCs/>
        </w:rPr>
        <w:sectPr w:rsidR="00396F5F">
          <w:type w:val="continuous"/>
          <w:pgSz w:w="12240" w:h="15840"/>
          <w:pgMar w:top="1440" w:right="1800" w:bottom="1440" w:left="1800" w:header="720" w:footer="720" w:gutter="0"/>
          <w:cols w:space="720"/>
          <w:docGrid w:linePitch="360"/>
        </w:sectPr>
      </w:pPr>
    </w:p>
    <w:p w14:paraId="5AB5093C" w14:textId="77777777" w:rsidR="00173F1E" w:rsidRDefault="00173F1E" w:rsidP="00983A3C">
      <w:pPr>
        <w:jc w:val="center"/>
        <w:rPr>
          <w:b/>
          <w:bCs/>
        </w:rPr>
      </w:pPr>
    </w:p>
    <w:p w14:paraId="6E30257A" w14:textId="77777777" w:rsidR="00983A3C" w:rsidRPr="00012653" w:rsidRDefault="00983A3C" w:rsidP="00983A3C">
      <w:pPr>
        <w:jc w:val="center"/>
        <w:rPr>
          <w:b/>
          <w:bCs/>
        </w:rPr>
      </w:pPr>
      <w:r w:rsidRPr="00012653">
        <w:rPr>
          <w:b/>
          <w:bCs/>
        </w:rPr>
        <w:t>MEMORANDUM OF UNDERSTANDING</w:t>
      </w:r>
      <w:r w:rsidR="00635D04">
        <w:rPr>
          <w:rStyle w:val="CommentReference"/>
        </w:rPr>
        <w:commentReference w:id="5"/>
      </w:r>
    </w:p>
    <w:p w14:paraId="481A9BA0" w14:textId="77777777" w:rsidR="00983A3C" w:rsidRPr="00012653" w:rsidRDefault="0059593A" w:rsidP="00983A3C">
      <w:pPr>
        <w:jc w:val="center"/>
        <w:rPr>
          <w:b/>
          <w:bCs/>
        </w:rPr>
      </w:pPr>
      <w:r w:rsidRPr="00012653">
        <w:rPr>
          <w:b/>
          <w:bCs/>
        </w:rPr>
        <w:t>Between</w:t>
      </w:r>
      <w:r w:rsidR="00AC3003" w:rsidRPr="00012653">
        <w:rPr>
          <w:b/>
          <w:bCs/>
        </w:rPr>
        <w:t xml:space="preserve"> </w:t>
      </w:r>
      <w:bookmarkStart w:id="6" w:name="Dropdown2"/>
      <w:r w:rsidR="00162037">
        <w:rPr>
          <w:b/>
          <w:bCs/>
        </w:rPr>
        <w:fldChar w:fldCharType="begin">
          <w:ffData>
            <w:name w:val="Dropdown2"/>
            <w:enabled/>
            <w:calcOnExit w:val="0"/>
            <w:ddList>
              <w:listEntry w:val="The"/>
              <w:listEntry w:val=" "/>
            </w:ddList>
          </w:ffData>
        </w:fldChar>
      </w:r>
      <w:r w:rsidR="00162037">
        <w:rPr>
          <w:b/>
          <w:bCs/>
        </w:rPr>
        <w:instrText xml:space="preserve"> FORMDROPDOWN </w:instrText>
      </w:r>
      <w:r w:rsidR="000F4FD3">
        <w:rPr>
          <w:b/>
          <w:bCs/>
        </w:rPr>
      </w:r>
      <w:r w:rsidR="000F4FD3">
        <w:rPr>
          <w:b/>
          <w:bCs/>
        </w:rPr>
        <w:fldChar w:fldCharType="separate"/>
      </w:r>
      <w:r w:rsidR="00162037">
        <w:rPr>
          <w:b/>
          <w:bCs/>
        </w:rPr>
        <w:fldChar w:fldCharType="end"/>
      </w:r>
      <w:bookmarkEnd w:id="6"/>
    </w:p>
    <w:commentRangeStart w:id="7"/>
    <w:p w14:paraId="0622C03F" w14:textId="37104CB4" w:rsidR="005D3673" w:rsidRPr="005D3673" w:rsidRDefault="00983A3C" w:rsidP="005D3673">
      <w:pPr>
        <w:jc w:val="center"/>
        <w:rPr>
          <w:b/>
          <w:bCs/>
        </w:rPr>
      </w:pPr>
      <w:r w:rsidRPr="00AC77D6">
        <w:rPr>
          <w:b/>
          <w:bCs/>
          <w:caps/>
        </w:rPr>
        <w:fldChar w:fldCharType="begin" w:fldLock="1">
          <w:ffData>
            <w:name w:val="Text1"/>
            <w:enabled/>
            <w:calcOnExit w:val="0"/>
            <w:textInput/>
          </w:ffData>
        </w:fldChar>
      </w:r>
      <w:bookmarkStart w:id="8" w:name="Text1"/>
      <w:r w:rsidRPr="00012653">
        <w:rPr>
          <w:b/>
          <w:bCs/>
          <w:caps/>
        </w:rPr>
        <w:instrText xml:space="preserve"> FORMTEXT </w:instrText>
      </w:r>
      <w:r w:rsidRPr="00AC77D6">
        <w:rPr>
          <w:b/>
          <w:bCs/>
          <w:caps/>
        </w:rPr>
      </w:r>
      <w:r w:rsidRPr="00AC77D6">
        <w:rPr>
          <w:b/>
          <w:bCs/>
          <w:caps/>
        </w:rPr>
        <w:fldChar w:fldCharType="separate"/>
      </w:r>
      <w:r w:rsidR="005D3673" w:rsidRPr="005D3673">
        <w:rPr>
          <w:b/>
          <w:bCs/>
        </w:rPr>
        <w:t>W</w:t>
      </w:r>
      <w:r w:rsidR="007000A1">
        <w:rPr>
          <w:b/>
          <w:bCs/>
        </w:rPr>
        <w:t>ASHINGTON</w:t>
      </w:r>
      <w:r w:rsidR="005D3673" w:rsidRPr="005D3673">
        <w:rPr>
          <w:b/>
          <w:bCs/>
        </w:rPr>
        <w:t xml:space="preserve"> S</w:t>
      </w:r>
      <w:r w:rsidR="007000A1">
        <w:rPr>
          <w:b/>
          <w:bCs/>
        </w:rPr>
        <w:t>TATE</w:t>
      </w:r>
      <w:r w:rsidR="005D3673" w:rsidRPr="005D3673">
        <w:rPr>
          <w:b/>
          <w:bCs/>
        </w:rPr>
        <w:t xml:space="preserve"> D</w:t>
      </w:r>
      <w:r w:rsidR="007000A1">
        <w:rPr>
          <w:b/>
          <w:bCs/>
        </w:rPr>
        <w:t>EPARTMENT OF</w:t>
      </w:r>
      <w:r w:rsidR="005D3673" w:rsidRPr="005D3673">
        <w:rPr>
          <w:b/>
          <w:bCs/>
        </w:rPr>
        <w:t xml:space="preserve"> N</w:t>
      </w:r>
      <w:r w:rsidR="007000A1">
        <w:rPr>
          <w:b/>
          <w:bCs/>
        </w:rPr>
        <w:t>ATURAL</w:t>
      </w:r>
      <w:r w:rsidR="005D3673" w:rsidRPr="005D3673">
        <w:rPr>
          <w:b/>
          <w:bCs/>
        </w:rPr>
        <w:t xml:space="preserve"> R</w:t>
      </w:r>
      <w:r w:rsidR="007000A1">
        <w:rPr>
          <w:b/>
          <w:bCs/>
        </w:rPr>
        <w:t>ESOURCES</w:t>
      </w:r>
      <w:r w:rsidR="000F47AD">
        <w:rPr>
          <w:b/>
          <w:bCs/>
        </w:rPr>
        <w:t>, UNIVERSITY OF MONTANA</w:t>
      </w:r>
    </w:p>
    <w:p w14:paraId="3FD12EF4" w14:textId="19DA3EE0" w:rsidR="00983A3C" w:rsidRPr="00AC77D6" w:rsidRDefault="00983A3C" w:rsidP="005D3673">
      <w:pPr>
        <w:jc w:val="center"/>
        <w:rPr>
          <w:b/>
          <w:bCs/>
        </w:rPr>
      </w:pPr>
      <w:r w:rsidRPr="00AC77D6">
        <w:rPr>
          <w:b/>
          <w:bCs/>
        </w:rPr>
        <w:fldChar w:fldCharType="end"/>
      </w:r>
      <w:bookmarkEnd w:id="8"/>
      <w:commentRangeEnd w:id="7"/>
      <w:r w:rsidR="00635D04" w:rsidRPr="00AC77D6">
        <w:rPr>
          <w:rStyle w:val="CommentReference"/>
        </w:rPr>
        <w:commentReference w:id="7"/>
      </w:r>
    </w:p>
    <w:p w14:paraId="57031AB6" w14:textId="77777777" w:rsidR="00983A3C" w:rsidRPr="00012653" w:rsidRDefault="0059593A" w:rsidP="00983A3C">
      <w:pPr>
        <w:jc w:val="center"/>
        <w:rPr>
          <w:b/>
          <w:bCs/>
        </w:rPr>
      </w:pPr>
      <w:r w:rsidRPr="00012653">
        <w:rPr>
          <w:b/>
          <w:bCs/>
        </w:rPr>
        <w:t>And The</w:t>
      </w:r>
    </w:p>
    <w:p w14:paraId="2D248A51" w14:textId="77777777" w:rsidR="00983A3C" w:rsidRPr="00012653" w:rsidRDefault="00B86EFB" w:rsidP="00983A3C">
      <w:pPr>
        <w:jc w:val="center"/>
        <w:rPr>
          <w:b/>
          <w:bCs/>
        </w:rPr>
      </w:pPr>
      <w:r>
        <w:rPr>
          <w:b/>
          <w:bCs/>
        </w:rPr>
        <w:t>USDA,</w:t>
      </w:r>
      <w:r w:rsidR="00005C22" w:rsidRPr="00012653">
        <w:rPr>
          <w:b/>
          <w:bCs/>
        </w:rPr>
        <w:t xml:space="preserve"> </w:t>
      </w:r>
      <w:r w:rsidR="00983A3C" w:rsidRPr="00012653">
        <w:rPr>
          <w:b/>
          <w:bCs/>
        </w:rPr>
        <w:t>FOREST SERVICE</w:t>
      </w:r>
    </w:p>
    <w:commentRangeStart w:id="9"/>
    <w:p w14:paraId="6DDB02DD" w14:textId="286D1DA0" w:rsidR="00983A3C" w:rsidRPr="00012653" w:rsidRDefault="00983A3C" w:rsidP="005D3673">
      <w:pPr>
        <w:jc w:val="center"/>
        <w:rPr>
          <w:b/>
          <w:bCs/>
          <w:caps/>
        </w:rPr>
      </w:pPr>
      <w:r w:rsidRPr="00012653">
        <w:rPr>
          <w:b/>
          <w:bCs/>
          <w:caps/>
        </w:rPr>
        <w:fldChar w:fldCharType="begin" w:fldLock="1">
          <w:ffData>
            <w:name w:val="Text2"/>
            <w:enabled/>
            <w:calcOnExit w:val="0"/>
            <w:textInput/>
          </w:ffData>
        </w:fldChar>
      </w:r>
      <w:bookmarkStart w:id="10" w:name="Text2"/>
      <w:r w:rsidRPr="00012653">
        <w:rPr>
          <w:b/>
          <w:bCs/>
          <w:caps/>
        </w:rPr>
        <w:instrText xml:space="preserve"> FORMTEXT </w:instrText>
      </w:r>
      <w:r w:rsidRPr="00012653">
        <w:rPr>
          <w:b/>
          <w:bCs/>
          <w:caps/>
        </w:rPr>
      </w:r>
      <w:r w:rsidRPr="00012653">
        <w:rPr>
          <w:b/>
          <w:bCs/>
          <w:caps/>
        </w:rPr>
        <w:fldChar w:fldCharType="separate"/>
      </w:r>
      <w:r w:rsidR="005D3673" w:rsidRPr="005D3673">
        <w:rPr>
          <w:b/>
          <w:bCs/>
          <w:caps/>
        </w:rPr>
        <w:t>Pacific Northwest Research Station</w:t>
      </w:r>
      <w:r w:rsidRPr="00012653">
        <w:rPr>
          <w:b/>
          <w:bCs/>
          <w:caps/>
        </w:rPr>
        <w:fldChar w:fldCharType="end"/>
      </w:r>
      <w:bookmarkEnd w:id="10"/>
      <w:commentRangeEnd w:id="9"/>
      <w:r w:rsidR="00635D04">
        <w:rPr>
          <w:rStyle w:val="CommentReference"/>
        </w:rPr>
        <w:commentReference w:id="9"/>
      </w:r>
    </w:p>
    <w:p w14:paraId="0609D665" w14:textId="77777777" w:rsidR="00983A3C" w:rsidRDefault="00983A3C" w:rsidP="00983A3C"/>
    <w:p w14:paraId="427288C7" w14:textId="7F700339" w:rsidR="00983A3C" w:rsidRDefault="00983A3C" w:rsidP="00983A3C">
      <w:r>
        <w:t xml:space="preserve">This MEMORANDUM OF UNDERSTANDING </w:t>
      </w:r>
      <w:r w:rsidR="001555B4">
        <w:t xml:space="preserve">(MOU) </w:t>
      </w:r>
      <w:r>
        <w:t>is hereby made and entered into by and between</w:t>
      </w:r>
      <w:bookmarkStart w:id="11" w:name="Dropdown1"/>
      <w:r w:rsidR="00BD60C7">
        <w:fldChar w:fldCharType="begin">
          <w:ffData>
            <w:name w:val="Dropdown1"/>
            <w:enabled/>
            <w:calcOnExit w:val="0"/>
            <w:ddList>
              <w:listEntry w:val=" the "/>
              <w:listEntry w:val=" The "/>
              <w:listEntry w:val=" "/>
            </w:ddList>
          </w:ffData>
        </w:fldChar>
      </w:r>
      <w:r w:rsidR="00BD60C7">
        <w:instrText xml:space="preserve"> FORMDROPDOWN </w:instrText>
      </w:r>
      <w:r w:rsidR="000F4FD3">
        <w:fldChar w:fldCharType="separate"/>
      </w:r>
      <w:r w:rsidR="00BD60C7">
        <w:fldChar w:fldCharType="end"/>
      </w:r>
      <w:bookmarkEnd w:id="11"/>
      <w:commentRangeStart w:id="12"/>
      <w:r>
        <w:fldChar w:fldCharType="begin" w:fldLock="1">
          <w:ffData>
            <w:name w:val="Text3"/>
            <w:enabled/>
            <w:calcOnExit w:val="0"/>
            <w:textInput/>
          </w:ffData>
        </w:fldChar>
      </w:r>
      <w:bookmarkStart w:id="13" w:name="Text3"/>
      <w:r>
        <w:instrText xml:space="preserve"> FORMTEXT </w:instrText>
      </w:r>
      <w:r>
        <w:fldChar w:fldCharType="separate"/>
      </w:r>
      <w:r w:rsidR="005D3673" w:rsidRPr="005D3673">
        <w:t>Washington State Department of Natural Resources, Office of Finance Budget and Economics</w:t>
      </w:r>
      <w:r w:rsidR="000F47AD">
        <w:t xml:space="preserve"> </w:t>
      </w:r>
      <w:r w:rsidR="004E684A">
        <w:t xml:space="preserve">(WA-DNR) </w:t>
      </w:r>
      <w:r w:rsidR="000F47AD">
        <w:t xml:space="preserve">and University of Montana, </w:t>
      </w:r>
      <w:r w:rsidR="000F47AD" w:rsidRPr="000F47AD">
        <w:t>Bureau of Business and Economic Research</w:t>
      </w:r>
      <w:r w:rsidR="004E684A">
        <w:t xml:space="preserve"> (UM-BBER)</w:t>
      </w:r>
      <w:r>
        <w:fldChar w:fldCharType="end"/>
      </w:r>
      <w:bookmarkEnd w:id="13"/>
      <w:commentRangeEnd w:id="12"/>
      <w:r w:rsidR="00292924">
        <w:rPr>
          <w:rStyle w:val="CommentReference"/>
        </w:rPr>
        <w:commentReference w:id="12"/>
      </w:r>
      <w:r>
        <w:t xml:space="preserve">, hereinafter referred to as </w:t>
      </w:r>
      <w:r w:rsidR="00462E69">
        <w:t>“</w:t>
      </w:r>
      <w:commentRangeStart w:id="14"/>
      <w:r>
        <w:fldChar w:fldCharType="begin" w:fldLock="1">
          <w:ffData>
            <w:name w:val="Text4"/>
            <w:enabled/>
            <w:calcOnExit w:val="0"/>
            <w:textInput/>
          </w:ffData>
        </w:fldChar>
      </w:r>
      <w:bookmarkStart w:id="15" w:name="Text4"/>
      <w:r>
        <w:instrText xml:space="preserve"> FORMTEXT </w:instrText>
      </w:r>
      <w:r>
        <w:fldChar w:fldCharType="separate"/>
      </w:r>
      <w:r w:rsidR="005C1B5D">
        <w:t>Cooperator</w:t>
      </w:r>
      <w:r>
        <w:fldChar w:fldCharType="end"/>
      </w:r>
      <w:bookmarkEnd w:id="15"/>
      <w:commentRangeEnd w:id="14"/>
      <w:r w:rsidR="00292924">
        <w:rPr>
          <w:rStyle w:val="CommentReference"/>
        </w:rPr>
        <w:commentReference w:id="14"/>
      </w:r>
      <w:r>
        <w:t>,</w:t>
      </w:r>
      <w:r w:rsidR="00462E69">
        <w:t>”</w:t>
      </w:r>
      <w:r>
        <w:t xml:space="preserve"> and the </w:t>
      </w:r>
      <w:r w:rsidR="00B86EFB">
        <w:t>U</w:t>
      </w:r>
      <w:r w:rsidR="00DF78CC">
        <w:t>nited States Department of Agriculture (U</w:t>
      </w:r>
      <w:r w:rsidR="00B86EFB">
        <w:t>SDA</w:t>
      </w:r>
      <w:r w:rsidR="00DF78CC">
        <w:t>)</w:t>
      </w:r>
      <w:r w:rsidR="00B86EFB">
        <w:t>,</w:t>
      </w:r>
      <w:r>
        <w:t xml:space="preserve"> Forest Service, </w:t>
      </w:r>
      <w:commentRangeStart w:id="16"/>
      <w:r>
        <w:fldChar w:fldCharType="begin" w:fldLock="1">
          <w:ffData>
            <w:name w:val="Text5"/>
            <w:enabled/>
            <w:calcOnExit w:val="0"/>
            <w:textInput/>
          </w:ffData>
        </w:fldChar>
      </w:r>
      <w:bookmarkStart w:id="17" w:name="Text5"/>
      <w:r>
        <w:instrText xml:space="preserve"> FORMTEXT </w:instrText>
      </w:r>
      <w:r>
        <w:fldChar w:fldCharType="separate"/>
      </w:r>
      <w:r w:rsidR="005D3673" w:rsidRPr="005D3673">
        <w:t>Pacific Northwest Research Station</w:t>
      </w:r>
      <w:r w:rsidR="00D86856">
        <w:t xml:space="preserve">, </w:t>
      </w:r>
      <w:r>
        <w:fldChar w:fldCharType="end"/>
      </w:r>
      <w:bookmarkEnd w:id="17"/>
      <w:commentRangeEnd w:id="16"/>
      <w:r w:rsidR="00292924">
        <w:rPr>
          <w:rStyle w:val="CommentReference"/>
        </w:rPr>
        <w:commentReference w:id="16"/>
      </w:r>
      <w:r>
        <w:t xml:space="preserve">, hereinafter referred to as the </w:t>
      </w:r>
      <w:r w:rsidR="00B86EFB">
        <w:t>“</w:t>
      </w:r>
      <w:r w:rsidR="00DB65B2">
        <w:t xml:space="preserve">U.S. </w:t>
      </w:r>
      <w:r>
        <w:t>Forest Service.</w:t>
      </w:r>
      <w:r w:rsidR="00B86EFB">
        <w:t>”</w:t>
      </w:r>
    </w:p>
    <w:p w14:paraId="3EF61AF3" w14:textId="77777777" w:rsidR="00FD7776" w:rsidRDefault="00FD7776" w:rsidP="00983A3C">
      <w:pPr>
        <w:sectPr w:rsidR="00FD7776">
          <w:type w:val="continuous"/>
          <w:pgSz w:w="12240" w:h="15840"/>
          <w:pgMar w:top="1440" w:right="1800" w:bottom="1440" w:left="1800" w:header="720" w:footer="720" w:gutter="0"/>
          <w:cols w:space="720"/>
          <w:docGrid w:linePitch="360"/>
        </w:sectPr>
      </w:pPr>
    </w:p>
    <w:p w14:paraId="0274C242" w14:textId="77777777" w:rsidR="00EA4BC6" w:rsidRDefault="00EA4BC6" w:rsidP="00983A3C"/>
    <w:p w14:paraId="7498D2DE" w14:textId="77777777" w:rsidR="005D3673" w:rsidRDefault="00EA4BC6" w:rsidP="005D3673">
      <w:r w:rsidRPr="00EA4BC6">
        <w:rPr>
          <w:u w:val="single"/>
        </w:rPr>
        <w:t>Background</w:t>
      </w:r>
      <w:r w:rsidRPr="00EA4BC6">
        <w:t xml:space="preserve">:  </w:t>
      </w:r>
      <w:commentRangeStart w:id="18"/>
      <w:r>
        <w:fldChar w:fldCharType="begin">
          <w:ffData>
            <w:name w:val="Text11"/>
            <w:enabled/>
            <w:calcOnExit w:val="0"/>
            <w:textInput/>
          </w:ffData>
        </w:fldChar>
      </w:r>
      <w:r>
        <w:instrText xml:space="preserve"> FORMTEXT </w:instrText>
      </w:r>
      <w:r>
        <w:fldChar w:fldCharType="separate"/>
      </w:r>
      <w:r w:rsidR="005D3673">
        <w:t xml:space="preserve">The USDA Forest Service’s Forest Inventory and Analysis (FIA) program collects renewable forest resources information across the United States and maintains these data in geospatial databases. In 2000, the Department of the Interior and Related Agencies Appropriations Act (H.R. 3423) amended the Food Security Act of 1985 (H.R. 2100) to include the FIA program in a list of activities that may not make data available to the public if the owner of the land on which the data were collected can be identified. Penalties for violating the law can include fines up to $10,000 and/or a year in jail. In recognition of the fact that two-thirds of the forest land in the United States is privately owned and of the importance of private landowner participation in the FIA program, FIA was placed under the same privacy protection provisions as other critical agricultural inventory, monitoring, and census programs operated by the National Agricultural Statistical Service (NASS). </w:t>
      </w:r>
    </w:p>
    <w:p w14:paraId="25DE7C6C" w14:textId="77777777" w:rsidR="005D3673" w:rsidRDefault="005D3673" w:rsidP="005D3673"/>
    <w:p w14:paraId="3CDD8155" w14:textId="11D55881" w:rsidR="00B51942" w:rsidRDefault="005D3673" w:rsidP="005D3673">
      <w:r>
        <w:t>FIA conducts Timber Products Output (TPO) studies to estimate industrial and non-industrial uses of roundwood in a state to provide comprehensive assessment of the past trends, current status, and future potential of the state’s forests. To estimate industrial uses of roundwood, all primary wood product firms and facilities in a state are canvassed by FIA and its agents (e.g., state agencies and university cooperators). The OMB-approved questionnaires used by FIA are designed to determine: location, size and types of facilities in a state, and the volume of roundwood received by product</w:t>
      </w:r>
      <w:r w:rsidR="004E684A">
        <w:t xml:space="preserve">, </w:t>
      </w:r>
      <w:r>
        <w:t xml:space="preserve"> species</w:t>
      </w:r>
      <w:r w:rsidR="004E684A">
        <w:t>, ownership class</w:t>
      </w:r>
      <w:r>
        <w:t xml:space="preserve"> and geographic origin. FIA also determines the volume, type and disposition of wood residues generated during primary processing. TPO studies report size and composition of primary wood using industries, use of roundwood by product, by species</w:t>
      </w:r>
      <w:r w:rsidR="007F7AE9">
        <w:t>, by owner</w:t>
      </w:r>
      <w:r>
        <w:t xml:space="preserve"> and by geographic location. The information is provided by mills on a voluntary basis and to help ensure the continued cooperation of facility owners, the </w:t>
      </w:r>
      <w:r>
        <w:lastRenderedPageBreak/>
        <w:t xml:space="preserve">responses of individual owners are kept confidential. The TPO data collected and maintained by the FIA program and its agents (e.g., </w:t>
      </w:r>
      <w:r w:rsidR="007F7AE9">
        <w:t>UM-</w:t>
      </w:r>
      <w:r>
        <w:t>BBER) include private information about timber-processing facilities and firms that is protected under the Food Security Act. A privacy policy was adopted by the Forest Service (Forest Service Handbook Directive 4809.11-2008-1) regarding the FIA program with the goal of protecting the privacy of those from whom data are collected.</w:t>
      </w:r>
    </w:p>
    <w:p w14:paraId="521DEF7F" w14:textId="77777777" w:rsidR="00B51942" w:rsidRDefault="00B51942" w:rsidP="00B51942"/>
    <w:p w14:paraId="544D199E" w14:textId="180120D9" w:rsidR="00983A3C" w:rsidRDefault="00EA4BC6" w:rsidP="00B51942">
      <w:r>
        <w:fldChar w:fldCharType="end"/>
      </w:r>
      <w:commentRangeEnd w:id="18"/>
      <w:r w:rsidR="00292924">
        <w:rPr>
          <w:rStyle w:val="CommentReference"/>
        </w:rPr>
        <w:commentReference w:id="18"/>
      </w:r>
      <w:r>
        <w:t xml:space="preserve"> </w:t>
      </w:r>
    </w:p>
    <w:p w14:paraId="2CDCB2B8" w14:textId="77777777" w:rsidR="00983A3C" w:rsidRDefault="00983A3C" w:rsidP="00983A3C"/>
    <w:p w14:paraId="29C1120A" w14:textId="77777777" w:rsidR="001F2ECC" w:rsidRDefault="001F2ECC" w:rsidP="00983A3C">
      <w:pPr>
        <w:rPr>
          <w:u w:val="single"/>
        </w:rPr>
        <w:sectPr w:rsidR="001F2ECC">
          <w:type w:val="continuous"/>
          <w:pgSz w:w="12240" w:h="15840"/>
          <w:pgMar w:top="1440" w:right="1800" w:bottom="1440" w:left="1800" w:header="720" w:footer="720" w:gutter="0"/>
          <w:cols w:space="720"/>
          <w:docGrid w:linePitch="360"/>
        </w:sectPr>
      </w:pPr>
    </w:p>
    <w:p w14:paraId="6EDDD143" w14:textId="1EE709E1" w:rsidR="00983A3C" w:rsidRDefault="00983A3C" w:rsidP="00983A3C">
      <w:r w:rsidRPr="00012653">
        <w:rPr>
          <w:u w:val="single"/>
        </w:rPr>
        <w:t>Title</w:t>
      </w:r>
      <w:r>
        <w:t xml:space="preserve">:  </w:t>
      </w:r>
      <w:commentRangeStart w:id="19"/>
      <w:r w:rsidR="004A50FA">
        <w:fldChar w:fldCharType="begin">
          <w:ffData>
            <w:name w:val="Text11"/>
            <w:enabled/>
            <w:calcOnExit w:val="0"/>
            <w:textInput/>
          </w:ffData>
        </w:fldChar>
      </w:r>
      <w:bookmarkStart w:id="20" w:name="Text11"/>
      <w:r w:rsidR="004A50FA">
        <w:instrText xml:space="preserve"> FORMTEXT </w:instrText>
      </w:r>
      <w:r w:rsidR="004A50FA">
        <w:fldChar w:fldCharType="separate"/>
      </w:r>
      <w:r w:rsidR="000F47AD" w:rsidRPr="000F47AD">
        <w:t xml:space="preserve">Timber Product Output </w:t>
      </w:r>
      <w:r w:rsidR="000F47AD">
        <w:t>(</w:t>
      </w:r>
      <w:r w:rsidR="005D3673" w:rsidRPr="005D3673">
        <w:rPr>
          <w:noProof/>
        </w:rPr>
        <w:t>TPO</w:t>
      </w:r>
      <w:r w:rsidR="000F47AD">
        <w:rPr>
          <w:noProof/>
        </w:rPr>
        <w:t>)</w:t>
      </w:r>
      <w:r w:rsidR="005D3673" w:rsidRPr="005D3673">
        <w:rPr>
          <w:noProof/>
        </w:rPr>
        <w:t xml:space="preserve"> </w:t>
      </w:r>
      <w:r w:rsidR="000F47AD">
        <w:rPr>
          <w:noProof/>
        </w:rPr>
        <w:t>D</w:t>
      </w:r>
      <w:r w:rsidR="005D3673" w:rsidRPr="005D3673">
        <w:rPr>
          <w:noProof/>
        </w:rPr>
        <w:t xml:space="preserve">ata </w:t>
      </w:r>
      <w:r w:rsidR="000F47AD">
        <w:rPr>
          <w:noProof/>
        </w:rPr>
        <w:t>S</w:t>
      </w:r>
      <w:r w:rsidR="005D3673" w:rsidRPr="005D3673">
        <w:rPr>
          <w:noProof/>
        </w:rPr>
        <w:t>haring</w:t>
      </w:r>
      <w:r w:rsidR="004A50FA">
        <w:fldChar w:fldCharType="end"/>
      </w:r>
      <w:bookmarkEnd w:id="20"/>
      <w:commentRangeEnd w:id="19"/>
      <w:r w:rsidR="00292924">
        <w:rPr>
          <w:rStyle w:val="CommentReference"/>
        </w:rPr>
        <w:commentReference w:id="19"/>
      </w:r>
    </w:p>
    <w:p w14:paraId="4EB1EA0E" w14:textId="77777777" w:rsidR="001F2ECC" w:rsidRDefault="001F2ECC" w:rsidP="00983A3C">
      <w:pPr>
        <w:sectPr w:rsidR="001F2ECC">
          <w:type w:val="continuous"/>
          <w:pgSz w:w="12240" w:h="15840"/>
          <w:pgMar w:top="1440" w:right="1800" w:bottom="1440" w:left="1800" w:header="720" w:footer="720" w:gutter="0"/>
          <w:cols w:space="720"/>
          <w:docGrid w:linePitch="360"/>
        </w:sectPr>
      </w:pPr>
    </w:p>
    <w:p w14:paraId="1A6CF886" w14:textId="77777777" w:rsidR="00983A3C" w:rsidRDefault="00983A3C" w:rsidP="00983A3C"/>
    <w:p w14:paraId="6186F38F" w14:textId="1767666D" w:rsidR="00983A3C" w:rsidRPr="00AF302C" w:rsidRDefault="00983A3C" w:rsidP="00C87B68">
      <w:pPr>
        <w:numPr>
          <w:ilvl w:val="0"/>
          <w:numId w:val="4"/>
        </w:numPr>
        <w:tabs>
          <w:tab w:val="left" w:pos="540"/>
        </w:tabs>
      </w:pPr>
      <w:r w:rsidRPr="007736A2">
        <w:rPr>
          <w:b/>
        </w:rPr>
        <w:t>PURPOSE:</w:t>
      </w:r>
      <w:r w:rsidRPr="00C64462">
        <w:t xml:space="preserve"> </w:t>
      </w:r>
      <w:r>
        <w:t xml:space="preserve">The purpose of this MOU is to document the cooperation between the parties to </w:t>
      </w:r>
      <w:commentRangeStart w:id="21"/>
      <w:r>
        <w:fldChar w:fldCharType="begin">
          <w:ffData>
            <w:name w:val="Text6"/>
            <w:enabled/>
            <w:calcOnExit w:val="0"/>
            <w:textInput/>
          </w:ffData>
        </w:fldChar>
      </w:r>
      <w:r>
        <w:instrText xml:space="preserve"> FORMTEXT </w:instrText>
      </w:r>
      <w:r>
        <w:fldChar w:fldCharType="separate"/>
      </w:r>
      <w:r w:rsidR="00D86856">
        <w:t xml:space="preserve">establish </w:t>
      </w:r>
      <w:r w:rsidR="005D3673" w:rsidRPr="005D3673">
        <w:t xml:space="preserve">the conditions under which </w:t>
      </w:r>
      <w:r w:rsidR="00D86856">
        <w:t xml:space="preserve">the </w:t>
      </w:r>
      <w:r w:rsidR="00C87B68" w:rsidRPr="00C87B68">
        <w:t>Cooperator</w:t>
      </w:r>
      <w:r w:rsidR="005D3673" w:rsidRPr="005D3673">
        <w:t xml:space="preserve"> </w:t>
      </w:r>
      <w:r w:rsidR="007F7AE9">
        <w:t xml:space="preserve">(WA-DNR) </w:t>
      </w:r>
      <w:r w:rsidR="005D3673" w:rsidRPr="005D3673">
        <w:t xml:space="preserve">will release facility and firm-level data for the State of Washington gathered by </w:t>
      </w:r>
      <w:r w:rsidR="00D86856">
        <w:t xml:space="preserve">the </w:t>
      </w:r>
      <w:r w:rsidR="00C87B68" w:rsidRPr="00C87B68">
        <w:t>Cooperator</w:t>
      </w:r>
      <w:r w:rsidR="005D3673" w:rsidRPr="005D3673">
        <w:t xml:space="preserve"> for Washington State mill survey reports to </w:t>
      </w:r>
      <w:r w:rsidR="00C87B68" w:rsidRPr="00C87B68">
        <w:t>U.S. Forest Service</w:t>
      </w:r>
      <w:r w:rsidR="005D3673" w:rsidRPr="005D3673">
        <w:t xml:space="preserve"> and it’s agents at </w:t>
      </w:r>
      <w:r w:rsidR="00273A4B">
        <w:t>UM-</w:t>
      </w:r>
      <w:proofErr w:type="gramStart"/>
      <w:r w:rsidR="005D3673" w:rsidRPr="005D3673">
        <w:t>BBER  for</w:t>
      </w:r>
      <w:proofErr w:type="gramEnd"/>
      <w:r w:rsidR="005D3673" w:rsidRPr="005D3673">
        <w:t xml:space="preserve"> Timber Product Output (TPO) database population and reporting. This agreement is not intended to limit the ability of persons associated with the Cooperator to publish the results of research insofar as such publication does not reveal information specific to an individual, corporate or tribal facility or firm</w:t>
      </w:r>
      <w:r>
        <w:fldChar w:fldCharType="end"/>
      </w:r>
      <w:commentRangeEnd w:id="21"/>
      <w:r w:rsidR="00292924">
        <w:rPr>
          <w:rStyle w:val="CommentReference"/>
        </w:rPr>
        <w:commentReference w:id="21"/>
      </w:r>
      <w:r>
        <w:t xml:space="preserve"> in accordance with the following provisions.</w:t>
      </w:r>
    </w:p>
    <w:p w14:paraId="113AAEB6" w14:textId="77777777" w:rsidR="00983A3C" w:rsidRDefault="00983A3C" w:rsidP="00983A3C"/>
    <w:p w14:paraId="134D35F7" w14:textId="77777777" w:rsidR="00F77BFE" w:rsidRDefault="00F77BFE" w:rsidP="00A83FFE">
      <w:pPr>
        <w:numPr>
          <w:ilvl w:val="0"/>
          <w:numId w:val="4"/>
        </w:numPr>
        <w:tabs>
          <w:tab w:val="num" w:pos="540"/>
        </w:tabs>
        <w:ind w:left="360" w:hanging="360"/>
        <w:rPr>
          <w:b/>
        </w:rPr>
        <w:sectPr w:rsidR="00F77BFE">
          <w:type w:val="continuous"/>
          <w:pgSz w:w="12240" w:h="15840"/>
          <w:pgMar w:top="1440" w:right="1800" w:bottom="1440" w:left="1800" w:header="720" w:footer="720" w:gutter="0"/>
          <w:cols w:space="720"/>
          <w:docGrid w:linePitch="360"/>
        </w:sectPr>
      </w:pPr>
    </w:p>
    <w:p w14:paraId="141C00E7" w14:textId="77777777" w:rsidR="00F77BFE" w:rsidRDefault="00983A3C" w:rsidP="00A83FFE">
      <w:pPr>
        <w:numPr>
          <w:ilvl w:val="0"/>
          <w:numId w:val="4"/>
        </w:numPr>
        <w:tabs>
          <w:tab w:val="num" w:pos="540"/>
        </w:tabs>
        <w:ind w:left="360" w:hanging="360"/>
        <w:rPr>
          <w:b/>
        </w:rPr>
        <w:sectPr w:rsidR="00F77BFE">
          <w:type w:val="continuous"/>
          <w:pgSz w:w="12240" w:h="15840"/>
          <w:pgMar w:top="1440" w:right="1800" w:bottom="1440" w:left="1800" w:header="720" w:footer="720" w:gutter="0"/>
          <w:cols w:space="720"/>
          <w:docGrid w:linePitch="360"/>
        </w:sectPr>
      </w:pPr>
      <w:r w:rsidRPr="007736A2">
        <w:rPr>
          <w:b/>
        </w:rPr>
        <w:t>STATEMENT OF MUTUAL BENEFIT AND INTERESTS:</w:t>
      </w:r>
    </w:p>
    <w:p w14:paraId="115B4BED" w14:textId="77777777" w:rsidR="00983A3C" w:rsidRDefault="00983A3C" w:rsidP="00983A3C">
      <w:pPr>
        <w:ind w:left="360"/>
      </w:pPr>
    </w:p>
    <w:p w14:paraId="512A244A" w14:textId="093A84F4" w:rsidR="00973740" w:rsidRDefault="00900E7F" w:rsidP="00973740">
      <w:pPr>
        <w:widowControl w:val="0"/>
        <w:autoSpaceDE w:val="0"/>
        <w:autoSpaceDN w:val="0"/>
        <w:adjustRightInd w:val="0"/>
        <w:ind w:left="720"/>
      </w:pPr>
      <w:r>
        <w:rPr>
          <w:rStyle w:val="CommentReference"/>
        </w:rPr>
        <w:commentReference w:id="22"/>
      </w:r>
      <w:r w:rsidR="00973740" w:rsidRPr="00973740">
        <w:t>The Forest Service’s and Cooperator</w:t>
      </w:r>
      <w:r w:rsidR="00273A4B">
        <w:t>s’ mutual benefit and interest are</w:t>
      </w:r>
      <w:r w:rsidR="00973740" w:rsidRPr="00973740">
        <w:t xml:space="preserve"> to update and maintain a comprehensive </w:t>
      </w:r>
      <w:r w:rsidR="00273A4B">
        <w:t xml:space="preserve">TPO </w:t>
      </w:r>
      <w:r w:rsidR="00973740" w:rsidRPr="00973740">
        <w:t xml:space="preserve">database on the primary forest products industry in the Pacific West for use in analyzing </w:t>
      </w:r>
      <w:r w:rsidR="00273A4B">
        <w:t xml:space="preserve">timber </w:t>
      </w:r>
      <w:r w:rsidR="00973740" w:rsidRPr="00973740">
        <w:t>consumption patterns with ownership, species, size classes, and geographic areas for the purpose of evaluating current and future trends in inventory structure and its impact on the resource and on management programs and policies.</w:t>
      </w:r>
      <w:r w:rsidR="00973740">
        <w:t xml:space="preserve"> T</w:t>
      </w:r>
      <w:r w:rsidR="00B51942">
        <w:t xml:space="preserve">he </w:t>
      </w:r>
      <w:r w:rsidR="00C87B68">
        <w:t>C</w:t>
      </w:r>
      <w:r w:rsidR="00B51942">
        <w:t xml:space="preserve">ooperator and </w:t>
      </w:r>
      <w:r w:rsidR="00973740">
        <w:t>Forest Service likewise</w:t>
      </w:r>
      <w:r w:rsidR="00B51942">
        <w:t xml:space="preserve"> have a mutual interest in </w:t>
      </w:r>
      <w:r w:rsidR="00604CF1">
        <w:t xml:space="preserve">developing </w:t>
      </w:r>
      <w:r w:rsidR="00D86856" w:rsidRPr="00830368">
        <w:t xml:space="preserve">research products from TPO data that </w:t>
      </w:r>
      <w:r w:rsidR="00C87B68">
        <w:rPr>
          <w:noProof/>
        </w:rPr>
        <w:t>U.S. Forest Service</w:t>
      </w:r>
      <w:r w:rsidR="00C87B68" w:rsidRPr="00830368">
        <w:t xml:space="preserve"> </w:t>
      </w:r>
      <w:r w:rsidR="00D86856" w:rsidRPr="00830368">
        <w:t xml:space="preserve">is required to </w:t>
      </w:r>
      <w:r w:rsidR="007F7AE9">
        <w:t xml:space="preserve">produce </w:t>
      </w:r>
      <w:r w:rsidR="00D86856" w:rsidRPr="00830368">
        <w:t xml:space="preserve">regarding wood product facility outputs and operations. </w:t>
      </w:r>
    </w:p>
    <w:p w14:paraId="33DCF69A" w14:textId="77777777" w:rsidR="00973740" w:rsidRDefault="00973740" w:rsidP="00D86856">
      <w:pPr>
        <w:widowControl w:val="0"/>
        <w:autoSpaceDE w:val="0"/>
        <w:autoSpaceDN w:val="0"/>
        <w:adjustRightInd w:val="0"/>
        <w:ind w:left="720"/>
      </w:pPr>
    </w:p>
    <w:p w14:paraId="6FCB579E" w14:textId="67BCC9F1" w:rsidR="00D86856" w:rsidRPr="00830368" w:rsidRDefault="00D86856" w:rsidP="00973740">
      <w:pPr>
        <w:widowControl w:val="0"/>
        <w:autoSpaceDE w:val="0"/>
        <w:autoSpaceDN w:val="0"/>
        <w:adjustRightInd w:val="0"/>
        <w:ind w:left="720"/>
      </w:pPr>
      <w:r w:rsidRPr="00830368">
        <w:t xml:space="preserve">The BBER at the University of Montana is the FIA agent (contractor) selected to gather the mill data for all western states except Washington using surveys sent to mill operators every </w:t>
      </w:r>
      <w:r>
        <w:t>4</w:t>
      </w:r>
      <w:r w:rsidRPr="00830368">
        <w:t xml:space="preserve"> years. With the increased emphasis on TPO from FIA data users and the USFS FIA leadership, there is a need and desire to allow FIA and i</w:t>
      </w:r>
      <w:r>
        <w:t>ts partner BBER</w:t>
      </w:r>
      <w:r w:rsidRPr="00830368">
        <w:t xml:space="preserve"> to </w:t>
      </w:r>
      <w:r>
        <w:t>access the mill-level</w:t>
      </w:r>
      <w:r w:rsidRPr="00830368">
        <w:t xml:space="preserve"> information </w:t>
      </w:r>
      <w:r>
        <w:t xml:space="preserve">collected by the </w:t>
      </w:r>
      <w:r w:rsidR="00273A4B">
        <w:rPr>
          <w:noProof/>
        </w:rPr>
        <w:t>WA-DNR</w:t>
      </w:r>
      <w:r>
        <w:t xml:space="preserve"> in order </w:t>
      </w:r>
      <w:r w:rsidRPr="00830368">
        <w:t xml:space="preserve">to </w:t>
      </w:r>
      <w:r w:rsidR="00273A4B">
        <w:t>develop Washington</w:t>
      </w:r>
      <w:r>
        <w:t xml:space="preserve"> TPO data more quickly and </w:t>
      </w:r>
      <w:r w:rsidRPr="00830368">
        <w:t xml:space="preserve">produce new and more useful information products for </w:t>
      </w:r>
      <w:r>
        <w:t xml:space="preserve">state, </w:t>
      </w:r>
      <w:r w:rsidRPr="00830368">
        <w:t xml:space="preserve">regional and national audiences. The </w:t>
      </w:r>
      <w:r w:rsidR="00C87B68">
        <w:rPr>
          <w:noProof/>
        </w:rPr>
        <w:t>U.S. Forest Service</w:t>
      </w:r>
      <w:r w:rsidRPr="00830368">
        <w:t xml:space="preserve"> has the opportunity to expand the local, regional and national use and usefulness of </w:t>
      </w:r>
      <w:r>
        <w:t>Washington mill</w:t>
      </w:r>
      <w:r w:rsidRPr="00830368">
        <w:t xml:space="preserve"> data through a series of research projects using TPO data with </w:t>
      </w:r>
      <w:r>
        <w:t xml:space="preserve">the </w:t>
      </w:r>
      <w:r w:rsidR="00273A4B">
        <w:t>UM-</w:t>
      </w:r>
      <w:r>
        <w:t>BBER</w:t>
      </w:r>
      <w:r w:rsidR="007F7AE9">
        <w:t xml:space="preserve"> and WA-DNR</w:t>
      </w:r>
      <w:r w:rsidRPr="00830368">
        <w:t xml:space="preserve">. </w:t>
      </w:r>
      <w:r w:rsidRPr="00D86856">
        <w:t xml:space="preserve">The mill level data collected by the </w:t>
      </w:r>
      <w:r w:rsidR="00C87B68" w:rsidRPr="005D3673">
        <w:rPr>
          <w:noProof/>
        </w:rPr>
        <w:t>C</w:t>
      </w:r>
      <w:r w:rsidR="00C87B68">
        <w:rPr>
          <w:noProof/>
        </w:rPr>
        <w:t>ooperator</w:t>
      </w:r>
      <w:r w:rsidRPr="00D86856">
        <w:t xml:space="preserve"> on behalf of FIA</w:t>
      </w:r>
      <w:r w:rsidRPr="00FD1F02">
        <w:rPr>
          <w:color w:val="FF0000"/>
        </w:rPr>
        <w:t xml:space="preserve"> </w:t>
      </w:r>
      <w:r>
        <w:t>and shared with (</w:t>
      </w:r>
      <w:r w:rsidRPr="00D86856">
        <w:t>processed by</w:t>
      </w:r>
      <w:r>
        <w:t xml:space="preserve">) BBER will fall under the legal protections provided all FIA and TPO data. </w:t>
      </w:r>
      <w:r w:rsidRPr="00830368">
        <w:t xml:space="preserve">Working </w:t>
      </w:r>
      <w:r>
        <w:t>with State forestry</w:t>
      </w:r>
      <w:r w:rsidRPr="00830368">
        <w:t xml:space="preserve"> programs is a priority for Station leadership. </w:t>
      </w:r>
      <w:r>
        <w:t>The project</w:t>
      </w:r>
      <w:r w:rsidRPr="00830368">
        <w:t xml:space="preserve"> involve</w:t>
      </w:r>
      <w:r>
        <w:t>s</w:t>
      </w:r>
      <w:r w:rsidRPr="00830368">
        <w:t xml:space="preserve"> the State of </w:t>
      </w:r>
      <w:r>
        <w:lastRenderedPageBreak/>
        <w:t>Washington</w:t>
      </w:r>
      <w:r w:rsidRPr="00830368">
        <w:t>.</w:t>
      </w:r>
    </w:p>
    <w:p w14:paraId="66ED2BD4" w14:textId="77777777" w:rsidR="00D86856" w:rsidRPr="00830368" w:rsidRDefault="00D86856" w:rsidP="00D86856">
      <w:pPr>
        <w:widowControl w:val="0"/>
        <w:autoSpaceDE w:val="0"/>
        <w:autoSpaceDN w:val="0"/>
        <w:adjustRightInd w:val="0"/>
        <w:ind w:left="720"/>
      </w:pPr>
    </w:p>
    <w:p w14:paraId="33B73F5B" w14:textId="1BB45E08" w:rsidR="00D86856" w:rsidRPr="00830368" w:rsidRDefault="00D86856" w:rsidP="00D86856">
      <w:pPr>
        <w:widowControl w:val="0"/>
        <w:autoSpaceDE w:val="0"/>
        <w:autoSpaceDN w:val="0"/>
        <w:adjustRightInd w:val="0"/>
        <w:ind w:left="720"/>
      </w:pPr>
      <w:r w:rsidRPr="00830368">
        <w:t>The Cooperator</w:t>
      </w:r>
      <w:r w:rsidR="007F7AE9">
        <w:t>’s</w:t>
      </w:r>
      <w:r w:rsidRPr="00830368">
        <w:t xml:space="preserve"> </w:t>
      </w:r>
      <w:r w:rsidR="00120E5C">
        <w:t xml:space="preserve">(WA-DNR) </w:t>
      </w:r>
      <w:r w:rsidR="007F7AE9" w:rsidRPr="00973740">
        <w:t xml:space="preserve">interest in this agreement is based on the </w:t>
      </w:r>
      <w:r w:rsidR="007F7AE9">
        <w:t>DNR</w:t>
      </w:r>
      <w:r w:rsidR="007F7AE9" w:rsidRPr="00973740">
        <w:t xml:space="preserve">’s expressed interest in </w:t>
      </w:r>
      <w:r w:rsidR="00CE38C0">
        <w:t>quantitatively understanding timber harvest and forest industry activity</w:t>
      </w:r>
      <w:r w:rsidR="007F7AE9" w:rsidRPr="00973740">
        <w:t xml:space="preserve"> in </w:t>
      </w:r>
      <w:r w:rsidR="007F7AE9">
        <w:t xml:space="preserve">Washington State.  The Cooperator </w:t>
      </w:r>
      <w:r w:rsidRPr="00830368">
        <w:t xml:space="preserve">benefits from the </w:t>
      </w:r>
      <w:r>
        <w:t>sharing</w:t>
      </w:r>
      <w:r w:rsidRPr="00830368">
        <w:t xml:space="preserve"> of the </w:t>
      </w:r>
      <w:r>
        <w:t>mill (TPO) data for the State of Washington</w:t>
      </w:r>
      <w:r w:rsidR="00CE38C0">
        <w:t xml:space="preserve"> by gaining additional analytical capability and regional perspectives from fellow cooperator UM-BBER and the Forest Service</w:t>
      </w:r>
      <w:r w:rsidRPr="00830368">
        <w:t xml:space="preserve">. </w:t>
      </w:r>
      <w:r w:rsidRPr="00120E5C">
        <w:t xml:space="preserve">The data for Washington </w:t>
      </w:r>
      <w:r w:rsidR="00120E5C" w:rsidRPr="00120E5C">
        <w:t>are</w:t>
      </w:r>
      <w:r w:rsidRPr="00120E5C">
        <w:t xml:space="preserve"> </w:t>
      </w:r>
      <w:commentRangeStart w:id="23"/>
      <w:r w:rsidRPr="00120E5C">
        <w:t>used f</w:t>
      </w:r>
      <w:bookmarkStart w:id="24" w:name="_GoBack"/>
      <w:bookmarkEnd w:id="24"/>
      <w:r w:rsidRPr="00120E5C">
        <w:t xml:space="preserve">or biannual reporting on the condition and changes in Washington’s timber harvest and wood products industry, and for </w:t>
      </w:r>
      <w:commentRangeEnd w:id="23"/>
      <w:r w:rsidRPr="00120E5C">
        <w:rPr>
          <w:rStyle w:val="CommentReference"/>
        </w:rPr>
        <w:commentReference w:id="23"/>
      </w:r>
      <w:r w:rsidR="007F7AE9">
        <w:t xml:space="preserve">forecasting timber </w:t>
      </w:r>
      <w:r w:rsidR="00CE38C0">
        <w:t xml:space="preserve">demand </w:t>
      </w:r>
      <w:r w:rsidR="007F7AE9">
        <w:t xml:space="preserve">from WA-DNR </w:t>
      </w:r>
      <w:r w:rsidR="00CE38C0">
        <w:t>lands</w:t>
      </w:r>
      <w:r w:rsidR="007F7AE9">
        <w:t xml:space="preserve">. </w:t>
      </w:r>
      <w:r w:rsidRPr="00120E5C">
        <w:t>Po</w:t>
      </w:r>
      <w:r w:rsidR="00273A4B">
        <w:t>tential expanded uses for the W</w:t>
      </w:r>
      <w:r w:rsidR="00F21BE3">
        <w:t>a</w:t>
      </w:r>
      <w:r w:rsidR="00273A4B">
        <w:t>shington</w:t>
      </w:r>
      <w:r w:rsidRPr="00120E5C">
        <w:t xml:space="preserve"> TPO data include coordinated multi-state regional analyses of timber flow, milling capacity, log exports, and industry activity.</w:t>
      </w:r>
    </w:p>
    <w:p w14:paraId="180649A6" w14:textId="77777777" w:rsidR="00D86856" w:rsidRPr="00830368" w:rsidRDefault="00D86856" w:rsidP="00D86856">
      <w:pPr>
        <w:widowControl w:val="0"/>
        <w:autoSpaceDE w:val="0"/>
        <w:autoSpaceDN w:val="0"/>
        <w:adjustRightInd w:val="0"/>
        <w:ind w:left="720"/>
      </w:pPr>
    </w:p>
    <w:p w14:paraId="3C4F638C" w14:textId="33228332" w:rsidR="00D86856" w:rsidRDefault="00973740" w:rsidP="00D86856">
      <w:pPr>
        <w:pStyle w:val="ListParagraph"/>
      </w:pPr>
      <w:r w:rsidRPr="00973740">
        <w:t>The Cooperator’s (UM-BBER) interest in this agreement is based on the University’s expressed interest in conducting primary wood products industry research in the Pacific West.  As such, the Cooperator’s interest in this agreement is to cooperate</w:t>
      </w:r>
      <w:r w:rsidR="00273A4B">
        <w:t xml:space="preserve"> with the Forest Service and WA-</w:t>
      </w:r>
      <w:r w:rsidRPr="00973740">
        <w:t>DNR in the conduct of round wood consumption studies; and the Cooperator will benefit by having information on the harvest of round wood for all Pacific West States to facilitate interstate movement and consumption patterns research, and by acquiring a database for use in developing future resource assessments and management plans.</w:t>
      </w:r>
    </w:p>
    <w:p w14:paraId="0EA6169E" w14:textId="77777777" w:rsidR="00973740" w:rsidRPr="00830368" w:rsidRDefault="00973740" w:rsidP="00D86856">
      <w:pPr>
        <w:pStyle w:val="ListParagraph"/>
      </w:pPr>
    </w:p>
    <w:p w14:paraId="4CAAB85E" w14:textId="533717B5" w:rsidR="00D86856" w:rsidRDefault="00D86856" w:rsidP="00D86856">
      <w:pPr>
        <w:ind w:left="720"/>
      </w:pPr>
      <w:r w:rsidRPr="00830368">
        <w:t xml:space="preserve">Data will be stored and analyzed </w:t>
      </w:r>
      <w:r w:rsidR="00273A4B">
        <w:rPr>
          <w:iCs/>
        </w:rPr>
        <w:t>in UM-</w:t>
      </w:r>
      <w:r>
        <w:rPr>
          <w:iCs/>
        </w:rPr>
        <w:t>BBER’s Forest Industry Data Collection System (FIDACS) along with similar mill data from other western states, including Alaska, Arizona, California, Colorado, Idaho, Montana, New Mexico, Oregon, Utah, and Wyoming.</w:t>
      </w:r>
      <w:r w:rsidRPr="00830368">
        <w:t xml:space="preserve"> Publications or other products </w:t>
      </w:r>
      <w:r>
        <w:t xml:space="preserve">containing Washington mill information </w:t>
      </w:r>
      <w:r w:rsidRPr="00830368">
        <w:t xml:space="preserve">will be reviewed by the </w:t>
      </w:r>
      <w:r w:rsidR="00C87B68" w:rsidRPr="005D3673">
        <w:rPr>
          <w:noProof/>
        </w:rPr>
        <w:t>C</w:t>
      </w:r>
      <w:r w:rsidR="00C87B68">
        <w:rPr>
          <w:noProof/>
        </w:rPr>
        <w:t>ooperator</w:t>
      </w:r>
      <w:r w:rsidR="00CE38C0">
        <w:rPr>
          <w:noProof/>
        </w:rPr>
        <w:t>s</w:t>
      </w:r>
      <w:r>
        <w:t xml:space="preserve"> </w:t>
      </w:r>
      <w:r w:rsidR="00CE38C0">
        <w:t xml:space="preserve">(WA-DNR </w:t>
      </w:r>
      <w:r>
        <w:t xml:space="preserve">and </w:t>
      </w:r>
      <w:r w:rsidR="00CE38C0">
        <w:t>BBER) and</w:t>
      </w:r>
      <w:r w:rsidRPr="00830368">
        <w:t xml:space="preserve"> the </w:t>
      </w:r>
      <w:r w:rsidR="00C87B68">
        <w:rPr>
          <w:noProof/>
        </w:rPr>
        <w:t>U.S. Forest Service</w:t>
      </w:r>
      <w:r w:rsidR="00C87B68" w:rsidRPr="00830368">
        <w:t xml:space="preserve"> </w:t>
      </w:r>
      <w:r w:rsidRPr="00830368">
        <w:t>to ensure that no protected information is intentionally or unintentionally released.</w:t>
      </w:r>
      <w:r w:rsidRPr="00E04213">
        <w:t xml:space="preserve"> </w:t>
      </w:r>
    </w:p>
    <w:p w14:paraId="00210617" w14:textId="77777777" w:rsidR="00D86856" w:rsidRDefault="00D86856" w:rsidP="00D86856">
      <w:pPr>
        <w:ind w:left="720"/>
      </w:pPr>
    </w:p>
    <w:p w14:paraId="4B17A1B9" w14:textId="186F572A" w:rsidR="00D86856" w:rsidRPr="00E04213" w:rsidRDefault="00C87B68" w:rsidP="00D86856">
      <w:pPr>
        <w:ind w:left="720"/>
      </w:pPr>
      <w:r>
        <w:rPr>
          <w:noProof/>
        </w:rPr>
        <w:t>U.S. Forest Service</w:t>
      </w:r>
      <w:r>
        <w:t xml:space="preserve"> </w:t>
      </w:r>
      <w:r w:rsidR="00D86856">
        <w:t>scientist Glenn Christensen will be the FIA cooperating scientist for this agreement.</w:t>
      </w:r>
    </w:p>
    <w:p w14:paraId="22E5D429" w14:textId="77777777" w:rsidR="00983A3C" w:rsidRDefault="00983A3C" w:rsidP="00983A3C">
      <w:pPr>
        <w:ind w:left="360"/>
      </w:pPr>
    </w:p>
    <w:p w14:paraId="6608DBC5" w14:textId="77777777" w:rsidR="00D47E20" w:rsidRDefault="00D47E20" w:rsidP="00983A3C">
      <w:pPr>
        <w:ind w:left="360"/>
      </w:pPr>
      <w:r>
        <w:t>In consideration of the above premises, the parties agree as follows:</w:t>
      </w:r>
    </w:p>
    <w:p w14:paraId="7CE3FB37" w14:textId="77777777" w:rsidR="00D47E20" w:rsidRDefault="00D47E20" w:rsidP="00983A3C">
      <w:pPr>
        <w:ind w:left="360"/>
      </w:pPr>
    </w:p>
    <w:p w14:paraId="51296756" w14:textId="12DEECFC" w:rsidR="00983A3C" w:rsidRPr="007736A2" w:rsidRDefault="005C1B5D" w:rsidP="00A83FFE">
      <w:pPr>
        <w:numPr>
          <w:ilvl w:val="0"/>
          <w:numId w:val="4"/>
        </w:numPr>
        <w:tabs>
          <w:tab w:val="num" w:pos="540"/>
        </w:tabs>
        <w:ind w:left="360" w:hanging="360"/>
        <w:rPr>
          <w:b/>
        </w:rPr>
      </w:pPr>
      <w:r>
        <w:rPr>
          <w:b/>
          <w:caps/>
        </w:rPr>
        <w:t>Cooperator</w:t>
      </w:r>
      <w:r w:rsidR="00900E7F">
        <w:rPr>
          <w:rStyle w:val="CommentReference"/>
        </w:rPr>
        <w:commentReference w:id="25"/>
      </w:r>
      <w:r w:rsidR="00983A3C" w:rsidRPr="007736A2">
        <w:rPr>
          <w:b/>
        </w:rPr>
        <w:t xml:space="preserve"> SHALL:</w:t>
      </w:r>
    </w:p>
    <w:p w14:paraId="3C6E3FE9" w14:textId="77777777" w:rsidR="00983A3C" w:rsidRDefault="00983A3C" w:rsidP="00983A3C">
      <w:pPr>
        <w:ind w:left="360"/>
      </w:pPr>
    </w:p>
    <w:p w14:paraId="2072B742" w14:textId="7EC3EE19" w:rsidR="000F47AD" w:rsidRPr="00C51901" w:rsidRDefault="00C51901" w:rsidP="00983A3C">
      <w:pPr>
        <w:ind w:left="360"/>
        <w:rPr>
          <w:b/>
        </w:rPr>
      </w:pPr>
      <w:r w:rsidRPr="00C51901">
        <w:rPr>
          <w:b/>
        </w:rPr>
        <w:t>Washington Department of Natural Resources</w:t>
      </w:r>
    </w:p>
    <w:p w14:paraId="5BD31248" w14:textId="02350B09" w:rsidR="00D86856" w:rsidRPr="008E20F6" w:rsidRDefault="00900E7F" w:rsidP="00D86856">
      <w:pPr>
        <w:numPr>
          <w:ilvl w:val="0"/>
          <w:numId w:val="10"/>
        </w:numPr>
        <w:tabs>
          <w:tab w:val="left" w:pos="540"/>
        </w:tabs>
      </w:pPr>
      <w:r>
        <w:rPr>
          <w:rStyle w:val="CommentReference"/>
        </w:rPr>
        <w:commentReference w:id="26"/>
      </w:r>
      <w:r w:rsidR="00D86856" w:rsidRPr="008E20F6">
        <w:t xml:space="preserve">Provide UM BBER with </w:t>
      </w:r>
      <w:r w:rsidR="00AB5A3D">
        <w:t xml:space="preserve">2016 and subsequent </w:t>
      </w:r>
      <w:r w:rsidR="00F21BE3">
        <w:t xml:space="preserve">years </w:t>
      </w:r>
      <w:r w:rsidR="00B41F36">
        <w:t xml:space="preserve">timber harvest and </w:t>
      </w:r>
      <w:r w:rsidR="00D86856" w:rsidRPr="008E20F6">
        <w:t xml:space="preserve">mill survey </w:t>
      </w:r>
      <w:commentRangeStart w:id="27"/>
      <w:r w:rsidR="00D86856" w:rsidRPr="008E20F6">
        <w:t>data</w:t>
      </w:r>
      <w:commentRangeEnd w:id="27"/>
      <w:r w:rsidR="00D86856">
        <w:rPr>
          <w:rStyle w:val="CommentReference"/>
        </w:rPr>
        <w:commentReference w:id="27"/>
      </w:r>
      <w:r w:rsidR="00D86856" w:rsidRPr="008E20F6">
        <w:t xml:space="preserve"> (e.g., individual firm or facility information on annual timber </w:t>
      </w:r>
      <w:r w:rsidR="00120E5C">
        <w:t>volume received, production and</w:t>
      </w:r>
      <w:r w:rsidR="00D86856" w:rsidRPr="008E20F6">
        <w:t xml:space="preserve"> residue volumes, sales values, employment levels, installed equipment, processing capacities or capabili</w:t>
      </w:r>
      <w:r w:rsidR="00F21BE3">
        <w:t>ties, etc.) for inclusion in UM-</w:t>
      </w:r>
      <w:r w:rsidR="00D86856" w:rsidRPr="008E20F6">
        <w:t>BBER’s FIDACS and the national TPO database.</w:t>
      </w:r>
    </w:p>
    <w:p w14:paraId="4B712946" w14:textId="77777777" w:rsidR="00D86856" w:rsidRDefault="00D86856" w:rsidP="00D86856">
      <w:pPr>
        <w:pStyle w:val="ListParagraph"/>
        <w:widowControl w:val="0"/>
        <w:numPr>
          <w:ilvl w:val="0"/>
          <w:numId w:val="10"/>
        </w:numPr>
        <w:autoSpaceDE w:val="0"/>
        <w:autoSpaceDN w:val="0"/>
        <w:adjustRightInd w:val="0"/>
        <w:ind w:right="432"/>
      </w:pPr>
      <w:r w:rsidRPr="008E20F6">
        <w:t>Provide assistance in understanding, using, and interpreting the data provided.</w:t>
      </w:r>
    </w:p>
    <w:p w14:paraId="47F7D059" w14:textId="6B650571" w:rsidR="00B41F36" w:rsidRPr="008E20F6" w:rsidRDefault="00B41F36" w:rsidP="00D86856">
      <w:pPr>
        <w:pStyle w:val="ListParagraph"/>
        <w:widowControl w:val="0"/>
        <w:numPr>
          <w:ilvl w:val="0"/>
          <w:numId w:val="10"/>
        </w:numPr>
        <w:autoSpaceDE w:val="0"/>
        <w:autoSpaceDN w:val="0"/>
        <w:adjustRightInd w:val="0"/>
        <w:ind w:right="432"/>
      </w:pPr>
      <w:r>
        <w:lastRenderedPageBreak/>
        <w:t xml:space="preserve">Cooperate with UM-BBER and PNW-FIA </w:t>
      </w:r>
      <w:r w:rsidRPr="00973740">
        <w:t>to produce information products on the state and region’s timber harvest and wood products industry.</w:t>
      </w:r>
    </w:p>
    <w:p w14:paraId="4F494975" w14:textId="77777777" w:rsidR="00D86856" w:rsidRPr="008E20F6" w:rsidRDefault="00D86856" w:rsidP="00D86856">
      <w:pPr>
        <w:pStyle w:val="ListParagraph"/>
        <w:widowControl w:val="0"/>
        <w:numPr>
          <w:ilvl w:val="0"/>
          <w:numId w:val="10"/>
        </w:numPr>
        <w:autoSpaceDE w:val="0"/>
        <w:autoSpaceDN w:val="0"/>
        <w:adjustRightInd w:val="0"/>
        <w:ind w:right="432"/>
      </w:pPr>
      <w:r w:rsidRPr="008E20F6">
        <w:t>Provide reviews of the information products developed by BBER to ensure no protected private TPO information is released in reports, manuscripts, posters, web sites, or other media.</w:t>
      </w:r>
    </w:p>
    <w:p w14:paraId="409627DD" w14:textId="77777777" w:rsidR="00C51901" w:rsidRDefault="00D86856" w:rsidP="00C51901">
      <w:pPr>
        <w:pStyle w:val="numberedindent"/>
        <w:widowControl/>
        <w:numPr>
          <w:ilvl w:val="0"/>
          <w:numId w:val="10"/>
        </w:numPr>
        <w:tabs>
          <w:tab w:val="left" w:pos="0"/>
          <w:tab w:val="left" w:pos="540"/>
        </w:tabs>
        <w:spacing w:before="120" w:after="120"/>
        <w:rPr>
          <w:rFonts w:ascii="Times New Roman" w:hAnsi="Times New Roman"/>
        </w:rPr>
      </w:pPr>
      <w:r w:rsidRPr="008E20F6">
        <w:rPr>
          <w:rFonts w:ascii="Times New Roman" w:hAnsi="Times New Roman"/>
        </w:rPr>
        <w:t>Allow</w:t>
      </w:r>
      <w:r w:rsidR="00C87B68">
        <w:rPr>
          <w:rFonts w:ascii="Times New Roman" w:hAnsi="Times New Roman"/>
        </w:rPr>
        <w:t xml:space="preserve"> </w:t>
      </w:r>
      <w:r w:rsidR="00C87B68">
        <w:t>U.S. Forest Service</w:t>
      </w:r>
      <w:r w:rsidRPr="008E20F6">
        <w:rPr>
          <w:rFonts w:ascii="Times New Roman" w:hAnsi="Times New Roman"/>
        </w:rPr>
        <w:t xml:space="preserve"> and BBER to use the final product/results in other applications and locations.</w:t>
      </w:r>
      <w:r w:rsidR="00C51901">
        <w:rPr>
          <w:rFonts w:ascii="Times New Roman" w:hAnsi="Times New Roman"/>
        </w:rPr>
        <w:t xml:space="preserve">                                                                         </w:t>
      </w:r>
    </w:p>
    <w:p w14:paraId="4BF6E83D" w14:textId="6144B952" w:rsidR="00973740" w:rsidRPr="00973740" w:rsidRDefault="00973740" w:rsidP="00973740">
      <w:pPr>
        <w:ind w:left="360"/>
        <w:rPr>
          <w:b/>
        </w:rPr>
      </w:pPr>
      <w:r>
        <w:rPr>
          <w:b/>
        </w:rPr>
        <w:t>University</w:t>
      </w:r>
      <w:r w:rsidRPr="00973740">
        <w:rPr>
          <w:b/>
        </w:rPr>
        <w:t xml:space="preserve"> of </w:t>
      </w:r>
      <w:r>
        <w:rPr>
          <w:b/>
        </w:rPr>
        <w:t>Montana</w:t>
      </w:r>
    </w:p>
    <w:p w14:paraId="34787E92" w14:textId="1D971E29" w:rsidR="00973740" w:rsidRPr="00973740" w:rsidRDefault="00973740" w:rsidP="00973740">
      <w:pPr>
        <w:pStyle w:val="numberedindent"/>
        <w:numPr>
          <w:ilvl w:val="0"/>
          <w:numId w:val="10"/>
        </w:numPr>
        <w:tabs>
          <w:tab w:val="left" w:pos="0"/>
          <w:tab w:val="left" w:pos="720"/>
        </w:tabs>
        <w:spacing w:before="120"/>
      </w:pPr>
      <w:r w:rsidRPr="00973740">
        <w:t>Have access to the individual mill survey data and county level timb</w:t>
      </w:r>
      <w:r w:rsidR="00F21BE3">
        <w:t>er harvest data collected by WA-</w:t>
      </w:r>
      <w:r w:rsidRPr="00973740">
        <w:t>DNR.</w:t>
      </w:r>
    </w:p>
    <w:p w14:paraId="0D9C696E" w14:textId="0BA3CA5B" w:rsidR="00973740" w:rsidRPr="00973740" w:rsidRDefault="00973740" w:rsidP="00973740">
      <w:pPr>
        <w:pStyle w:val="numberedindent"/>
        <w:numPr>
          <w:ilvl w:val="0"/>
          <w:numId w:val="10"/>
        </w:numPr>
        <w:tabs>
          <w:tab w:val="left" w:pos="0"/>
          <w:tab w:val="left" w:pos="720"/>
        </w:tabs>
        <w:spacing w:before="120"/>
      </w:pPr>
      <w:r w:rsidRPr="00973740">
        <w:t>Use the timber harvest and mill survey data</w:t>
      </w:r>
      <w:r w:rsidR="00F21BE3">
        <w:t xml:space="preserve"> provided by WA-DNR in UM-</w:t>
      </w:r>
      <w:r w:rsidRPr="00973740">
        <w:t>BBER’s FIDACS and the national TPO database for state, regional, and national level reporting of TPO and forest industry information.</w:t>
      </w:r>
    </w:p>
    <w:p w14:paraId="448551E4" w14:textId="21661AA0" w:rsidR="00973740" w:rsidRPr="00973740" w:rsidRDefault="00F21BE3" w:rsidP="00973740">
      <w:pPr>
        <w:pStyle w:val="numberedindent"/>
        <w:widowControl/>
        <w:numPr>
          <w:ilvl w:val="0"/>
          <w:numId w:val="10"/>
        </w:numPr>
        <w:tabs>
          <w:tab w:val="left" w:pos="0"/>
          <w:tab w:val="left" w:pos="540"/>
          <w:tab w:val="left" w:pos="720"/>
        </w:tabs>
        <w:spacing w:before="120"/>
      </w:pPr>
      <w:r>
        <w:t>Cooperate with WA-</w:t>
      </w:r>
      <w:r w:rsidR="00973740" w:rsidRPr="00973740">
        <w:t>DNR and PNW-FIA to produce information products on the state and region’s timber harvest and wood products industry.</w:t>
      </w:r>
    </w:p>
    <w:p w14:paraId="49A362C2" w14:textId="65183734" w:rsidR="00973740" w:rsidRPr="00973740" w:rsidRDefault="00F21BE3" w:rsidP="00973740">
      <w:pPr>
        <w:pStyle w:val="numberedindent"/>
        <w:widowControl/>
        <w:numPr>
          <w:ilvl w:val="0"/>
          <w:numId w:val="10"/>
        </w:numPr>
        <w:tabs>
          <w:tab w:val="left" w:pos="0"/>
          <w:tab w:val="left" w:pos="540"/>
          <w:tab w:val="left" w:pos="720"/>
        </w:tabs>
        <w:spacing w:before="120"/>
      </w:pPr>
      <w:r>
        <w:t xml:space="preserve">   </w:t>
      </w:r>
      <w:r w:rsidR="00973740" w:rsidRPr="00973740">
        <w:t>Provide assistance in understanding, using, and interpreting the information developed.</w:t>
      </w:r>
    </w:p>
    <w:p w14:paraId="1C107888" w14:textId="77777777" w:rsidR="00973740" w:rsidRPr="00973740" w:rsidRDefault="00973740" w:rsidP="00973740">
      <w:pPr>
        <w:pStyle w:val="numberedindent"/>
        <w:numPr>
          <w:ilvl w:val="0"/>
          <w:numId w:val="10"/>
        </w:numPr>
        <w:tabs>
          <w:tab w:val="left" w:pos="720"/>
        </w:tabs>
        <w:spacing w:before="120"/>
      </w:pPr>
      <w:r w:rsidRPr="00973740">
        <w:t>Protect private TPO information, ensuring protected information is not released in reports, manuscripts, posters, web sites, or other media.</w:t>
      </w:r>
    </w:p>
    <w:p w14:paraId="3EECBAE5" w14:textId="77777777" w:rsidR="00973740" w:rsidRPr="00973740" w:rsidRDefault="00973740" w:rsidP="00973740">
      <w:pPr>
        <w:pStyle w:val="numberedindent"/>
        <w:numPr>
          <w:ilvl w:val="0"/>
          <w:numId w:val="10"/>
        </w:numPr>
        <w:tabs>
          <w:tab w:val="left" w:pos="720"/>
        </w:tabs>
        <w:spacing w:before="120"/>
      </w:pPr>
      <w:r w:rsidRPr="00973740">
        <w:t>Not use protected private TPO information for purposes other than those listed in this agreement.</w:t>
      </w:r>
    </w:p>
    <w:p w14:paraId="02BC451A" w14:textId="2D03E21C" w:rsidR="00A14618" w:rsidRDefault="00973740" w:rsidP="00BE7671">
      <w:pPr>
        <w:pStyle w:val="numberedindent"/>
        <w:numPr>
          <w:ilvl w:val="0"/>
          <w:numId w:val="10"/>
        </w:numPr>
        <w:tabs>
          <w:tab w:val="left" w:pos="720"/>
        </w:tabs>
        <w:spacing w:before="120"/>
      </w:pPr>
      <w:r w:rsidRPr="00973740">
        <w:t xml:space="preserve">Ensure that all employees and/or sub-agents who will have access to this TPO information comply with the laws and regulations listed in the agreement regarding confidentiality and other restrictions limiting the use of FIA datasets to the purpose(s) stated in </w:t>
      </w:r>
      <w:r w:rsidR="00A14618">
        <w:t>this MOU.</w:t>
      </w:r>
    </w:p>
    <w:p w14:paraId="6D587DDF" w14:textId="0BB3AA13" w:rsidR="00973740" w:rsidRPr="00973740" w:rsidRDefault="00973740" w:rsidP="00BE7671">
      <w:pPr>
        <w:pStyle w:val="numberedindent"/>
        <w:numPr>
          <w:ilvl w:val="0"/>
          <w:numId w:val="10"/>
        </w:numPr>
        <w:tabs>
          <w:tab w:val="left" w:pos="720"/>
        </w:tabs>
        <w:spacing w:before="120"/>
      </w:pPr>
      <w:r w:rsidRPr="00973740">
        <w:t>Give the Cooperator (WA-DNR) credit as the source of the provided mill study/TPO data used wherever appropriate, including all publications, reports, presentations, databases, and tools which may arise from this research.</w:t>
      </w:r>
    </w:p>
    <w:p w14:paraId="6C89D68D" w14:textId="25291788" w:rsidR="00C51901" w:rsidRPr="00C51901" w:rsidRDefault="00C51901" w:rsidP="00973740">
      <w:pPr>
        <w:pStyle w:val="numberedindent"/>
        <w:widowControl/>
        <w:tabs>
          <w:tab w:val="left" w:pos="0"/>
          <w:tab w:val="left" w:pos="540"/>
        </w:tabs>
        <w:spacing w:before="120" w:after="120"/>
        <w:ind w:firstLine="0"/>
        <w:rPr>
          <w:rFonts w:ascii="Times New Roman" w:hAnsi="Times New Roman"/>
        </w:rPr>
      </w:pPr>
    </w:p>
    <w:p w14:paraId="0951E20F" w14:textId="77777777" w:rsidR="00983A3C" w:rsidRDefault="00983A3C" w:rsidP="00983A3C"/>
    <w:p w14:paraId="255A0296" w14:textId="77777777" w:rsidR="00F77BFE" w:rsidRDefault="00F77BFE" w:rsidP="00A83FFE">
      <w:pPr>
        <w:numPr>
          <w:ilvl w:val="0"/>
          <w:numId w:val="4"/>
        </w:numPr>
        <w:tabs>
          <w:tab w:val="num" w:pos="540"/>
        </w:tabs>
        <w:ind w:left="360" w:hanging="360"/>
        <w:rPr>
          <w:b/>
        </w:rPr>
        <w:sectPr w:rsidR="00F77BFE">
          <w:type w:val="continuous"/>
          <w:pgSz w:w="12240" w:h="15840"/>
          <w:pgMar w:top="1440" w:right="1800" w:bottom="1440" w:left="1800" w:header="720" w:footer="720" w:gutter="0"/>
          <w:cols w:space="720"/>
          <w:formProt w:val="0"/>
          <w:docGrid w:linePitch="360"/>
        </w:sectPr>
      </w:pPr>
    </w:p>
    <w:p w14:paraId="0922039F" w14:textId="77777777" w:rsidR="00F77BFE" w:rsidRDefault="00983A3C" w:rsidP="00A83FFE">
      <w:pPr>
        <w:numPr>
          <w:ilvl w:val="0"/>
          <w:numId w:val="4"/>
        </w:numPr>
        <w:tabs>
          <w:tab w:val="num" w:pos="540"/>
        </w:tabs>
        <w:ind w:left="360" w:hanging="360"/>
        <w:rPr>
          <w:b/>
        </w:rPr>
        <w:sectPr w:rsidR="00F77BFE">
          <w:type w:val="continuous"/>
          <w:pgSz w:w="12240" w:h="15840"/>
          <w:pgMar w:top="1440" w:right="1800" w:bottom="1440" w:left="1800" w:header="720" w:footer="720" w:gutter="0"/>
          <w:cols w:space="720"/>
          <w:docGrid w:linePitch="360"/>
        </w:sectPr>
      </w:pPr>
      <w:r w:rsidRPr="007736A2">
        <w:rPr>
          <w:b/>
        </w:rPr>
        <w:t xml:space="preserve">THE </w:t>
      </w:r>
      <w:r w:rsidR="00DB65B2">
        <w:rPr>
          <w:b/>
        </w:rPr>
        <w:t xml:space="preserve">U.S. </w:t>
      </w:r>
      <w:r w:rsidRPr="007736A2">
        <w:rPr>
          <w:b/>
        </w:rPr>
        <w:t>FOREST SERVICE SHALL:</w:t>
      </w:r>
    </w:p>
    <w:p w14:paraId="78F1970B" w14:textId="77777777" w:rsidR="00983A3C" w:rsidRDefault="00983A3C" w:rsidP="00983A3C"/>
    <w:p w14:paraId="29ECE73D" w14:textId="133CF6A5" w:rsidR="00D86856" w:rsidRDefault="00900E7F" w:rsidP="00E52622">
      <w:pPr>
        <w:numPr>
          <w:ilvl w:val="0"/>
          <w:numId w:val="13"/>
        </w:numPr>
      </w:pPr>
      <w:r>
        <w:rPr>
          <w:rStyle w:val="CommentReference"/>
        </w:rPr>
        <w:commentReference w:id="28"/>
      </w:r>
      <w:r w:rsidR="00D86856" w:rsidRPr="00120E5C">
        <w:t xml:space="preserve">Inform </w:t>
      </w:r>
      <w:r w:rsidR="00E52622" w:rsidRPr="00120E5C">
        <w:t>Bureau</w:t>
      </w:r>
      <w:r w:rsidR="00E52622" w:rsidRPr="00E52622">
        <w:t xml:space="preserve"> of Business and Economic Research </w:t>
      </w:r>
      <w:r w:rsidR="00E52622">
        <w:t>at University of Montana they have</w:t>
      </w:r>
      <w:r w:rsidR="00D86856" w:rsidRPr="00093433">
        <w:t xml:space="preserve"> permission to access raw data collected by </w:t>
      </w:r>
      <w:r w:rsidR="00D86856">
        <w:t xml:space="preserve">the </w:t>
      </w:r>
      <w:r w:rsidR="00463E33" w:rsidRPr="005D3673">
        <w:rPr>
          <w:noProof/>
        </w:rPr>
        <w:t>C</w:t>
      </w:r>
      <w:r w:rsidR="00463E33">
        <w:rPr>
          <w:noProof/>
        </w:rPr>
        <w:t>ooperator</w:t>
      </w:r>
      <w:r w:rsidR="00B41F36">
        <w:rPr>
          <w:noProof/>
        </w:rPr>
        <w:t xml:space="preserve"> (WA-DNR)</w:t>
      </w:r>
      <w:r w:rsidR="00D86856" w:rsidRPr="00093433">
        <w:t>.</w:t>
      </w:r>
    </w:p>
    <w:p w14:paraId="0294970F" w14:textId="64F6302B" w:rsidR="00D86856" w:rsidRPr="00093433" w:rsidRDefault="00D86856" w:rsidP="00D86856">
      <w:pPr>
        <w:widowControl w:val="0"/>
        <w:autoSpaceDE w:val="0"/>
        <w:autoSpaceDN w:val="0"/>
        <w:adjustRightInd w:val="0"/>
        <w:ind w:left="720" w:right="432" w:hanging="360"/>
      </w:pPr>
      <w:r>
        <w:t xml:space="preserve">B.  </w:t>
      </w:r>
      <w:r w:rsidRPr="00093433">
        <w:t>Provide assistance in understanding, using, and interpreting the data provided.</w:t>
      </w:r>
    </w:p>
    <w:p w14:paraId="1973BA26" w14:textId="77777777" w:rsidR="00D86856" w:rsidRDefault="00D86856" w:rsidP="00D86856">
      <w:pPr>
        <w:widowControl w:val="0"/>
        <w:autoSpaceDE w:val="0"/>
        <w:autoSpaceDN w:val="0"/>
        <w:adjustRightInd w:val="0"/>
        <w:ind w:left="720" w:right="432" w:hanging="360"/>
      </w:pPr>
      <w:r w:rsidRPr="00093433">
        <w:t>C.  Provide reviews of the information products developed by BBER to ensure no protected private TPO information is released in reports, manuscripts, posters, web sites, or other media.</w:t>
      </w:r>
    </w:p>
    <w:p w14:paraId="07B8F0EB" w14:textId="77777777" w:rsidR="00D86856" w:rsidRDefault="00D86856" w:rsidP="00D86856">
      <w:pPr>
        <w:widowControl w:val="0"/>
        <w:autoSpaceDE w:val="0"/>
        <w:autoSpaceDN w:val="0"/>
        <w:adjustRightInd w:val="0"/>
        <w:ind w:left="720" w:right="432" w:hanging="360"/>
      </w:pPr>
      <w:r>
        <w:t xml:space="preserve">D.  </w:t>
      </w:r>
      <w:r w:rsidRPr="003A13D4">
        <w:t xml:space="preserve">Not disclose protected private TPO information (e.g., individual firm or facility information on annual timber receipts, production or residue volumes, sales values, employment levels, installed equipment, processing capacities </w:t>
      </w:r>
      <w:r w:rsidRPr="003A13D4">
        <w:lastRenderedPageBreak/>
        <w:t xml:space="preserve">or capabilities, etc.) to any other party, including requests under </w:t>
      </w:r>
      <w:r>
        <w:t>the Freedom of Information Act,</w:t>
      </w:r>
      <w:r w:rsidRPr="003A13D4">
        <w:t xml:space="preserve"> to the extent that such information is exempt by statute from disclosure under the provisions of the Freedom of Information Act (5 U.S.C. 552(b</w:t>
      </w:r>
      <w:proofErr w:type="gramStart"/>
      <w:r w:rsidRPr="003A13D4">
        <w:t>)(</w:t>
      </w:r>
      <w:proofErr w:type="gramEnd"/>
      <w:r w:rsidRPr="003A13D4">
        <w:t>3)). The statute that specifically proscribes release of FIA data is the Food Security Act of 1985 as amended (7 U.S.C. 2276(d)). Any requests by third parties for the protected private TPO information will be referred to the appropriate FIA Program Manager.</w:t>
      </w:r>
      <w:r w:rsidRPr="00093433">
        <w:t>   </w:t>
      </w:r>
    </w:p>
    <w:p w14:paraId="5CFF18D3" w14:textId="0DB25467" w:rsidR="00D86856" w:rsidRPr="008E20F6" w:rsidRDefault="00D86856" w:rsidP="006A67E4">
      <w:pPr>
        <w:pStyle w:val="numberedindent"/>
        <w:widowControl/>
        <w:numPr>
          <w:ilvl w:val="0"/>
          <w:numId w:val="21"/>
        </w:numPr>
        <w:tabs>
          <w:tab w:val="clear" w:pos="720"/>
          <w:tab w:val="left" w:pos="0"/>
          <w:tab w:val="left" w:pos="540"/>
        </w:tabs>
        <w:spacing w:before="120" w:after="120"/>
        <w:rPr>
          <w:rFonts w:ascii="Times New Roman" w:hAnsi="Times New Roman"/>
        </w:rPr>
      </w:pPr>
      <w:r w:rsidRPr="008E20F6">
        <w:rPr>
          <w:rFonts w:ascii="Times New Roman" w:hAnsi="Times New Roman"/>
        </w:rPr>
        <w:t xml:space="preserve">Ensure that all employees and/or sub-agents who will have access to this TPO information comply with the laws and regulations listed in the agreement regarding confidentiality and other restrictions limiting the use of FIA datasets to the purpose(s) stated in this MOU. </w:t>
      </w:r>
    </w:p>
    <w:p w14:paraId="41682BFF" w14:textId="42AFABA9" w:rsidR="00D86856" w:rsidRPr="008E20F6" w:rsidRDefault="00D86856" w:rsidP="006A67E4">
      <w:pPr>
        <w:pStyle w:val="numberedindent"/>
        <w:widowControl/>
        <w:numPr>
          <w:ilvl w:val="0"/>
          <w:numId w:val="21"/>
        </w:numPr>
        <w:tabs>
          <w:tab w:val="clear" w:pos="720"/>
          <w:tab w:val="left" w:pos="0"/>
          <w:tab w:val="left" w:pos="540"/>
        </w:tabs>
        <w:spacing w:before="120" w:after="120"/>
        <w:rPr>
          <w:rFonts w:ascii="Times New Roman" w:hAnsi="Times New Roman"/>
        </w:rPr>
      </w:pPr>
      <w:r w:rsidRPr="008E20F6">
        <w:rPr>
          <w:rFonts w:ascii="Times New Roman" w:hAnsi="Times New Roman"/>
        </w:rPr>
        <w:t>Not use protected private TPO information for purposes other than those listed in this agreement.</w:t>
      </w:r>
    </w:p>
    <w:p w14:paraId="546CAB34" w14:textId="77777777" w:rsidR="00D86856" w:rsidRPr="008E20F6" w:rsidRDefault="00D86856" w:rsidP="006A67E4">
      <w:pPr>
        <w:pStyle w:val="numberedindent"/>
        <w:widowControl/>
        <w:numPr>
          <w:ilvl w:val="0"/>
          <w:numId w:val="21"/>
        </w:numPr>
        <w:tabs>
          <w:tab w:val="clear" w:pos="720"/>
          <w:tab w:val="left" w:pos="0"/>
          <w:tab w:val="left" w:pos="540"/>
        </w:tabs>
        <w:spacing w:before="120" w:after="120"/>
        <w:rPr>
          <w:rFonts w:ascii="Times New Roman" w:hAnsi="Times New Roman"/>
        </w:rPr>
      </w:pPr>
      <w:r w:rsidRPr="008E20F6">
        <w:rPr>
          <w:rFonts w:ascii="Times New Roman" w:hAnsi="Times New Roman"/>
        </w:rPr>
        <w:t>Not visit timber-processing facilities associated with the mill study without their prior consent.</w:t>
      </w:r>
    </w:p>
    <w:p w14:paraId="1D0FD1E6" w14:textId="35CEBCCD" w:rsidR="00D86856" w:rsidRPr="008E20F6" w:rsidRDefault="00D86856" w:rsidP="006A67E4">
      <w:pPr>
        <w:pStyle w:val="numberedindent"/>
        <w:widowControl/>
        <w:numPr>
          <w:ilvl w:val="0"/>
          <w:numId w:val="21"/>
        </w:numPr>
        <w:tabs>
          <w:tab w:val="clear" w:pos="720"/>
          <w:tab w:val="left" w:pos="0"/>
          <w:tab w:val="left" w:pos="540"/>
        </w:tabs>
        <w:spacing w:before="120" w:after="120"/>
        <w:rPr>
          <w:rFonts w:ascii="Times New Roman" w:hAnsi="Times New Roman"/>
        </w:rPr>
      </w:pPr>
      <w:r w:rsidRPr="008E20F6">
        <w:rPr>
          <w:rFonts w:ascii="Times New Roman" w:hAnsi="Times New Roman"/>
        </w:rPr>
        <w:t>Not use the provided mill study data for regulatory actions against the timber-processing firms or facilities.</w:t>
      </w:r>
    </w:p>
    <w:p w14:paraId="02F41D6E" w14:textId="467B8978" w:rsidR="00D86856" w:rsidRPr="008E20F6" w:rsidRDefault="00D86856" w:rsidP="006A67E4">
      <w:pPr>
        <w:pStyle w:val="numberedindent"/>
        <w:widowControl/>
        <w:numPr>
          <w:ilvl w:val="0"/>
          <w:numId w:val="21"/>
        </w:numPr>
        <w:tabs>
          <w:tab w:val="clear" w:pos="720"/>
          <w:tab w:val="left" w:pos="0"/>
          <w:tab w:val="left" w:pos="540"/>
        </w:tabs>
        <w:spacing w:before="120" w:after="120"/>
        <w:rPr>
          <w:rFonts w:ascii="Times New Roman" w:hAnsi="Times New Roman"/>
        </w:rPr>
      </w:pPr>
      <w:r>
        <w:rPr>
          <w:rFonts w:ascii="Times New Roman" w:hAnsi="Times New Roman"/>
        </w:rPr>
        <w:t xml:space="preserve"> </w:t>
      </w:r>
      <w:r w:rsidR="000C71E4">
        <w:rPr>
          <w:rFonts w:ascii="Times New Roman" w:hAnsi="Times New Roman"/>
        </w:rPr>
        <w:t>L</w:t>
      </w:r>
      <w:r w:rsidRPr="008E20F6">
        <w:rPr>
          <w:rFonts w:ascii="Times New Roman" w:hAnsi="Times New Roman"/>
        </w:rPr>
        <w:t xml:space="preserve">et </w:t>
      </w:r>
      <w:r>
        <w:rPr>
          <w:rFonts w:ascii="Times New Roman" w:hAnsi="Times New Roman"/>
        </w:rPr>
        <w:t xml:space="preserve">the </w:t>
      </w:r>
      <w:r w:rsidR="00C87B68" w:rsidRPr="005D3673">
        <w:t>C</w:t>
      </w:r>
      <w:r w:rsidR="00C87B68">
        <w:t>ooperator</w:t>
      </w:r>
      <w:r w:rsidRPr="008E20F6">
        <w:rPr>
          <w:rFonts w:ascii="Times New Roman" w:hAnsi="Times New Roman"/>
        </w:rPr>
        <w:t xml:space="preserve"> review any products, including but not limited to; study plans, reports, maps, databases, presentations and published works resulting from the use of the provided mill study information.</w:t>
      </w:r>
    </w:p>
    <w:p w14:paraId="6A19B344" w14:textId="2E28DEB5" w:rsidR="00D86856" w:rsidRPr="008E20F6" w:rsidRDefault="00D86856" w:rsidP="006A67E4">
      <w:pPr>
        <w:pStyle w:val="numberedindent"/>
        <w:widowControl/>
        <w:numPr>
          <w:ilvl w:val="0"/>
          <w:numId w:val="21"/>
        </w:numPr>
        <w:tabs>
          <w:tab w:val="clear" w:pos="720"/>
          <w:tab w:val="left" w:pos="0"/>
          <w:tab w:val="left" w:pos="540"/>
        </w:tabs>
        <w:spacing w:before="120" w:after="120"/>
        <w:rPr>
          <w:rFonts w:ascii="Times New Roman" w:hAnsi="Times New Roman"/>
        </w:rPr>
      </w:pPr>
      <w:r w:rsidRPr="008E20F6">
        <w:rPr>
          <w:rFonts w:ascii="Times New Roman" w:hAnsi="Times New Roman"/>
        </w:rPr>
        <w:t xml:space="preserve">Give </w:t>
      </w:r>
      <w:r>
        <w:rPr>
          <w:rFonts w:ascii="Times New Roman" w:hAnsi="Times New Roman"/>
        </w:rPr>
        <w:t xml:space="preserve">the </w:t>
      </w:r>
      <w:r w:rsidR="00C87B68" w:rsidRPr="005D3673">
        <w:t>C</w:t>
      </w:r>
      <w:r w:rsidR="00C87B68">
        <w:t>ooperator</w:t>
      </w:r>
      <w:r w:rsidRPr="008E20F6">
        <w:rPr>
          <w:rFonts w:ascii="Times New Roman" w:hAnsi="Times New Roman"/>
        </w:rPr>
        <w:t xml:space="preserve"> credit as the source of the provided mill study/TPO data used wherever appropriate, including all publications, reports, presentations, databases, and tools which may arise from this research.</w:t>
      </w:r>
    </w:p>
    <w:p w14:paraId="602639E9" w14:textId="7045A24C" w:rsidR="00652F19" w:rsidRDefault="00D86856" w:rsidP="006A67E4">
      <w:pPr>
        <w:pStyle w:val="numberedindent"/>
        <w:widowControl/>
        <w:numPr>
          <w:ilvl w:val="0"/>
          <w:numId w:val="21"/>
        </w:numPr>
        <w:tabs>
          <w:tab w:val="clear" w:pos="720"/>
          <w:tab w:val="left" w:pos="0"/>
          <w:tab w:val="left" w:pos="540"/>
        </w:tabs>
        <w:spacing w:before="120" w:after="120"/>
      </w:pPr>
      <w:r w:rsidRPr="008E20F6">
        <w:rPr>
          <w:rFonts w:ascii="Times New Roman" w:hAnsi="Times New Roman"/>
        </w:rPr>
        <w:t xml:space="preserve">Allow </w:t>
      </w:r>
      <w:r>
        <w:rPr>
          <w:rFonts w:ascii="Times New Roman" w:hAnsi="Times New Roman"/>
        </w:rPr>
        <w:t xml:space="preserve">the </w:t>
      </w:r>
      <w:r w:rsidR="00C87B68" w:rsidRPr="005D3673">
        <w:t>C</w:t>
      </w:r>
      <w:r w:rsidR="00C87B68">
        <w:t>ooperator</w:t>
      </w:r>
      <w:r w:rsidRPr="008E20F6">
        <w:rPr>
          <w:rFonts w:ascii="Times New Roman" w:hAnsi="Times New Roman"/>
        </w:rPr>
        <w:t xml:space="preserve"> to use the final product/results in other applications and locations.</w:t>
      </w:r>
      <w:r w:rsidRPr="00093433">
        <w:rPr>
          <w:rFonts w:ascii="Times New Roman" w:hAnsi="Times New Roman"/>
        </w:rPr>
        <w:t>     </w:t>
      </w:r>
    </w:p>
    <w:p w14:paraId="129D19DC" w14:textId="7BAD39EB" w:rsidR="00B6173B" w:rsidRDefault="00B6173B" w:rsidP="006A67E4">
      <w:pPr>
        <w:numPr>
          <w:ilvl w:val="0"/>
          <w:numId w:val="21"/>
        </w:numPr>
        <w:sectPr w:rsidR="00B6173B">
          <w:type w:val="continuous"/>
          <w:pgSz w:w="12240" w:h="15840"/>
          <w:pgMar w:top="1440" w:right="1800" w:bottom="1440" w:left="1800" w:header="720" w:footer="720" w:gutter="0"/>
          <w:cols w:space="720"/>
          <w:formProt w:val="0"/>
          <w:docGrid w:linePitch="360"/>
        </w:sectPr>
      </w:pPr>
    </w:p>
    <w:p w14:paraId="2FF5C8DE" w14:textId="77777777" w:rsidR="00983A3C" w:rsidRDefault="00983A3C" w:rsidP="00983A3C"/>
    <w:p w14:paraId="0327C31F" w14:textId="77777777" w:rsidR="00983A3C" w:rsidRDefault="00983A3C" w:rsidP="00A83FFE">
      <w:pPr>
        <w:numPr>
          <w:ilvl w:val="0"/>
          <w:numId w:val="4"/>
        </w:numPr>
        <w:tabs>
          <w:tab w:val="num" w:pos="540"/>
        </w:tabs>
        <w:ind w:left="540" w:hanging="540"/>
        <w:rPr>
          <w:b/>
        </w:rPr>
      </w:pPr>
      <w:r w:rsidRPr="007736A2">
        <w:rPr>
          <w:b/>
        </w:rPr>
        <w:t>IT IS MUTUALLY UNDERSTOOD AND AGREED BY AND BETWEEN THE PARTIES THAT:</w:t>
      </w:r>
    </w:p>
    <w:p w14:paraId="277520E7" w14:textId="77777777" w:rsidR="00FD7776" w:rsidRDefault="00FD7776" w:rsidP="00983A3C">
      <w:pPr>
        <w:rPr>
          <w:b/>
        </w:rPr>
        <w:sectPr w:rsidR="00FD7776">
          <w:type w:val="continuous"/>
          <w:pgSz w:w="12240" w:h="15840"/>
          <w:pgMar w:top="1440" w:right="1800" w:bottom="1440" w:left="1800" w:header="720" w:footer="720" w:gutter="0"/>
          <w:cols w:space="720"/>
          <w:docGrid w:linePitch="360"/>
        </w:sectPr>
      </w:pPr>
    </w:p>
    <w:p w14:paraId="537C10F1" w14:textId="77777777" w:rsidR="00553886" w:rsidRPr="007736A2" w:rsidRDefault="00553886" w:rsidP="00983A3C">
      <w:pPr>
        <w:rPr>
          <w:b/>
        </w:rPr>
      </w:pPr>
    </w:p>
    <w:p w14:paraId="53F64271" w14:textId="130546C7" w:rsidR="00F5518E" w:rsidRPr="00F5518E" w:rsidRDefault="00F5518E" w:rsidP="00E1406B">
      <w:pPr>
        <w:ind w:left="720"/>
      </w:pPr>
      <w:r>
        <w:rPr>
          <w:rStyle w:val="CommentReference"/>
        </w:rPr>
        <w:commentReference w:id="29"/>
      </w:r>
    </w:p>
    <w:p w14:paraId="295FBC5F" w14:textId="77777777" w:rsidR="00DB65B2" w:rsidRDefault="00DB65B2" w:rsidP="00DB65B2">
      <w:pPr>
        <w:numPr>
          <w:ilvl w:val="0"/>
          <w:numId w:val="2"/>
        </w:numPr>
        <w:tabs>
          <w:tab w:val="num" w:pos="720"/>
        </w:tabs>
        <w:ind w:left="720"/>
      </w:pPr>
      <w:commentRangeStart w:id="30"/>
      <w:r w:rsidRPr="00F17767">
        <w:rPr>
          <w:u w:val="single"/>
        </w:rPr>
        <w:t>PRINCIPAL CONTACTS</w:t>
      </w:r>
      <w:commentRangeEnd w:id="30"/>
      <w:r w:rsidR="00900E7F">
        <w:rPr>
          <w:rStyle w:val="CommentReference"/>
        </w:rPr>
        <w:commentReference w:id="30"/>
      </w:r>
      <w:r>
        <w:t xml:space="preserve">. </w:t>
      </w:r>
      <w:r w:rsidRPr="00B74E9F">
        <w:t xml:space="preserve">Individuals listed below are authorized to act in their </w:t>
      </w:r>
      <w:r w:rsidRPr="00C30BCB">
        <w:t>res</w:t>
      </w:r>
      <w:r w:rsidRPr="00B74E9F">
        <w:t xml:space="preserve">pective areas for matters related to this </w:t>
      </w:r>
      <w:r w:rsidR="000B4858">
        <w:t>agreement</w:t>
      </w:r>
      <w:r w:rsidRPr="00B74E9F">
        <w:t>.</w:t>
      </w:r>
    </w:p>
    <w:p w14:paraId="58CA61C0" w14:textId="77777777" w:rsidR="00DB65B2" w:rsidRDefault="00DB65B2" w:rsidP="00DB65B2">
      <w:pPr>
        <w:ind w:left="540"/>
      </w:pPr>
    </w:p>
    <w:p w14:paraId="6714E966" w14:textId="77777777" w:rsidR="00DB65B2" w:rsidRPr="00B74E9F" w:rsidRDefault="00DB65B2" w:rsidP="00DB65B2">
      <w:pPr>
        <w:ind w:left="900"/>
        <w:rPr>
          <w:b/>
          <w:bCs/>
        </w:rPr>
      </w:pPr>
      <w:commentRangeStart w:id="31"/>
      <w:r>
        <w:rPr>
          <w:b/>
          <w:bCs/>
          <w:u w:val="single"/>
        </w:rPr>
        <w:t>Principal Cooperator C</w:t>
      </w:r>
      <w:r w:rsidRPr="00B74E9F">
        <w:rPr>
          <w:b/>
          <w:bCs/>
          <w:u w:val="single"/>
        </w:rPr>
        <w:t>ontacts</w:t>
      </w:r>
      <w:commentRangeEnd w:id="31"/>
      <w:r w:rsidR="00900E7F">
        <w:rPr>
          <w:rStyle w:val="CommentReference"/>
        </w:rPr>
        <w:commentReference w:id="31"/>
      </w:r>
      <w:r w:rsidRPr="00B74E9F">
        <w:rPr>
          <w:b/>
          <w:bCs/>
          <w:u w:val="single"/>
        </w:rPr>
        <w:t>:</w:t>
      </w:r>
      <w:r w:rsidRPr="00B74E9F">
        <w:rPr>
          <w:b/>
          <w:bCs/>
        </w:rPr>
        <w:t xml:space="preserve">  </w:t>
      </w:r>
    </w:p>
    <w:p w14:paraId="284AE86A" w14:textId="77777777" w:rsidR="00DB65B2" w:rsidRPr="00B74E9F" w:rsidRDefault="00DB65B2" w:rsidP="00DB65B2"/>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5"/>
        <w:gridCol w:w="4500"/>
      </w:tblGrid>
      <w:tr w:rsidR="00DB65B2" w:rsidRPr="00B74E9F" w14:paraId="20ED0313" w14:textId="77777777" w:rsidTr="00E52622">
        <w:trPr>
          <w:trHeight w:val="180"/>
        </w:trPr>
        <w:tc>
          <w:tcPr>
            <w:tcW w:w="4585" w:type="dxa"/>
            <w:tcBorders>
              <w:top w:val="single" w:sz="4" w:space="0" w:color="auto"/>
              <w:left w:val="single" w:sz="4" w:space="0" w:color="auto"/>
              <w:bottom w:val="single" w:sz="2" w:space="0" w:color="auto"/>
              <w:right w:val="single" w:sz="4" w:space="0" w:color="auto"/>
            </w:tcBorders>
            <w:shd w:val="clear" w:color="auto" w:fill="auto"/>
          </w:tcPr>
          <w:p w14:paraId="5CC2F5BC" w14:textId="77777777" w:rsidR="00DB65B2" w:rsidRPr="00B74E9F" w:rsidRDefault="00DB65B2" w:rsidP="00D47E20">
            <w:pPr>
              <w:jc w:val="center"/>
            </w:pPr>
            <w:r w:rsidRPr="00B74E9F">
              <w:rPr>
                <w:b/>
                <w:bCs/>
              </w:rPr>
              <w:t>Cooperator Program Contact</w:t>
            </w:r>
          </w:p>
        </w:tc>
        <w:tc>
          <w:tcPr>
            <w:tcW w:w="4500" w:type="dxa"/>
            <w:tcBorders>
              <w:top w:val="single" w:sz="4" w:space="0" w:color="auto"/>
              <w:left w:val="single" w:sz="4" w:space="0" w:color="auto"/>
              <w:bottom w:val="single" w:sz="2" w:space="0" w:color="auto"/>
              <w:right w:val="single" w:sz="4" w:space="0" w:color="auto"/>
            </w:tcBorders>
            <w:shd w:val="clear" w:color="auto" w:fill="auto"/>
          </w:tcPr>
          <w:p w14:paraId="3E5A1539" w14:textId="09BA6F43" w:rsidR="00DB65B2" w:rsidRPr="00B74E9F" w:rsidRDefault="00D86856" w:rsidP="00D86856">
            <w:pPr>
              <w:jc w:val="center"/>
            </w:pPr>
            <w:r>
              <w:rPr>
                <w:b/>
                <w:bCs/>
              </w:rPr>
              <w:t>Additional C</w:t>
            </w:r>
            <w:r w:rsidR="00DB65B2" w:rsidRPr="00B74E9F">
              <w:rPr>
                <w:b/>
                <w:bCs/>
              </w:rPr>
              <w:t>ooperator Contact</w:t>
            </w:r>
          </w:p>
        </w:tc>
      </w:tr>
      <w:tr w:rsidR="00DB65B2" w:rsidRPr="00B74E9F" w14:paraId="1E256F17" w14:textId="77777777" w:rsidTr="00E52622">
        <w:trPr>
          <w:trHeight w:val="1755"/>
        </w:trPr>
        <w:tc>
          <w:tcPr>
            <w:tcW w:w="4585" w:type="dxa"/>
            <w:tcBorders>
              <w:top w:val="single" w:sz="2" w:space="0" w:color="auto"/>
              <w:left w:val="single" w:sz="4" w:space="0" w:color="auto"/>
              <w:bottom w:val="single" w:sz="2" w:space="0" w:color="auto"/>
              <w:right w:val="single" w:sz="4" w:space="0" w:color="auto"/>
            </w:tcBorders>
            <w:shd w:val="clear" w:color="auto" w:fill="auto"/>
          </w:tcPr>
          <w:p w14:paraId="3C679CC8" w14:textId="77777777" w:rsidR="00DB65B2" w:rsidRDefault="00B41F36" w:rsidP="00BA10CF">
            <w:pPr>
              <w:rPr>
                <w:bCs/>
              </w:rPr>
            </w:pPr>
            <w:r>
              <w:rPr>
                <w:bCs/>
              </w:rPr>
              <w:t>Brule Burkhart</w:t>
            </w:r>
          </w:p>
          <w:p w14:paraId="16934713" w14:textId="77777777" w:rsidR="006A6B48" w:rsidRDefault="006A6B48" w:rsidP="00BA10CF">
            <w:pPr>
              <w:rPr>
                <w:bCs/>
              </w:rPr>
            </w:pPr>
            <w:r>
              <w:rPr>
                <w:bCs/>
              </w:rPr>
              <w:t xml:space="preserve">Deputy </w:t>
            </w:r>
            <w:r w:rsidR="00AB5A3D">
              <w:rPr>
                <w:bCs/>
              </w:rPr>
              <w:t>Sup</w:t>
            </w:r>
            <w:r>
              <w:rPr>
                <w:bCs/>
              </w:rPr>
              <w:t>ervisor for Administration</w:t>
            </w:r>
          </w:p>
          <w:p w14:paraId="2B1A52BC" w14:textId="77777777" w:rsidR="00AB5A3D" w:rsidRPr="006A6B48" w:rsidRDefault="00AB5A3D" w:rsidP="00AB5A3D">
            <w:pPr>
              <w:widowControl w:val="0"/>
              <w:autoSpaceDE w:val="0"/>
              <w:autoSpaceDN w:val="0"/>
              <w:adjustRightInd w:val="0"/>
              <w:rPr>
                <w:bCs/>
              </w:rPr>
            </w:pPr>
            <w:r w:rsidRPr="006A6B48">
              <w:rPr>
                <w:bCs/>
              </w:rPr>
              <w:t>Washington Department of Natural Resources</w:t>
            </w:r>
          </w:p>
          <w:p w14:paraId="2BE4BDEE" w14:textId="2C7BE54D" w:rsidR="00AB5A3D" w:rsidRPr="006A6B48" w:rsidRDefault="00AB5A3D" w:rsidP="00AB5A3D">
            <w:pPr>
              <w:widowControl w:val="0"/>
              <w:autoSpaceDE w:val="0"/>
              <w:autoSpaceDN w:val="0"/>
              <w:adjustRightInd w:val="0"/>
              <w:rPr>
                <w:bCs/>
              </w:rPr>
            </w:pPr>
            <w:r w:rsidRPr="006A6B48">
              <w:rPr>
                <w:bCs/>
              </w:rPr>
              <w:t xml:space="preserve">1111 Washington St. SE </w:t>
            </w:r>
          </w:p>
          <w:p w14:paraId="01571FD1" w14:textId="4E9C6911" w:rsidR="00AB5A3D" w:rsidRPr="006A6B48" w:rsidRDefault="00AB5A3D" w:rsidP="00AB5A3D">
            <w:pPr>
              <w:widowControl w:val="0"/>
              <w:autoSpaceDE w:val="0"/>
              <w:autoSpaceDN w:val="0"/>
              <w:adjustRightInd w:val="0"/>
              <w:rPr>
                <w:bCs/>
              </w:rPr>
            </w:pPr>
            <w:r>
              <w:rPr>
                <w:bCs/>
              </w:rPr>
              <w:t>Olympia, WA, 98504</w:t>
            </w:r>
          </w:p>
          <w:p w14:paraId="066C4BED" w14:textId="77777777" w:rsidR="00AB5A3D" w:rsidRPr="006A6B48" w:rsidRDefault="00AB5A3D" w:rsidP="00AB5A3D">
            <w:pPr>
              <w:widowControl w:val="0"/>
              <w:autoSpaceDE w:val="0"/>
              <w:autoSpaceDN w:val="0"/>
              <w:adjustRightInd w:val="0"/>
              <w:rPr>
                <w:bCs/>
              </w:rPr>
            </w:pPr>
          </w:p>
          <w:p w14:paraId="03A98304" w14:textId="0A3B60FD" w:rsidR="00AB5A3D" w:rsidRPr="006A6B48" w:rsidRDefault="00AB5A3D" w:rsidP="00AB5A3D">
            <w:pPr>
              <w:widowControl w:val="0"/>
              <w:autoSpaceDE w:val="0"/>
              <w:autoSpaceDN w:val="0"/>
              <w:adjustRightInd w:val="0"/>
              <w:rPr>
                <w:bCs/>
              </w:rPr>
            </w:pPr>
            <w:r>
              <w:rPr>
                <w:bCs/>
              </w:rPr>
              <w:lastRenderedPageBreak/>
              <w:t>360-902-1000</w:t>
            </w:r>
          </w:p>
          <w:p w14:paraId="0B898DD3" w14:textId="48C25EDC" w:rsidR="00AB5A3D" w:rsidRPr="00652F19" w:rsidRDefault="00AB5A3D" w:rsidP="00AB5A3D">
            <w:pPr>
              <w:rPr>
                <w:bCs/>
              </w:rPr>
            </w:pPr>
            <w:r>
              <w:rPr>
                <w:bCs/>
              </w:rPr>
              <w:t>Brule.Burkhart</w:t>
            </w:r>
            <w:r w:rsidRPr="006A6B48">
              <w:rPr>
                <w:bCs/>
              </w:rPr>
              <w:t>@dnr.wa.gov</w:t>
            </w:r>
          </w:p>
        </w:tc>
        <w:tc>
          <w:tcPr>
            <w:tcW w:w="4500" w:type="dxa"/>
            <w:tcBorders>
              <w:top w:val="single" w:sz="2" w:space="0" w:color="auto"/>
              <w:left w:val="single" w:sz="4" w:space="0" w:color="auto"/>
              <w:bottom w:val="single" w:sz="2" w:space="0" w:color="auto"/>
              <w:right w:val="single" w:sz="4" w:space="0" w:color="auto"/>
            </w:tcBorders>
            <w:shd w:val="clear" w:color="auto" w:fill="auto"/>
          </w:tcPr>
          <w:p w14:paraId="5F64EC44" w14:textId="77777777" w:rsidR="006A6B48" w:rsidRPr="006A6B48" w:rsidRDefault="006A6B48" w:rsidP="006A6B48">
            <w:pPr>
              <w:widowControl w:val="0"/>
              <w:autoSpaceDE w:val="0"/>
              <w:autoSpaceDN w:val="0"/>
              <w:adjustRightInd w:val="0"/>
              <w:rPr>
                <w:bCs/>
              </w:rPr>
            </w:pPr>
            <w:r w:rsidRPr="006A6B48">
              <w:rPr>
                <w:bCs/>
              </w:rPr>
              <w:lastRenderedPageBreak/>
              <w:t>Dorian Smith</w:t>
            </w:r>
          </w:p>
          <w:p w14:paraId="3DC8CCC3" w14:textId="77777777" w:rsidR="006A6B48" w:rsidRPr="006A6B48" w:rsidRDefault="006A6B48" w:rsidP="006A6B48">
            <w:pPr>
              <w:widowControl w:val="0"/>
              <w:autoSpaceDE w:val="0"/>
              <w:autoSpaceDN w:val="0"/>
              <w:adjustRightInd w:val="0"/>
              <w:rPr>
                <w:bCs/>
              </w:rPr>
            </w:pPr>
            <w:r w:rsidRPr="006A6B48">
              <w:rPr>
                <w:bCs/>
              </w:rPr>
              <w:t>Economic Analyst</w:t>
            </w:r>
          </w:p>
          <w:p w14:paraId="5B64296F" w14:textId="77777777" w:rsidR="006A6B48" w:rsidRPr="006A6B48" w:rsidRDefault="006A6B48" w:rsidP="006A6B48">
            <w:pPr>
              <w:widowControl w:val="0"/>
              <w:autoSpaceDE w:val="0"/>
              <w:autoSpaceDN w:val="0"/>
              <w:adjustRightInd w:val="0"/>
              <w:rPr>
                <w:bCs/>
              </w:rPr>
            </w:pPr>
            <w:r w:rsidRPr="006A6B48">
              <w:rPr>
                <w:bCs/>
              </w:rPr>
              <w:t>Office of Budget and Economics</w:t>
            </w:r>
          </w:p>
          <w:p w14:paraId="2C9663F0" w14:textId="77777777" w:rsidR="006A6B48" w:rsidRPr="006A6B48" w:rsidRDefault="006A6B48" w:rsidP="006A6B48">
            <w:pPr>
              <w:widowControl w:val="0"/>
              <w:autoSpaceDE w:val="0"/>
              <w:autoSpaceDN w:val="0"/>
              <w:adjustRightInd w:val="0"/>
              <w:rPr>
                <w:bCs/>
              </w:rPr>
            </w:pPr>
            <w:r w:rsidRPr="006A6B48">
              <w:rPr>
                <w:bCs/>
              </w:rPr>
              <w:t>Washington Department of Natural Resources</w:t>
            </w:r>
          </w:p>
          <w:p w14:paraId="2084B526" w14:textId="23048628" w:rsidR="006A6B48" w:rsidRPr="006A6B48" w:rsidRDefault="006A6B48" w:rsidP="006A6B48">
            <w:pPr>
              <w:widowControl w:val="0"/>
              <w:autoSpaceDE w:val="0"/>
              <w:autoSpaceDN w:val="0"/>
              <w:adjustRightInd w:val="0"/>
              <w:rPr>
                <w:bCs/>
              </w:rPr>
            </w:pPr>
            <w:r w:rsidRPr="006A6B48">
              <w:rPr>
                <w:bCs/>
              </w:rPr>
              <w:t xml:space="preserve">1111 Washington St. SE </w:t>
            </w:r>
          </w:p>
          <w:p w14:paraId="1E2626CF" w14:textId="77777777" w:rsidR="006A6B48" w:rsidRPr="006A6B48" w:rsidRDefault="006A6B48" w:rsidP="006A6B48">
            <w:pPr>
              <w:widowControl w:val="0"/>
              <w:autoSpaceDE w:val="0"/>
              <w:autoSpaceDN w:val="0"/>
              <w:adjustRightInd w:val="0"/>
              <w:rPr>
                <w:bCs/>
              </w:rPr>
            </w:pPr>
            <w:r w:rsidRPr="006A6B48">
              <w:rPr>
                <w:bCs/>
              </w:rPr>
              <w:t>Olympia, WA, 98504-7000</w:t>
            </w:r>
          </w:p>
          <w:p w14:paraId="38AB88EC" w14:textId="77777777" w:rsidR="006A6B48" w:rsidRPr="006A6B48" w:rsidRDefault="006A6B48" w:rsidP="006A6B48">
            <w:pPr>
              <w:widowControl w:val="0"/>
              <w:autoSpaceDE w:val="0"/>
              <w:autoSpaceDN w:val="0"/>
              <w:adjustRightInd w:val="0"/>
              <w:rPr>
                <w:bCs/>
              </w:rPr>
            </w:pPr>
          </w:p>
          <w:p w14:paraId="27B0A8A4" w14:textId="77777777" w:rsidR="006A6B48" w:rsidRPr="006A6B48" w:rsidRDefault="006A6B48" w:rsidP="006A6B48">
            <w:pPr>
              <w:widowControl w:val="0"/>
              <w:autoSpaceDE w:val="0"/>
              <w:autoSpaceDN w:val="0"/>
              <w:adjustRightInd w:val="0"/>
              <w:rPr>
                <w:bCs/>
              </w:rPr>
            </w:pPr>
            <w:r w:rsidRPr="006A6B48">
              <w:rPr>
                <w:bCs/>
              </w:rPr>
              <w:t>360-902-1026</w:t>
            </w:r>
          </w:p>
          <w:p w14:paraId="0ABA0A2F" w14:textId="4BA45A59" w:rsidR="004C5F80" w:rsidRPr="00B41F36" w:rsidRDefault="00F21BE3" w:rsidP="006A6B48">
            <w:pPr>
              <w:widowControl w:val="0"/>
              <w:autoSpaceDE w:val="0"/>
              <w:autoSpaceDN w:val="0"/>
              <w:adjustRightInd w:val="0"/>
              <w:rPr>
                <w:bCs/>
              </w:rPr>
            </w:pPr>
            <w:r>
              <w:rPr>
                <w:bCs/>
              </w:rPr>
              <w:t>Dorian.S</w:t>
            </w:r>
            <w:r w:rsidR="006A6B48" w:rsidRPr="006A6B48">
              <w:rPr>
                <w:bCs/>
              </w:rPr>
              <w:t>mith@dnr.wa.gov</w:t>
            </w:r>
          </w:p>
        </w:tc>
      </w:tr>
      <w:tr w:rsidR="00E52622" w:rsidRPr="00B74E9F" w14:paraId="79E0ED6A" w14:textId="77777777" w:rsidTr="00E52622">
        <w:trPr>
          <w:trHeight w:val="1755"/>
        </w:trPr>
        <w:tc>
          <w:tcPr>
            <w:tcW w:w="4585" w:type="dxa"/>
            <w:tcBorders>
              <w:top w:val="single" w:sz="2" w:space="0" w:color="auto"/>
              <w:left w:val="single" w:sz="4" w:space="0" w:color="auto"/>
              <w:bottom w:val="single" w:sz="4" w:space="0" w:color="auto"/>
              <w:right w:val="single" w:sz="4" w:space="0" w:color="auto"/>
            </w:tcBorders>
            <w:shd w:val="clear" w:color="auto" w:fill="auto"/>
          </w:tcPr>
          <w:p w14:paraId="37D01E9B" w14:textId="35E1CE7F" w:rsidR="00E52622" w:rsidRDefault="00E52622" w:rsidP="00E52622">
            <w:r>
              <w:lastRenderedPageBreak/>
              <w:t xml:space="preserve">Todd </w:t>
            </w:r>
            <w:r w:rsidR="00120E5C">
              <w:t xml:space="preserve">A. </w:t>
            </w:r>
            <w:r>
              <w:t>Morgan, Director,</w:t>
            </w:r>
          </w:p>
          <w:p w14:paraId="4632F188" w14:textId="72AB072C" w:rsidR="00E52622" w:rsidRDefault="00E52622" w:rsidP="00E52622">
            <w:r>
              <w:t>Forest Industry Research</w:t>
            </w:r>
          </w:p>
          <w:p w14:paraId="2B68C45A" w14:textId="128FDD81" w:rsidR="00E52622" w:rsidRDefault="00A470DD" w:rsidP="00E52622">
            <w:r>
              <w:t>Bureau of Business a</w:t>
            </w:r>
            <w:r w:rsidR="00E52622">
              <w:t>nd Economic Research</w:t>
            </w:r>
          </w:p>
          <w:p w14:paraId="6D417148" w14:textId="65C4C8D9" w:rsidR="00E52622" w:rsidRDefault="00A470DD" w:rsidP="00E52622">
            <w:r>
              <w:t>University o</w:t>
            </w:r>
            <w:r w:rsidR="00E52622">
              <w:t>f Montana</w:t>
            </w:r>
          </w:p>
          <w:p w14:paraId="53BE8516" w14:textId="77777777" w:rsidR="00E52622" w:rsidRDefault="00E52622" w:rsidP="00E52622">
            <w:r>
              <w:t>Missoula, MT 59812</w:t>
            </w:r>
          </w:p>
          <w:p w14:paraId="4F048704" w14:textId="69EE0176" w:rsidR="00E52622" w:rsidRDefault="00E52622" w:rsidP="00E52622">
            <w:r>
              <w:t>(P) 406-243-6716     </w:t>
            </w:r>
          </w:p>
          <w:p w14:paraId="49E8C965" w14:textId="7BBC7F1D" w:rsidR="00E52622" w:rsidRDefault="00E52622" w:rsidP="00E52622">
            <w:r>
              <w:t>todd.morgan@business.umt.edu</w:t>
            </w:r>
          </w:p>
        </w:tc>
        <w:tc>
          <w:tcPr>
            <w:tcW w:w="4500" w:type="dxa"/>
            <w:tcBorders>
              <w:top w:val="single" w:sz="2" w:space="0" w:color="auto"/>
              <w:left w:val="single" w:sz="4" w:space="0" w:color="auto"/>
              <w:bottom w:val="single" w:sz="4" w:space="0" w:color="auto"/>
              <w:right w:val="single" w:sz="4" w:space="0" w:color="auto"/>
            </w:tcBorders>
            <w:shd w:val="clear" w:color="auto" w:fill="auto"/>
          </w:tcPr>
          <w:p w14:paraId="496D5B0A" w14:textId="77777777" w:rsidR="00E52622" w:rsidRPr="00E52622" w:rsidRDefault="00E52622" w:rsidP="00E52622">
            <w:pPr>
              <w:widowControl w:val="0"/>
              <w:autoSpaceDE w:val="0"/>
              <w:autoSpaceDN w:val="0"/>
              <w:adjustRightInd w:val="0"/>
              <w:rPr>
                <w:rFonts w:eastAsia="MS Mincho"/>
                <w:bCs/>
              </w:rPr>
            </w:pPr>
            <w:r w:rsidRPr="00E52622">
              <w:rPr>
                <w:rFonts w:eastAsia="MS Mincho"/>
                <w:bCs/>
              </w:rPr>
              <w:t xml:space="preserve">Terri </w:t>
            </w:r>
            <w:proofErr w:type="spellStart"/>
            <w:r w:rsidRPr="00E52622">
              <w:rPr>
                <w:rFonts w:eastAsia="MS Mincho"/>
                <w:bCs/>
              </w:rPr>
              <w:t>Coslet</w:t>
            </w:r>
            <w:proofErr w:type="spellEnd"/>
          </w:p>
          <w:p w14:paraId="034A621B" w14:textId="77777777" w:rsidR="00E52622" w:rsidRPr="00E52622" w:rsidRDefault="00E52622" w:rsidP="00E52622">
            <w:pPr>
              <w:widowControl w:val="0"/>
              <w:autoSpaceDE w:val="0"/>
              <w:autoSpaceDN w:val="0"/>
              <w:adjustRightInd w:val="0"/>
              <w:rPr>
                <w:rFonts w:eastAsia="MS Mincho"/>
                <w:bCs/>
              </w:rPr>
            </w:pPr>
            <w:r w:rsidRPr="00E52622">
              <w:rPr>
                <w:rFonts w:eastAsia="MS Mincho"/>
                <w:bCs/>
              </w:rPr>
              <w:t xml:space="preserve">Office of Research &amp; Sponsored Programs </w:t>
            </w:r>
          </w:p>
          <w:p w14:paraId="57A2669F" w14:textId="77777777" w:rsidR="00E52622" w:rsidRPr="00E52622" w:rsidRDefault="00E52622" w:rsidP="00E52622">
            <w:pPr>
              <w:widowControl w:val="0"/>
              <w:autoSpaceDE w:val="0"/>
              <w:autoSpaceDN w:val="0"/>
              <w:adjustRightInd w:val="0"/>
              <w:rPr>
                <w:rFonts w:eastAsia="MS Mincho"/>
                <w:bCs/>
              </w:rPr>
            </w:pPr>
            <w:r w:rsidRPr="00E52622">
              <w:rPr>
                <w:rFonts w:eastAsia="MS Mincho"/>
                <w:bCs/>
              </w:rPr>
              <w:t>University Hall 116, University of Montana, Missoula, MT  59812- (P) 406-243-4777</w:t>
            </w:r>
          </w:p>
          <w:p w14:paraId="0C47C02D" w14:textId="77777777" w:rsidR="00E52622" w:rsidRPr="00E52622" w:rsidRDefault="00E52622" w:rsidP="00E52622">
            <w:pPr>
              <w:widowControl w:val="0"/>
              <w:autoSpaceDE w:val="0"/>
              <w:autoSpaceDN w:val="0"/>
              <w:adjustRightInd w:val="0"/>
              <w:rPr>
                <w:rFonts w:eastAsia="MS Mincho"/>
                <w:bCs/>
              </w:rPr>
            </w:pPr>
            <w:r w:rsidRPr="00E52622">
              <w:rPr>
                <w:rFonts w:eastAsia="MS Mincho"/>
                <w:bCs/>
              </w:rPr>
              <w:t>(F) 406-243-5739</w:t>
            </w:r>
          </w:p>
          <w:p w14:paraId="0283159E" w14:textId="37A443BB" w:rsidR="00E52622" w:rsidRDefault="00E52622" w:rsidP="00E52622">
            <w:pPr>
              <w:widowControl w:val="0"/>
              <w:autoSpaceDE w:val="0"/>
              <w:autoSpaceDN w:val="0"/>
              <w:adjustRightInd w:val="0"/>
              <w:rPr>
                <w:rFonts w:eastAsia="MS Mincho"/>
              </w:rPr>
            </w:pPr>
            <w:r w:rsidRPr="00E52622">
              <w:rPr>
                <w:rFonts w:eastAsia="MS Mincho"/>
                <w:bCs/>
              </w:rPr>
              <w:t>terri.coslet@umontana.edu</w:t>
            </w:r>
          </w:p>
        </w:tc>
      </w:tr>
    </w:tbl>
    <w:p w14:paraId="1D2379CF" w14:textId="77777777" w:rsidR="00DB65B2" w:rsidRDefault="00DB65B2" w:rsidP="00DB65B2"/>
    <w:p w14:paraId="7504B35E" w14:textId="77777777" w:rsidR="00DB65B2" w:rsidRPr="00B74E9F" w:rsidRDefault="00DB65B2" w:rsidP="00DB65B2">
      <w:pPr>
        <w:ind w:left="900"/>
        <w:rPr>
          <w:b/>
          <w:bCs/>
          <w:u w:val="single"/>
        </w:rPr>
      </w:pPr>
      <w:commentRangeStart w:id="32"/>
      <w:r w:rsidRPr="00B74E9F">
        <w:rPr>
          <w:b/>
          <w:bCs/>
          <w:u w:val="single"/>
        </w:rPr>
        <w:t xml:space="preserve">Principal </w:t>
      </w:r>
      <w:r>
        <w:rPr>
          <w:b/>
          <w:bCs/>
          <w:u w:val="single"/>
        </w:rPr>
        <w:t xml:space="preserve">U.S. </w:t>
      </w:r>
      <w:r w:rsidRPr="00B74E9F">
        <w:rPr>
          <w:b/>
          <w:bCs/>
          <w:u w:val="single"/>
        </w:rPr>
        <w:t>Forest Service Contacts</w:t>
      </w:r>
      <w:commentRangeEnd w:id="32"/>
      <w:r w:rsidR="00900E7F">
        <w:rPr>
          <w:rStyle w:val="CommentReference"/>
        </w:rPr>
        <w:commentReference w:id="32"/>
      </w:r>
      <w:r w:rsidRPr="00B74E9F">
        <w:rPr>
          <w:b/>
          <w:bCs/>
          <w:u w:val="single"/>
        </w:rPr>
        <w:t>:</w:t>
      </w:r>
    </w:p>
    <w:tbl>
      <w:tblPr>
        <w:tblpPr w:leftFromText="180" w:rightFromText="180" w:vertAnchor="text" w:horzAnchor="margin" w:tblpY="177"/>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765"/>
      </w:tblGrid>
      <w:tr w:rsidR="00EA4BC6" w:rsidRPr="00B74E9F" w14:paraId="03385722" w14:textId="77777777" w:rsidTr="00D86856">
        <w:trPr>
          <w:trHeight w:val="330"/>
        </w:trPr>
        <w:tc>
          <w:tcPr>
            <w:tcW w:w="4320" w:type="dxa"/>
            <w:tcBorders>
              <w:top w:val="single" w:sz="4" w:space="0" w:color="auto"/>
              <w:left w:val="single" w:sz="4" w:space="0" w:color="auto"/>
              <w:bottom w:val="single" w:sz="2" w:space="0" w:color="auto"/>
              <w:right w:val="single" w:sz="4" w:space="0" w:color="auto"/>
            </w:tcBorders>
            <w:shd w:val="clear" w:color="auto" w:fill="auto"/>
          </w:tcPr>
          <w:p w14:paraId="50620DB1" w14:textId="77777777" w:rsidR="00EA4BC6" w:rsidRPr="00B74E9F" w:rsidRDefault="00EA4BC6" w:rsidP="00EA4BC6">
            <w:pPr>
              <w:jc w:val="center"/>
            </w:pPr>
            <w:r>
              <w:rPr>
                <w:b/>
                <w:bCs/>
              </w:rPr>
              <w:t xml:space="preserve">U.S. </w:t>
            </w:r>
            <w:r w:rsidRPr="00B74E9F">
              <w:rPr>
                <w:b/>
                <w:bCs/>
              </w:rPr>
              <w:t xml:space="preserve">Forest Service Program </w:t>
            </w:r>
            <w:r w:rsidR="001461DB">
              <w:rPr>
                <w:b/>
                <w:bCs/>
              </w:rPr>
              <w:t xml:space="preserve">Manager </w:t>
            </w:r>
            <w:r w:rsidRPr="00B74E9F">
              <w:rPr>
                <w:b/>
                <w:bCs/>
              </w:rPr>
              <w:t>Contact</w:t>
            </w:r>
          </w:p>
        </w:tc>
        <w:tc>
          <w:tcPr>
            <w:tcW w:w="4765" w:type="dxa"/>
            <w:tcBorders>
              <w:top w:val="single" w:sz="4" w:space="0" w:color="auto"/>
              <w:left w:val="single" w:sz="4" w:space="0" w:color="auto"/>
              <w:bottom w:val="single" w:sz="2" w:space="0" w:color="auto"/>
              <w:right w:val="single" w:sz="4" w:space="0" w:color="auto"/>
            </w:tcBorders>
            <w:shd w:val="clear" w:color="auto" w:fill="auto"/>
          </w:tcPr>
          <w:p w14:paraId="5CB4128B" w14:textId="77777777" w:rsidR="00EA4BC6" w:rsidRPr="00B74E9F" w:rsidRDefault="00EA4BC6" w:rsidP="00EA4BC6">
            <w:pPr>
              <w:jc w:val="center"/>
            </w:pPr>
            <w:smartTag w:uri="urn:schemas-microsoft-com:office:smarttags" w:element="country-region">
              <w:r>
                <w:rPr>
                  <w:b/>
                  <w:bCs/>
                </w:rPr>
                <w:t>U.S.</w:t>
              </w:r>
            </w:smartTag>
            <w:r>
              <w:rPr>
                <w:b/>
                <w:bCs/>
              </w:rPr>
              <w:t xml:space="preserve"> </w:t>
            </w:r>
            <w:smartTag w:uri="urn:schemas-microsoft-com:office:smarttags" w:element="place">
              <w:r w:rsidRPr="00B74E9F">
                <w:rPr>
                  <w:b/>
                  <w:bCs/>
                </w:rPr>
                <w:t>Forest</w:t>
              </w:r>
            </w:smartTag>
            <w:r w:rsidRPr="00B74E9F">
              <w:rPr>
                <w:b/>
                <w:bCs/>
              </w:rPr>
              <w:t xml:space="preserve"> Service Administrative Contact</w:t>
            </w:r>
          </w:p>
        </w:tc>
      </w:tr>
      <w:tr w:rsidR="00E1406B" w:rsidRPr="00B74E9F" w14:paraId="27CC76CB" w14:textId="77777777" w:rsidTr="00D86856">
        <w:trPr>
          <w:trHeight w:val="1620"/>
        </w:trPr>
        <w:tc>
          <w:tcPr>
            <w:tcW w:w="4320" w:type="dxa"/>
            <w:tcBorders>
              <w:top w:val="single" w:sz="2" w:space="0" w:color="auto"/>
              <w:left w:val="single" w:sz="4" w:space="0" w:color="auto"/>
              <w:bottom w:val="single" w:sz="2" w:space="0" w:color="auto"/>
              <w:right w:val="single" w:sz="4" w:space="0" w:color="auto"/>
            </w:tcBorders>
            <w:shd w:val="clear" w:color="auto" w:fill="auto"/>
          </w:tcPr>
          <w:p w14:paraId="76171789" w14:textId="77777777" w:rsidR="00E1406B" w:rsidRPr="00E1406B" w:rsidRDefault="00E1406B" w:rsidP="00E1406B">
            <w:pPr>
              <w:rPr>
                <w:bCs/>
              </w:rPr>
            </w:pPr>
            <w:r w:rsidRPr="00E1406B">
              <w:rPr>
                <w:bCs/>
              </w:rPr>
              <w:t>Gretchen Nicholas</w:t>
            </w:r>
          </w:p>
          <w:p w14:paraId="6EEEC7FF" w14:textId="032CB5C8" w:rsidR="00E1406B" w:rsidRPr="00E1406B" w:rsidRDefault="00E1406B" w:rsidP="00E1406B">
            <w:pPr>
              <w:rPr>
                <w:bCs/>
              </w:rPr>
            </w:pPr>
            <w:r w:rsidRPr="00E1406B">
              <w:rPr>
                <w:bCs/>
              </w:rPr>
              <w:t>Portland Forestry Sciences Lab</w:t>
            </w:r>
          </w:p>
          <w:p w14:paraId="597B6AC3" w14:textId="77777777" w:rsidR="00E1406B" w:rsidRPr="00E1406B" w:rsidRDefault="00E1406B" w:rsidP="00E1406B">
            <w:pPr>
              <w:rPr>
                <w:bCs/>
              </w:rPr>
            </w:pPr>
            <w:r w:rsidRPr="00E1406B">
              <w:rPr>
                <w:bCs/>
              </w:rPr>
              <w:t xml:space="preserve">620 SW Main, Suite 400, </w:t>
            </w:r>
          </w:p>
          <w:p w14:paraId="6EBB8EAF" w14:textId="77777777" w:rsidR="00E1406B" w:rsidRPr="00E1406B" w:rsidRDefault="00E1406B" w:rsidP="00E1406B">
            <w:pPr>
              <w:rPr>
                <w:bCs/>
              </w:rPr>
            </w:pPr>
            <w:r w:rsidRPr="00E1406B">
              <w:rPr>
                <w:bCs/>
              </w:rPr>
              <w:t>Portland, OR  97208-3890</w:t>
            </w:r>
          </w:p>
          <w:p w14:paraId="2C5DB33B" w14:textId="77777777" w:rsidR="00E1406B" w:rsidRPr="00E1406B" w:rsidRDefault="00E1406B" w:rsidP="00E1406B">
            <w:pPr>
              <w:rPr>
                <w:bCs/>
              </w:rPr>
            </w:pPr>
            <w:r w:rsidRPr="00E1406B">
              <w:rPr>
                <w:bCs/>
              </w:rPr>
              <w:t>(P) 503-808-2034</w:t>
            </w:r>
          </w:p>
          <w:p w14:paraId="21B1A864" w14:textId="77777777" w:rsidR="00E1406B" w:rsidRPr="00E1406B" w:rsidRDefault="00E1406B" w:rsidP="00E1406B">
            <w:pPr>
              <w:rPr>
                <w:bCs/>
              </w:rPr>
            </w:pPr>
            <w:r w:rsidRPr="00E1406B">
              <w:rPr>
                <w:bCs/>
              </w:rPr>
              <w:t>(F) 503-808-2210</w:t>
            </w:r>
          </w:p>
          <w:p w14:paraId="05991661" w14:textId="3795C285" w:rsidR="00E1406B" w:rsidRPr="00B74E9F" w:rsidRDefault="00E1406B" w:rsidP="00E1406B">
            <w:pPr>
              <w:rPr>
                <w:b/>
                <w:bCs/>
              </w:rPr>
            </w:pPr>
            <w:r w:rsidRPr="00E1406B">
              <w:rPr>
                <w:bCs/>
              </w:rPr>
              <w:t>gnicholas@fs.fed.us</w:t>
            </w:r>
          </w:p>
        </w:tc>
        <w:tc>
          <w:tcPr>
            <w:tcW w:w="4765" w:type="dxa"/>
            <w:tcBorders>
              <w:top w:val="single" w:sz="2" w:space="0" w:color="auto"/>
              <w:left w:val="single" w:sz="4" w:space="0" w:color="auto"/>
              <w:bottom w:val="single" w:sz="4" w:space="0" w:color="auto"/>
              <w:right w:val="single" w:sz="4" w:space="0" w:color="auto"/>
            </w:tcBorders>
            <w:shd w:val="clear" w:color="auto" w:fill="auto"/>
          </w:tcPr>
          <w:p w14:paraId="55069252" w14:textId="77777777" w:rsidR="00E1406B" w:rsidRPr="00A27DE4" w:rsidRDefault="00E1406B" w:rsidP="00E1406B">
            <w:pPr>
              <w:rPr>
                <w:bCs/>
              </w:rPr>
            </w:pPr>
            <w:r w:rsidRPr="00A27DE4">
              <w:rPr>
                <w:bCs/>
              </w:rPr>
              <w:t xml:space="preserve">Daniel </w:t>
            </w:r>
            <w:proofErr w:type="spellStart"/>
            <w:r w:rsidRPr="00A27DE4">
              <w:rPr>
                <w:bCs/>
              </w:rPr>
              <w:t>Beshears</w:t>
            </w:r>
            <w:proofErr w:type="spellEnd"/>
          </w:p>
          <w:p w14:paraId="78283139" w14:textId="77777777" w:rsidR="00E1406B" w:rsidRPr="00A27DE4" w:rsidRDefault="00E1406B" w:rsidP="00E1406B">
            <w:pPr>
              <w:rPr>
                <w:bCs/>
              </w:rPr>
            </w:pPr>
            <w:r w:rsidRPr="00A27DE4">
              <w:rPr>
                <w:bCs/>
              </w:rPr>
              <w:t>Portland Forestry Sciences Lab</w:t>
            </w:r>
          </w:p>
          <w:p w14:paraId="38F544F4" w14:textId="77777777" w:rsidR="00E1406B" w:rsidRPr="00A27DE4" w:rsidRDefault="00E1406B" w:rsidP="00E1406B">
            <w:pPr>
              <w:rPr>
                <w:bCs/>
              </w:rPr>
            </w:pPr>
            <w:r w:rsidRPr="00A27DE4">
              <w:rPr>
                <w:bCs/>
              </w:rPr>
              <w:t>620 SW Main Street</w:t>
            </w:r>
          </w:p>
          <w:p w14:paraId="34631830" w14:textId="77777777" w:rsidR="00E1406B" w:rsidRPr="00A27DE4" w:rsidRDefault="00E1406B" w:rsidP="00E1406B">
            <w:pPr>
              <w:rPr>
                <w:bCs/>
              </w:rPr>
            </w:pPr>
            <w:r w:rsidRPr="00A27DE4">
              <w:rPr>
                <w:bCs/>
              </w:rPr>
              <w:t>Portland, OR 97205</w:t>
            </w:r>
          </w:p>
          <w:p w14:paraId="58A3B138" w14:textId="77777777" w:rsidR="00E1406B" w:rsidRPr="00A27DE4" w:rsidRDefault="00E1406B" w:rsidP="00E1406B">
            <w:pPr>
              <w:rPr>
                <w:bCs/>
              </w:rPr>
            </w:pPr>
            <w:r w:rsidRPr="00A27DE4">
              <w:rPr>
                <w:bCs/>
              </w:rPr>
              <w:t>(P) 503-808-3228</w:t>
            </w:r>
          </w:p>
          <w:p w14:paraId="1AD28BA3" w14:textId="77777777" w:rsidR="00E1406B" w:rsidRPr="00A27DE4" w:rsidRDefault="00E1406B" w:rsidP="00E1406B">
            <w:pPr>
              <w:rPr>
                <w:bCs/>
              </w:rPr>
            </w:pPr>
            <w:r w:rsidRPr="00A27DE4">
              <w:rPr>
                <w:bCs/>
              </w:rPr>
              <w:t>(F) 503-808-2020</w:t>
            </w:r>
          </w:p>
          <w:p w14:paraId="6CF5ABCB" w14:textId="1A439AF9" w:rsidR="00E1406B" w:rsidRPr="00B74E9F" w:rsidRDefault="00E1406B" w:rsidP="00E1406B">
            <w:pPr>
              <w:rPr>
                <w:b/>
                <w:bCs/>
              </w:rPr>
            </w:pPr>
            <w:r w:rsidRPr="00A27DE4">
              <w:rPr>
                <w:bCs/>
              </w:rPr>
              <w:t>dbeshears@fs.fed.us</w:t>
            </w:r>
          </w:p>
        </w:tc>
      </w:tr>
      <w:tr w:rsidR="00E1406B" w:rsidRPr="00B74E9F" w14:paraId="047F4F4E" w14:textId="77777777" w:rsidTr="00D86856">
        <w:trPr>
          <w:trHeight w:val="1620"/>
        </w:trPr>
        <w:tc>
          <w:tcPr>
            <w:tcW w:w="4320" w:type="dxa"/>
            <w:tcBorders>
              <w:top w:val="single" w:sz="2" w:space="0" w:color="auto"/>
              <w:left w:val="single" w:sz="4" w:space="0" w:color="auto"/>
              <w:bottom w:val="single" w:sz="4" w:space="0" w:color="auto"/>
              <w:right w:val="single" w:sz="4" w:space="0" w:color="auto"/>
            </w:tcBorders>
            <w:shd w:val="clear" w:color="auto" w:fill="auto"/>
          </w:tcPr>
          <w:p w14:paraId="2B62A83D" w14:textId="097D7C82" w:rsidR="00D86856" w:rsidRPr="00E04213" w:rsidRDefault="00D86856" w:rsidP="00D86856">
            <w:pPr>
              <w:widowControl w:val="0"/>
              <w:autoSpaceDE w:val="0"/>
              <w:autoSpaceDN w:val="0"/>
              <w:adjustRightInd w:val="0"/>
              <w:rPr>
                <w:rFonts w:eastAsia="MS Mincho"/>
              </w:rPr>
            </w:pPr>
            <w:r>
              <w:rPr>
                <w:rFonts w:eastAsia="MS Mincho"/>
              </w:rPr>
              <w:t>Glenn Christensen</w:t>
            </w:r>
            <w:r w:rsidRPr="00E04213">
              <w:rPr>
                <w:rFonts w:eastAsia="MS Mincho"/>
                <w:noProof/>
              </w:rPr>
              <w:t>     </w:t>
            </w:r>
          </w:p>
          <w:p w14:paraId="02DCEF13" w14:textId="492B261B" w:rsidR="00D86856" w:rsidRPr="00E04213" w:rsidRDefault="00D86856" w:rsidP="00D86856">
            <w:pPr>
              <w:widowControl w:val="0"/>
              <w:autoSpaceDE w:val="0"/>
              <w:autoSpaceDN w:val="0"/>
              <w:adjustRightInd w:val="0"/>
              <w:rPr>
                <w:rFonts w:eastAsia="MS Mincho"/>
              </w:rPr>
            </w:pPr>
            <w:r>
              <w:rPr>
                <w:rFonts w:eastAsia="MS Mincho"/>
              </w:rPr>
              <w:t>620 SW Main St. Suite 400</w:t>
            </w:r>
            <w:r w:rsidRPr="00E04213">
              <w:rPr>
                <w:rFonts w:eastAsia="MS Mincho"/>
              </w:rPr>
              <w:t xml:space="preserve"> </w:t>
            </w:r>
            <w:r w:rsidRPr="00E04213">
              <w:rPr>
                <w:rFonts w:eastAsia="MS Mincho"/>
                <w:noProof/>
              </w:rPr>
              <w:t>     </w:t>
            </w:r>
          </w:p>
          <w:p w14:paraId="70CC673E" w14:textId="4808081B" w:rsidR="00D86856" w:rsidRPr="00E04213" w:rsidRDefault="00D86856" w:rsidP="00D86856">
            <w:pPr>
              <w:widowControl w:val="0"/>
              <w:autoSpaceDE w:val="0"/>
              <w:autoSpaceDN w:val="0"/>
              <w:adjustRightInd w:val="0"/>
              <w:rPr>
                <w:rFonts w:eastAsia="MS Mincho"/>
              </w:rPr>
            </w:pPr>
            <w:r>
              <w:rPr>
                <w:rFonts w:eastAsia="MS Mincho"/>
              </w:rPr>
              <w:t>Portland, OR 97205</w:t>
            </w:r>
            <w:r w:rsidRPr="00E04213">
              <w:rPr>
                <w:rFonts w:eastAsia="MS Mincho"/>
                <w:noProof/>
              </w:rPr>
              <w:t>     </w:t>
            </w:r>
          </w:p>
          <w:p w14:paraId="6CA1B055" w14:textId="5C690D1D" w:rsidR="00D86856" w:rsidRPr="00E04213" w:rsidRDefault="00D86856" w:rsidP="00D86856">
            <w:pPr>
              <w:widowControl w:val="0"/>
              <w:autoSpaceDE w:val="0"/>
              <w:autoSpaceDN w:val="0"/>
              <w:adjustRightInd w:val="0"/>
              <w:rPr>
                <w:rFonts w:eastAsia="MS Mincho"/>
              </w:rPr>
            </w:pPr>
            <w:r>
              <w:rPr>
                <w:rFonts w:eastAsia="MS Mincho"/>
              </w:rPr>
              <w:t>503-808-2064</w:t>
            </w:r>
            <w:r w:rsidRPr="00E04213">
              <w:rPr>
                <w:rFonts w:eastAsia="MS Mincho"/>
                <w:noProof/>
              </w:rPr>
              <w:t>     </w:t>
            </w:r>
          </w:p>
          <w:p w14:paraId="11F6928F" w14:textId="77FF3FD4" w:rsidR="00D86856" w:rsidRPr="00E04213" w:rsidRDefault="00D86856" w:rsidP="00D86856">
            <w:pPr>
              <w:widowControl w:val="0"/>
              <w:autoSpaceDE w:val="0"/>
              <w:autoSpaceDN w:val="0"/>
              <w:adjustRightInd w:val="0"/>
              <w:rPr>
                <w:rFonts w:eastAsia="MS Mincho"/>
              </w:rPr>
            </w:pPr>
            <w:r>
              <w:rPr>
                <w:rFonts w:eastAsia="MS Mincho"/>
                <w:noProof/>
              </w:rPr>
              <w:t>503-808-2020</w:t>
            </w:r>
            <w:r w:rsidRPr="00E04213">
              <w:rPr>
                <w:rFonts w:eastAsia="MS Mincho"/>
                <w:noProof/>
              </w:rPr>
              <w:t>    </w:t>
            </w:r>
          </w:p>
          <w:p w14:paraId="7C131EE9" w14:textId="4A0FCCA4" w:rsidR="00E1406B" w:rsidRPr="00B74E9F" w:rsidRDefault="00D86856" w:rsidP="00D86856">
            <w:r w:rsidRPr="00D86856">
              <w:rPr>
                <w:rFonts w:eastAsia="MS Mincho"/>
              </w:rPr>
              <w:t>gchristensen@fs.fed.us</w:t>
            </w:r>
          </w:p>
        </w:tc>
        <w:tc>
          <w:tcPr>
            <w:tcW w:w="4765" w:type="dxa"/>
            <w:tcBorders>
              <w:top w:val="single" w:sz="2" w:space="0" w:color="auto"/>
              <w:left w:val="single" w:sz="4" w:space="0" w:color="auto"/>
              <w:bottom w:val="single" w:sz="4" w:space="0" w:color="auto"/>
              <w:right w:val="single" w:sz="4" w:space="0" w:color="auto"/>
            </w:tcBorders>
            <w:shd w:val="clear" w:color="auto" w:fill="auto"/>
          </w:tcPr>
          <w:p w14:paraId="0495DE56" w14:textId="77777777" w:rsidR="00E1406B" w:rsidRPr="00B74E9F" w:rsidRDefault="00E1406B" w:rsidP="00E1406B"/>
        </w:tc>
      </w:tr>
    </w:tbl>
    <w:p w14:paraId="69F620E3" w14:textId="77777777" w:rsidR="0060214D" w:rsidRPr="0060214D" w:rsidRDefault="0060214D" w:rsidP="0060214D">
      <w:pPr>
        <w:tabs>
          <w:tab w:val="num" w:pos="720"/>
        </w:tabs>
        <w:ind w:left="720"/>
      </w:pPr>
    </w:p>
    <w:p w14:paraId="225887D2" w14:textId="77777777" w:rsidR="0060214D" w:rsidRPr="00C30BCB" w:rsidRDefault="00FF4658" w:rsidP="0060214D">
      <w:pPr>
        <w:numPr>
          <w:ilvl w:val="0"/>
          <w:numId w:val="2"/>
        </w:numPr>
        <w:tabs>
          <w:tab w:val="num" w:pos="720"/>
        </w:tabs>
        <w:ind w:left="720"/>
      </w:pPr>
      <w:commentRangeStart w:id="33"/>
      <w:r w:rsidRPr="00FF4658">
        <w:rPr>
          <w:bCs/>
          <w:u w:val="single"/>
        </w:rPr>
        <w:t>ASSURANCE REGARDING FELONY CONVICTION OR TAX DELINQUENT STATUS FOR CORPORATE ENTITIES</w:t>
      </w:r>
      <w:commentRangeEnd w:id="33"/>
      <w:r>
        <w:rPr>
          <w:rStyle w:val="CommentReference"/>
        </w:rPr>
        <w:commentReference w:id="33"/>
      </w:r>
      <w:r w:rsidRPr="00FF4658">
        <w:rPr>
          <w:bCs/>
        </w:rPr>
        <w:t>.</w:t>
      </w:r>
      <w:r w:rsidRPr="00FF4658">
        <w:rPr>
          <w:b/>
          <w:bCs/>
        </w:rPr>
        <w:t xml:space="preserve">  </w:t>
      </w:r>
      <w:r w:rsidRPr="00FF4658">
        <w:t xml:space="preserve">This agreement is </w:t>
      </w:r>
      <w:r w:rsidRPr="00C30BCB">
        <w:t xml:space="preserve">subject to the provisions contained in the Department of Interior, Environment, and Related Agencies Appropriations Act, 2012, P.L. No. 112-74, Division E, Section 433 and 434 regarding corporate felony convictions and corporate federal tax delinquencies. Accordingly, by entering into this agreement </w:t>
      </w:r>
      <w:r w:rsidRPr="00C30BCB">
        <w:fldChar w:fldCharType="begin"/>
      </w:r>
      <w:r w:rsidRPr="00C30BCB">
        <w:instrText xml:space="preserve"> REF thecoop \h  \* MERGEFORMAT </w:instrText>
      </w:r>
      <w:r w:rsidRPr="00C30BCB">
        <w:fldChar w:fldCharType="separate"/>
      </w:r>
      <w:r w:rsidR="005C1B5D">
        <w:t>Cooperator</w:t>
      </w:r>
      <w:r w:rsidRPr="00C30BCB">
        <w:fldChar w:fldCharType="end"/>
      </w:r>
      <w:r w:rsidRPr="00C30BCB">
        <w:t xml:space="preserve"> acknowledges that it: 1) does not have a tax delinquency, meaning that it is not subject to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 (2) has not been convicted (or had an officer or agent acting on its behalf convicted) of a felony criminal violation under any Federal law within 24 months preceding the agreement, unless a suspending and debarring official of the U</w:t>
      </w:r>
      <w:r w:rsidR="00E116FA">
        <w:t xml:space="preserve">SDA </w:t>
      </w:r>
      <w:r w:rsidRPr="00C30BCB">
        <w:t xml:space="preserve">has considered suspension or </w:t>
      </w:r>
      <w:r w:rsidRPr="00C30BCB">
        <w:lastRenderedPageBreak/>
        <w:t xml:space="preserve">debarment is not necessary to protect the interests of the Government.  If </w:t>
      </w:r>
      <w:r w:rsidRPr="00C30BCB">
        <w:fldChar w:fldCharType="begin"/>
      </w:r>
      <w:r w:rsidRPr="00C30BCB">
        <w:instrText xml:space="preserve"> REF thecoop \h  \* MERGEFORMAT </w:instrText>
      </w:r>
      <w:r w:rsidRPr="00C30BCB">
        <w:fldChar w:fldCharType="separate"/>
      </w:r>
      <w:r w:rsidR="005C1B5D">
        <w:t>Cooperator</w:t>
      </w:r>
      <w:r w:rsidRPr="00C30BCB">
        <w:fldChar w:fldCharType="end"/>
      </w:r>
      <w:r w:rsidRPr="00C30BCB">
        <w:t xml:space="preserve"> fails to comply with these provisions, the U.S. Forest Service will annul this agreement and may recover any funds </w:t>
      </w:r>
      <w:r w:rsidRPr="00C30BCB">
        <w:fldChar w:fldCharType="begin"/>
      </w:r>
      <w:r w:rsidRPr="00C30BCB">
        <w:instrText xml:space="preserve"> REF thecoop \h  \* MERGEFORMAT </w:instrText>
      </w:r>
      <w:r w:rsidRPr="00C30BCB">
        <w:fldChar w:fldCharType="separate"/>
      </w:r>
      <w:r w:rsidR="005C1B5D">
        <w:t>Cooperator</w:t>
      </w:r>
      <w:r w:rsidRPr="00C30BCB">
        <w:fldChar w:fldCharType="end"/>
      </w:r>
      <w:r w:rsidRPr="00C30BCB">
        <w:t xml:space="preserve"> has expended in violation of sections 433 and 434.</w:t>
      </w:r>
    </w:p>
    <w:p w14:paraId="395F5796" w14:textId="77777777" w:rsidR="0060214D" w:rsidRPr="00C30BCB" w:rsidRDefault="0060214D" w:rsidP="00553886">
      <w:pPr>
        <w:numPr>
          <w:ilvl w:val="0"/>
          <w:numId w:val="2"/>
        </w:numPr>
        <w:tabs>
          <w:tab w:val="num" w:pos="720"/>
        </w:tabs>
        <w:ind w:left="720"/>
        <w:rPr>
          <w:u w:val="single"/>
        </w:rPr>
        <w:sectPr w:rsidR="0060214D" w:rsidRPr="00C30BCB">
          <w:type w:val="continuous"/>
          <w:pgSz w:w="12240" w:h="15840"/>
          <w:pgMar w:top="1440" w:right="1800" w:bottom="1440" w:left="1800" w:header="720" w:footer="720" w:gutter="0"/>
          <w:cols w:space="720"/>
          <w:formProt w:val="0"/>
          <w:docGrid w:linePitch="360"/>
        </w:sectPr>
      </w:pPr>
    </w:p>
    <w:p w14:paraId="19AFD63C" w14:textId="77777777" w:rsidR="00FF4658" w:rsidRPr="00C30BCB" w:rsidRDefault="00FF4658" w:rsidP="00FF4658">
      <w:pPr>
        <w:tabs>
          <w:tab w:val="num" w:pos="720"/>
        </w:tabs>
        <w:ind w:left="720"/>
      </w:pPr>
    </w:p>
    <w:p w14:paraId="09BA6CE1" w14:textId="120D3A52" w:rsidR="00983A3C" w:rsidRPr="00C30BCB" w:rsidRDefault="00983A3C" w:rsidP="00553886">
      <w:pPr>
        <w:numPr>
          <w:ilvl w:val="0"/>
          <w:numId w:val="2"/>
        </w:numPr>
        <w:tabs>
          <w:tab w:val="num" w:pos="720"/>
        </w:tabs>
        <w:ind w:left="720"/>
      </w:pPr>
      <w:r w:rsidRPr="00C30BCB">
        <w:rPr>
          <w:u w:val="single"/>
        </w:rPr>
        <w:t>NOTICES</w:t>
      </w:r>
      <w:r w:rsidRPr="00C30BCB">
        <w:t xml:space="preserve">.  Any </w:t>
      </w:r>
      <w:r w:rsidR="00E911A6" w:rsidRPr="00C30BCB">
        <w:t>communications affecting the operations covered by this agreement</w:t>
      </w:r>
      <w:r w:rsidRPr="00C30BCB">
        <w:t xml:space="preserve"> given by </w:t>
      </w:r>
      <w:r w:rsidR="00E911A6" w:rsidRPr="00C30BCB">
        <w:t>t</w:t>
      </w:r>
      <w:r w:rsidR="00D47E20" w:rsidRPr="00C30BCB">
        <w:t>he U.S. Forest Service</w:t>
      </w:r>
      <w:r w:rsidRPr="00C30BCB">
        <w:t xml:space="preserve"> or </w:t>
      </w:r>
      <w:bookmarkStart w:id="34" w:name="thecoop"/>
      <w:commentRangeStart w:id="35"/>
      <w:r w:rsidR="00462E69" w:rsidRPr="00C30BCB">
        <w:fldChar w:fldCharType="begin">
          <w:ffData>
            <w:name w:val="thecoop"/>
            <w:enabled/>
            <w:calcOnExit/>
            <w:textInput/>
          </w:ffData>
        </w:fldChar>
      </w:r>
      <w:r w:rsidR="00462E69" w:rsidRPr="00C30BCB">
        <w:instrText xml:space="preserve"> FORMTEXT </w:instrText>
      </w:r>
      <w:r w:rsidR="00462E69" w:rsidRPr="00C30BCB">
        <w:fldChar w:fldCharType="separate"/>
      </w:r>
      <w:r w:rsidR="005C1B5D">
        <w:rPr>
          <w:noProof/>
        </w:rPr>
        <w:t>Cooperator</w:t>
      </w:r>
      <w:r w:rsidR="00462E69" w:rsidRPr="00C30BCB">
        <w:fldChar w:fldCharType="end"/>
      </w:r>
      <w:bookmarkEnd w:id="34"/>
      <w:commentRangeEnd w:id="35"/>
      <w:r w:rsidR="00ED7750" w:rsidRPr="00C30BCB">
        <w:rPr>
          <w:rStyle w:val="CommentReference"/>
        </w:rPr>
        <w:commentReference w:id="35"/>
      </w:r>
      <w:r w:rsidR="00462E69" w:rsidRPr="00C30BCB">
        <w:t xml:space="preserve"> </w:t>
      </w:r>
      <w:r w:rsidR="00E911A6" w:rsidRPr="00C30BCB">
        <w:t>is</w:t>
      </w:r>
      <w:r w:rsidRPr="00C30BCB">
        <w:t xml:space="preserve"> sufficient only if in writing and delivered in person, mailed, or transmitted electronically by e-mail or fax, as follows: </w:t>
      </w:r>
    </w:p>
    <w:p w14:paraId="4FEFA63D" w14:textId="77777777" w:rsidR="00983A3C" w:rsidRPr="00C30BCB" w:rsidRDefault="00983A3C" w:rsidP="00553886">
      <w:pPr>
        <w:tabs>
          <w:tab w:val="num" w:pos="720"/>
        </w:tabs>
        <w:ind w:left="360"/>
      </w:pPr>
    </w:p>
    <w:p w14:paraId="37C95C56" w14:textId="77777777" w:rsidR="00983A3C" w:rsidRPr="00C30BCB" w:rsidRDefault="00983A3C" w:rsidP="00553886">
      <w:pPr>
        <w:tabs>
          <w:tab w:val="num" w:pos="720"/>
        </w:tabs>
        <w:ind w:left="1080"/>
      </w:pPr>
      <w:r w:rsidRPr="00C30BCB">
        <w:t xml:space="preserve">To the </w:t>
      </w:r>
      <w:r w:rsidR="00D47E20" w:rsidRPr="00C30BCB">
        <w:t>U.S. Forest Service</w:t>
      </w:r>
      <w:r w:rsidRPr="00C30BCB">
        <w:t xml:space="preserve"> Program Manager, at the address specified in the </w:t>
      </w:r>
      <w:r w:rsidR="00031F3C" w:rsidRPr="00C30BCB">
        <w:t>MOU</w:t>
      </w:r>
      <w:r w:rsidRPr="00C30BCB">
        <w:t xml:space="preserve">. </w:t>
      </w:r>
    </w:p>
    <w:p w14:paraId="42E8117B" w14:textId="77777777" w:rsidR="00983A3C" w:rsidRPr="00C30BCB" w:rsidRDefault="00983A3C" w:rsidP="00553886">
      <w:pPr>
        <w:tabs>
          <w:tab w:val="num" w:pos="720"/>
        </w:tabs>
        <w:ind w:left="360"/>
      </w:pPr>
    </w:p>
    <w:p w14:paraId="5BF36509" w14:textId="06BF4BB2" w:rsidR="00983A3C" w:rsidRPr="00C30BCB" w:rsidRDefault="00983A3C" w:rsidP="00553886">
      <w:pPr>
        <w:tabs>
          <w:tab w:val="num" w:pos="720"/>
        </w:tabs>
        <w:ind w:left="1080"/>
      </w:pPr>
      <w:r w:rsidRPr="00C30BCB">
        <w:t>To</w:t>
      </w:r>
      <w:bookmarkStart w:id="36" w:name="Text19"/>
      <w:r w:rsidR="00603AC8" w:rsidRPr="00C30BCB">
        <w:t xml:space="preserve"> </w:t>
      </w:r>
      <w:commentRangeStart w:id="37"/>
      <w:r w:rsidR="00603AC8" w:rsidRPr="00C30BCB">
        <w:fldChar w:fldCharType="begin">
          <w:ffData>
            <w:name w:val="Text19"/>
            <w:enabled/>
            <w:calcOnExit w:val="0"/>
            <w:textInput/>
          </w:ffData>
        </w:fldChar>
      </w:r>
      <w:r w:rsidR="00603AC8" w:rsidRPr="00C30BCB">
        <w:instrText xml:space="preserve"> FORMTEXT </w:instrText>
      </w:r>
      <w:r w:rsidR="00603AC8" w:rsidRPr="00C30BCB">
        <w:fldChar w:fldCharType="separate"/>
      </w:r>
      <w:r w:rsidR="005C1B5D">
        <w:rPr>
          <w:noProof/>
        </w:rPr>
        <w:t>Cooperator</w:t>
      </w:r>
      <w:r w:rsidR="00603AC8" w:rsidRPr="00C30BCB">
        <w:fldChar w:fldCharType="end"/>
      </w:r>
      <w:bookmarkEnd w:id="36"/>
      <w:commentRangeEnd w:id="37"/>
      <w:r w:rsidR="00603AC8" w:rsidRPr="00C30BCB">
        <w:rPr>
          <w:rStyle w:val="CommentReference"/>
        </w:rPr>
        <w:commentReference w:id="37"/>
      </w:r>
      <w:r w:rsidRPr="00C30BCB">
        <w:t>, at</w:t>
      </w:r>
      <w:r w:rsidR="00603AC8" w:rsidRPr="00C30BCB">
        <w:t xml:space="preserve"> </w:t>
      </w:r>
      <w:commentRangeStart w:id="38"/>
      <w:r w:rsidR="00603AC8" w:rsidRPr="00C30BCB">
        <w:fldChar w:fldCharType="begin">
          <w:ffData>
            <w:name w:val="Text20"/>
            <w:enabled/>
            <w:calcOnExit w:val="0"/>
            <w:textInput/>
          </w:ffData>
        </w:fldChar>
      </w:r>
      <w:bookmarkStart w:id="39" w:name="Text20"/>
      <w:r w:rsidR="00603AC8" w:rsidRPr="00C30BCB">
        <w:instrText xml:space="preserve"> FORMTEXT </w:instrText>
      </w:r>
      <w:r w:rsidR="00603AC8" w:rsidRPr="00C30BCB">
        <w:fldChar w:fldCharType="separate"/>
      </w:r>
      <w:r w:rsidR="005C1B5D">
        <w:rPr>
          <w:noProof/>
        </w:rPr>
        <w:t>Cooperator</w:t>
      </w:r>
      <w:r w:rsidR="00603AC8" w:rsidRPr="00C30BCB">
        <w:fldChar w:fldCharType="end"/>
      </w:r>
      <w:bookmarkEnd w:id="39"/>
      <w:commentRangeEnd w:id="38"/>
      <w:r w:rsidR="00603AC8" w:rsidRPr="00C30BCB">
        <w:rPr>
          <w:rStyle w:val="CommentReference"/>
        </w:rPr>
        <w:commentReference w:id="38"/>
      </w:r>
      <w:r w:rsidR="00AF302C" w:rsidRPr="00C30BCB">
        <w:t>’s</w:t>
      </w:r>
      <w:r w:rsidRPr="00C30BCB">
        <w:t xml:space="preserve"> address shown in the </w:t>
      </w:r>
      <w:r w:rsidR="00031F3C" w:rsidRPr="00C30BCB">
        <w:t>MOU</w:t>
      </w:r>
      <w:r w:rsidRPr="00C30BCB">
        <w:t xml:space="preserve"> or such other address designated within the </w:t>
      </w:r>
      <w:r w:rsidR="00031F3C" w:rsidRPr="00C30BCB">
        <w:t>MOU</w:t>
      </w:r>
      <w:r w:rsidRPr="00C30BCB">
        <w:t xml:space="preserve">. </w:t>
      </w:r>
    </w:p>
    <w:p w14:paraId="237803CE" w14:textId="77777777" w:rsidR="00983A3C" w:rsidRPr="00C30BCB" w:rsidRDefault="00983A3C" w:rsidP="00553886">
      <w:pPr>
        <w:tabs>
          <w:tab w:val="num" w:pos="720"/>
        </w:tabs>
        <w:ind w:left="360"/>
      </w:pPr>
    </w:p>
    <w:p w14:paraId="4E36C123" w14:textId="77777777" w:rsidR="00983A3C" w:rsidRPr="00C30BCB" w:rsidRDefault="00983A3C" w:rsidP="00553886">
      <w:pPr>
        <w:tabs>
          <w:tab w:val="num" w:pos="720"/>
        </w:tabs>
        <w:ind w:left="720"/>
      </w:pPr>
      <w:r w:rsidRPr="00C30BCB">
        <w:t xml:space="preserve">Notices </w:t>
      </w:r>
      <w:r w:rsidR="00E911A6" w:rsidRPr="00C30BCB">
        <w:t>are</w:t>
      </w:r>
      <w:r w:rsidRPr="00C30BCB">
        <w:t xml:space="preserve"> effective when delivered in accordance with this provision, or on the effective date of the notice, whichever is later. </w:t>
      </w:r>
    </w:p>
    <w:p w14:paraId="259C4A9C" w14:textId="77777777" w:rsidR="00983A3C" w:rsidRPr="00C30BCB" w:rsidRDefault="00983A3C" w:rsidP="00553886">
      <w:pPr>
        <w:tabs>
          <w:tab w:val="num" w:pos="720"/>
        </w:tabs>
        <w:ind w:left="360"/>
      </w:pPr>
    </w:p>
    <w:p w14:paraId="77E715EA" w14:textId="4D2CE778" w:rsidR="00983A3C" w:rsidRPr="00C30BCB" w:rsidRDefault="00983A3C" w:rsidP="00553886">
      <w:pPr>
        <w:numPr>
          <w:ilvl w:val="0"/>
          <w:numId w:val="2"/>
        </w:numPr>
        <w:tabs>
          <w:tab w:val="num" w:pos="720"/>
          <w:tab w:val="num" w:pos="2880"/>
        </w:tabs>
        <w:ind w:left="720"/>
      </w:pPr>
      <w:r w:rsidRPr="00C30BCB">
        <w:rPr>
          <w:u w:val="single"/>
        </w:rPr>
        <w:t>PARTICIPATION IN SIMILAR ACTIVITIES</w:t>
      </w:r>
      <w:r w:rsidRPr="00C30BCB">
        <w:t xml:space="preserve">.  This </w:t>
      </w:r>
      <w:r w:rsidR="00031F3C" w:rsidRPr="00C30BCB">
        <w:t>MOU</w:t>
      </w:r>
      <w:r w:rsidRPr="00C30BCB">
        <w:t xml:space="preserve"> in no way restricts the </w:t>
      </w:r>
      <w:r w:rsidR="00D47E20" w:rsidRPr="00C30BCB">
        <w:t>U.S. Forest Service</w:t>
      </w:r>
      <w:r w:rsidR="00462E69" w:rsidRPr="00C30BCB">
        <w:t xml:space="preserve"> or</w:t>
      </w:r>
      <w:r w:rsidR="00603AC8" w:rsidRPr="00C30BCB">
        <w:t xml:space="preserve"> </w:t>
      </w:r>
      <w:commentRangeStart w:id="40"/>
      <w:r w:rsidR="00603AC8" w:rsidRPr="00C30BCB">
        <w:fldChar w:fldCharType="begin">
          <w:ffData>
            <w:name w:val="Text21"/>
            <w:enabled/>
            <w:calcOnExit w:val="0"/>
            <w:textInput/>
          </w:ffData>
        </w:fldChar>
      </w:r>
      <w:bookmarkStart w:id="41" w:name="Text21"/>
      <w:r w:rsidR="00603AC8" w:rsidRPr="00C30BCB">
        <w:instrText xml:space="preserve"> FORMTEXT </w:instrText>
      </w:r>
      <w:r w:rsidR="00603AC8" w:rsidRPr="00C30BCB">
        <w:fldChar w:fldCharType="separate"/>
      </w:r>
      <w:r w:rsidR="005C1B5D">
        <w:rPr>
          <w:noProof/>
        </w:rPr>
        <w:t>Cooperator</w:t>
      </w:r>
      <w:r w:rsidR="00603AC8" w:rsidRPr="00C30BCB">
        <w:fldChar w:fldCharType="end"/>
      </w:r>
      <w:bookmarkEnd w:id="41"/>
      <w:commentRangeEnd w:id="40"/>
      <w:r w:rsidR="00603AC8" w:rsidRPr="00C30BCB">
        <w:rPr>
          <w:rStyle w:val="CommentReference"/>
        </w:rPr>
        <w:commentReference w:id="40"/>
      </w:r>
      <w:r w:rsidR="00603AC8" w:rsidRPr="00C30BCB">
        <w:t xml:space="preserve"> </w:t>
      </w:r>
      <w:r w:rsidRPr="00C30BCB">
        <w:t>from participating in similar activities with other public or private agencies, organizations, and individuals.</w:t>
      </w:r>
    </w:p>
    <w:p w14:paraId="7740AAA4" w14:textId="77777777" w:rsidR="00FD7776" w:rsidRPr="00C30BCB" w:rsidRDefault="00FD7776" w:rsidP="00553886">
      <w:pPr>
        <w:tabs>
          <w:tab w:val="num" w:pos="720"/>
        </w:tabs>
        <w:ind w:left="360"/>
        <w:sectPr w:rsidR="00FD7776" w:rsidRPr="00C30BCB">
          <w:type w:val="continuous"/>
          <w:pgSz w:w="12240" w:h="15840"/>
          <w:pgMar w:top="1440" w:right="1800" w:bottom="1440" w:left="1800" w:header="720" w:footer="720" w:gutter="0"/>
          <w:cols w:space="720"/>
          <w:docGrid w:linePitch="360"/>
        </w:sectPr>
      </w:pPr>
    </w:p>
    <w:p w14:paraId="06DF4081" w14:textId="77777777" w:rsidR="00983A3C" w:rsidRPr="00C30BCB" w:rsidRDefault="00983A3C" w:rsidP="00553886">
      <w:pPr>
        <w:tabs>
          <w:tab w:val="num" w:pos="720"/>
        </w:tabs>
        <w:ind w:left="360"/>
      </w:pPr>
    </w:p>
    <w:p w14:paraId="3DBA5022" w14:textId="7922D931" w:rsidR="00983A3C" w:rsidRPr="00C30BCB" w:rsidRDefault="00983A3C" w:rsidP="00553886">
      <w:pPr>
        <w:numPr>
          <w:ilvl w:val="0"/>
          <w:numId w:val="2"/>
        </w:numPr>
        <w:tabs>
          <w:tab w:val="num" w:pos="720"/>
          <w:tab w:val="num" w:pos="2880"/>
        </w:tabs>
        <w:ind w:left="720"/>
      </w:pPr>
      <w:r w:rsidRPr="00C30BCB">
        <w:rPr>
          <w:u w:val="single"/>
        </w:rPr>
        <w:t>ENDORSEMENT</w:t>
      </w:r>
      <w:r w:rsidRPr="00C30BCB">
        <w:t xml:space="preserve">.  Any </w:t>
      </w:r>
      <w:r w:rsidR="00462E69" w:rsidRPr="00C30BCB">
        <w:t>of</w:t>
      </w:r>
      <w:r w:rsidR="00603AC8" w:rsidRPr="00C30BCB">
        <w:t xml:space="preserve"> </w:t>
      </w:r>
      <w:r w:rsidR="005C1B5D">
        <w:t>Cooperator</w:t>
      </w:r>
      <w:r w:rsidR="00603AC8" w:rsidRPr="00C30BCB">
        <w:rPr>
          <w:rStyle w:val="CommentReference"/>
        </w:rPr>
        <w:commentReference w:id="42"/>
      </w:r>
      <w:r w:rsidR="00462E69" w:rsidRPr="00C30BCB">
        <w:t>’s</w:t>
      </w:r>
      <w:r w:rsidRPr="00C30BCB">
        <w:t xml:space="preserve"> contributions made under this </w:t>
      </w:r>
      <w:r w:rsidR="00031F3C" w:rsidRPr="00C30BCB">
        <w:t>MOU</w:t>
      </w:r>
      <w:r w:rsidRPr="00C30BCB">
        <w:t xml:space="preserve"> do not by direct reference or implication convey </w:t>
      </w:r>
      <w:r w:rsidR="00D47E20" w:rsidRPr="00C30BCB">
        <w:t>U.S. Forest Service</w:t>
      </w:r>
      <w:r w:rsidR="00462E69" w:rsidRPr="00C30BCB">
        <w:t xml:space="preserve"> endorsement of </w:t>
      </w:r>
      <w:r w:rsidR="00462E69" w:rsidRPr="00C30BCB">
        <w:fldChar w:fldCharType="begin"/>
      </w:r>
      <w:r w:rsidR="00462E69" w:rsidRPr="00C30BCB">
        <w:instrText xml:space="preserve"> REF thecoop \h </w:instrText>
      </w:r>
      <w:r w:rsidR="00C30BCB">
        <w:instrText xml:space="preserve"> \* MERGEFORMAT </w:instrText>
      </w:r>
      <w:r w:rsidR="00462E69" w:rsidRPr="00C30BCB">
        <w:fldChar w:fldCharType="separate"/>
      </w:r>
      <w:r w:rsidR="005C1B5D">
        <w:rPr>
          <w:noProof/>
        </w:rPr>
        <w:t>Cooperator</w:t>
      </w:r>
      <w:r w:rsidR="00462E69" w:rsidRPr="00C30BCB">
        <w:fldChar w:fldCharType="end"/>
      </w:r>
      <w:r w:rsidRPr="00C30BCB">
        <w:t xml:space="preserve">'s products or </w:t>
      </w:r>
      <w:commentRangeStart w:id="43"/>
      <w:r w:rsidRPr="00C30BCB">
        <w:t>activities</w:t>
      </w:r>
      <w:commentRangeEnd w:id="43"/>
      <w:r w:rsidR="00900E7F" w:rsidRPr="00C30BCB">
        <w:rPr>
          <w:rStyle w:val="CommentReference"/>
        </w:rPr>
        <w:commentReference w:id="43"/>
      </w:r>
      <w:r w:rsidR="0096275C" w:rsidRPr="00C30BCB">
        <w:t>.</w:t>
      </w:r>
    </w:p>
    <w:p w14:paraId="2FA0F5D4" w14:textId="77777777" w:rsidR="00FD7776" w:rsidRPr="00C30BCB" w:rsidRDefault="00FD7776" w:rsidP="00553886">
      <w:pPr>
        <w:tabs>
          <w:tab w:val="num" w:pos="720"/>
        </w:tabs>
        <w:ind w:left="360"/>
        <w:rPr>
          <w:bCs/>
        </w:rPr>
        <w:sectPr w:rsidR="00FD7776" w:rsidRPr="00C30BCB">
          <w:type w:val="continuous"/>
          <w:pgSz w:w="12240" w:h="15840"/>
          <w:pgMar w:top="1440" w:right="1800" w:bottom="1440" w:left="1800" w:header="720" w:footer="720" w:gutter="0"/>
          <w:cols w:space="720"/>
          <w:formProt w:val="0"/>
          <w:docGrid w:linePitch="360"/>
        </w:sectPr>
      </w:pPr>
    </w:p>
    <w:p w14:paraId="4D0398D0" w14:textId="77777777" w:rsidR="00983A3C" w:rsidRPr="00C30BCB" w:rsidRDefault="00983A3C" w:rsidP="00553886">
      <w:pPr>
        <w:tabs>
          <w:tab w:val="num" w:pos="720"/>
        </w:tabs>
        <w:ind w:left="360"/>
        <w:rPr>
          <w:bCs/>
        </w:rPr>
      </w:pPr>
    </w:p>
    <w:p w14:paraId="1E0A3264" w14:textId="77777777" w:rsidR="005051F9" w:rsidRPr="00C30BCB" w:rsidRDefault="00983A3C" w:rsidP="005051F9">
      <w:pPr>
        <w:numPr>
          <w:ilvl w:val="0"/>
          <w:numId w:val="2"/>
        </w:numPr>
        <w:tabs>
          <w:tab w:val="clear" w:pos="540"/>
        </w:tabs>
        <w:ind w:left="720"/>
      </w:pPr>
      <w:r w:rsidRPr="00C30BCB">
        <w:rPr>
          <w:u w:val="single"/>
        </w:rPr>
        <w:t>NONBINDING AGREEMENT</w:t>
      </w:r>
      <w:r w:rsidRPr="00C30BCB">
        <w:t xml:space="preserve">.  This MOU creates </w:t>
      </w:r>
      <w:r w:rsidR="005051F9" w:rsidRPr="00C30BCB">
        <w:t xml:space="preserve">no right, benefit, or trust responsibility, substantive or procedural, enforceable </w:t>
      </w:r>
      <w:r w:rsidR="00FF4658" w:rsidRPr="00C30BCB">
        <w:t>by</w:t>
      </w:r>
      <w:r w:rsidR="005051F9" w:rsidRPr="00C30BCB">
        <w:t xml:space="preserve"> law or equity.  The parties shall manage their respective resources and activities in a separate, coordinated and mutually beneficial manner to meet the purpose(s) of this MOU.  Nothing in this MOU authorizes any of the parties to obligate or transfer anything of value.  </w:t>
      </w:r>
    </w:p>
    <w:p w14:paraId="083BDD1B" w14:textId="77777777" w:rsidR="005051F9" w:rsidRPr="00C30BCB" w:rsidRDefault="005051F9" w:rsidP="005051F9">
      <w:pPr>
        <w:ind w:left="720"/>
        <w:rPr>
          <w:u w:val="single"/>
        </w:rPr>
      </w:pPr>
    </w:p>
    <w:p w14:paraId="7B9DFFD0" w14:textId="77777777" w:rsidR="005051F9" w:rsidRPr="00C30BCB" w:rsidRDefault="005051F9" w:rsidP="005051F9">
      <w:pPr>
        <w:tabs>
          <w:tab w:val="left" w:pos="2520"/>
        </w:tabs>
        <w:autoSpaceDE w:val="0"/>
        <w:autoSpaceDN w:val="0"/>
        <w:adjustRightInd w:val="0"/>
        <w:ind w:left="720"/>
        <w:rPr>
          <w:color w:val="000000"/>
        </w:rPr>
      </w:pPr>
      <w:r w:rsidRPr="00C30BCB">
        <w:t xml:space="preserve">Specific, prospective projects or activities that involve the transfer of funds, services, property, and/or anything of value to a party </w:t>
      </w:r>
      <w:r w:rsidRPr="00C30BCB">
        <w:rPr>
          <w:color w:val="000000"/>
        </w:rPr>
        <w:t xml:space="preserve">requires the execution of separate </w:t>
      </w:r>
      <w:r w:rsidR="000B4858" w:rsidRPr="00C30BCB">
        <w:rPr>
          <w:color w:val="000000"/>
        </w:rPr>
        <w:t>agreement</w:t>
      </w:r>
      <w:r w:rsidRPr="00C30BCB">
        <w:rPr>
          <w:color w:val="000000"/>
        </w:rPr>
        <w:t xml:space="preserve">s and are contingent upon numerous factors, including, as applicable, but not limited to:  agency availability of appropriated funds and other resources; cooperator availability of funds and other resources; agency and cooperator administrative and legal requirements (including agency authorization by statute); etc.  This MOU neither provides, nor meets these criteria.  If the parties elect to enter into an obligation </w:t>
      </w:r>
      <w:r w:rsidR="000B4858" w:rsidRPr="00C30BCB">
        <w:rPr>
          <w:color w:val="000000"/>
        </w:rPr>
        <w:t>agreement</w:t>
      </w:r>
      <w:r w:rsidRPr="00C30BCB">
        <w:rPr>
          <w:color w:val="000000"/>
        </w:rPr>
        <w:t xml:space="preserve"> that involves the transfer of funds, services, property, and/or anything of value to a party, then the applicable criteria must be met. Additionally, under a prospective </w:t>
      </w:r>
      <w:r w:rsidR="000B4858" w:rsidRPr="00C30BCB">
        <w:rPr>
          <w:color w:val="000000"/>
        </w:rPr>
        <w:t>agreement</w:t>
      </w:r>
      <w:r w:rsidRPr="00C30BCB">
        <w:rPr>
          <w:color w:val="000000"/>
        </w:rPr>
        <w:t xml:space="preserve">, each party operates under its own laws, regulations, and/or policies, and any Forest Service obligation is subject to the availability of appropriated funds and other resources.  </w:t>
      </w:r>
      <w:r w:rsidRPr="00C30BCB">
        <w:rPr>
          <w:color w:val="000000"/>
        </w:rPr>
        <w:lastRenderedPageBreak/>
        <w:t xml:space="preserve">The negotiation, execution, and administration of these prospective </w:t>
      </w:r>
      <w:r w:rsidR="000B4858" w:rsidRPr="00C30BCB">
        <w:rPr>
          <w:color w:val="000000"/>
        </w:rPr>
        <w:t>agreement</w:t>
      </w:r>
      <w:r w:rsidRPr="00C30BCB">
        <w:rPr>
          <w:color w:val="000000"/>
        </w:rPr>
        <w:t>s must comply with all applicable law</w:t>
      </w:r>
      <w:r w:rsidR="00982B09" w:rsidRPr="00C30BCB">
        <w:rPr>
          <w:color w:val="000000"/>
        </w:rPr>
        <w:t>.</w:t>
      </w:r>
    </w:p>
    <w:p w14:paraId="776BD8CD" w14:textId="77777777" w:rsidR="00FD7776" w:rsidRPr="00C30BCB" w:rsidRDefault="00FD7776" w:rsidP="005051F9">
      <w:pPr>
        <w:ind w:left="720"/>
      </w:pPr>
    </w:p>
    <w:p w14:paraId="7F69359E" w14:textId="77777777" w:rsidR="005051F9" w:rsidRPr="00C30BCB" w:rsidRDefault="005051F9" w:rsidP="005051F9">
      <w:pPr>
        <w:tabs>
          <w:tab w:val="left" w:pos="2520"/>
        </w:tabs>
        <w:autoSpaceDE w:val="0"/>
        <w:autoSpaceDN w:val="0"/>
        <w:adjustRightInd w:val="0"/>
        <w:ind w:left="720"/>
        <w:rPr>
          <w:color w:val="000000"/>
        </w:rPr>
      </w:pPr>
      <w:r w:rsidRPr="00C30BCB">
        <w:rPr>
          <w:color w:val="000000"/>
        </w:rPr>
        <w:t>Nothing in this MOU is intended to alter, limit, or expand the agencies’ statutory and regulatory authority.</w:t>
      </w:r>
    </w:p>
    <w:p w14:paraId="023AE610" w14:textId="77777777" w:rsidR="005051F9" w:rsidRPr="00C30BCB" w:rsidRDefault="005051F9" w:rsidP="005051F9">
      <w:pPr>
        <w:ind w:left="720"/>
        <w:sectPr w:rsidR="005051F9" w:rsidRPr="00C30BCB">
          <w:type w:val="continuous"/>
          <w:pgSz w:w="12240" w:h="15840"/>
          <w:pgMar w:top="1440" w:right="1800" w:bottom="1440" w:left="1800" w:header="720" w:footer="720" w:gutter="0"/>
          <w:cols w:space="720"/>
          <w:docGrid w:linePitch="360"/>
        </w:sectPr>
      </w:pPr>
    </w:p>
    <w:p w14:paraId="2898AA70" w14:textId="77777777" w:rsidR="00983A3C" w:rsidRPr="00C30BCB" w:rsidRDefault="00983A3C" w:rsidP="00553886">
      <w:pPr>
        <w:tabs>
          <w:tab w:val="num" w:pos="720"/>
        </w:tabs>
        <w:ind w:left="360"/>
      </w:pPr>
    </w:p>
    <w:p w14:paraId="03CF4E21" w14:textId="694D6FA4" w:rsidR="0060214D" w:rsidRPr="00C30BCB" w:rsidRDefault="00983A3C" w:rsidP="00FF4658">
      <w:pPr>
        <w:numPr>
          <w:ilvl w:val="0"/>
          <w:numId w:val="2"/>
        </w:numPr>
        <w:tabs>
          <w:tab w:val="clear" w:pos="540"/>
          <w:tab w:val="num" w:pos="720"/>
          <w:tab w:val="num" w:pos="2520"/>
        </w:tabs>
        <w:ind w:left="720"/>
      </w:pPr>
      <w:commentRangeStart w:id="44"/>
      <w:r w:rsidRPr="00C30BCB">
        <w:rPr>
          <w:u w:val="single"/>
        </w:rPr>
        <w:t xml:space="preserve">USE OF </w:t>
      </w:r>
      <w:r w:rsidR="00D47E20" w:rsidRPr="00C30BCB">
        <w:rPr>
          <w:u w:val="single"/>
        </w:rPr>
        <w:t xml:space="preserve">U.S. </w:t>
      </w:r>
      <w:r w:rsidRPr="00C30BCB">
        <w:rPr>
          <w:u w:val="single"/>
        </w:rPr>
        <w:t>FOREST SERVICE INSIGNIA</w:t>
      </w:r>
      <w:commentRangeEnd w:id="44"/>
      <w:r w:rsidR="00900E7F" w:rsidRPr="00C30BCB">
        <w:rPr>
          <w:rStyle w:val="CommentReference"/>
        </w:rPr>
        <w:commentReference w:id="44"/>
      </w:r>
      <w:r w:rsidRPr="00C30BCB">
        <w:t>.  In order for</w:t>
      </w:r>
      <w:r w:rsidR="00603AC8" w:rsidRPr="00C30BCB">
        <w:t xml:space="preserve"> </w:t>
      </w:r>
      <w:r w:rsidR="005C1B5D">
        <w:t>Cooperator</w:t>
      </w:r>
      <w:r w:rsidR="00603AC8" w:rsidRPr="00C30BCB">
        <w:rPr>
          <w:rStyle w:val="CommentReference"/>
        </w:rPr>
        <w:commentReference w:id="45"/>
      </w:r>
      <w:r w:rsidR="00603AC8" w:rsidRPr="00C30BCB">
        <w:t xml:space="preserve"> </w:t>
      </w:r>
      <w:r w:rsidRPr="00C30BCB">
        <w:t xml:space="preserve">to use the </w:t>
      </w:r>
      <w:r w:rsidR="00D47E20" w:rsidRPr="00C30BCB">
        <w:t>U.S. Forest Service</w:t>
      </w:r>
      <w:r w:rsidR="001461DB" w:rsidRPr="00C30BCB">
        <w:t xml:space="preserve"> i</w:t>
      </w:r>
      <w:r w:rsidRPr="00C30BCB">
        <w:t xml:space="preserve">nsignia on </w:t>
      </w:r>
      <w:r w:rsidR="00E911A6" w:rsidRPr="00C30BCB">
        <w:t>any published media, such as a W</w:t>
      </w:r>
      <w:r w:rsidRPr="00C30BCB">
        <w:t>eb</w:t>
      </w:r>
      <w:r w:rsidR="00E911A6" w:rsidRPr="00C30BCB">
        <w:t xml:space="preserve"> </w:t>
      </w:r>
      <w:r w:rsidRPr="00C30BCB">
        <w:t xml:space="preserve">page, printed publication, or audiovisual production, permission must be granted from the </w:t>
      </w:r>
      <w:r w:rsidR="00D47E20" w:rsidRPr="00C30BCB">
        <w:t>U.S. Forest Service</w:t>
      </w:r>
      <w:r w:rsidRPr="00C30BCB">
        <w:t>’s Office of Communications.  A written request must be submitted and approval granted in writing by the Office of Communications</w:t>
      </w:r>
      <w:r w:rsidR="001A0067" w:rsidRPr="00C30BCB">
        <w:t xml:space="preserve"> (Washington Office)</w:t>
      </w:r>
      <w:r w:rsidRPr="00C30BCB">
        <w:t xml:space="preserve"> prior to use of the insignia.</w:t>
      </w:r>
    </w:p>
    <w:p w14:paraId="42F4FE63" w14:textId="77777777" w:rsidR="0060214D" w:rsidRPr="00C30BCB" w:rsidRDefault="0060214D" w:rsidP="0060214D">
      <w:pPr>
        <w:tabs>
          <w:tab w:val="num" w:pos="720"/>
          <w:tab w:val="num" w:pos="2520"/>
        </w:tabs>
        <w:ind w:left="720"/>
      </w:pPr>
    </w:p>
    <w:p w14:paraId="4BCFF0DC" w14:textId="77777777" w:rsidR="0060214D" w:rsidRPr="00C30BCB" w:rsidRDefault="0060214D" w:rsidP="0060214D">
      <w:pPr>
        <w:numPr>
          <w:ilvl w:val="0"/>
          <w:numId w:val="2"/>
        </w:numPr>
        <w:tabs>
          <w:tab w:val="clear" w:pos="540"/>
          <w:tab w:val="num" w:pos="720"/>
          <w:tab w:val="num" w:pos="2520"/>
        </w:tabs>
        <w:ind w:left="720"/>
      </w:pPr>
      <w:commentRangeStart w:id="46"/>
      <w:r w:rsidRPr="00C30BCB">
        <w:rPr>
          <w:u w:val="single"/>
        </w:rPr>
        <w:t>MEMBERS OF U.S. CONGRESS</w:t>
      </w:r>
      <w:commentRangeEnd w:id="46"/>
      <w:r w:rsidR="002414E2" w:rsidRPr="00C30BCB">
        <w:rPr>
          <w:rStyle w:val="CommentReference"/>
        </w:rPr>
        <w:commentReference w:id="46"/>
      </w:r>
      <w:r w:rsidRPr="00C30BCB">
        <w:t xml:space="preserve">. Pursuant to 41 U.S.C. 22, no U.S. member of, or </w:t>
      </w:r>
      <w:smartTag w:uri="urn:schemas-microsoft-com:office:smarttags" w:element="place">
        <w:smartTag w:uri="urn:schemas-microsoft-com:office:smarttags" w:element="country-region">
          <w:r w:rsidRPr="00C30BCB">
            <w:t>U.S.</w:t>
          </w:r>
        </w:smartTag>
      </w:smartTag>
      <w:r w:rsidRPr="00C30BCB">
        <w:t xml:space="preserve"> delegate to, Congress shall be admitted to any share or part of this </w:t>
      </w:r>
      <w:r w:rsidR="000B4858" w:rsidRPr="00C30BCB">
        <w:t>agreement</w:t>
      </w:r>
      <w:r w:rsidRPr="00C30BCB">
        <w:t>, or benefits that may arise therefrom, either directly or indirectly.</w:t>
      </w:r>
    </w:p>
    <w:p w14:paraId="0357FA0C" w14:textId="77777777" w:rsidR="00983A3C" w:rsidRPr="00C30BCB" w:rsidRDefault="00983A3C" w:rsidP="00553886">
      <w:pPr>
        <w:pStyle w:val="NumberedList-1"/>
        <w:widowControl/>
        <w:tabs>
          <w:tab w:val="num" w:pos="720"/>
        </w:tabs>
        <w:spacing w:after="0"/>
        <w:ind w:left="360" w:firstLine="0"/>
        <w:rPr>
          <w:rFonts w:ascii="Times New Roman" w:hAnsi="Times New Roman"/>
          <w:noProof w:val="0"/>
        </w:rPr>
      </w:pPr>
    </w:p>
    <w:p w14:paraId="612054D5" w14:textId="77777777" w:rsidR="00DE6647" w:rsidRPr="00C30BCB" w:rsidRDefault="00DE6647" w:rsidP="00553886">
      <w:pPr>
        <w:pStyle w:val="NumberedList-1"/>
        <w:widowControl/>
        <w:numPr>
          <w:ilvl w:val="0"/>
          <w:numId w:val="2"/>
        </w:numPr>
        <w:spacing w:after="0"/>
        <w:rPr>
          <w:rFonts w:ascii="Times New Roman" w:hAnsi="Times New Roman"/>
          <w:noProof w:val="0"/>
          <w:u w:val="single"/>
        </w:rPr>
        <w:sectPr w:rsidR="00DE6647" w:rsidRPr="00C30BCB">
          <w:type w:val="continuous"/>
          <w:pgSz w:w="12240" w:h="15840"/>
          <w:pgMar w:top="1440" w:right="1800" w:bottom="1440" w:left="1800" w:header="720" w:footer="720" w:gutter="0"/>
          <w:cols w:space="720"/>
          <w:formProt w:val="0"/>
          <w:docGrid w:linePitch="360"/>
        </w:sectPr>
      </w:pPr>
    </w:p>
    <w:p w14:paraId="30634B3E" w14:textId="77777777" w:rsidR="00123B6A" w:rsidRPr="00C30BCB" w:rsidRDefault="00983A3C" w:rsidP="001461DB">
      <w:pPr>
        <w:numPr>
          <w:ilvl w:val="0"/>
          <w:numId w:val="2"/>
        </w:numPr>
        <w:tabs>
          <w:tab w:val="clear" w:pos="540"/>
        </w:tabs>
        <w:ind w:left="720"/>
      </w:pPr>
      <w:r w:rsidRPr="00C30BCB">
        <w:rPr>
          <w:u w:val="single"/>
        </w:rPr>
        <w:t>FREEDOM OF INFORMATION ACT (FOIA)</w:t>
      </w:r>
      <w:r w:rsidRPr="00C30BCB">
        <w:t xml:space="preserve">.  Public access to </w:t>
      </w:r>
      <w:r w:rsidR="00031F3C" w:rsidRPr="00C30BCB">
        <w:t>MOU</w:t>
      </w:r>
      <w:r w:rsidR="00DE497C" w:rsidRPr="00C30BCB">
        <w:t xml:space="preserve"> </w:t>
      </w:r>
      <w:r w:rsidRPr="00C30BCB">
        <w:t xml:space="preserve">or agreement records </w:t>
      </w:r>
      <w:r w:rsidR="00E911A6" w:rsidRPr="00C30BCB">
        <w:t>must</w:t>
      </w:r>
      <w:r w:rsidRPr="00C30BCB">
        <w:t xml:space="preserve"> not be limited, except when such records must be kept confidential and would have been </w:t>
      </w:r>
      <w:r w:rsidR="00674A31" w:rsidRPr="00C30BCB">
        <w:t>exempte</w:t>
      </w:r>
      <w:r w:rsidR="00E911A6" w:rsidRPr="00C30BCB">
        <w:t>d from disclosure pursuant to Freedom of Information</w:t>
      </w:r>
      <w:r w:rsidRPr="00C30BCB">
        <w:t xml:space="preserve"> regulations (5 U.S.C. 552).</w:t>
      </w:r>
      <w:r w:rsidR="00123B6A" w:rsidRPr="00C30BCB">
        <w:t xml:space="preserve"> </w:t>
      </w:r>
    </w:p>
    <w:p w14:paraId="6C4A5785" w14:textId="77777777" w:rsidR="00123B6A" w:rsidRPr="00C30BCB" w:rsidRDefault="00123B6A" w:rsidP="00123B6A">
      <w:pPr>
        <w:ind w:left="720"/>
      </w:pPr>
    </w:p>
    <w:p w14:paraId="7B0C8CE3" w14:textId="77777777" w:rsidR="00983A3C" w:rsidRPr="00C30BCB" w:rsidRDefault="00123B6A" w:rsidP="001461DB">
      <w:pPr>
        <w:numPr>
          <w:ilvl w:val="0"/>
          <w:numId w:val="2"/>
        </w:numPr>
        <w:tabs>
          <w:tab w:val="clear" w:pos="540"/>
        </w:tabs>
        <w:ind w:left="720"/>
      </w:pPr>
      <w:r w:rsidRPr="00C30BCB">
        <w:rPr>
          <w:u w:val="single"/>
        </w:rPr>
        <w:t>TEXT MESSAGING WHILE DRIVING</w:t>
      </w:r>
      <w:r w:rsidRPr="00C30BCB">
        <w:t>.  In accordance with Executive Order (EO) 13513, “Federal Leadership on Reducing Text Messaging While Driving,” any and all text messaging by Federal employees is banned: a) while driving a Government owned vehicle (GOV) or driving a privately owned vehicle (POV) while on official Government business; or b) using any electronic equipment supplied by the Government when driving any vehicle at any time. All cooperators, their employees, volunteers, and contractors are encouraged to adopt and enforce policies that ban text messaging when driving company owned, leased or rented vehicles</w:t>
      </w:r>
      <w:r w:rsidR="000B4858" w:rsidRPr="00C30BCB">
        <w:t>, POVs</w:t>
      </w:r>
      <w:r w:rsidRPr="00C30BCB">
        <w:t xml:space="preserve"> or GOVs when driving while on official Government business or when performing any work for or on behalf of the Government.</w:t>
      </w:r>
    </w:p>
    <w:p w14:paraId="2B85DF2C" w14:textId="77777777" w:rsidR="00CC2D42" w:rsidRDefault="00CC2D42" w:rsidP="00553886">
      <w:pPr>
        <w:tabs>
          <w:tab w:val="num" w:pos="720"/>
        </w:tabs>
        <w:ind w:left="360"/>
        <w:sectPr w:rsidR="00CC2D42">
          <w:type w:val="continuous"/>
          <w:pgSz w:w="12240" w:h="15840"/>
          <w:pgMar w:top="1440" w:right="1800" w:bottom="1440" w:left="1800" w:header="720" w:footer="720" w:gutter="0"/>
          <w:cols w:space="720"/>
          <w:docGrid w:linePitch="360"/>
        </w:sectPr>
      </w:pPr>
    </w:p>
    <w:p w14:paraId="49CF5474" w14:textId="77777777" w:rsidR="001A54F0" w:rsidRDefault="001A54F0" w:rsidP="000468FA">
      <w:pPr>
        <w:ind w:left="720" w:hanging="360"/>
      </w:pPr>
    </w:p>
    <w:p w14:paraId="31E7CC32" w14:textId="77777777" w:rsidR="000468FA" w:rsidRPr="00C30BCB" w:rsidRDefault="000468FA" w:rsidP="000468FA">
      <w:pPr>
        <w:ind w:left="720" w:hanging="360"/>
        <w:rPr>
          <w:bCs/>
        </w:rPr>
      </w:pPr>
      <w:r w:rsidRPr="00C30BCB">
        <w:t xml:space="preserve">L.  </w:t>
      </w:r>
      <w:r w:rsidRPr="00C30BCB">
        <w:rPr>
          <w:u w:val="single"/>
        </w:rPr>
        <w:t>TRIBAL EMPLOYMENT RIGHTS ORDINANCE (</w:t>
      </w:r>
      <w:commentRangeStart w:id="47"/>
      <w:r w:rsidRPr="00C30BCB">
        <w:rPr>
          <w:u w:val="single"/>
        </w:rPr>
        <w:t>TERO</w:t>
      </w:r>
      <w:commentRangeEnd w:id="47"/>
      <w:r w:rsidRPr="00C30BCB">
        <w:rPr>
          <w:rStyle w:val="CommentReference"/>
        </w:rPr>
        <w:commentReference w:id="47"/>
      </w:r>
      <w:r w:rsidRPr="00C30BCB">
        <w:rPr>
          <w:u w:val="single"/>
        </w:rPr>
        <w:t xml:space="preserve">)  </w:t>
      </w:r>
      <w:r w:rsidRPr="00C30BCB">
        <w:rPr>
          <w:bCs/>
        </w:rPr>
        <w:t>The U.S. Forest Service recognizes and honors the applicability of the Tribal laws and ordinances developed under the authority of the Indian Self-Determination and Educational Assistance Act of 1975 (PL 93-638).</w:t>
      </w:r>
    </w:p>
    <w:p w14:paraId="24915CC7" w14:textId="77777777" w:rsidR="000468FA" w:rsidRPr="00C30BCB" w:rsidRDefault="000468FA" w:rsidP="000468FA">
      <w:pPr>
        <w:pStyle w:val="ListParagraph"/>
        <w:tabs>
          <w:tab w:val="num" w:pos="720"/>
        </w:tabs>
        <w:ind w:left="540"/>
      </w:pPr>
    </w:p>
    <w:p w14:paraId="77A10420" w14:textId="5D0E370E" w:rsidR="00D47E20" w:rsidRPr="00C30BCB" w:rsidRDefault="00D47E20" w:rsidP="000468FA">
      <w:pPr>
        <w:pStyle w:val="ListParagraph"/>
        <w:numPr>
          <w:ilvl w:val="0"/>
          <w:numId w:val="18"/>
        </w:numPr>
        <w:ind w:left="720"/>
      </w:pPr>
      <w:commentRangeStart w:id="48"/>
      <w:r w:rsidRPr="00C30BCB">
        <w:rPr>
          <w:u w:val="single"/>
        </w:rPr>
        <w:t>PUBLIC NOTICES</w:t>
      </w:r>
      <w:commentRangeEnd w:id="48"/>
      <w:r w:rsidR="00900E7F" w:rsidRPr="00C30BCB">
        <w:rPr>
          <w:rStyle w:val="CommentReference"/>
        </w:rPr>
        <w:commentReference w:id="48"/>
      </w:r>
      <w:r w:rsidRPr="00C30BCB">
        <w:t>.  It is the U.S. Forest Service's policy to inform the public as fully as possible of its programs and activities.</w:t>
      </w:r>
      <w:r w:rsidR="00603AC8" w:rsidRPr="00C30BCB">
        <w:t xml:space="preserve">  </w:t>
      </w:r>
      <w:r w:rsidR="005C1B5D">
        <w:t>Cooperator</w:t>
      </w:r>
      <w:r w:rsidR="00603AC8" w:rsidRPr="00C30BCB">
        <w:rPr>
          <w:rStyle w:val="CommentReference"/>
        </w:rPr>
        <w:commentReference w:id="49"/>
      </w:r>
      <w:r w:rsidR="00603AC8" w:rsidRPr="00C30BCB">
        <w:t xml:space="preserve"> </w:t>
      </w:r>
      <w:r w:rsidRPr="00C30BCB">
        <w:t>is</w:t>
      </w:r>
      <w:r w:rsidR="00462E69" w:rsidRPr="00C30BCB">
        <w:t>/are</w:t>
      </w:r>
      <w:r w:rsidRPr="00C30BCB">
        <w:t xml:space="preserve"> encouraged to give public notice of the receipt of this </w:t>
      </w:r>
      <w:r w:rsidR="000B4858" w:rsidRPr="00C30BCB">
        <w:t>agreement</w:t>
      </w:r>
      <w:r w:rsidRPr="00C30BCB">
        <w:t xml:space="preserve"> and, from time to time, to announce progress and accomplishments. Press releases or other public notices should include a statement substantially as follows: </w:t>
      </w:r>
    </w:p>
    <w:p w14:paraId="7728248D" w14:textId="77777777" w:rsidR="00D47E20" w:rsidRPr="00C30BCB" w:rsidRDefault="00D47E20" w:rsidP="00D47E20"/>
    <w:p w14:paraId="5A0F28D6" w14:textId="4565525F" w:rsidR="00D47E20" w:rsidRPr="00C30BCB" w:rsidRDefault="00D47E20" w:rsidP="00D47E20">
      <w:pPr>
        <w:tabs>
          <w:tab w:val="left" w:pos="-2520"/>
        </w:tabs>
        <w:ind w:left="900"/>
      </w:pPr>
      <w:commentRangeStart w:id="50"/>
      <w:r w:rsidRPr="00C30BCB">
        <w:lastRenderedPageBreak/>
        <w:t>"</w:t>
      </w:r>
      <w:commentRangeEnd w:id="50"/>
      <w:r w:rsidR="005C1B5D">
        <w:t>Pacific Northwest Research Station</w:t>
      </w:r>
      <w:r w:rsidR="00900E7F" w:rsidRPr="00C30BCB">
        <w:rPr>
          <w:rStyle w:val="CommentReference"/>
        </w:rPr>
        <w:commentReference w:id="50"/>
      </w:r>
      <w:r w:rsidRPr="00C30BCB">
        <w:t xml:space="preserve"> of the </w:t>
      </w:r>
      <w:r w:rsidR="00D20715" w:rsidRPr="00C30BCB">
        <w:t>U.S. Forest Service, Department of Agriculture</w:t>
      </w:r>
      <w:r w:rsidRPr="00C30BCB">
        <w:t xml:space="preserve">, </w:t>
      </w:r>
      <w:r w:rsidR="00900E7F" w:rsidRPr="00C30BCB">
        <w:rPr>
          <w:rStyle w:val="CommentReference"/>
        </w:rPr>
        <w:commentReference w:id="51"/>
      </w:r>
      <w:r w:rsidRPr="00C30BCB">
        <w:t xml:space="preserve">." </w:t>
      </w:r>
    </w:p>
    <w:p w14:paraId="65575AB1" w14:textId="68E47C8A" w:rsidR="00D47E20" w:rsidRPr="00C30BCB" w:rsidRDefault="005C1B5D" w:rsidP="007038D2">
      <w:pPr>
        <w:tabs>
          <w:tab w:val="left" w:pos="-2520"/>
        </w:tabs>
        <w:ind w:left="720"/>
      </w:pPr>
      <w:r>
        <w:t>Cooperator</w:t>
      </w:r>
      <w:r w:rsidR="00603AC8" w:rsidRPr="00C30BCB">
        <w:rPr>
          <w:rStyle w:val="CommentReference"/>
        </w:rPr>
        <w:commentReference w:id="52"/>
      </w:r>
      <w:r w:rsidR="00603AC8" w:rsidRPr="00C30BCB">
        <w:t xml:space="preserve"> </w:t>
      </w:r>
      <w:r w:rsidR="00D47E20" w:rsidRPr="00C30BCB">
        <w:t>may call on the U.S. Forest Service's Office of Communication for advice regarding public notices.</w:t>
      </w:r>
      <w:r w:rsidR="00603AC8" w:rsidRPr="00C30BCB">
        <w:t xml:space="preserve">  </w:t>
      </w:r>
      <w:r>
        <w:t>Cooperator</w:t>
      </w:r>
      <w:r w:rsidR="00603AC8" w:rsidRPr="00C30BCB">
        <w:rPr>
          <w:rStyle w:val="CommentReference"/>
        </w:rPr>
        <w:commentReference w:id="53"/>
      </w:r>
      <w:r w:rsidR="00603AC8" w:rsidRPr="00C30BCB">
        <w:t xml:space="preserve"> </w:t>
      </w:r>
      <w:r w:rsidR="00D47E20" w:rsidRPr="00C30BCB">
        <w:t>is</w:t>
      </w:r>
      <w:r w:rsidR="00462E69" w:rsidRPr="00C30BCB">
        <w:t>/are</w:t>
      </w:r>
      <w:r w:rsidR="00D47E20" w:rsidRPr="00C30BCB">
        <w:t xml:space="preserve"> requested to provide copies of notices or announcements to the U.S. Forest Service Program Manager and to The U.S. Forest Service's Office of Communications as far in advance of release as possible. </w:t>
      </w:r>
    </w:p>
    <w:p w14:paraId="633F368E" w14:textId="77777777" w:rsidR="00D47E20" w:rsidRPr="00C30BCB" w:rsidRDefault="00D47E20" w:rsidP="00D47E20">
      <w:pPr>
        <w:ind w:left="360"/>
      </w:pPr>
    </w:p>
    <w:p w14:paraId="0B1CC1E7" w14:textId="6BF04A6C" w:rsidR="001461DB" w:rsidRPr="00C30BCB" w:rsidRDefault="00D47E20" w:rsidP="00E55576">
      <w:pPr>
        <w:pStyle w:val="ListParagraph"/>
        <w:numPr>
          <w:ilvl w:val="0"/>
          <w:numId w:val="18"/>
        </w:numPr>
        <w:ind w:left="720"/>
        <w:rPr>
          <w:bCs/>
        </w:rPr>
      </w:pPr>
      <w:commentRangeStart w:id="54"/>
      <w:r w:rsidRPr="00C30BCB">
        <w:rPr>
          <w:u w:val="single"/>
        </w:rPr>
        <w:t xml:space="preserve">U.S. </w:t>
      </w:r>
      <w:r w:rsidR="00983A3C" w:rsidRPr="00C30BCB">
        <w:rPr>
          <w:u w:val="single"/>
        </w:rPr>
        <w:t>FOREST SERVICE ACKNOWLEDGED IN PUBLICATION</w:t>
      </w:r>
      <w:r w:rsidR="00845A22" w:rsidRPr="00C30BCB">
        <w:rPr>
          <w:u w:val="single"/>
        </w:rPr>
        <w:t xml:space="preserve">S, </w:t>
      </w:r>
      <w:r w:rsidR="00983A3C" w:rsidRPr="00C30BCB">
        <w:rPr>
          <w:u w:val="single"/>
        </w:rPr>
        <w:t>AUDIOVISUALS</w:t>
      </w:r>
      <w:r w:rsidR="00845A22" w:rsidRPr="00C30BCB">
        <w:rPr>
          <w:u w:val="single"/>
        </w:rPr>
        <w:t xml:space="preserve"> AND ELECTRONIC MEDIA</w:t>
      </w:r>
      <w:commentRangeEnd w:id="54"/>
      <w:r w:rsidR="00900E7F" w:rsidRPr="00C30BCB">
        <w:rPr>
          <w:rStyle w:val="CommentReference"/>
        </w:rPr>
        <w:commentReference w:id="54"/>
      </w:r>
      <w:r w:rsidR="00983A3C" w:rsidRPr="00C30BCB">
        <w:t>.</w:t>
      </w:r>
      <w:r w:rsidR="00603AC8" w:rsidRPr="00C30BCB">
        <w:t xml:space="preserve"> </w:t>
      </w:r>
      <w:r w:rsidR="005C1B5D">
        <w:t>Cooperator</w:t>
      </w:r>
      <w:r w:rsidR="00603AC8" w:rsidRPr="00C30BCB">
        <w:rPr>
          <w:rStyle w:val="CommentReference"/>
        </w:rPr>
        <w:commentReference w:id="55"/>
      </w:r>
      <w:r w:rsidR="00603AC8" w:rsidRPr="00C30BCB">
        <w:t xml:space="preserve"> </w:t>
      </w:r>
      <w:r w:rsidR="00983A3C" w:rsidRPr="00C30BCB">
        <w:t xml:space="preserve">shall acknowledge </w:t>
      </w:r>
      <w:r w:rsidRPr="00C30BCB">
        <w:t>U.S. Forest Service</w:t>
      </w:r>
      <w:r w:rsidR="00983A3C" w:rsidRPr="00C30BCB">
        <w:t xml:space="preserve"> support in any publications, audiovisuals, and electronic media developed as a result of this </w:t>
      </w:r>
      <w:r w:rsidR="00031F3C" w:rsidRPr="00C30BCB">
        <w:t>MOU</w:t>
      </w:r>
      <w:r w:rsidR="00983A3C" w:rsidRPr="00C30BCB">
        <w:t xml:space="preserve">. </w:t>
      </w:r>
    </w:p>
    <w:p w14:paraId="69476600" w14:textId="77777777" w:rsidR="001461DB" w:rsidRPr="00C30BCB" w:rsidRDefault="001461DB" w:rsidP="001461DB">
      <w:pPr>
        <w:tabs>
          <w:tab w:val="num" w:pos="1800"/>
        </w:tabs>
        <w:ind w:left="720"/>
        <w:rPr>
          <w:bCs/>
        </w:rPr>
      </w:pPr>
    </w:p>
    <w:p w14:paraId="7320F8D8" w14:textId="343FDAC9" w:rsidR="001461DB" w:rsidRPr="00C30BCB" w:rsidRDefault="001461DB" w:rsidP="00E55576">
      <w:pPr>
        <w:numPr>
          <w:ilvl w:val="0"/>
          <w:numId w:val="18"/>
        </w:numPr>
        <w:tabs>
          <w:tab w:val="num" w:pos="1800"/>
        </w:tabs>
        <w:ind w:left="720"/>
        <w:rPr>
          <w:bCs/>
        </w:rPr>
      </w:pPr>
      <w:commentRangeStart w:id="56"/>
      <w:r w:rsidRPr="00C30BCB">
        <w:rPr>
          <w:u w:val="single"/>
        </w:rPr>
        <w:t>NONDISCRIMINATION STATEMENT – PRINTED, ELECTRONIC, OR AUDIOVISUAL MATERIAL</w:t>
      </w:r>
      <w:commentRangeEnd w:id="56"/>
      <w:r w:rsidRPr="00C30BCB">
        <w:rPr>
          <w:rStyle w:val="CommentReference"/>
        </w:rPr>
        <w:commentReference w:id="56"/>
      </w:r>
      <w:r w:rsidRPr="00C30BCB">
        <w:t>.</w:t>
      </w:r>
      <w:r w:rsidR="00603AC8" w:rsidRPr="00C30BCB">
        <w:t xml:space="preserve">  </w:t>
      </w:r>
      <w:r w:rsidR="005C1B5D">
        <w:t>Cooperator</w:t>
      </w:r>
      <w:r w:rsidR="00603AC8" w:rsidRPr="00C30BCB">
        <w:rPr>
          <w:rStyle w:val="CommentReference"/>
        </w:rPr>
        <w:commentReference w:id="57"/>
      </w:r>
      <w:r w:rsidR="00603AC8" w:rsidRPr="00C30BCB">
        <w:t xml:space="preserve"> </w:t>
      </w:r>
      <w:r w:rsidRPr="00C30BCB">
        <w:t xml:space="preserve">shall include the following statement, in full, in any printed, audiovisual material, or electronic media for public distribution developed or printed with any Federal funding. </w:t>
      </w:r>
    </w:p>
    <w:p w14:paraId="52F7776B" w14:textId="77777777" w:rsidR="001461DB" w:rsidRPr="00C30BCB" w:rsidRDefault="001461DB" w:rsidP="001461DB">
      <w:pPr>
        <w:pStyle w:val="BlockText"/>
        <w:ind w:left="360"/>
        <w:rPr>
          <w:b/>
          <w:bCs/>
          <w:i/>
          <w:iCs/>
        </w:rPr>
      </w:pPr>
    </w:p>
    <w:p w14:paraId="7AAD34EF" w14:textId="77777777" w:rsidR="001461DB" w:rsidRPr="00C30BCB" w:rsidRDefault="001461DB" w:rsidP="00796635">
      <w:pPr>
        <w:pStyle w:val="BlockText"/>
        <w:ind w:left="1440"/>
        <w:rPr>
          <w:b/>
          <w:bCs/>
          <w:i/>
          <w:iCs/>
        </w:rPr>
      </w:pPr>
      <w:r w:rsidRPr="00C30BCB">
        <w:rPr>
          <w:b/>
          <w:bCs/>
          <w:i/>
          <w:iCs/>
        </w:rPr>
        <w:t xml:space="preserve">In accordance with Federal law and U.S. Department of Agriculture policy, this institution is prohibited from discriminating on the basis of race, color, national origin, sex, age, or disability.  (Not all prohibited bases apply to all programs.) </w:t>
      </w:r>
    </w:p>
    <w:p w14:paraId="61D4B8B2" w14:textId="77777777" w:rsidR="001461DB" w:rsidRPr="00C30BCB" w:rsidRDefault="001461DB" w:rsidP="00796635">
      <w:pPr>
        <w:ind w:left="1440"/>
        <w:rPr>
          <w:b/>
        </w:rPr>
      </w:pPr>
    </w:p>
    <w:p w14:paraId="38BE78E1" w14:textId="77777777" w:rsidR="001461DB" w:rsidRPr="00C30BCB" w:rsidRDefault="001461DB" w:rsidP="00796635">
      <w:pPr>
        <w:pStyle w:val="BodyTextIndent"/>
        <w:ind w:left="1440"/>
        <w:rPr>
          <w:b/>
        </w:rPr>
      </w:pPr>
      <w:r w:rsidRPr="00C30BCB">
        <w:rPr>
          <w:b/>
        </w:rPr>
        <w:t>To file a complaint of discrimination, write USDA, Director, Office of Civil Rights, Room 326-W, Whitten Building, 1400 Independence Avenue, SW, Washington, DC  20250-9410 or call (202) 720-5964 (voice and TDD).  USDA is an equal opp</w:t>
      </w:r>
      <w:r w:rsidR="00796635" w:rsidRPr="00C30BCB">
        <w:rPr>
          <w:b/>
        </w:rPr>
        <w:t>ortunity provider and employer.</w:t>
      </w:r>
    </w:p>
    <w:p w14:paraId="7E301F02" w14:textId="77777777" w:rsidR="001461DB" w:rsidRPr="00C30BCB" w:rsidRDefault="001461DB" w:rsidP="001461DB">
      <w:pPr>
        <w:ind w:left="540"/>
      </w:pPr>
    </w:p>
    <w:p w14:paraId="172296AD" w14:textId="77777777" w:rsidR="001461DB" w:rsidRPr="00C30BCB" w:rsidRDefault="001461DB" w:rsidP="00796635">
      <w:pPr>
        <w:ind w:left="720"/>
      </w:pPr>
      <w:r w:rsidRPr="00C30BCB">
        <w:t xml:space="preserve">If the material is too small to permit the full statement to be included, the material must, at minimum, include the following statement, in print size no smaller than the text: </w:t>
      </w:r>
    </w:p>
    <w:p w14:paraId="24FB2392" w14:textId="77777777" w:rsidR="001461DB" w:rsidRPr="00C30BCB" w:rsidRDefault="001461DB" w:rsidP="001461DB">
      <w:pPr>
        <w:ind w:left="540"/>
      </w:pPr>
    </w:p>
    <w:p w14:paraId="51905EC5" w14:textId="77777777" w:rsidR="001461DB" w:rsidRPr="00C30BCB" w:rsidRDefault="001461DB" w:rsidP="00796635">
      <w:pPr>
        <w:ind w:left="1440"/>
        <w:rPr>
          <w:b/>
          <w:i/>
        </w:rPr>
      </w:pPr>
      <w:r w:rsidRPr="00C30BCB">
        <w:rPr>
          <w:b/>
          <w:i/>
        </w:rPr>
        <w:t>"This institution is an equal opportunity provider."</w:t>
      </w:r>
    </w:p>
    <w:p w14:paraId="2A909764" w14:textId="77777777" w:rsidR="00983A3C" w:rsidRPr="00C30BCB" w:rsidRDefault="00983A3C" w:rsidP="00553886">
      <w:pPr>
        <w:tabs>
          <w:tab w:val="num" w:pos="720"/>
        </w:tabs>
        <w:ind w:left="360"/>
        <w:rPr>
          <w:bCs/>
        </w:rPr>
      </w:pPr>
    </w:p>
    <w:p w14:paraId="080C996B" w14:textId="77777777" w:rsidR="00DE6647" w:rsidRPr="00C30BCB" w:rsidRDefault="00DE6647" w:rsidP="00E55576">
      <w:pPr>
        <w:numPr>
          <w:ilvl w:val="0"/>
          <w:numId w:val="18"/>
        </w:numPr>
        <w:tabs>
          <w:tab w:val="num" w:pos="1440"/>
        </w:tabs>
        <w:rPr>
          <w:u w:val="single"/>
        </w:rPr>
        <w:sectPr w:rsidR="00DE6647" w:rsidRPr="00C30BCB">
          <w:type w:val="continuous"/>
          <w:pgSz w:w="12240" w:h="15840"/>
          <w:pgMar w:top="1440" w:right="1800" w:bottom="1440" w:left="1800" w:header="720" w:footer="720" w:gutter="0"/>
          <w:cols w:space="720"/>
          <w:formProt w:val="0"/>
          <w:docGrid w:linePitch="360"/>
        </w:sectPr>
      </w:pPr>
    </w:p>
    <w:p w14:paraId="6666594A" w14:textId="77777777" w:rsidR="00603AC8" w:rsidRPr="00C30BCB" w:rsidRDefault="00983A3C" w:rsidP="00E55576">
      <w:pPr>
        <w:numPr>
          <w:ilvl w:val="0"/>
          <w:numId w:val="18"/>
        </w:numPr>
        <w:tabs>
          <w:tab w:val="num" w:pos="720"/>
          <w:tab w:val="num" w:pos="1440"/>
        </w:tabs>
        <w:ind w:left="720"/>
        <w:sectPr w:rsidR="00603AC8" w:rsidRPr="00C30BCB">
          <w:type w:val="continuous"/>
          <w:pgSz w:w="12240" w:h="15840"/>
          <w:pgMar w:top="1440" w:right="1800" w:bottom="1440" w:left="1800" w:header="720" w:footer="720" w:gutter="0"/>
          <w:cols w:space="720"/>
          <w:docGrid w:linePitch="360"/>
        </w:sectPr>
      </w:pPr>
      <w:r w:rsidRPr="00C30BCB">
        <w:rPr>
          <w:u w:val="single"/>
        </w:rPr>
        <w:t>TERMINATION</w:t>
      </w:r>
      <w:r w:rsidRPr="00C30BCB">
        <w:t xml:space="preserve">.  Any of the parties, in writing, may terminate this </w:t>
      </w:r>
      <w:r w:rsidR="00031F3C" w:rsidRPr="00C30BCB">
        <w:t>MOU</w:t>
      </w:r>
      <w:r w:rsidRPr="00C30BCB">
        <w:t xml:space="preserve"> in whole, or in part, at any time before the date of expiration.  </w:t>
      </w:r>
    </w:p>
    <w:p w14:paraId="7F7C474B" w14:textId="77777777" w:rsidR="00983A3C" w:rsidRPr="00C30BCB" w:rsidRDefault="00983A3C" w:rsidP="00553886">
      <w:pPr>
        <w:tabs>
          <w:tab w:val="num" w:pos="720"/>
        </w:tabs>
        <w:ind w:left="360"/>
      </w:pPr>
    </w:p>
    <w:p w14:paraId="5DC7F929" w14:textId="4DA3473E" w:rsidR="00983A3C" w:rsidRPr="00C30BCB" w:rsidRDefault="00983A3C" w:rsidP="00E55576">
      <w:pPr>
        <w:numPr>
          <w:ilvl w:val="0"/>
          <w:numId w:val="18"/>
        </w:numPr>
        <w:tabs>
          <w:tab w:val="num" w:pos="720"/>
          <w:tab w:val="num" w:pos="1440"/>
        </w:tabs>
        <w:ind w:left="720"/>
        <w:rPr>
          <w:color w:val="000000"/>
        </w:rPr>
      </w:pPr>
      <w:commentRangeStart w:id="58"/>
      <w:r w:rsidRPr="00C30BCB">
        <w:rPr>
          <w:u w:val="single"/>
        </w:rPr>
        <w:t>DEBARMENT AND SUSPENSION</w:t>
      </w:r>
      <w:commentRangeEnd w:id="58"/>
      <w:r w:rsidR="00900E7F" w:rsidRPr="00C30BCB">
        <w:rPr>
          <w:rStyle w:val="CommentReference"/>
        </w:rPr>
        <w:commentReference w:id="58"/>
      </w:r>
      <w:r w:rsidR="00462E69" w:rsidRPr="00C30BCB">
        <w:rPr>
          <w:u w:val="single"/>
        </w:rPr>
        <w:t>.</w:t>
      </w:r>
      <w:r w:rsidR="00462E69" w:rsidRPr="00C30BCB">
        <w:rPr>
          <w:color w:val="000000"/>
        </w:rPr>
        <w:t xml:space="preserve">  </w:t>
      </w:r>
      <w:r w:rsidR="005C1B5D">
        <w:rPr>
          <w:color w:val="000000"/>
        </w:rPr>
        <w:t>Cooperator</w:t>
      </w:r>
      <w:r w:rsidR="00462E69" w:rsidRPr="00C30BCB">
        <w:rPr>
          <w:rStyle w:val="CommentReference"/>
        </w:rPr>
        <w:commentReference w:id="59"/>
      </w:r>
      <w:r w:rsidR="00462E69" w:rsidRPr="00C30BCB">
        <w:rPr>
          <w:color w:val="000000"/>
        </w:rPr>
        <w:t xml:space="preserve"> </w:t>
      </w:r>
      <w:r w:rsidRPr="00C30BCB">
        <w:rPr>
          <w:color w:val="000000"/>
        </w:rPr>
        <w:t xml:space="preserve">shall immediately inform the </w:t>
      </w:r>
      <w:r w:rsidR="00D47E20" w:rsidRPr="00C30BCB">
        <w:rPr>
          <w:color w:val="000000"/>
        </w:rPr>
        <w:t>U.S. Forest Service</w:t>
      </w:r>
      <w:r w:rsidRPr="00C30BCB">
        <w:rPr>
          <w:color w:val="000000"/>
        </w:rPr>
        <w:t xml:space="preserve"> if they or any of their principals are presently excluded, debarred, or suspended from entering into covered transactions with the federal government according to the terms of 2 CFR Part</w:t>
      </w:r>
      <w:r w:rsidR="00462E69" w:rsidRPr="00C30BCB">
        <w:rPr>
          <w:color w:val="000000"/>
        </w:rPr>
        <w:t xml:space="preserve"> 180.  Additionally, should</w:t>
      </w:r>
      <w:r w:rsidR="00603AC8" w:rsidRPr="00C30BCB">
        <w:rPr>
          <w:color w:val="000000"/>
        </w:rPr>
        <w:t xml:space="preserve"> </w:t>
      </w:r>
      <w:r w:rsidR="005C1B5D">
        <w:rPr>
          <w:color w:val="000000"/>
        </w:rPr>
        <w:t>Cooperator</w:t>
      </w:r>
      <w:r w:rsidR="00603AC8" w:rsidRPr="00C30BCB">
        <w:rPr>
          <w:rStyle w:val="CommentReference"/>
        </w:rPr>
        <w:commentReference w:id="60"/>
      </w:r>
      <w:r w:rsidR="00603AC8" w:rsidRPr="00C30BCB">
        <w:rPr>
          <w:color w:val="000000"/>
        </w:rPr>
        <w:t xml:space="preserve"> </w:t>
      </w:r>
      <w:r w:rsidRPr="00C30BCB">
        <w:rPr>
          <w:color w:val="000000"/>
        </w:rPr>
        <w:t>or any of their principals receive a transm</w:t>
      </w:r>
      <w:r w:rsidR="00E911A6" w:rsidRPr="00C30BCB">
        <w:rPr>
          <w:color w:val="000000"/>
        </w:rPr>
        <w:t>ittal letter or other official F</w:t>
      </w:r>
      <w:r w:rsidRPr="00C30BCB">
        <w:rPr>
          <w:color w:val="000000"/>
        </w:rPr>
        <w:t xml:space="preserve">ederal notice of debarment or suspension, then they shall notify the </w:t>
      </w:r>
      <w:r w:rsidR="00D47E20" w:rsidRPr="00C30BCB">
        <w:rPr>
          <w:color w:val="000000"/>
        </w:rPr>
        <w:t>U.S. Forest Service</w:t>
      </w:r>
      <w:r w:rsidRPr="00C30BCB">
        <w:rPr>
          <w:color w:val="000000"/>
        </w:rPr>
        <w:t xml:space="preserve"> without undue delay.  This applies whether the exclusion, debarment, or suspension is voluntary or involuntary.</w:t>
      </w:r>
    </w:p>
    <w:p w14:paraId="5BAE8FE8" w14:textId="77777777" w:rsidR="00983A3C" w:rsidRPr="00C30BCB" w:rsidRDefault="00983A3C" w:rsidP="00553886">
      <w:pPr>
        <w:tabs>
          <w:tab w:val="num" w:pos="720"/>
        </w:tabs>
        <w:autoSpaceDE w:val="0"/>
        <w:autoSpaceDN w:val="0"/>
        <w:adjustRightInd w:val="0"/>
        <w:spacing w:line="240" w:lineRule="atLeast"/>
        <w:ind w:left="360"/>
        <w:rPr>
          <w:color w:val="000000"/>
        </w:rPr>
      </w:pPr>
    </w:p>
    <w:p w14:paraId="52D39457" w14:textId="77777777" w:rsidR="00603AC8" w:rsidRPr="00C30BCB" w:rsidRDefault="00603AC8" w:rsidP="00E55576">
      <w:pPr>
        <w:numPr>
          <w:ilvl w:val="0"/>
          <w:numId w:val="18"/>
        </w:numPr>
        <w:tabs>
          <w:tab w:val="num" w:pos="720"/>
          <w:tab w:val="num" w:pos="1080"/>
        </w:tabs>
        <w:ind w:left="720"/>
        <w:rPr>
          <w:u w:val="single"/>
        </w:rPr>
        <w:sectPr w:rsidR="00603AC8" w:rsidRPr="00C30BCB">
          <w:type w:val="continuous"/>
          <w:pgSz w:w="12240" w:h="15840"/>
          <w:pgMar w:top="1440" w:right="1800" w:bottom="1440" w:left="1800" w:header="720" w:footer="720" w:gutter="0"/>
          <w:cols w:space="720"/>
          <w:formProt w:val="0"/>
          <w:docGrid w:linePitch="360"/>
        </w:sectPr>
      </w:pPr>
    </w:p>
    <w:p w14:paraId="19EEBE60" w14:textId="77777777" w:rsidR="007B1BE2" w:rsidRPr="00C30BCB" w:rsidRDefault="00983A3C" w:rsidP="00E55576">
      <w:pPr>
        <w:numPr>
          <w:ilvl w:val="0"/>
          <w:numId w:val="18"/>
        </w:numPr>
        <w:tabs>
          <w:tab w:val="num" w:pos="720"/>
          <w:tab w:val="num" w:pos="1080"/>
        </w:tabs>
        <w:ind w:left="720"/>
      </w:pPr>
      <w:r w:rsidRPr="00C30BCB">
        <w:rPr>
          <w:u w:val="single"/>
        </w:rPr>
        <w:t>MODIFICATION</w:t>
      </w:r>
      <w:r w:rsidR="00D47E20" w:rsidRPr="00C30BCB">
        <w:rPr>
          <w:u w:val="single"/>
        </w:rPr>
        <w:t>S</w:t>
      </w:r>
      <w:r w:rsidRPr="00C30BCB">
        <w:t xml:space="preserve">.  Modifications within the scope of this </w:t>
      </w:r>
      <w:r w:rsidR="00031F3C" w:rsidRPr="00C30BCB">
        <w:t>MOU</w:t>
      </w:r>
      <w:r w:rsidRPr="00C30BCB">
        <w:t xml:space="preserve"> </w:t>
      </w:r>
      <w:r w:rsidR="00E911A6" w:rsidRPr="00C30BCB">
        <w:t>must</w:t>
      </w:r>
      <w:r w:rsidRPr="00C30BCB">
        <w:t xml:space="preserve"> be made by mutual consent of the parties, by the issuance of a written modification signed and dated by all properly authorized, signatory officials, prior to any changes being performed.  Requests for modification should be made, in writing, at least 30 days prior to implementation of the requested change.  </w:t>
      </w:r>
    </w:p>
    <w:p w14:paraId="770A2A82" w14:textId="77777777" w:rsidR="00983A3C" w:rsidRPr="00C30BCB" w:rsidRDefault="00983A3C" w:rsidP="007B1BE2">
      <w:pPr>
        <w:tabs>
          <w:tab w:val="num" w:pos="1080"/>
        </w:tabs>
        <w:ind w:left="360"/>
      </w:pPr>
    </w:p>
    <w:p w14:paraId="5C0DC1EC" w14:textId="77777777" w:rsidR="00490BD2" w:rsidRPr="00C30BCB" w:rsidRDefault="00490BD2" w:rsidP="00E55576">
      <w:pPr>
        <w:numPr>
          <w:ilvl w:val="0"/>
          <w:numId w:val="18"/>
        </w:numPr>
        <w:tabs>
          <w:tab w:val="num" w:pos="720"/>
          <w:tab w:val="num" w:pos="1080"/>
        </w:tabs>
        <w:ind w:left="720"/>
        <w:rPr>
          <w:u w:val="single"/>
        </w:rPr>
        <w:sectPr w:rsidR="00490BD2" w:rsidRPr="00C30BCB">
          <w:type w:val="continuous"/>
          <w:pgSz w:w="12240" w:h="15840"/>
          <w:pgMar w:top="1440" w:right="1800" w:bottom="1440" w:left="1800" w:header="720" w:footer="720" w:gutter="0"/>
          <w:cols w:space="720"/>
          <w:docGrid w:linePitch="360"/>
        </w:sectPr>
      </w:pPr>
    </w:p>
    <w:p w14:paraId="16D56EF3" w14:textId="60827E52" w:rsidR="00983A3C" w:rsidRPr="00C30BCB" w:rsidRDefault="00983A3C" w:rsidP="00E55576">
      <w:pPr>
        <w:numPr>
          <w:ilvl w:val="0"/>
          <w:numId w:val="18"/>
        </w:numPr>
        <w:tabs>
          <w:tab w:val="num" w:pos="720"/>
          <w:tab w:val="num" w:pos="1080"/>
        </w:tabs>
        <w:ind w:left="720"/>
      </w:pPr>
      <w:r w:rsidRPr="00C30BCB">
        <w:rPr>
          <w:u w:val="single"/>
        </w:rPr>
        <w:t>COMMENCEMENT/EXPIRATION DATE</w:t>
      </w:r>
      <w:r w:rsidRPr="00C30BCB">
        <w:t xml:space="preserve">.  This </w:t>
      </w:r>
      <w:r w:rsidR="00031F3C" w:rsidRPr="00C30BCB">
        <w:t>MOU</w:t>
      </w:r>
      <w:r w:rsidRPr="00C30BCB">
        <w:t xml:space="preserve"> is executed as of the date of the last signature and is effective through </w:t>
      </w:r>
      <w:commentRangeStart w:id="61"/>
      <w:r w:rsidR="0096275C" w:rsidRPr="00C30BCB">
        <w:fldChar w:fldCharType="begin">
          <w:ffData>
            <w:name w:val=""/>
            <w:enabled/>
            <w:calcOnExit w:val="0"/>
            <w:textInput>
              <w:type w:val="date"/>
              <w:format w:val="MMMM d, yyyy"/>
            </w:textInput>
          </w:ffData>
        </w:fldChar>
      </w:r>
      <w:r w:rsidR="0096275C" w:rsidRPr="00C30BCB">
        <w:instrText xml:space="preserve"> FORMTEXT </w:instrText>
      </w:r>
      <w:r w:rsidR="0096275C" w:rsidRPr="00C30BCB">
        <w:fldChar w:fldCharType="separate"/>
      </w:r>
      <w:r w:rsidR="00005363">
        <w:t>May 15, 2022</w:t>
      </w:r>
      <w:r w:rsidR="0096275C" w:rsidRPr="00C30BCB">
        <w:fldChar w:fldCharType="end"/>
      </w:r>
      <w:commentRangeEnd w:id="61"/>
      <w:r w:rsidR="00900E7F" w:rsidRPr="00C30BCB">
        <w:rPr>
          <w:rStyle w:val="CommentReference"/>
        </w:rPr>
        <w:commentReference w:id="61"/>
      </w:r>
      <w:r w:rsidRPr="00C30BCB">
        <w:t xml:space="preserve"> at which time it will expire</w:t>
      </w:r>
      <w:r w:rsidR="00E55576" w:rsidRPr="00C30BCB">
        <w:t>.</w:t>
      </w:r>
    </w:p>
    <w:p w14:paraId="150E2F8E" w14:textId="77777777" w:rsidR="00983A3C" w:rsidRPr="00C30BCB" w:rsidRDefault="00983A3C" w:rsidP="00553886">
      <w:pPr>
        <w:tabs>
          <w:tab w:val="num" w:pos="720"/>
        </w:tabs>
        <w:ind w:left="360"/>
      </w:pPr>
    </w:p>
    <w:p w14:paraId="5C4314CE" w14:textId="77777777" w:rsidR="00490BD2" w:rsidRPr="00C30BCB" w:rsidRDefault="00490BD2" w:rsidP="00E55576">
      <w:pPr>
        <w:numPr>
          <w:ilvl w:val="0"/>
          <w:numId w:val="18"/>
        </w:numPr>
        <w:tabs>
          <w:tab w:val="num" w:pos="720"/>
        </w:tabs>
        <w:ind w:left="720"/>
        <w:rPr>
          <w:u w:val="single"/>
        </w:rPr>
        <w:sectPr w:rsidR="00490BD2" w:rsidRPr="00C30BCB">
          <w:type w:val="continuous"/>
          <w:pgSz w:w="12240" w:h="15840"/>
          <w:pgMar w:top="1440" w:right="1800" w:bottom="1440" w:left="1800" w:header="720" w:footer="720" w:gutter="0"/>
          <w:cols w:space="720"/>
          <w:docGrid w:linePitch="360"/>
        </w:sectPr>
      </w:pPr>
    </w:p>
    <w:p w14:paraId="148201D9" w14:textId="77777777" w:rsidR="00262228" w:rsidRDefault="00983A3C" w:rsidP="00E55576">
      <w:pPr>
        <w:numPr>
          <w:ilvl w:val="0"/>
          <w:numId w:val="18"/>
        </w:numPr>
        <w:tabs>
          <w:tab w:val="num" w:pos="720"/>
        </w:tabs>
        <w:ind w:left="720"/>
      </w:pPr>
      <w:commentRangeStart w:id="62"/>
      <w:r w:rsidRPr="00C30BCB">
        <w:rPr>
          <w:u w:val="single"/>
        </w:rPr>
        <w:t>AUTHORIZED REPRESENTATIVES</w:t>
      </w:r>
      <w:commentRangeEnd w:id="62"/>
      <w:r w:rsidR="002F3400" w:rsidRPr="00C30BCB">
        <w:rPr>
          <w:rStyle w:val="CommentReference"/>
        </w:rPr>
        <w:commentReference w:id="62"/>
      </w:r>
      <w:r w:rsidRPr="00C30BCB">
        <w:t>.  By signature below, each party certifies that the</w:t>
      </w:r>
      <w:r w:rsidRPr="00B74E9F">
        <w:t xml:space="preserve"> individuals listed in this document as representatives of the individual parties are authorized to act in their respective areas for matte</w:t>
      </w:r>
      <w:r>
        <w:t>r</w:t>
      </w:r>
      <w:r w:rsidRPr="00B74E9F">
        <w:t xml:space="preserve">s related to this </w:t>
      </w:r>
      <w:r w:rsidR="00031F3C">
        <w:t>MOU</w:t>
      </w:r>
      <w:r w:rsidRPr="00B74E9F">
        <w:t xml:space="preserve">.  </w:t>
      </w:r>
    </w:p>
    <w:p w14:paraId="5A8DA198" w14:textId="77777777" w:rsidR="00262228" w:rsidRDefault="00262228" w:rsidP="00262228">
      <w:pPr>
        <w:tabs>
          <w:tab w:val="num" w:pos="720"/>
        </w:tabs>
        <w:ind w:left="720"/>
        <w:rPr>
          <w:u w:val="single"/>
        </w:rPr>
      </w:pPr>
    </w:p>
    <w:p w14:paraId="067D342A" w14:textId="77777777" w:rsidR="00D47E20" w:rsidRDefault="00983A3C" w:rsidP="00262228">
      <w:pPr>
        <w:tabs>
          <w:tab w:val="num" w:pos="720"/>
        </w:tabs>
        <w:ind w:left="720"/>
      </w:pPr>
      <w:r w:rsidRPr="00B74E9F">
        <w:t xml:space="preserve">In witness whereof, the parties hereto have executed this </w:t>
      </w:r>
      <w:r w:rsidR="00031F3C">
        <w:t>MOU</w:t>
      </w:r>
      <w:r w:rsidRPr="00B74E9F">
        <w:t xml:space="preserve"> as of the last date written below.</w:t>
      </w:r>
    </w:p>
    <w:p w14:paraId="0C46F0F9" w14:textId="77777777" w:rsidR="00FD7776" w:rsidRDefault="00FD7776" w:rsidP="00D47E20">
      <w:pPr>
        <w:rPr>
          <w:u w:val="single"/>
        </w:rPr>
        <w:sectPr w:rsidR="00FD7776">
          <w:type w:val="continuous"/>
          <w:pgSz w:w="12240" w:h="15840"/>
          <w:pgMar w:top="1440" w:right="1800" w:bottom="1440" w:left="1800" w:header="720" w:footer="720" w:gutter="0"/>
          <w:cols w:space="720"/>
          <w:docGrid w:linePitch="360"/>
        </w:sectPr>
      </w:pPr>
    </w:p>
    <w:p w14:paraId="18973F66" w14:textId="77777777" w:rsidR="00D47E20" w:rsidRDefault="00D47E20" w:rsidP="00D47E20">
      <w:pPr>
        <w:rPr>
          <w:u w:val="single"/>
        </w:rPr>
      </w:pPr>
    </w:p>
    <w:tbl>
      <w:tblPr>
        <w:tblW w:w="8442" w:type="dxa"/>
        <w:tblInd w:w="468" w:type="dxa"/>
        <w:tblBorders>
          <w:insideH w:val="single" w:sz="4" w:space="0" w:color="auto"/>
        </w:tblBorders>
        <w:tblLook w:val="01E0" w:firstRow="1" w:lastRow="1" w:firstColumn="1" w:lastColumn="1" w:noHBand="0" w:noVBand="0"/>
      </w:tblPr>
      <w:tblGrid>
        <w:gridCol w:w="5400"/>
        <w:gridCol w:w="3042"/>
      </w:tblGrid>
      <w:tr w:rsidR="004C5F80" w14:paraId="2C78D1F3" w14:textId="77777777" w:rsidTr="00C87B68">
        <w:tc>
          <w:tcPr>
            <w:tcW w:w="5400" w:type="dxa"/>
            <w:tcBorders>
              <w:top w:val="nil"/>
              <w:left w:val="nil"/>
              <w:bottom w:val="single" w:sz="4" w:space="0" w:color="auto"/>
              <w:right w:val="nil"/>
            </w:tcBorders>
          </w:tcPr>
          <w:p w14:paraId="694E58FB" w14:textId="77777777" w:rsidR="004C5F80" w:rsidRDefault="004C5F80" w:rsidP="00C87B68">
            <w:pPr>
              <w:widowControl w:val="0"/>
              <w:autoSpaceDE w:val="0"/>
              <w:autoSpaceDN w:val="0"/>
              <w:adjustRightInd w:val="0"/>
              <w:rPr>
                <w:rFonts w:ascii="Times" w:hAnsi="Times"/>
                <w:caps/>
                <w:color w:val="000000"/>
              </w:rPr>
            </w:pPr>
          </w:p>
        </w:tc>
        <w:tc>
          <w:tcPr>
            <w:tcW w:w="3042" w:type="dxa"/>
            <w:tcBorders>
              <w:top w:val="nil"/>
              <w:left w:val="nil"/>
              <w:bottom w:val="single" w:sz="4" w:space="0" w:color="auto"/>
              <w:right w:val="nil"/>
            </w:tcBorders>
            <w:hideMark/>
          </w:tcPr>
          <w:p w14:paraId="7DB88FFD" w14:textId="77777777" w:rsidR="004C5F80" w:rsidRDefault="004C5F80" w:rsidP="00C87B68">
            <w:pPr>
              <w:widowControl w:val="0"/>
              <w:autoSpaceDE w:val="0"/>
              <w:autoSpaceDN w:val="0"/>
              <w:adjustRightInd w:val="0"/>
              <w:jc w:val="center"/>
              <w:rPr>
                <w:rFonts w:ascii="Times" w:hAnsi="Times"/>
                <w:color w:val="000000"/>
              </w:rPr>
            </w:pPr>
            <w:r>
              <w:fldChar w:fldCharType="begin" w:fldLock="1">
                <w:ffData>
                  <w:name w:val=""/>
                  <w:enabled/>
                  <w:calcOnExit w:val="0"/>
                  <w:textInput/>
                </w:ffData>
              </w:fldChar>
            </w:r>
            <w:commentRangeStart w:id="63"/>
            <w:r>
              <w:instrText xml:space="preserve"> FORMTEXT </w:instrText>
            </w:r>
            <w:r>
              <w:fldChar w:fldCharType="separate"/>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commentRangeEnd w:id="63"/>
            <w:r>
              <w:rPr>
                <w:rStyle w:val="CommentReference"/>
                <w:rFonts w:ascii="Times" w:hAnsi="Times"/>
                <w:color w:val="000000"/>
              </w:rPr>
              <w:commentReference w:id="63"/>
            </w:r>
            <w:r>
              <w:fldChar w:fldCharType="end"/>
            </w:r>
          </w:p>
        </w:tc>
      </w:tr>
      <w:tr w:rsidR="004C5F80" w14:paraId="45A01E8D" w14:textId="77777777" w:rsidTr="00C87B68">
        <w:tc>
          <w:tcPr>
            <w:tcW w:w="5400" w:type="dxa"/>
            <w:tcBorders>
              <w:top w:val="single" w:sz="4" w:space="0" w:color="auto"/>
              <w:left w:val="nil"/>
              <w:bottom w:val="nil"/>
              <w:right w:val="nil"/>
            </w:tcBorders>
          </w:tcPr>
          <w:p w14:paraId="194B9CC4" w14:textId="77777777" w:rsidR="00E52622" w:rsidRPr="00E52622" w:rsidRDefault="00E52622" w:rsidP="00E52622">
            <w:pPr>
              <w:widowControl w:val="0"/>
              <w:autoSpaceDE w:val="0"/>
              <w:autoSpaceDN w:val="0"/>
              <w:adjustRightInd w:val="0"/>
              <w:rPr>
                <w:rFonts w:ascii="Times" w:hAnsi="Times"/>
                <w:color w:val="000000"/>
              </w:rPr>
            </w:pPr>
            <w:r w:rsidRPr="00E52622">
              <w:rPr>
                <w:rFonts w:ascii="Times" w:hAnsi="Times"/>
                <w:color w:val="000000"/>
              </w:rPr>
              <w:t>JUDY FREDENBERG</w:t>
            </w:r>
          </w:p>
          <w:p w14:paraId="04C9CF04" w14:textId="77777777" w:rsidR="00E52622" w:rsidRPr="00E52622" w:rsidRDefault="00E52622" w:rsidP="00E52622">
            <w:pPr>
              <w:widowControl w:val="0"/>
              <w:autoSpaceDE w:val="0"/>
              <w:autoSpaceDN w:val="0"/>
              <w:adjustRightInd w:val="0"/>
              <w:rPr>
                <w:rFonts w:ascii="Times" w:hAnsi="Times"/>
                <w:color w:val="000000"/>
              </w:rPr>
            </w:pPr>
            <w:r w:rsidRPr="00E52622">
              <w:rPr>
                <w:rFonts w:ascii="Times" w:hAnsi="Times"/>
                <w:color w:val="000000"/>
              </w:rPr>
              <w:t>Assistant Vice President for Research</w:t>
            </w:r>
          </w:p>
          <w:p w14:paraId="2D515ABD" w14:textId="4D178EB0" w:rsidR="004C5F80" w:rsidRDefault="00E52622" w:rsidP="00E52622">
            <w:pPr>
              <w:widowControl w:val="0"/>
              <w:autoSpaceDE w:val="0"/>
              <w:autoSpaceDN w:val="0"/>
              <w:adjustRightInd w:val="0"/>
              <w:rPr>
                <w:rFonts w:ascii="Times" w:hAnsi="Times"/>
                <w:color w:val="000000"/>
              </w:rPr>
            </w:pPr>
            <w:r w:rsidRPr="00E52622">
              <w:rPr>
                <w:rFonts w:ascii="Times" w:hAnsi="Times"/>
                <w:color w:val="000000"/>
              </w:rPr>
              <w:t>and Federal Relations, University of Montana</w:t>
            </w:r>
          </w:p>
        </w:tc>
        <w:tc>
          <w:tcPr>
            <w:tcW w:w="3042" w:type="dxa"/>
            <w:tcBorders>
              <w:top w:val="single" w:sz="4" w:space="0" w:color="auto"/>
              <w:left w:val="nil"/>
              <w:bottom w:val="nil"/>
              <w:right w:val="nil"/>
            </w:tcBorders>
          </w:tcPr>
          <w:p w14:paraId="2512C4CD" w14:textId="77777777" w:rsidR="004C5F80" w:rsidRDefault="004C5F80" w:rsidP="00C87B68">
            <w:pPr>
              <w:jc w:val="center"/>
              <w:rPr>
                <w:rFonts w:ascii="Times" w:hAnsi="Times"/>
                <w:color w:val="000000"/>
              </w:rPr>
            </w:pPr>
            <w:r>
              <w:t>Date</w:t>
            </w:r>
          </w:p>
          <w:p w14:paraId="5C14B287" w14:textId="77777777" w:rsidR="004C5F80" w:rsidRDefault="004C5F80" w:rsidP="00C87B68">
            <w:pPr>
              <w:jc w:val="center"/>
            </w:pPr>
          </w:p>
          <w:p w14:paraId="2111DEE1" w14:textId="77777777" w:rsidR="004C5F80" w:rsidRDefault="004C5F80" w:rsidP="00C87B68">
            <w:pPr>
              <w:widowControl w:val="0"/>
              <w:autoSpaceDE w:val="0"/>
              <w:autoSpaceDN w:val="0"/>
              <w:adjustRightInd w:val="0"/>
              <w:jc w:val="center"/>
              <w:rPr>
                <w:rFonts w:ascii="Times" w:hAnsi="Times"/>
                <w:color w:val="000000"/>
              </w:rPr>
            </w:pPr>
          </w:p>
        </w:tc>
      </w:tr>
    </w:tbl>
    <w:p w14:paraId="7D67F5B5" w14:textId="77777777" w:rsidR="00D47E20" w:rsidRPr="00B74E9F" w:rsidRDefault="00D47E20" w:rsidP="00D47E20"/>
    <w:tbl>
      <w:tblPr>
        <w:tblW w:w="8442" w:type="dxa"/>
        <w:tblInd w:w="468" w:type="dxa"/>
        <w:tblBorders>
          <w:insideH w:val="single" w:sz="4" w:space="0" w:color="auto"/>
        </w:tblBorders>
        <w:tblLook w:val="01E0" w:firstRow="1" w:lastRow="1" w:firstColumn="1" w:lastColumn="1" w:noHBand="0" w:noVBand="0"/>
      </w:tblPr>
      <w:tblGrid>
        <w:gridCol w:w="5400"/>
        <w:gridCol w:w="3042"/>
      </w:tblGrid>
      <w:tr w:rsidR="002F3400" w14:paraId="5D315504" w14:textId="77777777" w:rsidTr="004C5F80">
        <w:tc>
          <w:tcPr>
            <w:tcW w:w="5400" w:type="dxa"/>
            <w:tcBorders>
              <w:top w:val="nil"/>
              <w:left w:val="nil"/>
              <w:bottom w:val="single" w:sz="4" w:space="0" w:color="auto"/>
              <w:right w:val="nil"/>
            </w:tcBorders>
          </w:tcPr>
          <w:p w14:paraId="184A0FCD" w14:textId="77777777" w:rsidR="002F3400" w:rsidRDefault="002F3400">
            <w:pPr>
              <w:widowControl w:val="0"/>
              <w:autoSpaceDE w:val="0"/>
              <w:autoSpaceDN w:val="0"/>
              <w:adjustRightInd w:val="0"/>
              <w:rPr>
                <w:rFonts w:ascii="Times" w:hAnsi="Times"/>
                <w:caps/>
                <w:color w:val="000000"/>
              </w:rPr>
            </w:pPr>
          </w:p>
        </w:tc>
        <w:tc>
          <w:tcPr>
            <w:tcW w:w="3042" w:type="dxa"/>
            <w:tcBorders>
              <w:top w:val="nil"/>
              <w:left w:val="nil"/>
              <w:bottom w:val="single" w:sz="4" w:space="0" w:color="auto"/>
              <w:right w:val="nil"/>
            </w:tcBorders>
            <w:hideMark/>
          </w:tcPr>
          <w:p w14:paraId="6C4CE670" w14:textId="77777777" w:rsidR="002F3400" w:rsidRDefault="002F3400">
            <w:pPr>
              <w:widowControl w:val="0"/>
              <w:autoSpaceDE w:val="0"/>
              <w:autoSpaceDN w:val="0"/>
              <w:adjustRightInd w:val="0"/>
              <w:jc w:val="center"/>
              <w:rPr>
                <w:rFonts w:ascii="Times" w:hAnsi="Times"/>
                <w:color w:val="000000"/>
              </w:rPr>
            </w:pPr>
            <w:r>
              <w:fldChar w:fldCharType="begin" w:fldLock="1">
                <w:ffData>
                  <w:name w:val=""/>
                  <w:enabled/>
                  <w:calcOnExit w:val="0"/>
                  <w:textInput/>
                </w:ffData>
              </w:fldChar>
            </w:r>
            <w:commentRangeStart w:id="64"/>
            <w:r>
              <w:instrText xml:space="preserve"> FORMTEXT </w:instrText>
            </w:r>
            <w:r>
              <w:fldChar w:fldCharType="separate"/>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commentRangeEnd w:id="64"/>
            <w:r>
              <w:rPr>
                <w:rStyle w:val="CommentReference"/>
                <w:rFonts w:ascii="Times" w:hAnsi="Times"/>
                <w:color w:val="000000"/>
              </w:rPr>
              <w:commentReference w:id="64"/>
            </w:r>
            <w:r>
              <w:fldChar w:fldCharType="end"/>
            </w:r>
          </w:p>
        </w:tc>
      </w:tr>
      <w:tr w:rsidR="002F3400" w14:paraId="38548A16" w14:textId="77777777" w:rsidTr="004C5F80">
        <w:tc>
          <w:tcPr>
            <w:tcW w:w="5400" w:type="dxa"/>
            <w:tcBorders>
              <w:top w:val="single" w:sz="4" w:space="0" w:color="auto"/>
              <w:left w:val="nil"/>
              <w:bottom w:val="nil"/>
              <w:right w:val="nil"/>
            </w:tcBorders>
          </w:tcPr>
          <w:p w14:paraId="644C4856" w14:textId="32D9AF70" w:rsidR="0082733C" w:rsidRDefault="00AB5A3D" w:rsidP="0082733C">
            <w:r>
              <w:t>BRULE BURKHART</w:t>
            </w:r>
          </w:p>
          <w:p w14:paraId="431CB48D" w14:textId="77777777" w:rsidR="00AB5A3D" w:rsidRDefault="00AB5A3D" w:rsidP="00AB5A3D">
            <w:r>
              <w:t>Deputy Supervisor for Administration</w:t>
            </w:r>
          </w:p>
          <w:p w14:paraId="44726F9B" w14:textId="77777777" w:rsidR="002F3400" w:rsidRDefault="00AB5A3D" w:rsidP="00AB5A3D">
            <w:pPr>
              <w:widowControl w:val="0"/>
              <w:autoSpaceDE w:val="0"/>
              <w:autoSpaceDN w:val="0"/>
              <w:adjustRightInd w:val="0"/>
            </w:pPr>
            <w:r>
              <w:t>Washington Department of Natural Resources</w:t>
            </w:r>
          </w:p>
          <w:p w14:paraId="1EF59319" w14:textId="3F475180" w:rsidR="006A67E4" w:rsidRDefault="006A67E4" w:rsidP="00AB5A3D">
            <w:pPr>
              <w:widowControl w:val="0"/>
              <w:autoSpaceDE w:val="0"/>
              <w:autoSpaceDN w:val="0"/>
              <w:adjustRightInd w:val="0"/>
              <w:rPr>
                <w:rFonts w:ascii="Times" w:hAnsi="Times"/>
                <w:color w:val="000000"/>
              </w:rPr>
            </w:pPr>
          </w:p>
        </w:tc>
        <w:tc>
          <w:tcPr>
            <w:tcW w:w="3042" w:type="dxa"/>
            <w:tcBorders>
              <w:top w:val="single" w:sz="4" w:space="0" w:color="auto"/>
              <w:left w:val="nil"/>
              <w:bottom w:val="nil"/>
              <w:right w:val="nil"/>
            </w:tcBorders>
          </w:tcPr>
          <w:p w14:paraId="4E18DC08" w14:textId="77777777" w:rsidR="002F3400" w:rsidRDefault="002F3400">
            <w:pPr>
              <w:jc w:val="center"/>
              <w:rPr>
                <w:rFonts w:ascii="Times" w:hAnsi="Times"/>
                <w:color w:val="000000"/>
              </w:rPr>
            </w:pPr>
            <w:r>
              <w:t>Date</w:t>
            </w:r>
          </w:p>
          <w:p w14:paraId="2ABDF05B" w14:textId="77777777" w:rsidR="002F3400" w:rsidRDefault="002F3400">
            <w:pPr>
              <w:jc w:val="center"/>
            </w:pPr>
          </w:p>
          <w:p w14:paraId="53BA978B" w14:textId="77777777" w:rsidR="002F3400" w:rsidRDefault="002F3400">
            <w:pPr>
              <w:widowControl w:val="0"/>
              <w:autoSpaceDE w:val="0"/>
              <w:autoSpaceDN w:val="0"/>
              <w:adjustRightInd w:val="0"/>
              <w:jc w:val="center"/>
              <w:rPr>
                <w:rFonts w:ascii="Times" w:hAnsi="Times"/>
                <w:color w:val="000000"/>
              </w:rPr>
            </w:pPr>
          </w:p>
        </w:tc>
      </w:tr>
      <w:tr w:rsidR="002F3400" w14:paraId="55FC3C4E" w14:textId="77777777" w:rsidTr="004C5F80">
        <w:tc>
          <w:tcPr>
            <w:tcW w:w="5400" w:type="dxa"/>
            <w:tcBorders>
              <w:top w:val="nil"/>
              <w:left w:val="nil"/>
              <w:bottom w:val="single" w:sz="4" w:space="0" w:color="auto"/>
              <w:right w:val="nil"/>
            </w:tcBorders>
          </w:tcPr>
          <w:p w14:paraId="1E4238A0" w14:textId="77777777" w:rsidR="002F3400" w:rsidRDefault="002F3400">
            <w:pPr>
              <w:widowControl w:val="0"/>
              <w:autoSpaceDE w:val="0"/>
              <w:autoSpaceDN w:val="0"/>
              <w:adjustRightInd w:val="0"/>
              <w:rPr>
                <w:rFonts w:ascii="Times" w:hAnsi="Times"/>
                <w:caps/>
                <w:color w:val="000000"/>
              </w:rPr>
            </w:pPr>
          </w:p>
        </w:tc>
        <w:tc>
          <w:tcPr>
            <w:tcW w:w="3042" w:type="dxa"/>
            <w:tcBorders>
              <w:top w:val="nil"/>
              <w:left w:val="nil"/>
              <w:bottom w:val="single" w:sz="4" w:space="0" w:color="auto"/>
              <w:right w:val="nil"/>
            </w:tcBorders>
            <w:hideMark/>
          </w:tcPr>
          <w:p w14:paraId="6D83024D" w14:textId="77777777" w:rsidR="002F3400" w:rsidRDefault="002F3400">
            <w:pPr>
              <w:widowControl w:val="0"/>
              <w:autoSpaceDE w:val="0"/>
              <w:autoSpaceDN w:val="0"/>
              <w:adjustRightInd w:val="0"/>
              <w:jc w:val="center"/>
              <w:rPr>
                <w:rFonts w:ascii="Times" w:hAnsi="Times"/>
                <w:color w:val="000000"/>
              </w:rPr>
            </w:pPr>
            <w:r>
              <w:fldChar w:fldCharType="begin" w:fldLock="1">
                <w:ffData>
                  <w:name w:val=""/>
                  <w:enabled/>
                  <w:calcOnExit w:val="0"/>
                  <w:textInput/>
                </w:ffData>
              </w:fldChar>
            </w:r>
            <w:commentRangeStart w:id="65"/>
            <w:r>
              <w:instrText xml:space="preserve"> FORMTEXT </w:instrText>
            </w:r>
            <w:r>
              <w:fldChar w:fldCharType="separate"/>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commentRangeEnd w:id="65"/>
            <w:r>
              <w:rPr>
                <w:rStyle w:val="CommentReference"/>
                <w:rFonts w:ascii="Times" w:hAnsi="Times"/>
                <w:color w:val="000000"/>
              </w:rPr>
              <w:commentReference w:id="65"/>
            </w:r>
            <w:r>
              <w:fldChar w:fldCharType="end"/>
            </w:r>
          </w:p>
        </w:tc>
      </w:tr>
      <w:tr w:rsidR="002F3400" w14:paraId="38EA1B5A" w14:textId="77777777" w:rsidTr="004C5F80">
        <w:tc>
          <w:tcPr>
            <w:tcW w:w="5400" w:type="dxa"/>
            <w:tcBorders>
              <w:top w:val="single" w:sz="4" w:space="0" w:color="auto"/>
              <w:left w:val="nil"/>
              <w:bottom w:val="nil"/>
              <w:right w:val="nil"/>
            </w:tcBorders>
          </w:tcPr>
          <w:p w14:paraId="2DE4DD3C" w14:textId="4A8C7FAC" w:rsidR="00612F3D" w:rsidRPr="00612F3D" w:rsidRDefault="00BA10CF" w:rsidP="00612F3D">
            <w:pPr>
              <w:rPr>
                <w:rFonts w:ascii="Times" w:hAnsi="Times"/>
                <w:color w:val="000000"/>
              </w:rPr>
            </w:pPr>
            <w:r>
              <w:rPr>
                <w:rFonts w:ascii="Times" w:hAnsi="Times"/>
                <w:color w:val="000000"/>
              </w:rPr>
              <w:t>PAUL ANDERSON</w:t>
            </w:r>
          </w:p>
          <w:p w14:paraId="40081F10" w14:textId="77777777" w:rsidR="00612F3D" w:rsidRPr="00612F3D" w:rsidRDefault="00612F3D" w:rsidP="00612F3D">
            <w:pPr>
              <w:rPr>
                <w:rFonts w:ascii="Times" w:hAnsi="Times"/>
                <w:color w:val="000000"/>
              </w:rPr>
            </w:pPr>
            <w:r w:rsidRPr="00612F3D">
              <w:rPr>
                <w:rFonts w:ascii="Times" w:hAnsi="Times"/>
                <w:color w:val="000000"/>
              </w:rPr>
              <w:t>Acting Station Director</w:t>
            </w:r>
          </w:p>
          <w:p w14:paraId="129C819B" w14:textId="77777777" w:rsidR="00612F3D" w:rsidRPr="00612F3D" w:rsidRDefault="00612F3D" w:rsidP="00612F3D">
            <w:pPr>
              <w:rPr>
                <w:rFonts w:ascii="Times" w:hAnsi="Times"/>
                <w:color w:val="000000"/>
              </w:rPr>
            </w:pPr>
            <w:r w:rsidRPr="00612F3D">
              <w:rPr>
                <w:rFonts w:ascii="Times" w:hAnsi="Times"/>
                <w:color w:val="000000"/>
              </w:rPr>
              <w:t>U.S. Forest Service, PNW Research Station</w:t>
            </w:r>
          </w:p>
          <w:p w14:paraId="75765D18" w14:textId="77777777" w:rsidR="002F3400" w:rsidRDefault="002F3400" w:rsidP="005C1B5D">
            <w:pPr>
              <w:rPr>
                <w:rFonts w:ascii="Times" w:hAnsi="Times"/>
                <w:color w:val="000000"/>
              </w:rPr>
            </w:pPr>
          </w:p>
        </w:tc>
        <w:tc>
          <w:tcPr>
            <w:tcW w:w="3042" w:type="dxa"/>
            <w:tcBorders>
              <w:top w:val="single" w:sz="4" w:space="0" w:color="auto"/>
              <w:left w:val="nil"/>
              <w:bottom w:val="nil"/>
              <w:right w:val="nil"/>
            </w:tcBorders>
          </w:tcPr>
          <w:p w14:paraId="58DE5C3A" w14:textId="77777777" w:rsidR="002F3400" w:rsidRDefault="002F3400">
            <w:pPr>
              <w:jc w:val="center"/>
              <w:rPr>
                <w:rFonts w:ascii="Times" w:hAnsi="Times"/>
                <w:color w:val="000000"/>
              </w:rPr>
            </w:pPr>
            <w:r>
              <w:t>Date</w:t>
            </w:r>
          </w:p>
          <w:p w14:paraId="6584F64F" w14:textId="77777777" w:rsidR="002F3400" w:rsidRDefault="002F3400">
            <w:pPr>
              <w:widowControl w:val="0"/>
              <w:autoSpaceDE w:val="0"/>
              <w:autoSpaceDN w:val="0"/>
              <w:adjustRightInd w:val="0"/>
              <w:jc w:val="center"/>
              <w:rPr>
                <w:rFonts w:ascii="Times" w:hAnsi="Times"/>
                <w:color w:val="000000"/>
              </w:rPr>
            </w:pPr>
          </w:p>
        </w:tc>
      </w:tr>
    </w:tbl>
    <w:p w14:paraId="08281FB2" w14:textId="77777777" w:rsidR="00D47E20" w:rsidRDefault="00D47E20" w:rsidP="00D47E20">
      <w:pPr>
        <w:pStyle w:val="Print-FromToSubjectDate"/>
        <w:pBdr>
          <w:left w:val="none" w:sz="0" w:space="0" w:color="auto"/>
        </w:pBdr>
        <w:rPr>
          <w:rFonts w:ascii="Times New Roman" w:hAnsi="Times New Roman"/>
          <w:sz w:val="24"/>
        </w:rPr>
      </w:pPr>
    </w:p>
    <w:tbl>
      <w:tblPr>
        <w:tblW w:w="8460" w:type="dxa"/>
        <w:tblInd w:w="468" w:type="dxa"/>
        <w:tblLook w:val="0000" w:firstRow="0" w:lastRow="0" w:firstColumn="0" w:lastColumn="0" w:noHBand="0" w:noVBand="0"/>
      </w:tblPr>
      <w:tblGrid>
        <w:gridCol w:w="5400"/>
        <w:gridCol w:w="3060"/>
      </w:tblGrid>
      <w:tr w:rsidR="00D47E20" w14:paraId="75D2E6F7" w14:textId="77777777">
        <w:tc>
          <w:tcPr>
            <w:tcW w:w="8460" w:type="dxa"/>
            <w:gridSpan w:val="2"/>
          </w:tcPr>
          <w:p w14:paraId="06549488" w14:textId="77777777" w:rsidR="00D47E20" w:rsidRDefault="00D47E20" w:rsidP="00D47E20">
            <w:r>
              <w:t xml:space="preserve">The authority and format of this </w:t>
            </w:r>
            <w:r w:rsidR="000B4858">
              <w:t>agreement</w:t>
            </w:r>
            <w:r w:rsidR="00545F69">
              <w:t xml:space="preserve"> have</w:t>
            </w:r>
            <w:r>
              <w:t xml:space="preserve"> been reviewed and approved for signature.</w:t>
            </w:r>
          </w:p>
        </w:tc>
      </w:tr>
      <w:tr w:rsidR="00D47E20" w14:paraId="1EA54A5C" w14:textId="77777777">
        <w:trPr>
          <w:trHeight w:val="360"/>
        </w:trPr>
        <w:tc>
          <w:tcPr>
            <w:tcW w:w="8460" w:type="dxa"/>
            <w:gridSpan w:val="2"/>
            <w:tcBorders>
              <w:bottom w:val="single" w:sz="4" w:space="0" w:color="auto"/>
            </w:tcBorders>
          </w:tcPr>
          <w:p w14:paraId="36F38F76" w14:textId="77777777" w:rsidR="00262228" w:rsidRDefault="00262228" w:rsidP="00D47E20"/>
          <w:p w14:paraId="38D373EA" w14:textId="77777777" w:rsidR="00262228" w:rsidRDefault="00D47E20" w:rsidP="00D47E20">
            <w:r>
              <w:t xml:space="preserve">   </w:t>
            </w:r>
          </w:p>
          <w:p w14:paraId="2312ADE1" w14:textId="77777777" w:rsidR="00D47E20" w:rsidRDefault="00D47E20" w:rsidP="00D47E20">
            <w:r>
              <w:t xml:space="preserve">                                                                                                       </w:t>
            </w:r>
            <w:commentRangeStart w:id="66"/>
            <w:r w:rsidRPr="00903C85">
              <w:fldChar w:fldCharType="begin" w:fldLock="1">
                <w:ffData>
                  <w:name w:val=""/>
                  <w:enabled/>
                  <w:calcOnExit w:val="0"/>
                  <w:textInput/>
                </w:ffData>
              </w:fldChar>
            </w:r>
            <w:r w:rsidRPr="00903C85">
              <w:instrText xml:space="preserve"> FORMTEXT </w:instrText>
            </w:r>
            <w:r w:rsidRPr="00903C85">
              <w:fldChar w:fldCharType="separate"/>
            </w:r>
            <w:r w:rsidRPr="00903C85">
              <w:rPr>
                <w:rFonts w:ascii="MS Mincho" w:eastAsia="MS Mincho" w:hAnsi="MS Mincho" w:cs="MS Mincho" w:hint="eastAsia"/>
              </w:rPr>
              <w:t> </w:t>
            </w:r>
            <w:r w:rsidRPr="00903C85">
              <w:rPr>
                <w:rFonts w:ascii="MS Mincho" w:eastAsia="MS Mincho" w:hAnsi="MS Mincho" w:cs="MS Mincho" w:hint="eastAsia"/>
              </w:rPr>
              <w:t> </w:t>
            </w:r>
            <w:r w:rsidRPr="00903C85">
              <w:rPr>
                <w:rFonts w:ascii="MS Mincho" w:eastAsia="MS Mincho" w:hAnsi="MS Mincho" w:cs="MS Mincho" w:hint="eastAsia"/>
              </w:rPr>
              <w:t> </w:t>
            </w:r>
            <w:r w:rsidRPr="00903C85">
              <w:rPr>
                <w:rFonts w:ascii="MS Mincho" w:eastAsia="MS Mincho" w:hAnsi="MS Mincho" w:cs="MS Mincho" w:hint="eastAsia"/>
              </w:rPr>
              <w:t> </w:t>
            </w:r>
            <w:r w:rsidRPr="00903C85">
              <w:rPr>
                <w:rFonts w:ascii="MS Mincho" w:eastAsia="MS Mincho" w:hAnsi="MS Mincho" w:cs="MS Mincho" w:hint="eastAsia"/>
              </w:rPr>
              <w:t> </w:t>
            </w:r>
            <w:r w:rsidRPr="00903C85">
              <w:fldChar w:fldCharType="end"/>
            </w:r>
            <w:commentRangeEnd w:id="66"/>
            <w:r w:rsidR="00900E7F">
              <w:rPr>
                <w:rStyle w:val="CommentReference"/>
              </w:rPr>
              <w:commentReference w:id="66"/>
            </w:r>
          </w:p>
        </w:tc>
      </w:tr>
      <w:commentRangeStart w:id="67"/>
      <w:tr w:rsidR="00D47E20" w14:paraId="0D981CDC" w14:textId="77777777" w:rsidTr="00E911A6">
        <w:tc>
          <w:tcPr>
            <w:tcW w:w="5400" w:type="dxa"/>
            <w:tcBorders>
              <w:top w:val="single" w:sz="4" w:space="0" w:color="auto"/>
            </w:tcBorders>
          </w:tcPr>
          <w:p w14:paraId="4622790C" w14:textId="77777777" w:rsidR="00D47E20" w:rsidRPr="00AE15A6" w:rsidRDefault="00D47E20" w:rsidP="00D47E20">
            <w:pPr>
              <w:tabs>
                <w:tab w:val="right" w:pos="3870"/>
              </w:tabs>
              <w:rPr>
                <w:caps/>
              </w:rPr>
            </w:pPr>
            <w:r w:rsidRPr="00AE15A6">
              <w:rPr>
                <w:caps/>
              </w:rPr>
              <w:fldChar w:fldCharType="begin" w:fldLock="1">
                <w:ffData>
                  <w:name w:val="Text5"/>
                  <w:enabled/>
                  <w:calcOnExit w:val="0"/>
                  <w:textInput/>
                </w:ffData>
              </w:fldChar>
            </w:r>
            <w:r w:rsidRPr="00AE15A6">
              <w:rPr>
                <w:caps/>
              </w:rPr>
              <w:instrText xml:space="preserve"> FORMTEXT </w:instrText>
            </w:r>
            <w:r w:rsidRPr="00AE15A6">
              <w:rPr>
                <w:caps/>
              </w:rPr>
            </w:r>
            <w:r w:rsidRPr="00AE15A6">
              <w:rPr>
                <w:caps/>
              </w:rPr>
              <w:fldChar w:fldCharType="separate"/>
            </w:r>
            <w:r w:rsidRPr="00AE15A6">
              <w:rPr>
                <w:rFonts w:ascii="MS Mincho" w:eastAsia="MS Mincho" w:hAnsi="MS Mincho" w:cs="MS Mincho" w:hint="eastAsia"/>
                <w:caps/>
              </w:rPr>
              <w:t> </w:t>
            </w:r>
            <w:r w:rsidRPr="00AE15A6">
              <w:rPr>
                <w:rFonts w:ascii="MS Mincho" w:eastAsia="MS Mincho" w:hAnsi="MS Mincho" w:cs="MS Mincho" w:hint="eastAsia"/>
                <w:caps/>
              </w:rPr>
              <w:t> </w:t>
            </w:r>
            <w:r w:rsidRPr="00AE15A6">
              <w:rPr>
                <w:rFonts w:ascii="MS Mincho" w:eastAsia="MS Mincho" w:hAnsi="MS Mincho" w:cs="MS Mincho" w:hint="eastAsia"/>
                <w:caps/>
              </w:rPr>
              <w:t> </w:t>
            </w:r>
            <w:r w:rsidRPr="00AE15A6">
              <w:rPr>
                <w:rFonts w:ascii="MS Mincho" w:eastAsia="MS Mincho" w:hAnsi="MS Mincho" w:cs="MS Mincho" w:hint="eastAsia"/>
                <w:caps/>
              </w:rPr>
              <w:t> </w:t>
            </w:r>
            <w:r w:rsidRPr="00AE15A6">
              <w:rPr>
                <w:rFonts w:ascii="MS Mincho" w:eastAsia="MS Mincho" w:hAnsi="MS Mincho" w:cs="MS Mincho" w:hint="eastAsia"/>
                <w:caps/>
              </w:rPr>
              <w:t> </w:t>
            </w:r>
            <w:r w:rsidRPr="00AE15A6">
              <w:rPr>
                <w:caps/>
              </w:rPr>
              <w:fldChar w:fldCharType="end"/>
            </w:r>
            <w:commentRangeEnd w:id="67"/>
            <w:r w:rsidR="00900E7F">
              <w:rPr>
                <w:rStyle w:val="CommentReference"/>
              </w:rPr>
              <w:commentReference w:id="67"/>
            </w:r>
          </w:p>
          <w:p w14:paraId="338AA218" w14:textId="77777777" w:rsidR="00D47E20" w:rsidRDefault="00D47E20" w:rsidP="00FF4658">
            <w:pPr>
              <w:tabs>
                <w:tab w:val="right" w:pos="3870"/>
              </w:tabs>
            </w:pPr>
            <w:r>
              <w:t xml:space="preserve">U.S. Forest Service Grants </w:t>
            </w:r>
            <w:r w:rsidR="00FF4658">
              <w:t>Management</w:t>
            </w:r>
            <w:r>
              <w:t xml:space="preserve"> Specialist</w:t>
            </w:r>
          </w:p>
        </w:tc>
        <w:tc>
          <w:tcPr>
            <w:tcW w:w="3060" w:type="dxa"/>
            <w:tcBorders>
              <w:top w:val="single" w:sz="4" w:space="0" w:color="auto"/>
            </w:tcBorders>
          </w:tcPr>
          <w:p w14:paraId="6879394D" w14:textId="77777777" w:rsidR="00D47E20" w:rsidRDefault="00D47E20" w:rsidP="00D47E20">
            <w:pPr>
              <w:tabs>
                <w:tab w:val="right" w:pos="3870"/>
              </w:tabs>
              <w:jc w:val="center"/>
            </w:pPr>
            <w:r>
              <w:t>Date</w:t>
            </w:r>
          </w:p>
        </w:tc>
      </w:tr>
    </w:tbl>
    <w:p w14:paraId="1F97EE41" w14:textId="77777777" w:rsidR="00D47E20" w:rsidRDefault="00D47E20" w:rsidP="00D47E20"/>
    <w:p w14:paraId="229BEE49" w14:textId="77777777" w:rsidR="00D47E20" w:rsidRDefault="00D47E20" w:rsidP="00D47E20"/>
    <w:p w14:paraId="5311229C" w14:textId="77777777" w:rsidR="00983A3C" w:rsidRPr="00056BBC" w:rsidRDefault="00983A3C" w:rsidP="00983A3C">
      <w:pPr>
        <w:rPr>
          <w:rFonts w:ascii="Arial Narrow" w:hAnsi="Arial Narrow"/>
          <w:sz w:val="16"/>
          <w:szCs w:val="16"/>
        </w:rPr>
      </w:pPr>
    </w:p>
    <w:p w14:paraId="5369AE6F" w14:textId="77777777" w:rsidR="00FD7776" w:rsidRDefault="00FD7776" w:rsidP="00983A3C">
      <w:pPr>
        <w:rPr>
          <w:rFonts w:ascii="Arial Narrow" w:hAnsi="Arial Narrow"/>
          <w:sz w:val="16"/>
          <w:szCs w:val="16"/>
        </w:rPr>
        <w:sectPr w:rsidR="00FD7776">
          <w:type w:val="continuous"/>
          <w:pgSz w:w="12240" w:h="15840"/>
          <w:pgMar w:top="1440" w:right="1800" w:bottom="1440" w:left="1800" w:header="720" w:footer="720" w:gutter="0"/>
          <w:cols w:space="720"/>
          <w:formProt w:val="0"/>
          <w:docGrid w:linePitch="360"/>
        </w:sectPr>
      </w:pPr>
    </w:p>
    <w:p w14:paraId="1855CA85" w14:textId="77777777" w:rsidR="00983A3C" w:rsidRPr="00056BBC" w:rsidRDefault="00983A3C" w:rsidP="00983A3C">
      <w:pPr>
        <w:rPr>
          <w:rFonts w:ascii="Arial Narrow" w:hAnsi="Arial Narrow"/>
          <w:sz w:val="16"/>
          <w:szCs w:val="16"/>
        </w:rPr>
      </w:pPr>
    </w:p>
    <w:p w14:paraId="2E46FCE6" w14:textId="77777777" w:rsidR="00983A3C" w:rsidRPr="00056BBC" w:rsidRDefault="00983A3C" w:rsidP="00983A3C">
      <w:pPr>
        <w:rPr>
          <w:rFonts w:ascii="Arial Narrow" w:hAnsi="Arial Narrow"/>
          <w:sz w:val="16"/>
          <w:szCs w:val="16"/>
        </w:rPr>
      </w:pPr>
    </w:p>
    <w:p w14:paraId="7460E050" w14:textId="77777777" w:rsidR="00983A3C" w:rsidRPr="00056BBC" w:rsidRDefault="00983A3C" w:rsidP="00983A3C">
      <w:pPr>
        <w:rPr>
          <w:rFonts w:ascii="Arial Narrow" w:hAnsi="Arial Narrow"/>
          <w:sz w:val="16"/>
          <w:szCs w:val="16"/>
        </w:rPr>
      </w:pPr>
    </w:p>
    <w:p w14:paraId="438A5852" w14:textId="77777777" w:rsidR="00983A3C" w:rsidRPr="00056BBC" w:rsidRDefault="00983A3C" w:rsidP="00983A3C">
      <w:pPr>
        <w:pBdr>
          <w:top w:val="single" w:sz="4" w:space="1" w:color="auto"/>
          <w:left w:val="single" w:sz="4" w:space="4" w:color="auto"/>
          <w:bottom w:val="single" w:sz="4" w:space="1" w:color="auto"/>
          <w:right w:val="single" w:sz="4" w:space="4" w:color="auto"/>
        </w:pBdr>
        <w:jc w:val="center"/>
        <w:rPr>
          <w:rFonts w:ascii="Arial Narrow" w:hAnsi="Arial Narrow"/>
          <w:sz w:val="16"/>
          <w:szCs w:val="16"/>
        </w:rPr>
      </w:pPr>
      <w:r w:rsidRPr="00056BBC">
        <w:rPr>
          <w:rFonts w:ascii="Arial Narrow" w:hAnsi="Arial Narrow"/>
          <w:sz w:val="16"/>
          <w:szCs w:val="16"/>
        </w:rPr>
        <w:t>Burden Statement</w:t>
      </w:r>
    </w:p>
    <w:p w14:paraId="2D6B13FD" w14:textId="77777777" w:rsidR="00983A3C" w:rsidRPr="00056BBC" w:rsidRDefault="00983A3C" w:rsidP="00983A3C">
      <w:pPr>
        <w:pBdr>
          <w:top w:val="single" w:sz="4" w:space="1" w:color="auto"/>
          <w:left w:val="single" w:sz="4" w:space="4" w:color="auto"/>
          <w:bottom w:val="single" w:sz="4" w:space="1" w:color="auto"/>
          <w:right w:val="single" w:sz="4" w:space="4" w:color="auto"/>
        </w:pBdr>
        <w:jc w:val="both"/>
        <w:rPr>
          <w:rFonts w:ascii="Arial Narrow" w:hAnsi="Arial Narrow"/>
          <w:sz w:val="16"/>
          <w:szCs w:val="16"/>
        </w:rPr>
      </w:pPr>
    </w:p>
    <w:p w14:paraId="7FEA8E59" w14:textId="77777777" w:rsidR="00983A3C" w:rsidRPr="00056BBC" w:rsidRDefault="00983A3C" w:rsidP="00983A3C">
      <w:pPr>
        <w:pBdr>
          <w:top w:val="single" w:sz="4" w:space="1" w:color="auto"/>
          <w:left w:val="single" w:sz="4" w:space="4" w:color="auto"/>
          <w:bottom w:val="single" w:sz="4" w:space="1" w:color="auto"/>
          <w:right w:val="single" w:sz="4" w:space="4" w:color="auto"/>
        </w:pBdr>
        <w:jc w:val="both"/>
        <w:rPr>
          <w:rFonts w:ascii="Arial Narrow" w:hAnsi="Arial Narrow"/>
          <w:sz w:val="16"/>
          <w:szCs w:val="16"/>
        </w:rPr>
      </w:pPr>
      <w:r w:rsidRPr="00056BBC">
        <w:rPr>
          <w:rFonts w:ascii="Arial Narrow" w:hAnsi="Arial Narrow"/>
          <w:sz w:val="16"/>
          <w:szCs w:val="16"/>
        </w:rPr>
        <w:t>According to the Paperwork Reduction Act of 1995, an agency may not conduct or sponsor, and a person is not required to respond to a collection of information unless it displays a valid OMB control number.  The valid OMB control number for this information collection is 0596-</w:t>
      </w:r>
      <w:r w:rsidR="00B31C69">
        <w:rPr>
          <w:rFonts w:ascii="Arial Narrow" w:hAnsi="Arial Narrow"/>
          <w:sz w:val="16"/>
          <w:szCs w:val="16"/>
        </w:rPr>
        <w:t>0217</w:t>
      </w:r>
      <w:r w:rsidRPr="00056BBC">
        <w:rPr>
          <w:rFonts w:ascii="Arial Narrow" w:hAnsi="Arial Narrow"/>
          <w:sz w:val="16"/>
          <w:szCs w:val="16"/>
        </w:rPr>
        <w:t xml:space="preserve">.  The time required to complete this information collection is estimated to average </w:t>
      </w:r>
      <w:r w:rsidR="00B31C69">
        <w:rPr>
          <w:rFonts w:ascii="Arial Narrow" w:hAnsi="Arial Narrow"/>
          <w:sz w:val="16"/>
          <w:szCs w:val="16"/>
        </w:rPr>
        <w:t xml:space="preserve">3 </w:t>
      </w:r>
      <w:r w:rsidRPr="00056BBC">
        <w:rPr>
          <w:rFonts w:ascii="Arial Narrow" w:hAnsi="Arial Narrow"/>
          <w:sz w:val="16"/>
          <w:szCs w:val="16"/>
        </w:rPr>
        <w:t xml:space="preserve">hours per response, including the time for reviewing instructions, searching existing data sources, gathering and maintaining the data needed, and completing and reviewing the collection of information.  </w:t>
      </w:r>
    </w:p>
    <w:p w14:paraId="6463EA6F" w14:textId="77777777" w:rsidR="00983A3C" w:rsidRPr="00056BBC" w:rsidRDefault="00983A3C" w:rsidP="00983A3C">
      <w:pPr>
        <w:pBdr>
          <w:top w:val="single" w:sz="4" w:space="1" w:color="auto"/>
          <w:left w:val="single" w:sz="4" w:space="4" w:color="auto"/>
          <w:bottom w:val="single" w:sz="4" w:space="1" w:color="auto"/>
          <w:right w:val="single" w:sz="4" w:space="4" w:color="auto"/>
        </w:pBdr>
        <w:jc w:val="both"/>
        <w:rPr>
          <w:rFonts w:ascii="Arial Narrow" w:hAnsi="Arial Narrow"/>
          <w:sz w:val="16"/>
          <w:szCs w:val="16"/>
        </w:rPr>
      </w:pPr>
    </w:p>
    <w:p w14:paraId="68259923" w14:textId="77777777" w:rsidR="00983A3C" w:rsidRPr="00056BBC" w:rsidRDefault="00983A3C" w:rsidP="00983A3C">
      <w:pPr>
        <w:pBdr>
          <w:top w:val="single" w:sz="4" w:space="1" w:color="auto"/>
          <w:left w:val="single" w:sz="4" w:space="4" w:color="auto"/>
          <w:bottom w:val="single" w:sz="4" w:space="1" w:color="auto"/>
          <w:right w:val="single" w:sz="4" w:space="4" w:color="auto"/>
        </w:pBdr>
        <w:jc w:val="both"/>
        <w:rPr>
          <w:rFonts w:ascii="Arial Narrow" w:hAnsi="Arial Narrow" w:cs="Arial"/>
          <w:sz w:val="16"/>
          <w:szCs w:val="16"/>
        </w:rPr>
      </w:pPr>
      <w:r w:rsidRPr="00056BBC">
        <w:rPr>
          <w:rFonts w:ascii="Arial Narrow" w:hAnsi="Arial Narrow" w:cs="Arial"/>
          <w:sz w:val="16"/>
          <w:szCs w:val="16"/>
        </w:rPr>
        <w:t>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part of an individual’s income is derived from any public assistance.  (Not all prohibited bases apply to all programs.)  Persons with disabilities who require alternative means for communication of program information (Braille, large print, audiotape, etc.) should contact USDA’s TARGET Center at 202-720-2600 (voice and TDD).</w:t>
      </w:r>
    </w:p>
    <w:p w14:paraId="0570B460" w14:textId="77777777" w:rsidR="00983A3C" w:rsidRPr="00056BBC" w:rsidRDefault="00983A3C" w:rsidP="00983A3C">
      <w:pPr>
        <w:pBdr>
          <w:top w:val="single" w:sz="4" w:space="1" w:color="auto"/>
          <w:left w:val="single" w:sz="4" w:space="4" w:color="auto"/>
          <w:bottom w:val="single" w:sz="4" w:space="1" w:color="auto"/>
          <w:right w:val="single" w:sz="4" w:space="4" w:color="auto"/>
        </w:pBdr>
        <w:jc w:val="both"/>
        <w:rPr>
          <w:rFonts w:ascii="Arial Narrow" w:hAnsi="Arial Narrow" w:cs="Arial"/>
          <w:sz w:val="16"/>
          <w:szCs w:val="16"/>
        </w:rPr>
      </w:pPr>
    </w:p>
    <w:p w14:paraId="4FC4867D" w14:textId="77777777" w:rsidR="00983A3C" w:rsidRPr="00056BBC" w:rsidRDefault="00983A3C" w:rsidP="00983A3C">
      <w:pPr>
        <w:pBdr>
          <w:top w:val="single" w:sz="4" w:space="1" w:color="auto"/>
          <w:left w:val="single" w:sz="4" w:space="4" w:color="auto"/>
          <w:bottom w:val="single" w:sz="4" w:space="1" w:color="auto"/>
          <w:right w:val="single" w:sz="4" w:space="4" w:color="auto"/>
        </w:pBdr>
        <w:jc w:val="both"/>
        <w:rPr>
          <w:rFonts w:ascii="Arial Narrow" w:hAnsi="Arial Narrow" w:cs="Arial"/>
          <w:sz w:val="16"/>
          <w:szCs w:val="16"/>
        </w:rPr>
      </w:pPr>
      <w:r w:rsidRPr="00056BBC">
        <w:rPr>
          <w:rFonts w:ascii="Arial Narrow" w:hAnsi="Arial Narrow" w:cs="Arial"/>
          <w:sz w:val="16"/>
          <w:szCs w:val="16"/>
        </w:rPr>
        <w:t xml:space="preserve">To file a complaint of discrimination, write USDA, Director, Office of Civil Rights, </w:t>
      </w:r>
      <w:smartTag w:uri="urn:schemas-microsoft-com:office:smarttags" w:element="address">
        <w:smartTag w:uri="urn:schemas-microsoft-com:office:smarttags" w:element="Street">
          <w:r w:rsidRPr="00056BBC">
            <w:rPr>
              <w:rFonts w:ascii="Arial Narrow" w:hAnsi="Arial Narrow" w:cs="Arial"/>
              <w:sz w:val="16"/>
              <w:szCs w:val="16"/>
            </w:rPr>
            <w:t>1400 Independence Avenue, SW</w:t>
          </w:r>
        </w:smartTag>
        <w:r w:rsidRPr="00056BBC">
          <w:rPr>
            <w:rFonts w:ascii="Arial Narrow" w:hAnsi="Arial Narrow" w:cs="Arial"/>
            <w:sz w:val="16"/>
            <w:szCs w:val="16"/>
          </w:rPr>
          <w:t xml:space="preserve">, </w:t>
        </w:r>
        <w:smartTag w:uri="urn:schemas-microsoft-com:office:smarttags" w:element="City">
          <w:r w:rsidRPr="00056BBC">
            <w:rPr>
              <w:rFonts w:ascii="Arial Narrow" w:hAnsi="Arial Narrow" w:cs="Arial"/>
              <w:sz w:val="16"/>
              <w:szCs w:val="16"/>
            </w:rPr>
            <w:t>Washington</w:t>
          </w:r>
        </w:smartTag>
        <w:r w:rsidRPr="00056BBC">
          <w:rPr>
            <w:rFonts w:ascii="Arial Narrow" w:hAnsi="Arial Narrow" w:cs="Arial"/>
            <w:sz w:val="16"/>
            <w:szCs w:val="16"/>
          </w:rPr>
          <w:t xml:space="preserve">, </w:t>
        </w:r>
        <w:smartTag w:uri="urn:schemas-microsoft-com:office:smarttags" w:element="State">
          <w:r w:rsidRPr="00056BBC">
            <w:rPr>
              <w:rFonts w:ascii="Arial Narrow" w:hAnsi="Arial Narrow" w:cs="Arial"/>
              <w:sz w:val="16"/>
              <w:szCs w:val="16"/>
            </w:rPr>
            <w:t>DC</w:t>
          </w:r>
        </w:smartTag>
        <w:r w:rsidRPr="00056BBC">
          <w:rPr>
            <w:rFonts w:ascii="Arial Narrow" w:hAnsi="Arial Narrow" w:cs="Arial"/>
            <w:sz w:val="16"/>
            <w:szCs w:val="16"/>
          </w:rPr>
          <w:t xml:space="preserve"> </w:t>
        </w:r>
        <w:smartTag w:uri="urn:schemas-microsoft-com:office:smarttags" w:element="PostalCode">
          <w:r w:rsidRPr="00056BBC">
            <w:rPr>
              <w:rFonts w:ascii="Arial Narrow" w:hAnsi="Arial Narrow" w:cs="Arial"/>
              <w:sz w:val="16"/>
              <w:szCs w:val="16"/>
            </w:rPr>
            <w:t>20250-9410</w:t>
          </w:r>
        </w:smartTag>
      </w:smartTag>
      <w:r w:rsidRPr="00056BBC">
        <w:rPr>
          <w:rFonts w:ascii="Arial Narrow" w:hAnsi="Arial Narrow" w:cs="Arial"/>
          <w:sz w:val="16"/>
          <w:szCs w:val="16"/>
        </w:rPr>
        <w:t xml:space="preserve"> or call toll free (866) 632-9992 (voice).  TDD users can contact USDA through local relay or the Federal relay at (800) 877-8339 (TDD) or (866) 377-8642 (relay voice).  USDA is an equal opportunity provider and employer.</w:t>
      </w:r>
    </w:p>
    <w:p w14:paraId="41684B6B" w14:textId="77777777" w:rsidR="00983A3C" w:rsidRPr="00056BBC" w:rsidRDefault="00983A3C" w:rsidP="00983A3C">
      <w:pPr>
        <w:pBdr>
          <w:top w:val="single" w:sz="4" w:space="1" w:color="auto"/>
          <w:left w:val="single" w:sz="4" w:space="4" w:color="auto"/>
          <w:bottom w:val="single" w:sz="4" w:space="1" w:color="auto"/>
          <w:right w:val="single" w:sz="4" w:space="4" w:color="auto"/>
        </w:pBdr>
        <w:jc w:val="both"/>
        <w:rPr>
          <w:rFonts w:ascii="Arial Narrow" w:hAnsi="Arial Narrow"/>
          <w:sz w:val="16"/>
          <w:szCs w:val="16"/>
        </w:rPr>
      </w:pPr>
    </w:p>
    <w:p w14:paraId="592211D3" w14:textId="77777777" w:rsidR="00983A3C" w:rsidRPr="00056BBC" w:rsidRDefault="00983A3C" w:rsidP="00983A3C">
      <w:pPr>
        <w:rPr>
          <w:rFonts w:ascii="Arial Narrow" w:hAnsi="Arial Narrow"/>
          <w:sz w:val="16"/>
          <w:szCs w:val="16"/>
        </w:rPr>
      </w:pPr>
    </w:p>
    <w:sectPr w:rsidR="00983A3C" w:rsidRPr="00056BBC">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shleejackson" w:date="2010-03-31T13:48:00Z" w:initials="A">
    <w:p w14:paraId="0B12B036" w14:textId="77777777" w:rsidR="00C87B68" w:rsidRDefault="00C87B68" w:rsidP="0039493E">
      <w:pPr>
        <w:pStyle w:val="CommentText"/>
        <w:rPr>
          <w:i/>
          <w:sz w:val="18"/>
        </w:rPr>
      </w:pPr>
      <w:r>
        <w:rPr>
          <w:rStyle w:val="CommentReference"/>
        </w:rPr>
        <w:annotationRef/>
      </w:r>
      <w:r>
        <w:t xml:space="preserve">Insert Forest Service agreement number using the following format:  </w:t>
      </w:r>
      <w:r w:rsidRPr="00176674">
        <w:rPr>
          <w:i/>
          <w:sz w:val="18"/>
        </w:rPr>
        <w:t>FY</w:t>
      </w:r>
      <w:r>
        <w:rPr>
          <w:sz w:val="18"/>
        </w:rPr>
        <w:t>-</w:t>
      </w:r>
      <w:r>
        <w:rPr>
          <w:i/>
          <w:iCs/>
          <w:sz w:val="18"/>
        </w:rPr>
        <w:t>XX</w:t>
      </w:r>
      <w:r>
        <w:rPr>
          <w:sz w:val="18"/>
        </w:rPr>
        <w:t>-11</w:t>
      </w:r>
      <w:r w:rsidRPr="00176674">
        <w:rPr>
          <w:i/>
          <w:sz w:val="18"/>
        </w:rPr>
        <w:t>RRUUSS-XXX</w:t>
      </w:r>
      <w:r>
        <w:rPr>
          <w:i/>
          <w:sz w:val="18"/>
        </w:rPr>
        <w:t>.</w:t>
      </w:r>
    </w:p>
    <w:p w14:paraId="66FEB1F3" w14:textId="77777777" w:rsidR="00C87B68" w:rsidRDefault="00C87B68" w:rsidP="0039493E">
      <w:pPr>
        <w:pStyle w:val="CommentText"/>
        <w:rPr>
          <w:i/>
          <w:sz w:val="18"/>
        </w:rPr>
      </w:pPr>
    </w:p>
    <w:p w14:paraId="53FDA92B" w14:textId="77777777" w:rsidR="00C87B68" w:rsidRDefault="00C87B68" w:rsidP="0039493E">
      <w:pPr>
        <w:pStyle w:val="CommentText"/>
      </w:pPr>
      <w:r>
        <w:t>Be sure that the FS Agreement No. reflects the appropriate MOU type: SU, RU, or MU (that is, Service-wide MOU, Regional MOU, or simply MOU).</w:t>
      </w:r>
    </w:p>
  </w:comment>
  <w:comment w:id="4" w:author="ashleejackson" w:date="2009-10-29T10:01:00Z" w:initials="A">
    <w:p w14:paraId="454FB40F" w14:textId="77777777" w:rsidR="00C87B68" w:rsidRDefault="00C87B68">
      <w:pPr>
        <w:pStyle w:val="CommentText"/>
      </w:pPr>
      <w:r>
        <w:rPr>
          <w:rStyle w:val="CommentReference"/>
        </w:rPr>
        <w:annotationRef/>
      </w:r>
      <w:r>
        <w:t>Insert cooperator agreement number, if applicable.</w:t>
      </w:r>
    </w:p>
  </w:comment>
  <w:comment w:id="5" w:author="ashleejackson" w:date="2009-10-29T10:01:00Z" w:initials="A">
    <w:p w14:paraId="1DBB6A55" w14:textId="77777777" w:rsidR="00C87B68" w:rsidRDefault="00C87B68">
      <w:pPr>
        <w:pStyle w:val="CommentText"/>
      </w:pPr>
      <w:r>
        <w:rPr>
          <w:rStyle w:val="CommentReference"/>
        </w:rPr>
        <w:annotationRef/>
      </w:r>
      <w:r>
        <w:t>When appropriate, insert ‘SERVICE-WIDE’ OR ‘REGIONAL.’</w:t>
      </w:r>
    </w:p>
  </w:comment>
  <w:comment w:id="7" w:author="ashleejackson" w:date="2009-10-29T10:02:00Z" w:initials="A">
    <w:p w14:paraId="39EB1246" w14:textId="77777777" w:rsidR="00C87B68" w:rsidRDefault="00C87B68">
      <w:pPr>
        <w:pStyle w:val="CommentText"/>
      </w:pPr>
      <w:r>
        <w:rPr>
          <w:rStyle w:val="CommentReference"/>
        </w:rPr>
        <w:annotationRef/>
      </w:r>
      <w:r>
        <w:t>Insert Cooperator’s legal name.</w:t>
      </w:r>
    </w:p>
  </w:comment>
  <w:comment w:id="9" w:author="ashleejackson" w:date="2010-03-31T13:48:00Z" w:initials="A">
    <w:p w14:paraId="0A28E7A4" w14:textId="77777777" w:rsidR="00C87B68" w:rsidRDefault="00C87B68">
      <w:pPr>
        <w:pStyle w:val="CommentText"/>
      </w:pPr>
      <w:r>
        <w:rPr>
          <w:rStyle w:val="CommentReference"/>
        </w:rPr>
        <w:annotationRef/>
      </w:r>
      <w:r>
        <w:t>Insert Forest Service Region/Station/Area/Institute name.</w:t>
      </w:r>
    </w:p>
  </w:comment>
  <w:comment w:id="12" w:author="ashleejackson" w:date="2009-10-29T10:02:00Z" w:initials="A">
    <w:p w14:paraId="5E4B3ABE" w14:textId="77777777" w:rsidR="00C87B68" w:rsidRDefault="00C87B68">
      <w:pPr>
        <w:pStyle w:val="CommentText"/>
      </w:pPr>
      <w:r>
        <w:rPr>
          <w:rStyle w:val="CommentReference"/>
        </w:rPr>
        <w:annotationRef/>
      </w:r>
      <w:r>
        <w:t>Insert Cooperator’s legal name.</w:t>
      </w:r>
    </w:p>
  </w:comment>
  <w:comment w:id="14" w:author="ashleejackson" w:date="2010-05-27T08:41:00Z" w:initials="A">
    <w:p w14:paraId="071985C3" w14:textId="77777777" w:rsidR="00C87B68" w:rsidRPr="00603AC8" w:rsidRDefault="00C87B68">
      <w:pPr>
        <w:pStyle w:val="CommentText"/>
      </w:pPr>
      <w:r>
        <w:rPr>
          <w:rStyle w:val="CommentReference"/>
        </w:rPr>
        <w:annotationRef/>
      </w:r>
      <w:r w:rsidRPr="00603AC8">
        <w:t xml:space="preserve">Insert </w:t>
      </w:r>
      <w:r w:rsidRPr="00603AC8">
        <w:fldChar w:fldCharType="begin"/>
      </w:r>
      <w:r w:rsidRPr="00603AC8">
        <w:instrText>PAGE \# "'Page: '#'</w:instrText>
      </w:r>
      <w:r w:rsidRPr="00603AC8">
        <w:br/>
        <w:instrText>'"</w:instrText>
      </w:r>
      <w:r w:rsidRPr="00603AC8">
        <w:rPr>
          <w:rStyle w:val="CommentReference"/>
        </w:rPr>
        <w:instrText xml:space="preserve">  </w:instrText>
      </w:r>
      <w:r w:rsidRPr="00603AC8">
        <w:fldChar w:fldCharType="end"/>
      </w:r>
      <w:r w:rsidRPr="00603AC8">
        <w:rPr>
          <w:rStyle w:val="CommentReference"/>
        </w:rPr>
        <w:annotationRef/>
      </w:r>
      <w:r w:rsidRPr="00603AC8">
        <w:t>Cooperator’s shortened name or “Cooperator.”</w:t>
      </w:r>
    </w:p>
  </w:comment>
  <w:comment w:id="16" w:author="ashleejackson" w:date="2010-03-31T13:48:00Z" w:initials="A">
    <w:p w14:paraId="792D2B2E" w14:textId="77777777" w:rsidR="00C87B68" w:rsidRDefault="00C87B68">
      <w:pPr>
        <w:pStyle w:val="CommentText"/>
      </w:pPr>
      <w:r>
        <w:rPr>
          <w:rStyle w:val="CommentReference"/>
        </w:rPr>
        <w:annotationRef/>
      </w:r>
      <w:r>
        <w:t>Insert Forest Service Region/Station/Area/Institute name.</w:t>
      </w:r>
    </w:p>
  </w:comment>
  <w:comment w:id="18" w:author="ashleejackson" w:date="2009-10-29T10:02:00Z" w:initials="A">
    <w:p w14:paraId="54DE7D65" w14:textId="77777777" w:rsidR="00C87B68" w:rsidRPr="00137AF0" w:rsidRDefault="00C87B68" w:rsidP="00292924">
      <w:pPr>
        <w:pStyle w:val="CommentText"/>
      </w:pPr>
      <w:r>
        <w:rPr>
          <w:rStyle w:val="CommentReference"/>
        </w:rPr>
        <w:annotationRef/>
      </w:r>
      <w:r w:rsidRPr="00137AF0">
        <w:t>If applicable, insert historical</w:t>
      </w:r>
      <w:r>
        <w:t xml:space="preserve">, </w:t>
      </w:r>
      <w:r w:rsidRPr="00137AF0">
        <w:t>background</w:t>
      </w:r>
      <w:r>
        <w:t xml:space="preserve"> information</w:t>
      </w:r>
      <w:r w:rsidRPr="00137AF0">
        <w:t>.</w:t>
      </w:r>
    </w:p>
    <w:p w14:paraId="767D64EE" w14:textId="77777777" w:rsidR="00C87B68" w:rsidRPr="00137AF0" w:rsidRDefault="00C87B68" w:rsidP="00292924">
      <w:pPr>
        <w:pStyle w:val="CommentText"/>
      </w:pPr>
    </w:p>
    <w:p w14:paraId="4395E51D" w14:textId="77777777" w:rsidR="00C87B68" w:rsidRDefault="00C87B68" w:rsidP="00292924">
      <w:pPr>
        <w:pStyle w:val="CommentText"/>
      </w:pPr>
      <w:r>
        <w:t>If not applicable, remove.</w:t>
      </w:r>
    </w:p>
  </w:comment>
  <w:comment w:id="19" w:author="ashleejackson" w:date="2009-10-29T10:02:00Z" w:initials="A">
    <w:p w14:paraId="68835DAD" w14:textId="77777777" w:rsidR="00C87B68" w:rsidRDefault="00C87B68">
      <w:pPr>
        <w:pStyle w:val="CommentText"/>
      </w:pPr>
      <w:r>
        <w:rPr>
          <w:rStyle w:val="CommentReference"/>
        </w:rPr>
        <w:annotationRef/>
      </w:r>
      <w:r>
        <w:t>Insert title of MOU consistent with I-Web project title.</w:t>
      </w:r>
    </w:p>
  </w:comment>
  <w:comment w:id="21" w:author="ashleejackson" w:date="2009-10-29T10:02:00Z" w:initials="A">
    <w:p w14:paraId="12ADB561" w14:textId="77777777" w:rsidR="00C87B68" w:rsidRDefault="00C87B68">
      <w:pPr>
        <w:pStyle w:val="CommentText"/>
      </w:pPr>
      <w:r>
        <w:rPr>
          <w:rStyle w:val="CommentReference"/>
        </w:rPr>
        <w:annotationRef/>
      </w:r>
      <w:r>
        <w:t>Provide explanation about what parties are going to do, i.e., build, install, replace, etc.</w:t>
      </w:r>
    </w:p>
  </w:comment>
  <w:comment w:id="22" w:author="ashleejackson" w:date="2010-03-31T13:48:00Z" w:initials="A">
    <w:p w14:paraId="2D14038F" w14:textId="77777777" w:rsidR="00C87B68" w:rsidRDefault="00C87B68">
      <w:pPr>
        <w:pStyle w:val="CommentText"/>
      </w:pPr>
      <w:r>
        <w:rPr>
          <w:rStyle w:val="CommentReference"/>
        </w:rPr>
        <w:annotationRef/>
      </w:r>
      <w:r>
        <w:t>Insert Forest Service benefits and interest; partner’s benefits and interest, and mutual benefit and interest.</w:t>
      </w:r>
    </w:p>
  </w:comment>
  <w:comment w:id="23" w:author="Todd A. Morgan" w:date="2017-04-21T11:31:00Z" w:initials="tm">
    <w:p w14:paraId="4C6FC511" w14:textId="77777777" w:rsidR="00C87B68" w:rsidRDefault="00C87B68" w:rsidP="00D86856">
      <w:pPr>
        <w:pStyle w:val="CommentText"/>
      </w:pPr>
      <w:r>
        <w:rPr>
          <w:rStyle w:val="CommentReference"/>
        </w:rPr>
        <w:annotationRef/>
      </w:r>
      <w:r>
        <w:t>Need a DNR representative to provide this information on current and expected DNR uses of the data</w:t>
      </w:r>
    </w:p>
  </w:comment>
  <w:comment w:id="25" w:author="ashleejackson" w:date="2009-10-29T11:56:00Z" w:initials="A">
    <w:p w14:paraId="73D95D10" w14:textId="77777777" w:rsidR="00C87B68" w:rsidRDefault="00C87B68">
      <w:pPr>
        <w:pStyle w:val="CommentText"/>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26" w:author="ashleejackson" w:date="2009-10-29T11:56:00Z" w:initials="A">
    <w:p w14:paraId="74D42007" w14:textId="77777777" w:rsidR="00C87B68" w:rsidRDefault="00C87B68">
      <w:pPr>
        <w:pStyle w:val="CommentText"/>
      </w:pPr>
      <w:r>
        <w:rPr>
          <w:rStyle w:val="CommentReference"/>
        </w:rPr>
        <w:annotationRef/>
      </w:r>
      <w:r>
        <w:t>Fully describe all work, tasks, studies, inspections, consultations and cooperation the Cooperator will perform.</w:t>
      </w:r>
    </w:p>
  </w:comment>
  <w:comment w:id="27" w:author="Todd A. Morgan" w:date="2017-04-21T11:23:00Z" w:initials="tm">
    <w:p w14:paraId="48B79CCE" w14:textId="77777777" w:rsidR="00C87B68" w:rsidRDefault="00C87B68" w:rsidP="00D86856">
      <w:pPr>
        <w:pStyle w:val="CommentText"/>
      </w:pPr>
      <w:r>
        <w:rPr>
          <w:rStyle w:val="CommentReference"/>
        </w:rPr>
        <w:annotationRef/>
      </w:r>
      <w:r>
        <w:t>We do not intend to ask DNR to collect additional information beyond what they already collect.  BBER &amp; DNR will need to work together to make sure the data DNR gathers through the mill survey and through the harvest tax records can be combined/integrated for use in BBER’s processing system used for generating TPO data.</w:t>
      </w:r>
    </w:p>
  </w:comment>
  <w:comment w:id="28" w:author="ashleejackson" w:date="2009-10-29T11:56:00Z" w:initials="A">
    <w:p w14:paraId="08DD9812" w14:textId="77777777" w:rsidR="00C87B68" w:rsidRDefault="00C87B68">
      <w:pPr>
        <w:pStyle w:val="CommentText"/>
      </w:pPr>
      <w:r>
        <w:rPr>
          <w:rStyle w:val="CommentReference"/>
        </w:rPr>
        <w:annotationRef/>
      </w:r>
      <w:r>
        <w:t>Fully describe all work, tasks, studies, reports, funding, inspections, consultations, and cooperation the FS will perform.</w:t>
      </w:r>
    </w:p>
  </w:comment>
  <w:comment w:id="29" w:author="ashleejackson" w:date="2009-11-06T11:01:00Z" w:initials="A">
    <w:p w14:paraId="381F90D4" w14:textId="77777777" w:rsidR="00C87B68" w:rsidRDefault="00C87B68">
      <w:pPr>
        <w:pStyle w:val="CommentText"/>
      </w:pPr>
      <w:r>
        <w:rPr>
          <w:rStyle w:val="CommentReference"/>
        </w:rPr>
        <w:annotationRef/>
      </w:r>
      <w:r>
        <w:t>The parties may enter mutually agreeable terms and conditions affecting both parties here. If there are none, it may be deleted.</w:t>
      </w:r>
    </w:p>
  </w:comment>
  <w:comment w:id="30" w:author="ashleejackson" w:date="2009-10-29T11:56:00Z" w:initials="A">
    <w:p w14:paraId="2E03E7E3" w14:textId="77777777" w:rsidR="00C87B68" w:rsidRDefault="00C87B68">
      <w:pPr>
        <w:pStyle w:val="CommentText"/>
      </w:pPr>
      <w:r>
        <w:rPr>
          <w:rStyle w:val="CommentReference"/>
        </w:rPr>
        <w:annotationRef/>
      </w:r>
      <w:r>
        <w:rPr>
          <w:bCs/>
        </w:rPr>
        <w:t>May b</w:t>
      </w:r>
      <w:r w:rsidRPr="00557C32">
        <w:t>e changed to acc</w:t>
      </w:r>
      <w:r>
        <w:t>ommodate additional contacts.</w:t>
      </w:r>
    </w:p>
  </w:comment>
  <w:comment w:id="31" w:author="ashleejackson" w:date="2009-10-29T11:56:00Z" w:initials="A">
    <w:p w14:paraId="66E3C541" w14:textId="77777777" w:rsidR="00C87B68" w:rsidRDefault="00C87B68">
      <w:pPr>
        <w:pStyle w:val="CommentText"/>
      </w:pPr>
      <w:r>
        <w:rPr>
          <w:rStyle w:val="CommentReference"/>
        </w:rPr>
        <w:annotationRef/>
      </w:r>
      <w:r w:rsidRPr="00557C32">
        <w:rPr>
          <w:iCs/>
        </w:rPr>
        <w:t xml:space="preserve">Insert </w:t>
      </w:r>
      <w:r>
        <w:rPr>
          <w:b/>
          <w:iCs/>
        </w:rPr>
        <w:t>ALL</w:t>
      </w:r>
      <w:r w:rsidRPr="00557C32">
        <w:rPr>
          <w:iCs/>
        </w:rPr>
        <w:t xml:space="preserve"> </w:t>
      </w:r>
      <w:r>
        <w:rPr>
          <w:iCs/>
        </w:rPr>
        <w:t xml:space="preserve">of </w:t>
      </w:r>
      <w:r w:rsidRPr="00557C32">
        <w:rPr>
          <w:iCs/>
        </w:rPr>
        <w:t>the req</w:t>
      </w:r>
      <w:r>
        <w:rPr>
          <w:iCs/>
        </w:rPr>
        <w:t>uested information below.  If information is unavailable, then make a good-faith effort to obtain.</w:t>
      </w:r>
    </w:p>
  </w:comment>
  <w:comment w:id="32" w:author="ashleejackson" w:date="2009-10-29T11:56:00Z" w:initials="A">
    <w:p w14:paraId="4B134DFE" w14:textId="77777777" w:rsidR="00C87B68" w:rsidRDefault="00C87B68">
      <w:pPr>
        <w:pStyle w:val="CommentText"/>
      </w:pPr>
      <w:r>
        <w:rPr>
          <w:rStyle w:val="CommentReference"/>
        </w:rPr>
        <w:annotationRef/>
      </w:r>
      <w:r w:rsidRPr="00557C32">
        <w:rPr>
          <w:iCs/>
        </w:rPr>
        <w:t xml:space="preserve">Insert </w:t>
      </w:r>
      <w:r>
        <w:rPr>
          <w:b/>
          <w:iCs/>
        </w:rPr>
        <w:t>ALL</w:t>
      </w:r>
      <w:r w:rsidRPr="00557C32">
        <w:rPr>
          <w:iCs/>
        </w:rPr>
        <w:t xml:space="preserve"> </w:t>
      </w:r>
      <w:r>
        <w:rPr>
          <w:iCs/>
        </w:rPr>
        <w:t xml:space="preserve">of </w:t>
      </w:r>
      <w:r w:rsidRPr="00557C32">
        <w:rPr>
          <w:iCs/>
        </w:rPr>
        <w:t>the req</w:t>
      </w:r>
      <w:r>
        <w:rPr>
          <w:iCs/>
        </w:rPr>
        <w:t>uested information below.  If information is unavailable, then make a good-faith effort to obtain.</w:t>
      </w:r>
    </w:p>
  </w:comment>
  <w:comment w:id="33" w:author="Woolley, Clark" w:date="2012-10-03T13:55:00Z" w:initials="A">
    <w:p w14:paraId="3EA3DB05" w14:textId="77777777" w:rsidR="00C87B68" w:rsidRDefault="00C87B68" w:rsidP="00FF4658">
      <w:pPr>
        <w:pStyle w:val="CommentText"/>
        <w:ind w:firstLine="720"/>
      </w:pPr>
      <w:r>
        <w:rPr>
          <w:rStyle w:val="CommentReference"/>
        </w:rPr>
        <w:annotationRef/>
      </w:r>
      <w:r>
        <w:t xml:space="preserve">This provision is </w:t>
      </w:r>
      <w:r w:rsidRPr="00BD3AD9">
        <w:rPr>
          <w:b/>
        </w:rPr>
        <w:t>mandatory</w:t>
      </w:r>
      <w:r>
        <w:t xml:space="preserve"> for use in MOUs entered into with an entity that is a corporation.  </w:t>
      </w:r>
      <w:r w:rsidRPr="00BD3AD9">
        <w:rPr>
          <w:b/>
          <w:u w:val="single"/>
        </w:rPr>
        <w:t>IF</w:t>
      </w:r>
      <w:r>
        <w:t xml:space="preserve"> the entity is not a corporation, you do not need to include this provision. A corporation </w:t>
      </w:r>
      <w:r w:rsidRPr="00F72226">
        <w:t xml:space="preserve">is </w:t>
      </w:r>
      <w:r>
        <w:t xml:space="preserve">any entity, </w:t>
      </w:r>
      <w:r w:rsidRPr="00F72226">
        <w:t xml:space="preserve">for-profit </w:t>
      </w:r>
      <w:r>
        <w:t>or</w:t>
      </w:r>
      <w:r w:rsidRPr="00F72226">
        <w:t xml:space="preserve"> non-profit</w:t>
      </w:r>
      <w:r>
        <w:t xml:space="preserve">, that has </w:t>
      </w:r>
      <w:r w:rsidRPr="00F72226">
        <w:t>filed articles of incorporation</w:t>
      </w:r>
      <w:r>
        <w:t xml:space="preserve"> </w:t>
      </w:r>
      <w:r w:rsidRPr="00F72226">
        <w:t>in one of fifty states, the District of Columbia, or the various territories of the United States</w:t>
      </w:r>
      <w:r>
        <w:t>.</w:t>
      </w:r>
    </w:p>
  </w:comment>
  <w:comment w:id="35" w:author="ashleejackson" w:date="2010-05-27T08:41:00Z" w:initials="A">
    <w:p w14:paraId="2F162F2D" w14:textId="77777777" w:rsidR="00C87B68" w:rsidRDefault="00C87B68">
      <w:pPr>
        <w:pStyle w:val="CommentText"/>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37" w:author="ashleejackson" w:date="2010-05-27T08:41:00Z" w:initials="A">
    <w:p w14:paraId="011C9B75" w14:textId="77777777" w:rsidR="00C87B68" w:rsidRDefault="00C87B68">
      <w:pPr>
        <w:pStyle w:val="CommentText"/>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38" w:author="ashleejackson" w:date="2010-05-27T08:41:00Z" w:initials="A">
    <w:p w14:paraId="41847D45" w14:textId="77777777" w:rsidR="00C87B68" w:rsidRDefault="00C87B68">
      <w:pPr>
        <w:pStyle w:val="CommentText"/>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40" w:author="ashleejackson" w:date="2010-05-27T08:41:00Z" w:initials="A">
    <w:p w14:paraId="12C68887" w14:textId="77777777" w:rsidR="00C87B68" w:rsidRPr="00603AC8" w:rsidRDefault="00C87B68">
      <w:pPr>
        <w:pStyle w:val="CommentText"/>
        <w:rPr>
          <w:b/>
        </w:rPr>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42" w:author="ashleejackson" w:date="2010-05-27T08:41:00Z" w:initials="A">
    <w:p w14:paraId="6570546B" w14:textId="77777777" w:rsidR="00C87B68" w:rsidRDefault="00C87B68">
      <w:pPr>
        <w:pStyle w:val="CommentText"/>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43" w:author="ashleejackson" w:date="2009-10-29T11:56:00Z" w:initials="A">
    <w:p w14:paraId="2163819D" w14:textId="77777777" w:rsidR="00C87B68" w:rsidRDefault="00C87B68">
      <w:pPr>
        <w:pStyle w:val="CommentText"/>
      </w:pPr>
      <w:r>
        <w:rPr>
          <w:rStyle w:val="CommentReference"/>
        </w:rPr>
        <w:annotationRef/>
      </w:r>
      <w:r w:rsidRPr="008F288C">
        <w:t>The parties may negotiate the following, additional, tex</w:t>
      </w:r>
      <w:r w:rsidRPr="001A528C">
        <w:t>t</w:t>
      </w:r>
      <w:r w:rsidRPr="001555B4">
        <w:t>,”…, and does not by direct reference or implication convey the cooperator's endorsement of the FS products or activities</w:t>
      </w:r>
      <w:r>
        <w:t>”.</w:t>
      </w:r>
    </w:p>
  </w:comment>
  <w:comment w:id="44" w:author="ashleejackson" w:date="2016-01-11T10:44:00Z" w:initials="A">
    <w:p w14:paraId="0170175D" w14:textId="77777777" w:rsidR="00C87B68" w:rsidRDefault="00C87B68">
      <w:pPr>
        <w:pStyle w:val="CommentText"/>
      </w:pPr>
      <w:r>
        <w:rPr>
          <w:rStyle w:val="CommentReference"/>
        </w:rPr>
        <w:annotationRef/>
      </w:r>
      <w:r w:rsidRPr="00A726BF">
        <w:rPr>
          <w:b/>
        </w:rPr>
        <w:t>Mandatory</w:t>
      </w:r>
      <w:r w:rsidRPr="008F288C">
        <w:t xml:space="preserve"> </w:t>
      </w:r>
      <w:r>
        <w:t>provision</w:t>
      </w:r>
      <w:r w:rsidRPr="008F288C">
        <w:t xml:space="preserve"> </w:t>
      </w:r>
      <w:r w:rsidRPr="00A726BF">
        <w:rPr>
          <w:b/>
          <w:u w:val="single"/>
        </w:rPr>
        <w:t>IF</w:t>
      </w:r>
      <w:r w:rsidRPr="008F288C">
        <w:t xml:space="preserve"> the cooperator anticipates producing any media with the </w:t>
      </w:r>
      <w:r>
        <w:t>Forest Service</w:t>
      </w:r>
      <w:r w:rsidRPr="008F288C">
        <w:t xml:space="preserve"> shield</w:t>
      </w:r>
      <w:r>
        <w:t>.  The proposed use should be described in the Scope of Work.  See also FSM 1660.</w:t>
      </w:r>
    </w:p>
  </w:comment>
  <w:comment w:id="45" w:author="ashleejackson" w:date="2010-05-27T08:42:00Z" w:initials="A">
    <w:p w14:paraId="443D0E85" w14:textId="77777777" w:rsidR="00C87B68" w:rsidRPr="00603AC8" w:rsidRDefault="00C87B68">
      <w:pPr>
        <w:pStyle w:val="CommentText"/>
        <w:rPr>
          <w:b/>
        </w:rPr>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46" w:author="ashleejackson" w:date="2010-04-29T08:30:00Z" w:initials="A">
    <w:p w14:paraId="7562E5F2" w14:textId="77777777" w:rsidR="00C87B68" w:rsidRDefault="00C87B68">
      <w:pPr>
        <w:pStyle w:val="CommentText"/>
      </w:pPr>
      <w:r>
        <w:rPr>
          <w:rStyle w:val="CommentReference"/>
        </w:rPr>
        <w:annotationRef/>
      </w:r>
      <w:r>
        <w:rPr>
          <w:b/>
        </w:rPr>
        <w:t xml:space="preserve">Mandatory </w:t>
      </w:r>
      <w:r>
        <w:t xml:space="preserve">provision </w:t>
      </w:r>
      <w:r>
        <w:rPr>
          <w:b/>
        </w:rPr>
        <w:t>IF</w:t>
      </w:r>
      <w:r>
        <w:t xml:space="preserve"> the cooperator is not a federal agency.</w:t>
      </w:r>
    </w:p>
  </w:comment>
  <w:comment w:id="47" w:author="USDA Forest Service" w:date="2016-01-11T10:50:00Z" w:initials="UFS">
    <w:p w14:paraId="6E1C7437" w14:textId="77777777" w:rsidR="00C87B68" w:rsidRDefault="00C87B68">
      <w:pPr>
        <w:pStyle w:val="CommentText"/>
      </w:pPr>
      <w:r>
        <w:rPr>
          <w:rStyle w:val="CommentReference"/>
        </w:rPr>
        <w:annotationRef/>
      </w:r>
      <w:r>
        <w:t>This provision is Optional.</w:t>
      </w:r>
    </w:p>
  </w:comment>
  <w:comment w:id="48" w:author="ashleejackson" w:date="2010-03-31T13:48:00Z" w:initials="A">
    <w:p w14:paraId="54A35332" w14:textId="77777777" w:rsidR="00C87B68" w:rsidRDefault="00C87B68">
      <w:pPr>
        <w:pStyle w:val="CommentText"/>
      </w:pPr>
      <w:r>
        <w:rPr>
          <w:rStyle w:val="CommentReference"/>
        </w:rPr>
        <w:annotationRef/>
      </w:r>
      <w:r>
        <w:rPr>
          <w:b/>
        </w:rPr>
        <w:t>O</w:t>
      </w:r>
      <w:r w:rsidRPr="00CB4BAC">
        <w:rPr>
          <w:b/>
        </w:rPr>
        <w:t>ptional</w:t>
      </w:r>
      <w:r w:rsidRPr="00CB4BAC">
        <w:t xml:space="preserve"> </w:t>
      </w:r>
      <w:r>
        <w:t>provision if the Forest Service</w:t>
      </w:r>
      <w:r w:rsidRPr="00CB4BAC">
        <w:t xml:space="preserve"> P</w:t>
      </w:r>
      <w:r>
        <w:t>M</w:t>
      </w:r>
      <w:r w:rsidRPr="00CB4BAC">
        <w:t xml:space="preserve"> anticipates that the project/activity is of public interest and requests that the provision be included in the award</w:t>
      </w:r>
      <w:r>
        <w:t>.</w:t>
      </w:r>
    </w:p>
  </w:comment>
  <w:comment w:id="49" w:author="ashleejackson" w:date="2010-05-27T08:42:00Z" w:initials="A">
    <w:p w14:paraId="18BB90B0" w14:textId="77777777" w:rsidR="00C87B68" w:rsidRDefault="00C87B68">
      <w:pPr>
        <w:pStyle w:val="CommentText"/>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50" w:author="ashleejackson" w:date="2009-10-29T11:57:00Z" w:initials="A">
    <w:p w14:paraId="6EAA7C83" w14:textId="77777777" w:rsidR="00C87B68" w:rsidRDefault="00C87B68">
      <w:pPr>
        <w:pStyle w:val="CommentText"/>
      </w:pPr>
      <w:r>
        <w:rPr>
          <w:rStyle w:val="CommentReference"/>
        </w:rPr>
        <w:annotationRef/>
      </w:r>
      <w:r w:rsidRPr="00CB4BAC">
        <w:t>Insert program name</w:t>
      </w:r>
      <w:r>
        <w:t>, e.g. “International Programs.”</w:t>
      </w:r>
    </w:p>
  </w:comment>
  <w:comment w:id="51" w:author="ashleejackson" w:date="2009-10-29T11:57:00Z" w:initials="A">
    <w:p w14:paraId="1D779FDC" w14:textId="77777777" w:rsidR="00C87B68" w:rsidRDefault="00C87B68">
      <w:pPr>
        <w:pStyle w:val="CommentText"/>
      </w:pPr>
      <w:r>
        <w:rPr>
          <w:rStyle w:val="CommentReference"/>
        </w:rPr>
        <w:annotationRef/>
      </w:r>
      <w:r w:rsidRPr="00CB4BAC">
        <w:t xml:space="preserve">Briefly describe </w:t>
      </w:r>
      <w:r>
        <w:t xml:space="preserve">the Forest Service </w:t>
      </w:r>
      <w:r w:rsidRPr="00CB4BAC">
        <w:t>program</w:t>
      </w:r>
      <w:r>
        <w:t>, the activity or activities associated with this agreement</w:t>
      </w:r>
      <w:r w:rsidRPr="00CB4BAC">
        <w:t xml:space="preserve">, </w:t>
      </w:r>
      <w:r>
        <w:t>and any other relevant information.</w:t>
      </w:r>
    </w:p>
  </w:comment>
  <w:comment w:id="52" w:author="ashleejackson" w:date="2010-05-27T08:42:00Z" w:initials="A">
    <w:p w14:paraId="113C6E8D" w14:textId="77777777" w:rsidR="00C87B68" w:rsidRDefault="00C87B68">
      <w:pPr>
        <w:pStyle w:val="CommentText"/>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53" w:author="ashleejackson" w:date="2010-05-27T08:43:00Z" w:initials="A">
    <w:p w14:paraId="5669D078" w14:textId="77777777" w:rsidR="00C87B68" w:rsidRDefault="00C87B68">
      <w:pPr>
        <w:pStyle w:val="CommentText"/>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54" w:author="ashleejackson" w:date="2009-10-29T11:57:00Z" w:initials="A">
    <w:p w14:paraId="346F5CBE" w14:textId="77777777" w:rsidR="00C87B68" w:rsidRDefault="00C87B68">
      <w:pPr>
        <w:pStyle w:val="CommentText"/>
      </w:pPr>
      <w:r>
        <w:rPr>
          <w:rStyle w:val="CommentReference"/>
        </w:rPr>
        <w:annotationRef/>
      </w:r>
      <w:r w:rsidRPr="00A726BF">
        <w:rPr>
          <w:b/>
        </w:rPr>
        <w:t>Mandatory</w:t>
      </w:r>
      <w:r w:rsidRPr="008F288C">
        <w:t xml:space="preserve"> </w:t>
      </w:r>
      <w:r>
        <w:t xml:space="preserve">provision </w:t>
      </w:r>
      <w:r w:rsidRPr="00A726BF">
        <w:rPr>
          <w:b/>
          <w:u w:val="single"/>
        </w:rPr>
        <w:t>IF</w:t>
      </w:r>
      <w:r w:rsidRPr="008F288C">
        <w:t xml:space="preserve"> development of publications or production of audiovisuals, or if information is shared via electronic format (inclu</w:t>
      </w:r>
      <w:r>
        <w:t>ding websites), is anticipated.</w:t>
      </w:r>
    </w:p>
  </w:comment>
  <w:comment w:id="55" w:author="ashleejackson" w:date="2010-05-27T08:43:00Z" w:initials="A">
    <w:p w14:paraId="2F45B400" w14:textId="77777777" w:rsidR="00C87B68" w:rsidRDefault="00C87B68">
      <w:pPr>
        <w:pStyle w:val="CommentText"/>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56" w:author="ashleejackson" w:date="2010-04-01T10:50:00Z" w:initials="A">
    <w:p w14:paraId="201728B6" w14:textId="77777777" w:rsidR="00C87B68" w:rsidRDefault="00C87B68" w:rsidP="001461DB">
      <w:pPr>
        <w:pStyle w:val="CommentText"/>
      </w:pPr>
      <w:r>
        <w:rPr>
          <w:rStyle w:val="CommentReference"/>
        </w:rPr>
        <w:annotationRef/>
      </w:r>
      <w:r w:rsidRPr="008E180A">
        <w:rPr>
          <w:b/>
          <w:iCs/>
        </w:rPr>
        <w:t>Mandatory</w:t>
      </w:r>
      <w:r w:rsidRPr="008E180A">
        <w:rPr>
          <w:iCs/>
        </w:rPr>
        <w:t xml:space="preserve"> </w:t>
      </w:r>
      <w:r>
        <w:rPr>
          <w:iCs/>
        </w:rPr>
        <w:t>provision</w:t>
      </w:r>
      <w:r w:rsidRPr="008E180A">
        <w:rPr>
          <w:b/>
          <w:iCs/>
          <w:u w:val="single"/>
        </w:rPr>
        <w:t xml:space="preserve"> IF</w:t>
      </w:r>
      <w:r>
        <w:rPr>
          <w:iCs/>
        </w:rPr>
        <w:t xml:space="preserve"> </w:t>
      </w:r>
      <w:r w:rsidRPr="008E180A">
        <w:rPr>
          <w:iCs/>
        </w:rPr>
        <w:t>development or publication of any printed, o</w:t>
      </w:r>
      <w:r>
        <w:rPr>
          <w:iCs/>
        </w:rPr>
        <w:t>n-line, or audiovisual material is contemplated.</w:t>
      </w:r>
    </w:p>
  </w:comment>
  <w:comment w:id="57" w:author="ashleejackson" w:date="2010-05-27T08:43:00Z" w:initials="A">
    <w:p w14:paraId="33819740" w14:textId="77777777" w:rsidR="00C87B68" w:rsidRDefault="00C87B68">
      <w:pPr>
        <w:pStyle w:val="CommentText"/>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58" w:author="ashleejackson" w:date="2010-05-27T08:40:00Z" w:initials="A">
    <w:p w14:paraId="0D943085" w14:textId="77777777" w:rsidR="00C87B68" w:rsidRPr="00603AC8" w:rsidRDefault="00C87B68">
      <w:pPr>
        <w:pStyle w:val="CommentText"/>
      </w:pPr>
      <w:r>
        <w:rPr>
          <w:rStyle w:val="CommentReference"/>
        </w:rPr>
        <w:annotationRef/>
      </w:r>
      <w:r w:rsidRPr="00DD3E33">
        <w:rPr>
          <w:b/>
          <w:bCs/>
          <w:iCs/>
        </w:rPr>
        <w:t>Mandatory</w:t>
      </w:r>
      <w:r w:rsidRPr="00DD3E33">
        <w:rPr>
          <w:bCs/>
          <w:iCs/>
        </w:rPr>
        <w:t xml:space="preserve"> provision</w:t>
      </w:r>
      <w:r>
        <w:rPr>
          <w:bCs/>
          <w:iCs/>
        </w:rPr>
        <w:t xml:space="preserve"> </w:t>
      </w:r>
      <w:r>
        <w:rPr>
          <w:b/>
          <w:bCs/>
          <w:iCs/>
          <w:u w:val="single"/>
        </w:rPr>
        <w:t>IF</w:t>
      </w:r>
      <w:r>
        <w:rPr>
          <w:bCs/>
          <w:iCs/>
        </w:rPr>
        <w:t xml:space="preserve"> the cooperator is not another Federal entity.</w:t>
      </w:r>
    </w:p>
  </w:comment>
  <w:comment w:id="59" w:author="ashleejackson" w:date="2010-05-27T08:44:00Z" w:initials="A">
    <w:p w14:paraId="09160F9F" w14:textId="77777777" w:rsidR="00C87B68" w:rsidRPr="00162037" w:rsidRDefault="00C87B68">
      <w:pPr>
        <w:pStyle w:val="CommentText"/>
        <w:rPr>
          <w:b/>
        </w:rPr>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60" w:author="ashleejackson" w:date="2010-05-27T08:43:00Z" w:initials="A">
    <w:p w14:paraId="2E620E2B" w14:textId="77777777" w:rsidR="00C87B68" w:rsidRDefault="00C87B68">
      <w:pPr>
        <w:pStyle w:val="CommentText"/>
      </w:pPr>
      <w:r>
        <w:rPr>
          <w:rStyle w:val="CommentReference"/>
        </w:rPr>
        <w:annotationRef/>
      </w:r>
      <w:r>
        <w:t>Insert "</w:t>
      </w: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Cooperator" or Cooperator’s Name.</w:t>
      </w:r>
    </w:p>
  </w:comment>
  <w:comment w:id="61" w:author="ashleejackson" w:date="2010-07-29T12:46:00Z" w:initials="A">
    <w:p w14:paraId="02C6656F" w14:textId="77777777" w:rsidR="00C87B68" w:rsidRDefault="00C87B68">
      <w:pPr>
        <w:pStyle w:val="CommentText"/>
      </w:pPr>
      <w:r>
        <w:rPr>
          <w:rStyle w:val="CommentReference"/>
        </w:rPr>
        <w:annotationRef/>
      </w:r>
      <w:r w:rsidRPr="001E157A">
        <w:rPr>
          <w:iCs/>
        </w:rPr>
        <w:t xml:space="preserve">Insert </w:t>
      </w:r>
      <w:r>
        <w:rPr>
          <w:iCs/>
        </w:rPr>
        <w:t>an</w:t>
      </w:r>
      <w:r w:rsidRPr="001E157A">
        <w:rPr>
          <w:iCs/>
        </w:rPr>
        <w:t xml:space="preserve"> expiration date</w:t>
      </w:r>
      <w:r>
        <w:rPr>
          <w:iCs/>
        </w:rPr>
        <w:t xml:space="preserve"> not greater than 5 years</w:t>
      </w:r>
      <w:r w:rsidRPr="001E157A">
        <w:rPr>
          <w:iCs/>
        </w:rPr>
        <w:t>.  If the instrument has a five-year term,</w:t>
      </w:r>
      <w:r>
        <w:rPr>
          <w:iCs/>
        </w:rPr>
        <w:t xml:space="preserve"> delete “unless extended . . .”</w:t>
      </w:r>
    </w:p>
  </w:comment>
  <w:comment w:id="62" w:author="ashleejackson" w:date="2010-03-29T11:27:00Z" w:initials="A">
    <w:p w14:paraId="102E16B0" w14:textId="77777777" w:rsidR="00C87B68" w:rsidRDefault="00C87B68">
      <w:pPr>
        <w:pStyle w:val="CommentText"/>
      </w:pPr>
      <w:r>
        <w:rPr>
          <w:rStyle w:val="CommentReference"/>
        </w:rPr>
        <w:annotationRef/>
      </w:r>
      <w:r>
        <w:t>The signature block may be changed to accommodate additional signatories.</w:t>
      </w:r>
    </w:p>
  </w:comment>
  <w:comment w:id="63" w:author="ashleejackson" w:date="2010-03-29T11:27:00Z" w:initials="A">
    <w:p w14:paraId="641DFFC6" w14:textId="77777777" w:rsidR="00C87B68" w:rsidRDefault="00C87B68" w:rsidP="004C5F80">
      <w:pPr>
        <w:pStyle w:val="CommentText"/>
        <w:rPr>
          <w:rFonts w:ascii="Times" w:hAnsi="Times"/>
          <w:color w:val="000000"/>
        </w:rPr>
      </w:pPr>
      <w:r>
        <w:rPr>
          <w:rStyle w:val="CommentReference"/>
        </w:rPr>
        <w:annotationRef/>
      </w:r>
      <w:r>
        <w:t>Insert date of signature.</w:t>
      </w:r>
    </w:p>
  </w:comment>
  <w:comment w:id="64" w:author="ashleejackson" w:date="2010-03-29T11:27:00Z" w:initials="A">
    <w:p w14:paraId="53291CBB" w14:textId="77777777" w:rsidR="00C87B68" w:rsidRDefault="00C87B68" w:rsidP="002F3400">
      <w:pPr>
        <w:pStyle w:val="CommentText"/>
        <w:rPr>
          <w:rFonts w:ascii="Times" w:hAnsi="Times"/>
          <w:color w:val="000000"/>
        </w:rPr>
      </w:pPr>
      <w:r>
        <w:rPr>
          <w:rStyle w:val="CommentReference"/>
        </w:rPr>
        <w:annotationRef/>
      </w:r>
      <w:r>
        <w:t>Insert date of signature.</w:t>
      </w:r>
    </w:p>
  </w:comment>
  <w:comment w:id="65" w:author="ashleejackson" w:date="2010-03-29T11:27:00Z" w:initials="A">
    <w:p w14:paraId="3A834313" w14:textId="77777777" w:rsidR="00C87B68" w:rsidRDefault="00C87B68" w:rsidP="002F3400">
      <w:pPr>
        <w:pStyle w:val="CommentText"/>
      </w:pPr>
      <w:r>
        <w:rPr>
          <w:rStyle w:val="CommentReference"/>
        </w:rPr>
        <w:annotationRef/>
      </w:r>
      <w:r>
        <w:t>Insert date of signature.</w:t>
      </w:r>
    </w:p>
  </w:comment>
  <w:comment w:id="66" w:author="ashleejackson" w:date="2009-10-29T11:58:00Z" w:initials="A">
    <w:p w14:paraId="706855DB" w14:textId="77777777" w:rsidR="00C87B68" w:rsidRDefault="00C87B68">
      <w:pPr>
        <w:pStyle w:val="CommentText"/>
      </w:pPr>
      <w:r>
        <w:rPr>
          <w:rStyle w:val="CommentReference"/>
        </w:rPr>
        <w:annotationRef/>
      </w:r>
      <w:r>
        <w:t>Insert date of signature.</w:t>
      </w:r>
    </w:p>
  </w:comment>
  <w:comment w:id="67" w:author="ashleejackson" w:date="2012-10-03T13:55:00Z" w:initials="A">
    <w:p w14:paraId="6DB2B575" w14:textId="77777777" w:rsidR="00C87B68" w:rsidRDefault="00C87B68">
      <w:pPr>
        <w:pStyle w:val="CommentText"/>
      </w:pPr>
      <w:r>
        <w:rPr>
          <w:rStyle w:val="CommentReference"/>
        </w:rPr>
        <w:annotationRef/>
      </w:r>
      <w:r>
        <w:t xml:space="preserve">Insert </w:t>
      </w:r>
      <w:r>
        <w:rPr>
          <w:rStyle w:val="CommentReference"/>
        </w:rPr>
        <w:annotationRef/>
      </w:r>
      <w:r>
        <w:t>Grants Management Specialist’s name (in CAPS).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FDA92B" w15:done="0"/>
  <w15:commentEx w15:paraId="454FB40F" w15:done="0"/>
  <w15:commentEx w15:paraId="1DBB6A55" w15:done="0"/>
  <w15:commentEx w15:paraId="39EB1246" w15:done="0"/>
  <w15:commentEx w15:paraId="0A28E7A4" w15:done="0"/>
  <w15:commentEx w15:paraId="5E4B3ABE" w15:done="0"/>
  <w15:commentEx w15:paraId="071985C3" w15:done="0"/>
  <w15:commentEx w15:paraId="792D2B2E" w15:done="0"/>
  <w15:commentEx w15:paraId="4395E51D" w15:done="0"/>
  <w15:commentEx w15:paraId="68835DAD" w15:done="0"/>
  <w15:commentEx w15:paraId="12ADB561" w15:done="0"/>
  <w15:commentEx w15:paraId="2D14038F" w15:done="0"/>
  <w15:commentEx w15:paraId="4C6FC511" w15:done="0"/>
  <w15:commentEx w15:paraId="73D95D10" w15:done="0"/>
  <w15:commentEx w15:paraId="74D42007" w15:done="0"/>
  <w15:commentEx w15:paraId="48B79CCE" w15:done="0"/>
  <w15:commentEx w15:paraId="08DD9812" w15:done="0"/>
  <w15:commentEx w15:paraId="381F90D4" w15:done="0"/>
  <w15:commentEx w15:paraId="2E03E7E3" w15:done="0"/>
  <w15:commentEx w15:paraId="66E3C541" w15:done="0"/>
  <w15:commentEx w15:paraId="4B134DFE" w15:done="0"/>
  <w15:commentEx w15:paraId="3EA3DB05" w15:done="0"/>
  <w15:commentEx w15:paraId="2F162F2D" w15:done="0"/>
  <w15:commentEx w15:paraId="011C9B75" w15:done="0"/>
  <w15:commentEx w15:paraId="41847D45" w15:done="0"/>
  <w15:commentEx w15:paraId="12C68887" w15:done="0"/>
  <w15:commentEx w15:paraId="6570546B" w15:done="0"/>
  <w15:commentEx w15:paraId="2163819D" w15:done="0"/>
  <w15:commentEx w15:paraId="0170175D" w15:done="0"/>
  <w15:commentEx w15:paraId="443D0E85" w15:done="0"/>
  <w15:commentEx w15:paraId="7562E5F2" w15:done="0"/>
  <w15:commentEx w15:paraId="6E1C7437" w15:done="0"/>
  <w15:commentEx w15:paraId="54A35332" w15:done="0"/>
  <w15:commentEx w15:paraId="18BB90B0" w15:done="0"/>
  <w15:commentEx w15:paraId="6EAA7C83" w15:done="0"/>
  <w15:commentEx w15:paraId="1D779FDC" w15:done="0"/>
  <w15:commentEx w15:paraId="113C6E8D" w15:done="0"/>
  <w15:commentEx w15:paraId="5669D078" w15:done="0"/>
  <w15:commentEx w15:paraId="346F5CBE" w15:done="0"/>
  <w15:commentEx w15:paraId="2F45B400" w15:done="0"/>
  <w15:commentEx w15:paraId="201728B6" w15:done="0"/>
  <w15:commentEx w15:paraId="33819740" w15:done="0"/>
  <w15:commentEx w15:paraId="0D943085" w15:done="0"/>
  <w15:commentEx w15:paraId="09160F9F" w15:done="0"/>
  <w15:commentEx w15:paraId="2E620E2B" w15:done="0"/>
  <w15:commentEx w15:paraId="02C6656F" w15:done="0"/>
  <w15:commentEx w15:paraId="102E16B0" w15:done="0"/>
  <w15:commentEx w15:paraId="641DFFC6" w15:done="0"/>
  <w15:commentEx w15:paraId="53291CBB" w15:done="0"/>
  <w15:commentEx w15:paraId="3A834313" w15:done="0"/>
  <w15:commentEx w15:paraId="706855DB" w15:done="0"/>
  <w15:commentEx w15:paraId="6DB2B5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356A2" w14:textId="77777777" w:rsidR="000F4FD3" w:rsidRDefault="000F4FD3" w:rsidP="005305C2">
      <w:r>
        <w:separator/>
      </w:r>
    </w:p>
  </w:endnote>
  <w:endnote w:type="continuationSeparator" w:id="0">
    <w:p w14:paraId="47858B6C" w14:textId="77777777" w:rsidR="000F4FD3" w:rsidRDefault="000F4FD3" w:rsidP="00530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BF7E3" w14:textId="77777777" w:rsidR="00C87B68" w:rsidRPr="00845FF0" w:rsidRDefault="00C87B68" w:rsidP="00863B90">
    <w:pPr>
      <w:pStyle w:val="Footer"/>
      <w:jc w:val="center"/>
      <w:rPr>
        <w:sz w:val="20"/>
        <w:szCs w:val="20"/>
      </w:rPr>
    </w:pPr>
    <w:r w:rsidRPr="00845FF0">
      <w:rPr>
        <w:sz w:val="20"/>
        <w:szCs w:val="20"/>
      </w:rPr>
      <w:t xml:space="preserve">Page </w:t>
    </w:r>
    <w:r w:rsidRPr="00845FF0">
      <w:rPr>
        <w:sz w:val="20"/>
        <w:szCs w:val="20"/>
      </w:rPr>
      <w:fldChar w:fldCharType="begin"/>
    </w:r>
    <w:r w:rsidRPr="00845FF0">
      <w:rPr>
        <w:sz w:val="20"/>
        <w:szCs w:val="20"/>
      </w:rPr>
      <w:instrText xml:space="preserve"> PAGE </w:instrText>
    </w:r>
    <w:r w:rsidRPr="00845FF0">
      <w:rPr>
        <w:sz w:val="20"/>
        <w:szCs w:val="20"/>
      </w:rPr>
      <w:fldChar w:fldCharType="separate"/>
    </w:r>
    <w:r w:rsidR="006A67E4">
      <w:rPr>
        <w:noProof/>
        <w:sz w:val="20"/>
        <w:szCs w:val="20"/>
      </w:rPr>
      <w:t>11</w:t>
    </w:r>
    <w:r w:rsidRPr="00845FF0">
      <w:rPr>
        <w:sz w:val="20"/>
        <w:szCs w:val="20"/>
      </w:rPr>
      <w:fldChar w:fldCharType="end"/>
    </w:r>
    <w:r w:rsidRPr="00845FF0">
      <w:rPr>
        <w:sz w:val="20"/>
        <w:szCs w:val="20"/>
      </w:rPr>
      <w:t xml:space="preserve"> of </w:t>
    </w:r>
    <w:r w:rsidRPr="00845FF0">
      <w:rPr>
        <w:sz w:val="20"/>
        <w:szCs w:val="20"/>
      </w:rPr>
      <w:fldChar w:fldCharType="begin"/>
    </w:r>
    <w:r w:rsidRPr="00845FF0">
      <w:rPr>
        <w:sz w:val="20"/>
        <w:szCs w:val="20"/>
      </w:rPr>
      <w:instrText xml:space="preserve"> NUMPAGES </w:instrText>
    </w:r>
    <w:r w:rsidRPr="00845FF0">
      <w:rPr>
        <w:sz w:val="20"/>
        <w:szCs w:val="20"/>
      </w:rPr>
      <w:fldChar w:fldCharType="separate"/>
    </w:r>
    <w:r w:rsidR="006A67E4">
      <w:rPr>
        <w:noProof/>
        <w:sz w:val="20"/>
        <w:szCs w:val="20"/>
      </w:rPr>
      <w:t>11</w:t>
    </w:r>
    <w:r w:rsidRPr="00845FF0">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59CA1" w14:textId="77777777" w:rsidR="000F4FD3" w:rsidRDefault="000F4FD3" w:rsidP="005305C2">
      <w:r>
        <w:separator/>
      </w:r>
    </w:p>
  </w:footnote>
  <w:footnote w:type="continuationSeparator" w:id="0">
    <w:p w14:paraId="2DD56340" w14:textId="77777777" w:rsidR="000F4FD3" w:rsidRDefault="000F4FD3" w:rsidP="00530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5"/>
      <w:gridCol w:w="4708"/>
      <w:gridCol w:w="2887"/>
    </w:tblGrid>
    <w:tr w:rsidR="00C87B68" w14:paraId="059BFBF8" w14:textId="77777777" w:rsidTr="007E2AB4">
      <w:tc>
        <w:tcPr>
          <w:tcW w:w="1098" w:type="dxa"/>
          <w:tcBorders>
            <w:top w:val="single" w:sz="4" w:space="0" w:color="auto"/>
            <w:left w:val="single" w:sz="4" w:space="0" w:color="auto"/>
            <w:bottom w:val="single" w:sz="4" w:space="0" w:color="auto"/>
            <w:right w:val="nil"/>
          </w:tcBorders>
          <w:hideMark/>
        </w:tcPr>
        <w:p w14:paraId="01E0CA34" w14:textId="77777777" w:rsidR="00C87B68" w:rsidRDefault="00C87B68" w:rsidP="007E2AB4">
          <w:pPr>
            <w:pStyle w:val="Header"/>
            <w:pBdr>
              <w:left w:val="single" w:sz="18" w:space="1" w:color="auto"/>
            </w:pBdr>
            <w:ind w:left="-1440" w:firstLine="1440"/>
            <w:rPr>
              <w:rFonts w:ascii="Arial" w:hAnsi="Arial"/>
            </w:rPr>
          </w:pPr>
          <w:r>
            <w:rPr>
              <w:rFonts w:ascii="Arial" w:hAnsi="Arial"/>
              <w:noProof/>
              <w:sz w:val="18"/>
              <w:szCs w:val="18"/>
            </w:rPr>
            <w:drawing>
              <wp:inline distT="0" distB="0" distL="0" distR="0" wp14:anchorId="729367E6" wp14:editId="1C05E9F4">
                <wp:extent cx="247650" cy="276225"/>
                <wp:effectExtent l="0" t="0" r="0" b="9525"/>
                <wp:docPr id="1" name="Picture 7" descr="fsshield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shield12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p>
      </w:tc>
      <w:tc>
        <w:tcPr>
          <w:tcW w:w="5286" w:type="dxa"/>
          <w:tcBorders>
            <w:top w:val="single" w:sz="4" w:space="0" w:color="auto"/>
            <w:left w:val="nil"/>
            <w:bottom w:val="single" w:sz="4" w:space="0" w:color="auto"/>
            <w:right w:val="nil"/>
          </w:tcBorders>
          <w:vAlign w:val="center"/>
          <w:hideMark/>
        </w:tcPr>
        <w:p w14:paraId="27B9D0EF" w14:textId="77777777" w:rsidR="00C87B68" w:rsidRPr="00D36265" w:rsidRDefault="00C87B68" w:rsidP="007E2AB4">
          <w:pPr>
            <w:pStyle w:val="NoSpacing"/>
            <w:pBdr>
              <w:left w:val="single" w:sz="18" w:space="1" w:color="auto"/>
            </w:pBdr>
            <w:ind w:left="-1458" w:firstLine="1458"/>
            <w:rPr>
              <w:rFonts w:ascii="Times New Roman" w:hAnsi="Times New Roman"/>
              <w:sz w:val="18"/>
              <w:szCs w:val="18"/>
            </w:rPr>
          </w:pPr>
          <w:r w:rsidRPr="00D36265">
            <w:rPr>
              <w:rFonts w:ascii="Times New Roman" w:hAnsi="Times New Roman"/>
              <w:sz w:val="18"/>
              <w:szCs w:val="18"/>
            </w:rPr>
            <w:t>USDA</w:t>
          </w:r>
          <w:r>
            <w:rPr>
              <w:rFonts w:ascii="Times New Roman" w:hAnsi="Times New Roman"/>
              <w:sz w:val="18"/>
              <w:szCs w:val="18"/>
            </w:rPr>
            <w:t>,</w:t>
          </w:r>
          <w:r w:rsidRPr="00D36265">
            <w:rPr>
              <w:rFonts w:ascii="Times New Roman" w:hAnsi="Times New Roman"/>
              <w:sz w:val="18"/>
              <w:szCs w:val="18"/>
            </w:rPr>
            <w:t xml:space="preserve"> Forest Service</w:t>
          </w:r>
        </w:p>
      </w:tc>
      <w:tc>
        <w:tcPr>
          <w:tcW w:w="3192" w:type="dxa"/>
          <w:tcBorders>
            <w:top w:val="single" w:sz="4" w:space="0" w:color="auto"/>
            <w:left w:val="nil"/>
            <w:bottom w:val="single" w:sz="4" w:space="0" w:color="auto"/>
            <w:right w:val="single" w:sz="4" w:space="0" w:color="auto"/>
          </w:tcBorders>
          <w:vAlign w:val="center"/>
          <w:hideMark/>
        </w:tcPr>
        <w:p w14:paraId="1E912277" w14:textId="77777777" w:rsidR="00C87B68" w:rsidRDefault="00C87B68" w:rsidP="007E2AB4">
          <w:pPr>
            <w:pBdr>
              <w:left w:val="single" w:sz="18" w:space="1" w:color="auto"/>
            </w:pBdr>
            <w:tabs>
              <w:tab w:val="right" w:pos="8640"/>
            </w:tabs>
            <w:ind w:left="-624"/>
            <w:jc w:val="right"/>
            <w:rPr>
              <w:sz w:val="15"/>
              <w:szCs w:val="15"/>
            </w:rPr>
          </w:pPr>
          <w:r>
            <w:rPr>
              <w:sz w:val="15"/>
              <w:szCs w:val="15"/>
            </w:rPr>
            <w:t>OMB 0596-0217</w:t>
          </w:r>
        </w:p>
        <w:p w14:paraId="40E3FE35" w14:textId="77777777" w:rsidR="00C87B68" w:rsidRDefault="00C87B68" w:rsidP="007E2AB4">
          <w:pPr>
            <w:pStyle w:val="Header"/>
            <w:pBdr>
              <w:left w:val="single" w:sz="18" w:space="1" w:color="auto"/>
            </w:pBdr>
            <w:ind w:left="-624" w:firstLine="990"/>
            <w:jc w:val="right"/>
          </w:pPr>
          <w:r>
            <w:rPr>
              <w:sz w:val="15"/>
              <w:szCs w:val="15"/>
            </w:rPr>
            <w:t>FS-1500-15</w:t>
          </w:r>
        </w:p>
      </w:tc>
    </w:tr>
  </w:tbl>
  <w:p w14:paraId="4C1DFBDC" w14:textId="77777777" w:rsidR="00C87B68" w:rsidRPr="00586948" w:rsidRDefault="00C87B68" w:rsidP="00586948">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5BD6"/>
    <w:multiLevelType w:val="hybridMultilevel"/>
    <w:tmpl w:val="D65AB9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C399F"/>
    <w:multiLevelType w:val="hybridMultilevel"/>
    <w:tmpl w:val="AE521662"/>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544D1"/>
    <w:multiLevelType w:val="hybridMultilevel"/>
    <w:tmpl w:val="6D3AD034"/>
    <w:lvl w:ilvl="0" w:tplc="A6CAFCD6">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711210"/>
    <w:multiLevelType w:val="multilevel"/>
    <w:tmpl w:val="11A2B9EE"/>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6532216"/>
    <w:multiLevelType w:val="hybridMultilevel"/>
    <w:tmpl w:val="AC20E384"/>
    <w:lvl w:ilvl="0" w:tplc="648A9198">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34536EB"/>
    <w:multiLevelType w:val="hybridMultilevel"/>
    <w:tmpl w:val="3DAA0C20"/>
    <w:lvl w:ilvl="0" w:tplc="2F901000">
      <w:start w:val="13"/>
      <w:numFmt w:val="upperLetter"/>
      <w:lvlText w:val="%1."/>
      <w:lvlJc w:val="left"/>
      <w:pPr>
        <w:ind w:left="540" w:hanging="360"/>
      </w:pPr>
      <w:rPr>
        <w:rFonts w:hint="default"/>
        <w:u w:val="singl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489622E"/>
    <w:multiLevelType w:val="hybridMultilevel"/>
    <w:tmpl w:val="4B36BCDC"/>
    <w:lvl w:ilvl="0" w:tplc="5FB40F9C">
      <w:start w:val="9"/>
      <w:numFmt w:val="upperLetter"/>
      <w:lvlText w:val="%1."/>
      <w:lvlJc w:val="left"/>
      <w:pPr>
        <w:ind w:left="900" w:hanging="360"/>
      </w:pPr>
      <w:rPr>
        <w:rFonts w:hint="default"/>
        <w:b w:val="0"/>
        <w:i w:val="0"/>
      </w:rPr>
    </w:lvl>
    <w:lvl w:ilvl="1" w:tplc="506A6B2C">
      <w:start w:val="1"/>
      <w:numFmt w:val="decimal"/>
      <w:lvlText w:val="%2."/>
      <w:lvlJc w:val="left"/>
      <w:pPr>
        <w:ind w:left="1440" w:hanging="360"/>
      </w:pPr>
      <w:rPr>
        <w:rFonts w:hint="default"/>
      </w:rPr>
    </w:lvl>
    <w:lvl w:ilvl="2" w:tplc="F7F875D2">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DA4B53"/>
    <w:multiLevelType w:val="hybridMultilevel"/>
    <w:tmpl w:val="75DC18EE"/>
    <w:lvl w:ilvl="0" w:tplc="648A919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B63548"/>
    <w:multiLevelType w:val="hybridMultilevel"/>
    <w:tmpl w:val="7CA2E568"/>
    <w:lvl w:ilvl="0" w:tplc="2FC057B0">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1379E"/>
    <w:multiLevelType w:val="multilevel"/>
    <w:tmpl w:val="11A2B9EE"/>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B502930"/>
    <w:multiLevelType w:val="hybridMultilevel"/>
    <w:tmpl w:val="4212F66E"/>
    <w:lvl w:ilvl="0" w:tplc="04090015">
      <w:start w:val="1"/>
      <w:numFmt w:val="upperLetter"/>
      <w:lvlText w:val="%1."/>
      <w:lvlJc w:val="left"/>
      <w:pPr>
        <w:tabs>
          <w:tab w:val="num" w:pos="540"/>
        </w:tabs>
        <w:ind w:left="540" w:hanging="360"/>
      </w:pPr>
      <w:rPr>
        <w:rFonts w:hint="default"/>
        <w:b w:val="0"/>
        <w:i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3CEC7779"/>
    <w:multiLevelType w:val="multilevel"/>
    <w:tmpl w:val="11A2B9EE"/>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D860A1E"/>
    <w:multiLevelType w:val="hybridMultilevel"/>
    <w:tmpl w:val="B3AEB0E8"/>
    <w:lvl w:ilvl="0" w:tplc="C8D4E7EC">
      <w:start w:val="1"/>
      <w:numFmt w:val="upperLetter"/>
      <w:lvlText w:val="%1."/>
      <w:lvlJc w:val="left"/>
      <w:pPr>
        <w:tabs>
          <w:tab w:val="num" w:pos="900"/>
        </w:tabs>
        <w:ind w:left="900" w:hanging="360"/>
      </w:pPr>
      <w:rPr>
        <w:rFonts w:hint="default"/>
        <w:b w:val="0"/>
        <w:i w:val="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3" w15:restartNumberingAfterBreak="0">
    <w:nsid w:val="4AAF735C"/>
    <w:multiLevelType w:val="hybridMultilevel"/>
    <w:tmpl w:val="3160A000"/>
    <w:lvl w:ilvl="0" w:tplc="2E549296">
      <w:start w:val="13"/>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51257DE"/>
    <w:multiLevelType w:val="multilevel"/>
    <w:tmpl w:val="05CE24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6D14DF9"/>
    <w:multiLevelType w:val="multilevel"/>
    <w:tmpl w:val="11A2B9EE"/>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DDE4CC7"/>
    <w:multiLevelType w:val="multilevel"/>
    <w:tmpl w:val="11A2B9EE"/>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8CB7FBC"/>
    <w:multiLevelType w:val="multilevel"/>
    <w:tmpl w:val="81A40736"/>
    <w:lvl w:ilvl="0">
      <w:start w:val="2"/>
      <w:numFmt w:val="upperLetter"/>
      <w:lvlText w:val="%1."/>
      <w:lvlJc w:val="left"/>
      <w:pPr>
        <w:tabs>
          <w:tab w:val="num" w:pos="360"/>
        </w:tabs>
        <w:ind w:left="36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1B8690C"/>
    <w:multiLevelType w:val="hybridMultilevel"/>
    <w:tmpl w:val="6750E80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3FB26B0"/>
    <w:multiLevelType w:val="hybridMultilevel"/>
    <w:tmpl w:val="E4E816DE"/>
    <w:lvl w:ilvl="0" w:tplc="F740FEC6">
      <w:start w:val="1"/>
      <w:numFmt w:val="upperLetter"/>
      <w:lvlText w:val="%1."/>
      <w:lvlJc w:val="left"/>
      <w:pPr>
        <w:tabs>
          <w:tab w:val="num" w:pos="900"/>
        </w:tabs>
        <w:ind w:left="900" w:hanging="360"/>
      </w:pPr>
      <w:rPr>
        <w:rFonts w:hint="default"/>
        <w:b w:val="0"/>
        <w:i w:val="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0" w15:restartNumberingAfterBreak="0">
    <w:nsid w:val="7CF51FE5"/>
    <w:multiLevelType w:val="hybridMultilevel"/>
    <w:tmpl w:val="B86E0808"/>
    <w:lvl w:ilvl="0" w:tplc="68981C4C">
      <w:start w:val="1"/>
      <w:numFmt w:val="upperRoman"/>
      <w:lvlText w:val="%1."/>
      <w:lvlJc w:val="left"/>
      <w:pPr>
        <w:tabs>
          <w:tab w:val="num" w:pos="810"/>
        </w:tabs>
        <w:ind w:left="810" w:hanging="720"/>
      </w:pPr>
      <w:rPr>
        <w:rFonts w:hint="default"/>
        <w:b/>
      </w:rPr>
    </w:lvl>
    <w:lvl w:ilvl="1" w:tplc="82427E3C">
      <w:start w:val="1"/>
      <w:numFmt w:val="upperLetter"/>
      <w:lvlText w:val="%2."/>
      <w:lvlJc w:val="left"/>
      <w:pPr>
        <w:tabs>
          <w:tab w:val="num" w:pos="1170"/>
        </w:tabs>
        <w:ind w:left="1170" w:hanging="360"/>
      </w:pPr>
      <w:rPr>
        <w:rFonts w:hint="default"/>
      </w:r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11"/>
  </w:num>
  <w:num w:numId="2">
    <w:abstractNumId w:val="10"/>
  </w:num>
  <w:num w:numId="3">
    <w:abstractNumId w:val="0"/>
  </w:num>
  <w:num w:numId="4">
    <w:abstractNumId w:val="20"/>
  </w:num>
  <w:num w:numId="5">
    <w:abstractNumId w:val="2"/>
  </w:num>
  <w:num w:numId="6">
    <w:abstractNumId w:val="9"/>
  </w:num>
  <w:num w:numId="7">
    <w:abstractNumId w:val="16"/>
  </w:num>
  <w:num w:numId="8">
    <w:abstractNumId w:val="15"/>
  </w:num>
  <w:num w:numId="9">
    <w:abstractNumId w:val="17"/>
  </w:num>
  <w:num w:numId="10">
    <w:abstractNumId w:val="7"/>
  </w:num>
  <w:num w:numId="11">
    <w:abstractNumId w:val="14"/>
  </w:num>
  <w:num w:numId="12">
    <w:abstractNumId w:val="3"/>
  </w:num>
  <w:num w:numId="13">
    <w:abstractNumId w:val="4"/>
  </w:num>
  <w:num w:numId="14">
    <w:abstractNumId w:val="19"/>
  </w:num>
  <w:num w:numId="15">
    <w:abstractNumId w:val="6"/>
  </w:num>
  <w:num w:numId="16">
    <w:abstractNumId w:val="12"/>
  </w:num>
  <w:num w:numId="17">
    <w:abstractNumId w:val="5"/>
  </w:num>
  <w:num w:numId="18">
    <w:abstractNumId w:val="13"/>
  </w:num>
  <w:num w:numId="19">
    <w:abstractNumId w:val="18"/>
  </w:num>
  <w:num w:numId="20">
    <w:abstractNumId w:val="8"/>
  </w:num>
  <w:num w:numId="2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dd A. Morgan">
    <w15:presenceInfo w15:providerId="None" w15:userId="Todd A. Mor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3C"/>
    <w:rsid w:val="00005363"/>
    <w:rsid w:val="00005C22"/>
    <w:rsid w:val="00012653"/>
    <w:rsid w:val="000316C8"/>
    <w:rsid w:val="00031F3C"/>
    <w:rsid w:val="000468FA"/>
    <w:rsid w:val="00056968"/>
    <w:rsid w:val="00056ABA"/>
    <w:rsid w:val="000671C6"/>
    <w:rsid w:val="00072B9D"/>
    <w:rsid w:val="00093961"/>
    <w:rsid w:val="000951FF"/>
    <w:rsid w:val="000A51F0"/>
    <w:rsid w:val="000B16CA"/>
    <w:rsid w:val="000B4858"/>
    <w:rsid w:val="000C71E4"/>
    <w:rsid w:val="000D5983"/>
    <w:rsid w:val="000D7B74"/>
    <w:rsid w:val="000E2222"/>
    <w:rsid w:val="000F47AD"/>
    <w:rsid w:val="000F4FD3"/>
    <w:rsid w:val="000F5446"/>
    <w:rsid w:val="00103CF9"/>
    <w:rsid w:val="00120E5C"/>
    <w:rsid w:val="00123B6A"/>
    <w:rsid w:val="001461DB"/>
    <w:rsid w:val="001555B4"/>
    <w:rsid w:val="00162037"/>
    <w:rsid w:val="00172021"/>
    <w:rsid w:val="00173F1E"/>
    <w:rsid w:val="00176E3B"/>
    <w:rsid w:val="001823EB"/>
    <w:rsid w:val="00184DED"/>
    <w:rsid w:val="00193AF7"/>
    <w:rsid w:val="00195AD4"/>
    <w:rsid w:val="001A0067"/>
    <w:rsid w:val="001A54F0"/>
    <w:rsid w:val="001B4369"/>
    <w:rsid w:val="001C443B"/>
    <w:rsid w:val="001D07B7"/>
    <w:rsid w:val="001D5DB9"/>
    <w:rsid w:val="001F2ECC"/>
    <w:rsid w:val="001F3697"/>
    <w:rsid w:val="00207A0A"/>
    <w:rsid w:val="00226C3A"/>
    <w:rsid w:val="002414E2"/>
    <w:rsid w:val="00254F89"/>
    <w:rsid w:val="00262228"/>
    <w:rsid w:val="00266356"/>
    <w:rsid w:val="00273A4B"/>
    <w:rsid w:val="00273F34"/>
    <w:rsid w:val="002818E2"/>
    <w:rsid w:val="00292924"/>
    <w:rsid w:val="002C3DEF"/>
    <w:rsid w:val="002C44F0"/>
    <w:rsid w:val="002F1A6B"/>
    <w:rsid w:val="002F3400"/>
    <w:rsid w:val="002F7DA9"/>
    <w:rsid w:val="00311C06"/>
    <w:rsid w:val="0034233D"/>
    <w:rsid w:val="0036021F"/>
    <w:rsid w:val="00365778"/>
    <w:rsid w:val="00372CC3"/>
    <w:rsid w:val="0039493E"/>
    <w:rsid w:val="00396F5F"/>
    <w:rsid w:val="003A14AA"/>
    <w:rsid w:val="003D797C"/>
    <w:rsid w:val="003F6788"/>
    <w:rsid w:val="004109D1"/>
    <w:rsid w:val="00422BD9"/>
    <w:rsid w:val="00431B2C"/>
    <w:rsid w:val="00433582"/>
    <w:rsid w:val="00436CD5"/>
    <w:rsid w:val="00437031"/>
    <w:rsid w:val="00462E69"/>
    <w:rsid w:val="00463E33"/>
    <w:rsid w:val="0048254D"/>
    <w:rsid w:val="00490BD2"/>
    <w:rsid w:val="004A4503"/>
    <w:rsid w:val="004A50FA"/>
    <w:rsid w:val="004B06A9"/>
    <w:rsid w:val="004C5F80"/>
    <w:rsid w:val="004E684A"/>
    <w:rsid w:val="004F45DF"/>
    <w:rsid w:val="005049A5"/>
    <w:rsid w:val="005051F9"/>
    <w:rsid w:val="00506892"/>
    <w:rsid w:val="005106BD"/>
    <w:rsid w:val="00513037"/>
    <w:rsid w:val="005305C2"/>
    <w:rsid w:val="00534629"/>
    <w:rsid w:val="00545F69"/>
    <w:rsid w:val="00553886"/>
    <w:rsid w:val="00564BCB"/>
    <w:rsid w:val="00582F4D"/>
    <w:rsid w:val="00586948"/>
    <w:rsid w:val="00592749"/>
    <w:rsid w:val="0059593A"/>
    <w:rsid w:val="005A0877"/>
    <w:rsid w:val="005C1B5D"/>
    <w:rsid w:val="005D3673"/>
    <w:rsid w:val="005D42BD"/>
    <w:rsid w:val="005D4588"/>
    <w:rsid w:val="005D70B5"/>
    <w:rsid w:val="005F609A"/>
    <w:rsid w:val="0060214D"/>
    <w:rsid w:val="00603AC8"/>
    <w:rsid w:val="00604CF1"/>
    <w:rsid w:val="00612D70"/>
    <w:rsid w:val="00612F3D"/>
    <w:rsid w:val="00614243"/>
    <w:rsid w:val="006254A3"/>
    <w:rsid w:val="00625FAE"/>
    <w:rsid w:val="00630542"/>
    <w:rsid w:val="00635D04"/>
    <w:rsid w:val="00635D51"/>
    <w:rsid w:val="00652F19"/>
    <w:rsid w:val="00655EA9"/>
    <w:rsid w:val="00672328"/>
    <w:rsid w:val="00674A31"/>
    <w:rsid w:val="0068720D"/>
    <w:rsid w:val="006A67E4"/>
    <w:rsid w:val="006A6B48"/>
    <w:rsid w:val="006B1D0C"/>
    <w:rsid w:val="006B2AC2"/>
    <w:rsid w:val="006B4958"/>
    <w:rsid w:val="006B4EAB"/>
    <w:rsid w:val="006C116A"/>
    <w:rsid w:val="006F546F"/>
    <w:rsid w:val="007000A1"/>
    <w:rsid w:val="007038D2"/>
    <w:rsid w:val="0071469F"/>
    <w:rsid w:val="00721B57"/>
    <w:rsid w:val="00724E57"/>
    <w:rsid w:val="007336BC"/>
    <w:rsid w:val="007363D4"/>
    <w:rsid w:val="00745554"/>
    <w:rsid w:val="00796635"/>
    <w:rsid w:val="007A6598"/>
    <w:rsid w:val="007B1BE2"/>
    <w:rsid w:val="007E1AE4"/>
    <w:rsid w:val="007E2AB4"/>
    <w:rsid w:val="007F58D4"/>
    <w:rsid w:val="007F7AE9"/>
    <w:rsid w:val="00810051"/>
    <w:rsid w:val="00820B66"/>
    <w:rsid w:val="00823632"/>
    <w:rsid w:val="0082733C"/>
    <w:rsid w:val="00845A22"/>
    <w:rsid w:val="00845FF0"/>
    <w:rsid w:val="008521F0"/>
    <w:rsid w:val="00863B90"/>
    <w:rsid w:val="00863FE5"/>
    <w:rsid w:val="008802C3"/>
    <w:rsid w:val="008877E5"/>
    <w:rsid w:val="00887A87"/>
    <w:rsid w:val="00891B98"/>
    <w:rsid w:val="008A1159"/>
    <w:rsid w:val="008A22F0"/>
    <w:rsid w:val="008B7574"/>
    <w:rsid w:val="008C3461"/>
    <w:rsid w:val="008D0A3E"/>
    <w:rsid w:val="009005D6"/>
    <w:rsid w:val="00900E7F"/>
    <w:rsid w:val="00926BD3"/>
    <w:rsid w:val="00953A46"/>
    <w:rsid w:val="0096275C"/>
    <w:rsid w:val="009703BF"/>
    <w:rsid w:val="00973740"/>
    <w:rsid w:val="00982B09"/>
    <w:rsid w:val="00983A3C"/>
    <w:rsid w:val="009B4160"/>
    <w:rsid w:val="009B4CD6"/>
    <w:rsid w:val="009D4F61"/>
    <w:rsid w:val="009E731D"/>
    <w:rsid w:val="009F3476"/>
    <w:rsid w:val="00A064CE"/>
    <w:rsid w:val="00A140AA"/>
    <w:rsid w:val="00A145DC"/>
    <w:rsid w:val="00A14618"/>
    <w:rsid w:val="00A17B64"/>
    <w:rsid w:val="00A41C9B"/>
    <w:rsid w:val="00A470DD"/>
    <w:rsid w:val="00A57E1F"/>
    <w:rsid w:val="00A73DA4"/>
    <w:rsid w:val="00A83749"/>
    <w:rsid w:val="00A83FFE"/>
    <w:rsid w:val="00A94776"/>
    <w:rsid w:val="00AB5A3D"/>
    <w:rsid w:val="00AC3003"/>
    <w:rsid w:val="00AC77D6"/>
    <w:rsid w:val="00AE7B89"/>
    <w:rsid w:val="00AF2012"/>
    <w:rsid w:val="00AF302C"/>
    <w:rsid w:val="00AF38B0"/>
    <w:rsid w:val="00B00585"/>
    <w:rsid w:val="00B0222B"/>
    <w:rsid w:val="00B12EF3"/>
    <w:rsid w:val="00B31C69"/>
    <w:rsid w:val="00B41F36"/>
    <w:rsid w:val="00B45067"/>
    <w:rsid w:val="00B51942"/>
    <w:rsid w:val="00B5707B"/>
    <w:rsid w:val="00B6173B"/>
    <w:rsid w:val="00B86EFB"/>
    <w:rsid w:val="00B9366B"/>
    <w:rsid w:val="00BA10CF"/>
    <w:rsid w:val="00BB7FF5"/>
    <w:rsid w:val="00BC7E48"/>
    <w:rsid w:val="00BD60C7"/>
    <w:rsid w:val="00BF1847"/>
    <w:rsid w:val="00C0598B"/>
    <w:rsid w:val="00C15779"/>
    <w:rsid w:val="00C219AB"/>
    <w:rsid w:val="00C302AE"/>
    <w:rsid w:val="00C30BCB"/>
    <w:rsid w:val="00C437D3"/>
    <w:rsid w:val="00C45FEC"/>
    <w:rsid w:val="00C51901"/>
    <w:rsid w:val="00C55341"/>
    <w:rsid w:val="00C57022"/>
    <w:rsid w:val="00C63F67"/>
    <w:rsid w:val="00C7136B"/>
    <w:rsid w:val="00C8380A"/>
    <w:rsid w:val="00C87B68"/>
    <w:rsid w:val="00CA17F6"/>
    <w:rsid w:val="00CA6C90"/>
    <w:rsid w:val="00CB2332"/>
    <w:rsid w:val="00CB7BA1"/>
    <w:rsid w:val="00CC2D42"/>
    <w:rsid w:val="00CE38C0"/>
    <w:rsid w:val="00CF2F12"/>
    <w:rsid w:val="00D20715"/>
    <w:rsid w:val="00D37CDD"/>
    <w:rsid w:val="00D46D96"/>
    <w:rsid w:val="00D47DEB"/>
    <w:rsid w:val="00D47E20"/>
    <w:rsid w:val="00D86856"/>
    <w:rsid w:val="00D96BA7"/>
    <w:rsid w:val="00D97B2D"/>
    <w:rsid w:val="00DB65B2"/>
    <w:rsid w:val="00DE091C"/>
    <w:rsid w:val="00DE497C"/>
    <w:rsid w:val="00DE6647"/>
    <w:rsid w:val="00DF78CC"/>
    <w:rsid w:val="00E003E5"/>
    <w:rsid w:val="00E116FA"/>
    <w:rsid w:val="00E1406B"/>
    <w:rsid w:val="00E24B33"/>
    <w:rsid w:val="00E52622"/>
    <w:rsid w:val="00E55576"/>
    <w:rsid w:val="00E74C73"/>
    <w:rsid w:val="00E911A6"/>
    <w:rsid w:val="00EA4BC6"/>
    <w:rsid w:val="00EA5CDD"/>
    <w:rsid w:val="00EC612F"/>
    <w:rsid w:val="00ED7750"/>
    <w:rsid w:val="00EE22CD"/>
    <w:rsid w:val="00F06E05"/>
    <w:rsid w:val="00F17EE9"/>
    <w:rsid w:val="00F21232"/>
    <w:rsid w:val="00F21BE3"/>
    <w:rsid w:val="00F27C09"/>
    <w:rsid w:val="00F525C2"/>
    <w:rsid w:val="00F53E8D"/>
    <w:rsid w:val="00F5518E"/>
    <w:rsid w:val="00F77BFE"/>
    <w:rsid w:val="00FD7776"/>
    <w:rsid w:val="00FF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02056693"/>
  <w15:docId w15:val="{2C01E089-DAB2-4962-9893-AAF0D04F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A3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983A3C"/>
    <w:rPr>
      <w:sz w:val="16"/>
      <w:szCs w:val="16"/>
    </w:rPr>
  </w:style>
  <w:style w:type="paragraph" w:styleId="CommentText">
    <w:name w:val="annotation text"/>
    <w:basedOn w:val="Normal"/>
    <w:link w:val="CommentTextChar"/>
    <w:uiPriority w:val="99"/>
    <w:semiHidden/>
    <w:rsid w:val="00983A3C"/>
    <w:rPr>
      <w:sz w:val="20"/>
      <w:szCs w:val="20"/>
    </w:rPr>
  </w:style>
  <w:style w:type="paragraph" w:customStyle="1" w:styleId="NumberedList-1">
    <w:name w:val="Numbered List - 1"/>
    <w:aliases w:val="2,3...,Number List 1,3"/>
    <w:basedOn w:val="Normal"/>
    <w:rsid w:val="00983A3C"/>
    <w:pPr>
      <w:widowControl w:val="0"/>
      <w:autoSpaceDE w:val="0"/>
      <w:autoSpaceDN w:val="0"/>
      <w:adjustRightInd w:val="0"/>
      <w:spacing w:after="216"/>
      <w:ind w:firstLine="504"/>
    </w:pPr>
    <w:rPr>
      <w:rFonts w:ascii="NewCenturySchlbk" w:hAnsi="NewCenturySchlbk"/>
      <w:noProof/>
      <w:color w:val="000000"/>
    </w:rPr>
  </w:style>
  <w:style w:type="character" w:styleId="Hyperlink">
    <w:name w:val="Hyperlink"/>
    <w:rsid w:val="00983A3C"/>
    <w:rPr>
      <w:color w:val="0000FF"/>
      <w:u w:val="single"/>
    </w:rPr>
  </w:style>
  <w:style w:type="paragraph" w:customStyle="1" w:styleId="Print-FromToSubjectDate">
    <w:name w:val="Print- From: To: Subject: Date:"/>
    <w:basedOn w:val="Normal"/>
    <w:rsid w:val="00983A3C"/>
    <w:pPr>
      <w:pBdr>
        <w:left w:val="single" w:sz="18" w:space="1" w:color="auto"/>
      </w:pBdr>
    </w:pPr>
    <w:rPr>
      <w:rFonts w:ascii="Arial" w:hAnsi="Arial"/>
      <w:sz w:val="20"/>
      <w:szCs w:val="20"/>
    </w:rPr>
  </w:style>
  <w:style w:type="paragraph" w:styleId="Header">
    <w:name w:val="header"/>
    <w:basedOn w:val="Normal"/>
    <w:link w:val="HeaderChar"/>
    <w:uiPriority w:val="99"/>
    <w:rsid w:val="00983A3C"/>
    <w:pPr>
      <w:tabs>
        <w:tab w:val="center" w:pos="4320"/>
        <w:tab w:val="right" w:pos="8640"/>
      </w:tabs>
    </w:pPr>
  </w:style>
  <w:style w:type="table" w:styleId="TableGrid">
    <w:name w:val="Table Grid"/>
    <w:basedOn w:val="TableNormal"/>
    <w:rsid w:val="00983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83A3C"/>
    <w:rPr>
      <w:rFonts w:ascii="Tahoma" w:hAnsi="Tahoma" w:cs="Tahoma"/>
      <w:sz w:val="16"/>
      <w:szCs w:val="16"/>
    </w:rPr>
  </w:style>
  <w:style w:type="paragraph" w:styleId="Footer">
    <w:name w:val="footer"/>
    <w:basedOn w:val="Normal"/>
    <w:rsid w:val="00845FF0"/>
    <w:pPr>
      <w:tabs>
        <w:tab w:val="center" w:pos="4320"/>
        <w:tab w:val="right" w:pos="8640"/>
      </w:tabs>
    </w:pPr>
  </w:style>
  <w:style w:type="paragraph" w:styleId="CommentSubject">
    <w:name w:val="annotation subject"/>
    <w:basedOn w:val="CommentText"/>
    <w:next w:val="CommentText"/>
    <w:semiHidden/>
    <w:rsid w:val="00DB65B2"/>
    <w:rPr>
      <w:b/>
      <w:bCs/>
    </w:rPr>
  </w:style>
  <w:style w:type="character" w:customStyle="1" w:styleId="HeaderChar">
    <w:name w:val="Header Char"/>
    <w:link w:val="Header"/>
    <w:uiPriority w:val="99"/>
    <w:rsid w:val="00586948"/>
    <w:rPr>
      <w:sz w:val="24"/>
      <w:szCs w:val="24"/>
    </w:rPr>
  </w:style>
  <w:style w:type="paragraph" w:styleId="NoSpacing">
    <w:name w:val="No Spacing"/>
    <w:uiPriority w:val="1"/>
    <w:qFormat/>
    <w:rsid w:val="00586948"/>
    <w:rPr>
      <w:rFonts w:ascii="Calibri" w:eastAsia="Calibri" w:hAnsi="Calibri"/>
      <w:sz w:val="22"/>
      <w:szCs w:val="22"/>
    </w:rPr>
  </w:style>
  <w:style w:type="character" w:customStyle="1" w:styleId="CommentTextChar">
    <w:name w:val="Comment Text Char"/>
    <w:basedOn w:val="DefaultParagraphFont"/>
    <w:link w:val="CommentText"/>
    <w:uiPriority w:val="99"/>
    <w:semiHidden/>
    <w:rsid w:val="00C7136B"/>
  </w:style>
  <w:style w:type="paragraph" w:styleId="BodyTextIndent">
    <w:name w:val="Body Text Indent"/>
    <w:basedOn w:val="Normal"/>
    <w:link w:val="BodyTextIndentChar"/>
    <w:rsid w:val="001461DB"/>
    <w:pPr>
      <w:spacing w:after="120"/>
      <w:ind w:left="360"/>
    </w:pPr>
  </w:style>
  <w:style w:type="character" w:customStyle="1" w:styleId="BodyTextIndentChar">
    <w:name w:val="Body Text Indent Char"/>
    <w:link w:val="BodyTextIndent"/>
    <w:rsid w:val="001461DB"/>
    <w:rPr>
      <w:sz w:val="24"/>
      <w:szCs w:val="24"/>
    </w:rPr>
  </w:style>
  <w:style w:type="paragraph" w:styleId="BlockText">
    <w:name w:val="Block Text"/>
    <w:basedOn w:val="Normal"/>
    <w:rsid w:val="001461DB"/>
    <w:pPr>
      <w:ind w:left="540" w:right="360"/>
    </w:pPr>
  </w:style>
  <w:style w:type="paragraph" w:styleId="ListParagraph">
    <w:name w:val="List Paragraph"/>
    <w:basedOn w:val="Normal"/>
    <w:uiPriority w:val="34"/>
    <w:qFormat/>
    <w:rsid w:val="00FF4658"/>
    <w:pPr>
      <w:ind w:left="720"/>
      <w:contextualSpacing/>
    </w:pPr>
  </w:style>
  <w:style w:type="paragraph" w:customStyle="1" w:styleId="numberedindent">
    <w:name w:val="numbered indent"/>
    <w:basedOn w:val="Normal"/>
    <w:uiPriority w:val="99"/>
    <w:rsid w:val="00D86856"/>
    <w:pPr>
      <w:widowControl w:val="0"/>
      <w:tabs>
        <w:tab w:val="left" w:pos="720"/>
      </w:tabs>
      <w:autoSpaceDE w:val="0"/>
      <w:autoSpaceDN w:val="0"/>
      <w:adjustRightInd w:val="0"/>
      <w:ind w:left="720" w:hanging="360"/>
    </w:pPr>
    <w:rPr>
      <w:rFonts w:ascii="Times" w:hAnsi="Times"/>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611579">
      <w:bodyDiv w:val="1"/>
      <w:marLeft w:val="0"/>
      <w:marRight w:val="0"/>
      <w:marTop w:val="0"/>
      <w:marBottom w:val="0"/>
      <w:divBdr>
        <w:top w:val="none" w:sz="0" w:space="0" w:color="auto"/>
        <w:left w:val="none" w:sz="0" w:space="0" w:color="auto"/>
        <w:bottom w:val="none" w:sz="0" w:space="0" w:color="auto"/>
        <w:right w:val="none" w:sz="0" w:space="0" w:color="auto"/>
      </w:divBdr>
    </w:div>
    <w:div w:id="1249342601">
      <w:bodyDiv w:val="1"/>
      <w:marLeft w:val="0"/>
      <w:marRight w:val="0"/>
      <w:marTop w:val="0"/>
      <w:marBottom w:val="0"/>
      <w:divBdr>
        <w:top w:val="none" w:sz="0" w:space="0" w:color="auto"/>
        <w:left w:val="none" w:sz="0" w:space="0" w:color="auto"/>
        <w:bottom w:val="none" w:sz="0" w:space="0" w:color="auto"/>
        <w:right w:val="none" w:sz="0" w:space="0" w:color="auto"/>
      </w:divBdr>
    </w:div>
    <w:div w:id="1979719698">
      <w:bodyDiv w:val="1"/>
      <w:marLeft w:val="0"/>
      <w:marRight w:val="0"/>
      <w:marTop w:val="0"/>
      <w:marBottom w:val="0"/>
      <w:divBdr>
        <w:top w:val="none" w:sz="0" w:space="0" w:color="auto"/>
        <w:left w:val="none" w:sz="0" w:space="0" w:color="auto"/>
        <w:bottom w:val="none" w:sz="0" w:space="0" w:color="auto"/>
        <w:right w:val="none" w:sz="0" w:space="0" w:color="auto"/>
      </w:divBdr>
    </w:div>
    <w:div w:id="206491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A0CC8-63DE-4787-86B4-90ACF62A2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MEMORANDUM OF UNDERSTANDING</vt:lpstr>
    </vt:vector>
  </TitlesOfParts>
  <Company>USDA Forest Service</Company>
  <LinksUpToDate>false</LinksUpToDate>
  <CharactersWithSpaces>26186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dc:title>
  <dc:creator>FSDefaultUser</dc:creator>
  <cp:lastModifiedBy>Beshears, Daniel -FS</cp:lastModifiedBy>
  <cp:revision>4</cp:revision>
  <cp:lastPrinted>2009-03-21T21:31:00Z</cp:lastPrinted>
  <dcterms:created xsi:type="dcterms:W3CDTF">2017-10-23T19:59:00Z</dcterms:created>
  <dcterms:modified xsi:type="dcterms:W3CDTF">2017-10-24T18:25:00Z</dcterms:modified>
</cp:coreProperties>
</file>