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B7" w:rsidRDefault="002D6BB7" w:rsidP="002D6BB7">
      <w:pPr>
        <w:spacing w:after="0"/>
      </w:pPr>
      <w:r w:rsidRPr="002D6BB7">
        <w:rPr>
          <w:u w:val="single"/>
        </w:rPr>
        <w:t>The concept</w:t>
      </w:r>
      <w:r>
        <w:t xml:space="preserve"> </w:t>
      </w:r>
    </w:p>
    <w:p w:rsidR="002D6BB7" w:rsidRDefault="002D6BB7" w:rsidP="002D6BB7">
      <w:pPr>
        <w:spacing w:after="0"/>
      </w:pPr>
      <w:r>
        <w:t>To estimate the total number of fatalities at a turbine, we'll count the number of carcasses that fall on roads and pads and then divide by the estimated fraction of the total that fall on roads and pads.</w:t>
      </w:r>
    </w:p>
    <w:p w:rsidR="002D6BB7" w:rsidRDefault="002D6BB7" w:rsidP="002D6BB7">
      <w:pPr>
        <w:spacing w:after="0"/>
      </w:pPr>
    </w:p>
    <w:p w:rsidR="002D6BB7" w:rsidRDefault="002D6BB7" w:rsidP="002D6BB7">
      <w:pPr>
        <w:spacing w:after="0"/>
        <w:rPr>
          <w:rFonts w:ascii="Calibri" w:eastAsiaTheme="minorEastAsia" w:hAnsi="Calibri"/>
        </w:rPr>
      </w:pPr>
      <w:r>
        <w:t xml:space="preserve">Let </w:t>
      </w:r>
      <w:r>
        <w:rPr>
          <w:i/>
        </w:rPr>
        <w:t>f</w:t>
      </w:r>
      <w:r>
        <w:t xml:space="preserve"> be the distribution (pdf) of carcasses as a function of distance from turbine, so that the fraction of carcasses that land within </w:t>
      </w:r>
      <w:r>
        <w:rPr>
          <w:i/>
        </w:rPr>
        <w:t>r</w:t>
      </w:r>
      <w:r>
        <w:t xml:space="preserve"> meters is given </w:t>
      </w:r>
      <w:proofErr w:type="gramStart"/>
      <w:r>
        <w:t xml:space="preserve">by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eastAsiaTheme="minorEastAsia"/>
        </w:rPr>
        <w:t xml:space="preserve">. </w:t>
      </w:r>
      <w:r w:rsidR="004170A7">
        <w:rPr>
          <w:rFonts w:eastAsiaTheme="minorEastAsia"/>
        </w:rPr>
        <w:t xml:space="preserve">Essentially, </w:t>
      </w:r>
      <w:r w:rsidR="004170A7">
        <w:rPr>
          <w:rFonts w:eastAsiaTheme="minorEastAsia"/>
          <w:i/>
        </w:rPr>
        <w:t>f</w:t>
      </w:r>
      <w:r w:rsidR="004170A7">
        <w:rPr>
          <w:rFonts w:eastAsiaTheme="minorEastAsia"/>
        </w:rPr>
        <w:t>(</w:t>
      </w:r>
      <w:r w:rsidR="004170A7">
        <w:rPr>
          <w:rFonts w:eastAsiaTheme="minorEastAsia"/>
          <w:i/>
        </w:rPr>
        <w:t>r</w:t>
      </w:r>
      <w:r w:rsidR="004170A7">
        <w:rPr>
          <w:rFonts w:eastAsiaTheme="minorEastAsia"/>
        </w:rPr>
        <w:t xml:space="preserve">) gives the expected fraction of carcasses falling in a 1 m annulus centered </w:t>
      </w:r>
      <w:r w:rsidR="004170A7">
        <w:rPr>
          <w:rFonts w:eastAsiaTheme="minorEastAsia"/>
          <w:i/>
        </w:rPr>
        <w:t>r</w:t>
      </w:r>
      <w:r w:rsidR="004170A7">
        <w:rPr>
          <w:rFonts w:eastAsiaTheme="minorEastAsia"/>
        </w:rPr>
        <w:t xml:space="preserve"> meters from the turbine, and the expected fraction that fall in a 1 m quadrat at </w:t>
      </w:r>
      <w:r w:rsidR="004170A7">
        <w:rPr>
          <w:rFonts w:eastAsiaTheme="minorEastAsia"/>
          <w:i/>
        </w:rPr>
        <w:t>r</w:t>
      </w:r>
      <w:r w:rsidR="004170A7">
        <w:rPr>
          <w:rFonts w:eastAsiaTheme="minorEastAsia"/>
        </w:rPr>
        <w:t xml:space="preserve"> meters would be </w:t>
      </w:r>
      <w:r w:rsidR="004170A7">
        <w:rPr>
          <w:rFonts w:eastAsiaTheme="minorEastAsia"/>
          <w:i/>
        </w:rPr>
        <w:t>f</w:t>
      </w:r>
      <w:r w:rsidR="004170A7">
        <w:rPr>
          <w:rFonts w:eastAsiaTheme="minorEastAsia"/>
        </w:rPr>
        <w:t>(</w:t>
      </w:r>
      <w:r w:rsidR="004170A7">
        <w:rPr>
          <w:rFonts w:eastAsiaTheme="minorEastAsia"/>
          <w:i/>
        </w:rPr>
        <w:t>r</w:t>
      </w:r>
      <w:r w:rsidR="004170A7">
        <w:rPr>
          <w:rFonts w:eastAsiaTheme="minorEastAsia"/>
        </w:rPr>
        <w:t>)/(2</w:t>
      </w:r>
      <w:r w:rsidR="004170A7" w:rsidRPr="004170A7">
        <w:rPr>
          <w:rFonts w:ascii="Symbol" w:eastAsiaTheme="minorEastAsia" w:hAnsi="Symbol"/>
          <w:i/>
        </w:rPr>
        <w:t></w:t>
      </w:r>
      <w:r w:rsidR="004170A7">
        <w:rPr>
          <w:rFonts w:ascii="Calibri" w:eastAsiaTheme="minorEastAsia" w:hAnsi="Calibri"/>
          <w:i/>
        </w:rPr>
        <w:t>r</w:t>
      </w:r>
      <w:r w:rsidR="004170A7">
        <w:rPr>
          <w:rFonts w:ascii="Calibri" w:eastAsiaTheme="minorEastAsia" w:hAnsi="Calibri"/>
        </w:rPr>
        <w:t xml:space="preserve">). To estimate the fraction that would fall on roads and pads, we first calculate point densities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ρ</m:t>
                </m:r>
              </m:e>
            </m:acc>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4170A7">
        <w:rPr>
          <w:rFonts w:ascii="Calibri" w:eastAsiaTheme="minorEastAsia" w:hAnsi="Calibri"/>
        </w:rPr>
        <w:t xml:space="preserve"> for every point </w:t>
      </w:r>
      <w:proofErr w:type="spellStart"/>
      <w:r w:rsidR="00D7686B">
        <w:rPr>
          <w:rFonts w:ascii="Calibri" w:eastAsiaTheme="minorEastAsia" w:hAnsi="Calibri"/>
          <w:i/>
        </w:rPr>
        <w:t>i</w:t>
      </w:r>
      <w:proofErr w:type="spellEnd"/>
      <w:r w:rsidR="00D7686B">
        <w:rPr>
          <w:rFonts w:ascii="Calibri" w:eastAsiaTheme="minorEastAsia" w:hAnsi="Calibri"/>
        </w:rPr>
        <w:t xml:space="preserve"> </w:t>
      </w:r>
      <w:r w:rsidR="004170A7">
        <w:rPr>
          <w:rFonts w:ascii="Calibri" w:eastAsiaTheme="minorEastAsia" w:hAnsi="Calibri"/>
        </w:rPr>
        <w:t>on a virtual grid superimposed on the search area around the turbine and rescale so that the total sums to one, i.e</w:t>
      </w:r>
      <w:proofErr w:type="gramStart"/>
      <w:r w:rsidR="004170A7">
        <w:rPr>
          <w:rFonts w:ascii="Calibri" w:eastAsiaTheme="minorEastAsia" w:hAnsi="Calibri"/>
        </w:rPr>
        <w:t xml:space="preserve">. </w:t>
      </w:r>
      <w:proofErr w:type="gramEnd"/>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en>
        </m:f>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≤R</m:t>
                    </m:r>
                  </m:sub>
                  <m:sup/>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den>
                    </m:f>
                  </m:e>
                </m:nary>
              </m:e>
            </m:d>
          </m:e>
          <m:sup>
            <m:r>
              <w:rPr>
                <w:rFonts w:ascii="Cambria Math" w:eastAsiaTheme="minorEastAsia" w:hAnsi="Cambria Math"/>
              </w:rPr>
              <m:t>-1</m:t>
            </m:r>
          </m:sup>
        </m:sSup>
      </m:oMath>
      <w:r w:rsidR="00D7686B">
        <w:rPr>
          <w:rFonts w:ascii="Calibri" w:eastAsiaTheme="minorEastAsia" w:hAnsi="Calibri"/>
        </w:rPr>
        <w:t xml:space="preserve">, where </w:t>
      </w:r>
      <w:r w:rsidR="00D7686B">
        <w:rPr>
          <w:rFonts w:ascii="Calibri" w:eastAsiaTheme="minorEastAsia" w:hAnsi="Calibri"/>
          <w:i/>
        </w:rPr>
        <w:t>R</w:t>
      </w:r>
      <w:r w:rsidR="00D7686B">
        <w:rPr>
          <w:rFonts w:ascii="Calibri" w:eastAsiaTheme="minorEastAsia" w:hAnsi="Calibri"/>
        </w:rPr>
        <w:t xml:space="preserve"> is the search radius.</w:t>
      </w:r>
      <w:r w:rsidR="00D73463">
        <w:rPr>
          <w:rFonts w:ascii="Calibri" w:eastAsiaTheme="minorEastAsia" w:hAnsi="Calibri"/>
        </w:rPr>
        <w:t xml:space="preserve"> The estimated fraction of carcasses falling on roads and pads is </w:t>
      </w:r>
      <w:proofErr w:type="gramStart"/>
      <w:r w:rsidR="00D73463">
        <w:rPr>
          <w:rFonts w:ascii="Calibri" w:eastAsiaTheme="minorEastAsia" w:hAnsi="Calibri"/>
        </w:rPr>
        <w:t xml:space="preserve">then </w:t>
      </w:r>
      <w:proofErr w:type="gramEnd"/>
      <m:oMath>
        <m:r>
          <w:rPr>
            <w:rFonts w:ascii="Cambria Math" w:eastAsiaTheme="minorEastAsia" w:hAnsi="Cambria Math"/>
          </w:rPr>
          <m:t>a=</m:t>
        </m:r>
        <m:nary>
          <m:naryPr>
            <m:chr m:val="∑"/>
            <m:limLoc m:val="subSup"/>
            <m:supHide m:val="1"/>
            <m:ctrlPr>
              <w:rPr>
                <w:rFonts w:ascii="Cambria Math" w:eastAsiaTheme="minorEastAsia" w:hAnsi="Cambria Math"/>
                <w:i/>
              </w:rPr>
            </m:ctrlPr>
          </m:naryPr>
          <m:sub>
            <m:r>
              <w:rPr>
                <w:rFonts w:ascii="Cambria Math" w:eastAsiaTheme="minorEastAsia" w:hAnsi="Cambria Math"/>
              </w:rPr>
              <m:t>j</m:t>
            </m:r>
            <m:r>
              <m:rPr>
                <m:scr m:val="fraktur"/>
              </m:rPr>
              <w:rPr>
                <w:rFonts w:ascii="Cambria Math" w:eastAsiaTheme="minorEastAsia" w:hAnsi="Cambria Math"/>
              </w:rPr>
              <m:t>∈R</m:t>
            </m:r>
          </m:sub>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j</m:t>
                </m:r>
              </m:sub>
            </m:sSub>
          </m:e>
        </m:nary>
      </m:oMath>
      <w:r w:rsidR="00D73463">
        <w:rPr>
          <w:rFonts w:ascii="Calibri" w:eastAsiaTheme="minorEastAsia" w:hAnsi="Calibri"/>
        </w:rPr>
        <w:t xml:space="preserve">, where </w:t>
      </w:r>
      <m:oMath>
        <m:r>
          <m:rPr>
            <m:scr m:val="fraktur"/>
          </m:rPr>
          <w:rPr>
            <w:rFonts w:ascii="Cambria Math" w:eastAsiaTheme="minorEastAsia" w:hAnsi="Cambria Math"/>
          </w:rPr>
          <m:t>R</m:t>
        </m:r>
      </m:oMath>
      <w:r w:rsidR="00D73463">
        <w:rPr>
          <w:rFonts w:ascii="Calibri" w:eastAsiaTheme="minorEastAsia" w:hAnsi="Calibri"/>
        </w:rPr>
        <w:t xml:space="preserve"> is the set of indices for points that lie on roads and pads.</w:t>
      </w:r>
      <w:bookmarkStart w:id="0" w:name="_GoBack"/>
      <w:bookmarkEnd w:id="0"/>
    </w:p>
    <w:p w:rsidR="00D73463" w:rsidRDefault="00D73463" w:rsidP="002D6BB7">
      <w:pPr>
        <w:spacing w:after="0"/>
        <w:rPr>
          <w:rFonts w:ascii="Calibri" w:eastAsiaTheme="minorEastAsia" w:hAnsi="Calibri"/>
        </w:rPr>
      </w:pPr>
    </w:p>
    <w:p w:rsidR="001675BA" w:rsidRDefault="00D73463" w:rsidP="002D6BB7">
      <w:pPr>
        <w:spacing w:after="0"/>
        <w:rPr>
          <w:rFonts w:ascii="Calibri" w:eastAsiaTheme="minorEastAsia" w:hAnsi="Calibri"/>
        </w:rPr>
      </w:pPr>
      <w:r>
        <w:rPr>
          <w:rFonts w:ascii="Calibri" w:eastAsiaTheme="minorEastAsia" w:hAnsi="Calibri"/>
        </w:rPr>
        <w:t xml:space="preserve">To estimate </w:t>
      </w:r>
      <w:r>
        <w:rPr>
          <w:rFonts w:ascii="Calibri" w:eastAsiaTheme="minorEastAsia" w:hAnsi="Calibri"/>
          <w:i/>
        </w:rPr>
        <w:t>a</w:t>
      </w:r>
      <w:r>
        <w:rPr>
          <w:rFonts w:ascii="Calibri" w:eastAsiaTheme="minorEastAsia" w:hAnsi="Calibri"/>
        </w:rPr>
        <w:t xml:space="preserve"> we need </w:t>
      </w:r>
      <w:proofErr w:type="gramStart"/>
      <w:r w:rsidRPr="00D73463">
        <w:rPr>
          <w:rFonts w:ascii="Symbol" w:eastAsiaTheme="minorEastAsia" w:hAnsi="Symbol"/>
          <w:i/>
        </w:rPr>
        <w:t></w:t>
      </w:r>
      <w:r>
        <w:rPr>
          <w:rFonts w:ascii="Calibri" w:eastAsiaTheme="minorEastAsia" w:hAnsi="Calibri"/>
        </w:rPr>
        <w:t xml:space="preserve"> .</w:t>
      </w:r>
      <w:proofErr w:type="gramEnd"/>
      <w:r>
        <w:rPr>
          <w:rFonts w:ascii="Calibri" w:eastAsiaTheme="minorEastAsia" w:hAnsi="Calibri"/>
        </w:rPr>
        <w:t xml:space="preserve"> </w:t>
      </w:r>
      <w:r w:rsidRPr="00D73463">
        <w:rPr>
          <w:rFonts w:ascii="Symbol" w:eastAsiaTheme="minorEastAsia" w:hAnsi="Symbol"/>
          <w:i/>
        </w:rPr>
        <w:t></w:t>
      </w:r>
      <w:r>
        <w:rPr>
          <w:rFonts w:ascii="Calibri" w:eastAsiaTheme="minorEastAsia" w:hAnsi="Calibri"/>
        </w:rPr>
        <w:t xml:space="preserve"> can be derived either from a distance function that gives the expected relative density as a function of distance from the turbine (a la DWP paper) or from an estimate of the carcass distribution function </w:t>
      </w:r>
      <w:r>
        <w:rPr>
          <w:rFonts w:ascii="Calibri" w:eastAsiaTheme="minorEastAsia" w:hAnsi="Calibri"/>
          <w:i/>
        </w:rPr>
        <w:t>f</w:t>
      </w:r>
      <w:r>
        <w:rPr>
          <w:rFonts w:ascii="Calibri" w:eastAsiaTheme="minorEastAsia" w:hAnsi="Calibri"/>
        </w:rPr>
        <w:t xml:space="preserve">. </w:t>
      </w:r>
      <w:r w:rsidR="005E2184">
        <w:rPr>
          <w:rFonts w:ascii="Calibri" w:eastAsiaTheme="minorEastAsia" w:hAnsi="Calibri"/>
        </w:rPr>
        <w:t>If we searched everywhere uniformly, we could</w:t>
      </w:r>
      <w:r w:rsidR="001053F7">
        <w:rPr>
          <w:rFonts w:ascii="Calibri" w:eastAsiaTheme="minorEastAsia" w:hAnsi="Calibri"/>
        </w:rPr>
        <w:t xml:space="preserve"> simply</w:t>
      </w:r>
      <w:r w:rsidR="005E2184">
        <w:rPr>
          <w:rFonts w:ascii="Calibri" w:eastAsiaTheme="minorEastAsia" w:hAnsi="Calibri"/>
        </w:rPr>
        <w:t xml:space="preserve"> fit a parametric distribution to the empirical count distribution to get </w:t>
      </w:r>
      <w:r w:rsidR="005E2184">
        <w:rPr>
          <w:rFonts w:ascii="Calibri" w:eastAsiaTheme="minorEastAsia" w:hAnsi="Calibri"/>
          <w:i/>
        </w:rPr>
        <w:t>f</w:t>
      </w:r>
      <w:r w:rsidR="005E2184">
        <w:rPr>
          <w:rFonts w:ascii="Calibri" w:eastAsiaTheme="minorEastAsia" w:hAnsi="Calibri"/>
        </w:rPr>
        <w:t xml:space="preserve">. With a roads and pads search, the distribution of observed carcass distances will be skewed toward the turbine, where the fraction of area in roads and pads is higher than it is at greater distances. In that case, the distribution of distances of observed counts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005E2184">
        <w:rPr>
          <w:rFonts w:ascii="Calibri" w:eastAsiaTheme="minorEastAsia" w:hAnsi="Calibri"/>
        </w:rPr>
        <w:t xml:space="preserve"> is not a good match for </w:t>
      </w:r>
      <w:r w:rsidR="005E2184">
        <w:rPr>
          <w:rFonts w:ascii="Calibri" w:eastAsiaTheme="minorEastAsia" w:hAnsi="Calibri"/>
          <w:i/>
        </w:rPr>
        <w:t>f</w:t>
      </w:r>
      <w:r w:rsidR="00D31A7D">
        <w:rPr>
          <w:rFonts w:ascii="Calibri" w:eastAsiaTheme="minorEastAsia" w:hAnsi="Calibri"/>
        </w:rPr>
        <w:t xml:space="preserve">. Instead, the probability of observing a carcass at a given distance </w:t>
      </w:r>
      <w:r w:rsidR="00D31A7D">
        <w:rPr>
          <w:rFonts w:ascii="Calibri" w:eastAsiaTheme="minorEastAsia" w:hAnsi="Calibri"/>
          <w:i/>
        </w:rPr>
        <w:t>r</w:t>
      </w:r>
      <w:r w:rsidR="00D31A7D">
        <w:rPr>
          <w:rFonts w:ascii="Calibri" w:eastAsiaTheme="minorEastAsia" w:hAnsi="Calibri"/>
        </w:rPr>
        <w:t xml:space="preserve"> is the probability that it lands at a distance </w:t>
      </w:r>
      <w:r w:rsidR="00D31A7D">
        <w:rPr>
          <w:rFonts w:ascii="Calibri" w:eastAsiaTheme="minorEastAsia" w:hAnsi="Calibri"/>
          <w:i/>
        </w:rPr>
        <w:t>r</w:t>
      </w:r>
      <w:r w:rsidR="00D31A7D">
        <w:rPr>
          <w:rFonts w:ascii="Calibri" w:eastAsiaTheme="minorEastAsia" w:hAnsi="Calibri"/>
        </w:rPr>
        <w:t xml:space="preserve"> times the probability that it is observed given that it has landed, and the probability density function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f(r)</m:t>
            </m:r>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f(x)dx</m:t>
                </m:r>
              </m:e>
            </m:nary>
          </m:den>
        </m:f>
      </m:oMath>
      <w:r w:rsidR="00D31A7D">
        <w:rPr>
          <w:rFonts w:ascii="Calibri" w:eastAsiaTheme="minorEastAsia" w:hAnsi="Calibri"/>
        </w:rPr>
        <w:t xml:space="preserve">, where the integral in the denominator ensures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sidR="00D31A7D">
        <w:rPr>
          <w:rFonts w:ascii="Calibri" w:eastAsiaTheme="minorEastAsia" w:hAnsi="Calibri"/>
        </w:rPr>
        <w:t xml:space="preserve"> integrates to one and represents a legitimate pdf. Given </w:t>
      </w:r>
      <m:oMath>
        <m:r>
          <m:rPr>
            <m:sty m:val="p"/>
          </m:rPr>
          <w:rPr>
            <w:rFonts w:ascii="Cambria Math" w:eastAsiaTheme="minorEastAsia" w:hAnsi="Cambria Math"/>
          </w:rPr>
          <m:t>Δ</m:t>
        </m:r>
      </m:oMath>
      <w:r w:rsidR="00D31A7D">
        <w:rPr>
          <w:rFonts w:ascii="Calibri" w:eastAsiaTheme="minorEastAsia" w:hAnsi="Calibri"/>
        </w:rPr>
        <w:t xml:space="preserve"> = the set of distances of the observed carcasses, we can estimate </w:t>
      </w:r>
      <w:r w:rsidR="00D31A7D">
        <w:rPr>
          <w:rFonts w:ascii="Calibri" w:eastAsiaTheme="minorEastAsia" w:hAnsi="Calibri"/>
          <w:i/>
        </w:rPr>
        <w:t>f</w:t>
      </w:r>
      <w:r w:rsidR="00D31A7D">
        <w:rPr>
          <w:rFonts w:ascii="Calibri" w:eastAsiaTheme="minorEastAsia" w:hAnsi="Calibri"/>
        </w:rPr>
        <w:t xml:space="preserve"> by maximum likelihood. The log-likelihood is given by</w:t>
      </w:r>
      <w:r w:rsidR="001675BA">
        <w:rPr>
          <w:rFonts w:ascii="Calibri" w:eastAsiaTheme="minorEastAsia" w:hAnsi="Calibri"/>
        </w:rPr>
        <w:t>:</w:t>
      </w:r>
    </w:p>
    <w:p w:rsidR="00D31A7D" w:rsidRDefault="00D31A7D" w:rsidP="002D6BB7">
      <w:pPr>
        <w:spacing w:after="0"/>
        <w:rPr>
          <w:rFonts w:ascii="Calibri" w:eastAsiaTheme="minorEastAsia" w:hAnsi="Calibri"/>
        </w:rPr>
      </w:pPr>
      <w:r>
        <w:rPr>
          <w:rFonts w:ascii="Calibri" w:eastAsiaTheme="minorEastAsia" w:hAnsi="Calibri"/>
        </w:rPr>
        <w:t xml:space="preserve"> </w:t>
      </w:r>
      <m:oMath>
        <m:nary>
          <m:naryPr>
            <m:chr m:val="∑"/>
            <m:limLoc m:val="subSup"/>
            <m:supHide m:val="1"/>
            <m:ctrlPr>
              <w:rPr>
                <w:rFonts w:ascii="Cambria Math" w:eastAsiaTheme="minorEastAsia" w:hAnsi="Cambria Math"/>
                <w:i/>
              </w:rPr>
            </m:ctrlPr>
          </m:naryPr>
          <m:sub>
            <m:r>
              <w:rPr>
                <w:rFonts w:ascii="Cambria Math" w:eastAsiaTheme="minorEastAsia" w:hAnsi="Cambria Math"/>
              </w:rPr>
              <m:t>r∈∆</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r>
                      <w:rPr>
                        <w:rFonts w:ascii="Cambria Math" w:eastAsiaTheme="minorEastAsia" w:hAnsi="Cambria Math"/>
                      </w:rPr>
                      <m:t>)</m:t>
                    </m:r>
                  </m:e>
                </m:d>
              </m:e>
            </m:func>
          </m:e>
        </m:nary>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r∈∆</m:t>
            </m:r>
          </m:sub>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f(r|θ)</m:t>
                        </m:r>
                      </m:num>
                      <m:den>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f(x|θ)dx</m:t>
                            </m:r>
                          </m:e>
                        </m:nary>
                      </m:den>
                    </m:f>
                  </m:e>
                </m:d>
              </m:e>
            </m:func>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m:rPr>
                <m:sty m:val="p"/>
              </m:rPr>
              <w:rPr>
                <w:rFonts w:ascii="Cambria Math" w:eastAsiaTheme="minorEastAsia" w:hAnsi="Cambria Math"/>
              </w:rPr>
              <m:t>log⁡</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m:rPr>
                <m:sty m:val="p"/>
              </m:rPr>
              <w:rPr>
                <w:rFonts w:ascii="Cambria Math" w:eastAsiaTheme="minorEastAsia" w:hAnsi="Cambria Math"/>
              </w:rPr>
              <m:t>log⁡</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r|θ</m:t>
                </m:r>
              </m:e>
            </m:d>
            <m:r>
              <w:rPr>
                <w:rFonts w:ascii="Cambria Math" w:eastAsiaTheme="minorEastAsia" w:hAnsi="Cambria Math"/>
              </w:rPr>
              <m:t>)</m:t>
            </m:r>
          </m:e>
        </m:nary>
        <m:r>
          <w:rPr>
            <w:rFonts w:ascii="Cambria Math" w:eastAsiaTheme="minorEastAsia" w:hAnsi="Cambria Math"/>
          </w:rPr>
          <m:t>-n</m:t>
        </m:r>
        <m:r>
          <m:rPr>
            <m:nor/>
          </m:rPr>
          <w:rPr>
            <w:rFonts w:ascii="Cambria Math" w:eastAsiaTheme="minorEastAsia" w:hAnsi="Cambria Math"/>
          </w:rPr>
          <m:t>log</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f(x|θ)dx</m:t>
            </m:r>
          </m:e>
        </m:nary>
        <m:r>
          <w:rPr>
            <w:rFonts w:ascii="Cambria Math" w:eastAsiaTheme="minorEastAsia" w:hAnsi="Cambria Math"/>
          </w:rPr>
          <m:t>)</m:t>
        </m:r>
      </m:oMath>
      <w:r w:rsidR="00F07D46">
        <w:rPr>
          <w:rFonts w:ascii="Calibri" w:eastAsiaTheme="minorEastAsia" w:hAnsi="Calibri"/>
        </w:rPr>
        <w:t xml:space="preserve">, where </w:t>
      </w:r>
      <w:r w:rsidR="00F07D46">
        <w:rPr>
          <w:rFonts w:ascii="Calibri" w:eastAsiaTheme="minorEastAsia" w:hAnsi="Calibri"/>
          <w:i/>
        </w:rPr>
        <w:t>n</w:t>
      </w:r>
      <w:r w:rsidR="00F07D46">
        <w:rPr>
          <w:rFonts w:ascii="Calibri" w:eastAsiaTheme="minorEastAsia" w:hAnsi="Calibri"/>
        </w:rPr>
        <w:t xml:space="preserve"> is the observed number of carcasses. </w:t>
      </w:r>
      <w:r w:rsidR="00F8344E">
        <w:rPr>
          <w:rFonts w:ascii="Calibri" w:eastAsiaTheme="minorEastAsia" w:hAnsi="Calibri"/>
        </w:rPr>
        <w:t xml:space="preserve">Since </w:t>
      </w:r>
      <w:r w:rsidR="00F8344E">
        <w:rPr>
          <w:rFonts w:ascii="Calibri" w:eastAsiaTheme="minorEastAsia" w:hAnsi="Calibri"/>
          <w:i/>
        </w:rPr>
        <w:t>w</w:t>
      </w:r>
      <w:r w:rsidR="00F8344E">
        <w:rPr>
          <w:rFonts w:ascii="Calibri" w:eastAsiaTheme="minorEastAsia" w:hAnsi="Calibri"/>
        </w:rPr>
        <w:t xml:space="preserve"> does not depend on </w:t>
      </w:r>
      <w:r w:rsidR="00F8344E" w:rsidRPr="00F8344E">
        <w:rPr>
          <w:rFonts w:ascii="Symbol" w:eastAsiaTheme="minorEastAsia" w:hAnsi="Symbol"/>
          <w:i/>
        </w:rPr>
        <w:t></w:t>
      </w:r>
      <w:r w:rsidR="00F8344E">
        <w:rPr>
          <w:rFonts w:ascii="Calibri" w:eastAsiaTheme="minorEastAsia" w:hAnsi="Calibri"/>
        </w:rPr>
        <w:t xml:space="preserve">, we can ignore the first term when maximizing the likelihood. </w:t>
      </w:r>
    </w:p>
    <w:p w:rsidR="001053F7" w:rsidRDefault="001053F7" w:rsidP="002D6BB7">
      <w:pPr>
        <w:spacing w:after="0"/>
        <w:rPr>
          <w:rFonts w:ascii="Calibri" w:eastAsiaTheme="minorEastAsia" w:hAnsi="Calibri"/>
        </w:rPr>
      </w:pPr>
    </w:p>
    <w:p w:rsidR="00B13B10" w:rsidRDefault="00B13B10" w:rsidP="002D6BB7">
      <w:pPr>
        <w:spacing w:after="0"/>
        <w:rPr>
          <w:rFonts w:ascii="Calibri" w:eastAsiaTheme="minorEastAsia" w:hAnsi="Calibri"/>
          <w:u w:val="single"/>
        </w:rPr>
      </w:pPr>
      <w:r>
        <w:rPr>
          <w:rFonts w:ascii="Calibri" w:eastAsiaTheme="minorEastAsia" w:hAnsi="Calibri"/>
          <w:u w:val="single"/>
        </w:rPr>
        <w:t>An example</w:t>
      </w:r>
    </w:p>
    <w:p w:rsidR="001053F7" w:rsidRDefault="00B13B10" w:rsidP="002D6BB7">
      <w:pPr>
        <w:spacing w:after="0"/>
        <w:rPr>
          <w:rFonts w:ascii="Calibri" w:eastAsiaTheme="minorEastAsia" w:hAnsi="Calibri"/>
        </w:rPr>
      </w:pPr>
      <w:r>
        <w:rPr>
          <w:rFonts w:ascii="Calibri" w:eastAsiaTheme="minorEastAsia" w:hAnsi="Calibri"/>
        </w:rPr>
        <w:t>1. Roads and pads on a single turbine (turbine #3 at Fowler).</w:t>
      </w:r>
    </w:p>
    <w:p w:rsidR="001053F7" w:rsidRDefault="00C92F02" w:rsidP="001053F7">
      <w:pPr>
        <w:widowControl w:val="0"/>
        <w:spacing w:after="0"/>
        <w:rPr>
          <w:rFonts w:ascii="Calibri" w:eastAsiaTheme="minorEastAsia" w:hAnsi="Calibri"/>
        </w:rPr>
      </w:pPr>
      <w:r>
        <w:rPr>
          <w:rFonts w:ascii="Calibri" w:eastAsiaTheme="minorEastAsia" w:hAnsi="Calibri"/>
        </w:rPr>
        <w:t>2. Lay down a virtual 0.5</w:t>
      </w:r>
      <w:r w:rsidR="00B13B10">
        <w:rPr>
          <w:rFonts w:ascii="Calibri" w:eastAsiaTheme="minorEastAsia" w:hAnsi="Calibri"/>
        </w:rPr>
        <w:t xml:space="preserve"> m x 0.</w:t>
      </w:r>
      <w:r>
        <w:rPr>
          <w:rFonts w:ascii="Calibri" w:eastAsiaTheme="minorEastAsia" w:hAnsi="Calibri"/>
        </w:rPr>
        <w:t>5</w:t>
      </w:r>
      <w:r w:rsidR="00B13B10">
        <w:rPr>
          <w:rFonts w:ascii="Calibri" w:eastAsiaTheme="minorEastAsia" w:hAnsi="Calibri"/>
        </w:rPr>
        <w:t xml:space="preserve"> m grid for accurate calculation of area in roads and pads</w:t>
      </w:r>
      <w:r w:rsidR="00F07D46">
        <w:rPr>
          <w:rFonts w:ascii="Calibri" w:eastAsiaTheme="minorEastAsia" w:hAnsi="Calibri"/>
        </w:rPr>
        <w:t xml:space="preserve"> as a function of distance</w:t>
      </w:r>
      <w:r w:rsidR="00B13B10">
        <w:rPr>
          <w:rFonts w:ascii="Calibri" w:eastAsiaTheme="minorEastAsia" w:hAnsi="Calibri"/>
        </w:rPr>
        <w:t>.</w:t>
      </w:r>
    </w:p>
    <w:p w:rsidR="00F135DC" w:rsidRDefault="00F135DC" w:rsidP="001053F7">
      <w:pPr>
        <w:widowControl w:val="0"/>
        <w:spacing w:after="0"/>
        <w:rPr>
          <w:rFonts w:ascii="Calibri" w:eastAsiaTheme="minorEastAsia" w:hAnsi="Calibri"/>
        </w:rPr>
      </w:pPr>
    </w:p>
    <w:p w:rsidR="00B13B10" w:rsidRDefault="00C92F02" w:rsidP="001053F7">
      <w:pPr>
        <w:widowControl w:val="0"/>
        <w:spacing w:after="0"/>
        <w:rPr>
          <w:rFonts w:ascii="Calibri" w:eastAsiaTheme="minorEastAsia" w:hAnsi="Calibri"/>
        </w:rPr>
      </w:pPr>
      <w:r>
        <w:rPr>
          <w:rFonts w:ascii="Calibri" w:eastAsiaTheme="minorEastAsia" w:hAnsi="Calibri"/>
          <w:noProof/>
        </w:rPr>
        <w:lastRenderedPageBreak/>
        <w:drawing>
          <wp:anchor distT="0" distB="0" distL="114300" distR="114300" simplePos="0" relativeHeight="251659264" behindDoc="0" locked="0" layoutInCell="1" allowOverlap="1" wp14:anchorId="14DF11CB" wp14:editId="4CBA676C">
            <wp:simplePos x="0" y="0"/>
            <wp:positionH relativeFrom="column">
              <wp:posOffset>3333750</wp:posOffset>
            </wp:positionH>
            <wp:positionV relativeFrom="paragraph">
              <wp:posOffset>600710</wp:posOffset>
            </wp:positionV>
            <wp:extent cx="3200400" cy="3390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040">
        <w:rPr>
          <w:rFonts w:ascii="Calibri" w:eastAsiaTheme="minorEastAsia" w:hAnsi="Calibri"/>
          <w:noProof/>
        </w:rPr>
        <w:drawing>
          <wp:anchor distT="0" distB="0" distL="114300" distR="114300" simplePos="0" relativeHeight="251658240" behindDoc="0" locked="0" layoutInCell="1" allowOverlap="1" wp14:anchorId="261E696F" wp14:editId="77BFA0EF">
            <wp:simplePos x="0" y="0"/>
            <wp:positionH relativeFrom="column">
              <wp:posOffset>19050</wp:posOffset>
            </wp:positionH>
            <wp:positionV relativeFrom="paragraph">
              <wp:posOffset>600710</wp:posOffset>
            </wp:positionV>
            <wp:extent cx="3200400" cy="3390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39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3F7">
        <w:rPr>
          <w:rFonts w:ascii="Calibri" w:eastAsiaTheme="minorEastAsia" w:hAnsi="Calibri"/>
        </w:rPr>
        <w:t>3</w:t>
      </w:r>
      <w:r w:rsidR="00B13B10">
        <w:rPr>
          <w:rFonts w:ascii="Calibri" w:eastAsiaTheme="minorEastAsia" w:hAnsi="Calibri"/>
        </w:rPr>
        <w:t xml:space="preserve">. Calculate </w:t>
      </w:r>
      <w:r w:rsidR="00B13B10">
        <w:rPr>
          <w:rFonts w:ascii="Calibri" w:eastAsiaTheme="minorEastAsia" w:hAnsi="Calibri"/>
          <w:i/>
        </w:rPr>
        <w:t>w</w:t>
      </w:r>
      <w:r w:rsidR="003B0040">
        <w:rPr>
          <w:rFonts w:ascii="Calibri" w:eastAsiaTheme="minorEastAsia" w:hAnsi="Calibri"/>
        </w:rPr>
        <w:t xml:space="preserve"> = fraction of ground that is in roads and pads as a function of distance from the turbine. </w:t>
      </w:r>
      <w:proofErr w:type="gramStart"/>
      <w:r w:rsidR="003B0040">
        <w:rPr>
          <w:rFonts w:ascii="Calibri" w:eastAsiaTheme="minorEastAsia" w:hAnsi="Calibri"/>
          <w:i/>
        </w:rPr>
        <w:t>w</w:t>
      </w:r>
      <w:proofErr w:type="gramEnd"/>
      <w:r w:rsidR="003B0040">
        <w:rPr>
          <w:rFonts w:ascii="Calibri" w:eastAsiaTheme="minorEastAsia" w:hAnsi="Calibri"/>
        </w:rPr>
        <w:t xml:space="preserve"> is stored as an array with columns </w:t>
      </w:r>
      <w:r w:rsidR="003B0040">
        <w:rPr>
          <w:rFonts w:ascii="Calibri" w:eastAsiaTheme="minorEastAsia" w:hAnsi="Calibri"/>
          <w:i/>
        </w:rPr>
        <w:t>r</w:t>
      </w:r>
      <w:r w:rsidR="003B0040">
        <w:rPr>
          <w:rFonts w:ascii="Calibri" w:eastAsiaTheme="minorEastAsia" w:hAnsi="Calibri"/>
        </w:rPr>
        <w:t xml:space="preserve"> and </w:t>
      </w:r>
      <w:r w:rsidR="003B0040">
        <w:rPr>
          <w:rFonts w:ascii="Calibri" w:eastAsiaTheme="minorEastAsia" w:hAnsi="Calibri"/>
          <w:i/>
        </w:rPr>
        <w:t>w</w:t>
      </w:r>
      <w:r w:rsidR="003B0040">
        <w:rPr>
          <w:rFonts w:ascii="Calibri" w:eastAsiaTheme="minorEastAsia" w:hAnsi="Calibri"/>
        </w:rPr>
        <w:t>(</w:t>
      </w:r>
      <w:r w:rsidR="003B0040">
        <w:rPr>
          <w:rFonts w:ascii="Calibri" w:eastAsiaTheme="minorEastAsia" w:hAnsi="Calibri"/>
          <w:i/>
        </w:rPr>
        <w:t>r</w:t>
      </w:r>
      <w:r w:rsidR="003B0040">
        <w:rPr>
          <w:rFonts w:ascii="Calibri" w:eastAsiaTheme="minorEastAsia" w:hAnsi="Calibri"/>
        </w:rPr>
        <w:t xml:space="preserve">). </w:t>
      </w:r>
    </w:p>
    <w:p w:rsidR="00F135DC" w:rsidRDefault="00F135DC" w:rsidP="001053F7">
      <w:pPr>
        <w:widowControl w:val="0"/>
        <w:spacing w:after="0"/>
        <w:rPr>
          <w:rFonts w:ascii="Calibri" w:eastAsiaTheme="minorEastAsia" w:hAnsi="Calibri"/>
        </w:rPr>
      </w:pPr>
    </w:p>
    <w:p w:rsidR="001053F7" w:rsidRDefault="001053F7" w:rsidP="001053F7">
      <w:pPr>
        <w:widowControl w:val="0"/>
        <w:spacing w:after="0"/>
        <w:rPr>
          <w:rFonts w:ascii="Calibri" w:eastAsiaTheme="minorEastAsia" w:hAnsi="Calibri"/>
        </w:rPr>
      </w:pPr>
    </w:p>
    <w:p w:rsidR="001053F7" w:rsidRDefault="001053F7" w:rsidP="001053F7">
      <w:pPr>
        <w:widowControl w:val="0"/>
        <w:spacing w:after="0"/>
        <w:rPr>
          <w:rFonts w:ascii="Calibri" w:eastAsiaTheme="minorEastAsia" w:hAnsi="Calibri"/>
        </w:rPr>
      </w:pPr>
    </w:p>
    <w:p w:rsidR="001053F7" w:rsidRDefault="001053F7" w:rsidP="001053F7">
      <w:pPr>
        <w:widowControl w:val="0"/>
        <w:spacing w:after="0"/>
        <w:rPr>
          <w:rFonts w:ascii="Calibri" w:eastAsiaTheme="minorEastAsia" w:hAnsi="Calibri"/>
        </w:rPr>
      </w:pPr>
    </w:p>
    <w:p w:rsidR="001053F7" w:rsidRDefault="001053F7" w:rsidP="001053F7">
      <w:pPr>
        <w:widowControl w:val="0"/>
        <w:spacing w:after="0"/>
        <w:rPr>
          <w:rFonts w:ascii="Calibri" w:eastAsiaTheme="minorEastAsia" w:hAnsi="Calibri"/>
        </w:rPr>
      </w:pPr>
    </w:p>
    <w:p w:rsidR="00F32843" w:rsidRDefault="00F32843" w:rsidP="002D6BB7">
      <w:pPr>
        <w:spacing w:after="0"/>
        <w:rPr>
          <w:rFonts w:ascii="Calibri" w:eastAsiaTheme="minorEastAsia" w:hAnsi="Calibri"/>
        </w:rPr>
      </w:pPr>
      <w:r>
        <w:rPr>
          <w:rFonts w:ascii="Calibri" w:eastAsiaTheme="minorEastAsia" w:hAnsi="Calibri"/>
          <w:noProof/>
        </w:rPr>
        <w:drawing>
          <wp:anchor distT="0" distB="0" distL="114300" distR="114300" simplePos="0" relativeHeight="251660288" behindDoc="0" locked="0" layoutInCell="1" allowOverlap="1" wp14:anchorId="226B3FE7" wp14:editId="077F57C3">
            <wp:simplePos x="0" y="0"/>
            <wp:positionH relativeFrom="column">
              <wp:posOffset>3752850</wp:posOffset>
            </wp:positionH>
            <wp:positionV relativeFrom="paragraph">
              <wp:posOffset>99060</wp:posOffset>
            </wp:positionV>
            <wp:extent cx="3020060" cy="3200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006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F02">
        <w:rPr>
          <w:rFonts w:ascii="Calibri" w:eastAsiaTheme="minorEastAsia" w:hAnsi="Calibri"/>
        </w:rPr>
        <w:t xml:space="preserve">4. Define a scenario for scattering carcasses. E.g., let the relative density of carcasses be a function of distance </w:t>
      </w:r>
      <w:r w:rsidR="00C92F02">
        <w:rPr>
          <w:rFonts w:ascii="Calibri" w:eastAsiaTheme="minorEastAsia" w:hAnsi="Calibri"/>
          <w:i/>
        </w:rPr>
        <w:t>x</w:t>
      </w:r>
      <w:r w:rsidR="00C92F02">
        <w:rPr>
          <w:rFonts w:ascii="Calibri" w:eastAsiaTheme="minorEastAsia" w:hAnsi="Calibri"/>
        </w:rPr>
        <w:t xml:space="preserve"> from a turbine </w:t>
      </w:r>
      <m:oMath>
        <m:acc>
          <m:accPr>
            <m:chr m:val="̃"/>
            <m:ctrlPr>
              <w:rPr>
                <w:rFonts w:ascii="Cambria Math" w:eastAsiaTheme="minorEastAsia" w:hAnsi="Cambria Math"/>
                <w:i/>
              </w:rPr>
            </m:ctrlPr>
          </m:accPr>
          <m:e>
            <m:r>
              <w:rPr>
                <w:rFonts w:ascii="Cambria Math" w:eastAsiaTheme="minorEastAsia" w:hAnsi="Cambria Math"/>
              </w:rPr>
              <m:t>ρ</m:t>
            </m:r>
          </m:e>
        </m:ac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1-x</m:t>
                </m:r>
              </m:sup>
            </m:sSup>
          </m:den>
        </m:f>
      </m:oMath>
      <w:r w:rsidR="00C92F02">
        <w:rPr>
          <w:rFonts w:ascii="Calibri" w:eastAsiaTheme="minorEastAsia" w:hAnsi="Calibri"/>
        </w:rPr>
        <w:t xml:space="preserve"> with </w:t>
      </w:r>
      <w:r w:rsidR="00C92F02">
        <w:rPr>
          <w:rFonts w:ascii="Calibri" w:eastAsiaTheme="minorEastAsia" w:hAnsi="Calibri"/>
          <w:i/>
        </w:rPr>
        <w:t>y</w:t>
      </w:r>
      <w:r w:rsidR="00C92F02">
        <w:rPr>
          <w:rFonts w:ascii="Calibri" w:eastAsiaTheme="minorEastAsia" w:hAnsi="Calibri"/>
          <w:vertAlign w:val="subscript"/>
        </w:rPr>
        <w:t>0</w:t>
      </w:r>
      <w:r w:rsidR="00C92F02">
        <w:rPr>
          <w:rFonts w:ascii="Calibri" w:eastAsiaTheme="minorEastAsia" w:hAnsi="Calibri"/>
        </w:rPr>
        <w:t xml:space="preserve"> = 0.05 (as in DWP paper but without truncation). As a pdf on ring densities, it </w:t>
      </w:r>
      <w:proofErr w:type="gramStart"/>
      <w:r w:rsidR="00C92F02">
        <w:rPr>
          <w:rFonts w:ascii="Calibri" w:eastAsiaTheme="minorEastAsia" w:hAnsi="Calibri"/>
        </w:rPr>
        <w:t xml:space="preserve">is </w:t>
      </w:r>
      <w:proofErr w:type="gramEnd"/>
      <m:oMath>
        <m:f>
          <m:fPr>
            <m:ctrlPr>
              <w:rPr>
                <w:rFonts w:ascii="Cambria Math" w:eastAsiaTheme="minorEastAsia" w:hAnsi="Cambria Math"/>
                <w:i/>
              </w:rPr>
            </m:ctrlPr>
          </m:fPr>
          <m:num>
            <m:r>
              <w:rPr>
                <w:rFonts w:ascii="Cambria Math" w:eastAsiaTheme="minorEastAsia" w:hAnsi="Cambria Math"/>
              </w:rPr>
              <m:t>0.05064x</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1-x</m:t>
                </m:r>
              </m:sup>
            </m:sSup>
          </m:den>
        </m:f>
      </m:oMath>
      <w:r>
        <w:rPr>
          <w:rFonts w:ascii="Calibri" w:eastAsiaTheme="minorEastAsia" w:hAnsi="Calibri"/>
        </w:rPr>
        <w:t xml:space="preserve">. The gamma distribution with the same mean and variance as the </w:t>
      </w:r>
      <w:r>
        <w:rPr>
          <w:rFonts w:ascii="Calibri" w:eastAsiaTheme="minorEastAsia" w:hAnsi="Calibri"/>
          <w:i/>
        </w:rPr>
        <w:t>y</w:t>
      </w:r>
      <w:r>
        <w:rPr>
          <w:rFonts w:ascii="Calibri" w:eastAsiaTheme="minorEastAsia" w:hAnsi="Calibri"/>
          <w:vertAlign w:val="subscript"/>
        </w:rPr>
        <w:t>0</w:t>
      </w:r>
      <w:r>
        <w:rPr>
          <w:rFonts w:ascii="Calibri" w:eastAsiaTheme="minorEastAsia" w:hAnsi="Calibri"/>
        </w:rPr>
        <w:t xml:space="preserve"> = 0.05 pdf has parameters </w:t>
      </w:r>
      <w:r w:rsidRPr="00F32843">
        <w:rPr>
          <w:rFonts w:ascii="Symbol" w:eastAsiaTheme="minorEastAsia" w:hAnsi="Symbol"/>
          <w:i/>
        </w:rPr>
        <w:t></w:t>
      </w:r>
      <w:r>
        <w:rPr>
          <w:rFonts w:ascii="Calibri" w:eastAsiaTheme="minorEastAsia" w:hAnsi="Calibri"/>
        </w:rPr>
        <w:t> = </w:t>
      </w:r>
      <w:r w:rsidRPr="00F32843">
        <w:rPr>
          <w:rFonts w:ascii="Calibri" w:eastAsiaTheme="minorEastAsia" w:hAnsi="Calibri"/>
        </w:rPr>
        <w:t>2.04459</w:t>
      </w:r>
      <w:r>
        <w:rPr>
          <w:rFonts w:ascii="Calibri" w:eastAsiaTheme="minorEastAsia" w:hAnsi="Calibri"/>
        </w:rPr>
        <w:t xml:space="preserve"> and </w:t>
      </w:r>
      <w:r w:rsidRPr="00F32843">
        <w:rPr>
          <w:rFonts w:ascii="Symbol" w:eastAsiaTheme="minorEastAsia" w:hAnsi="Symbol"/>
          <w:i/>
        </w:rPr>
        <w:t></w:t>
      </w:r>
      <w:r>
        <w:rPr>
          <w:rFonts w:ascii="Calibri" w:eastAsiaTheme="minorEastAsia" w:hAnsi="Calibri"/>
        </w:rPr>
        <w:t> = </w:t>
      </w:r>
      <w:r w:rsidRPr="00F32843">
        <w:rPr>
          <w:rFonts w:ascii="Calibri" w:eastAsiaTheme="minorEastAsia" w:hAnsi="Calibri"/>
        </w:rPr>
        <w:t>19.15065</w:t>
      </w:r>
      <w:r>
        <w:rPr>
          <w:rFonts w:ascii="Calibri" w:eastAsiaTheme="minorEastAsia" w:hAnsi="Calibri"/>
        </w:rPr>
        <w:t>. The two distributions are shown on the right</w:t>
      </w:r>
      <w:r w:rsidR="00F07D46">
        <w:rPr>
          <w:rFonts w:ascii="Calibri" w:eastAsiaTheme="minorEastAsia" w:hAnsi="Calibri"/>
        </w:rPr>
        <w:t xml:space="preserve"> (</w:t>
      </w:r>
      <w:r w:rsidR="00F07D46">
        <w:rPr>
          <w:rFonts w:ascii="Calibri" w:eastAsiaTheme="minorEastAsia" w:hAnsi="Calibri"/>
          <w:i/>
        </w:rPr>
        <w:t>y</w:t>
      </w:r>
      <w:r w:rsidR="00F07D46">
        <w:rPr>
          <w:rFonts w:ascii="Calibri" w:eastAsiaTheme="minorEastAsia" w:hAnsi="Calibri"/>
          <w:vertAlign w:val="subscript"/>
        </w:rPr>
        <w:t>0</w:t>
      </w:r>
      <w:r w:rsidR="00F07D46">
        <w:rPr>
          <w:rFonts w:ascii="Calibri" w:eastAsiaTheme="minorEastAsia" w:hAnsi="Calibri"/>
        </w:rPr>
        <w:t xml:space="preserve"> in thick red; gamma in thin blue)</w:t>
      </w:r>
      <w:r>
        <w:rPr>
          <w:rFonts w:ascii="Calibri" w:eastAsiaTheme="minorEastAsia" w:hAnsi="Calibri"/>
        </w:rPr>
        <w:t>:</w:t>
      </w:r>
    </w:p>
    <w:p w:rsidR="00F32843" w:rsidRDefault="00F32843">
      <w:pPr>
        <w:rPr>
          <w:rFonts w:ascii="Calibri" w:eastAsiaTheme="minorEastAsia" w:hAnsi="Calibri"/>
        </w:rPr>
      </w:pPr>
      <w:r>
        <w:rPr>
          <w:rFonts w:ascii="Calibri" w:eastAsiaTheme="minorEastAsia" w:hAnsi="Calibri"/>
        </w:rPr>
        <w:br w:type="page"/>
      </w:r>
    </w:p>
    <w:p w:rsidR="00C92F02" w:rsidRPr="00DF342E" w:rsidRDefault="00F32843" w:rsidP="002D6BB7">
      <w:pPr>
        <w:spacing w:after="0"/>
        <w:rPr>
          <w:rFonts w:ascii="Calibri" w:eastAsiaTheme="minorEastAsia" w:hAnsi="Calibri"/>
        </w:rPr>
      </w:pPr>
      <w:r>
        <w:rPr>
          <w:rFonts w:ascii="Calibri" w:eastAsiaTheme="minorEastAsia" w:hAnsi="Calibri"/>
        </w:rPr>
        <w:lastRenderedPageBreak/>
        <w:t xml:space="preserve">5. </w:t>
      </w:r>
      <w:r w:rsidR="00F07D46">
        <w:rPr>
          <w:rFonts w:ascii="Calibri" w:eastAsiaTheme="minorEastAsia" w:hAnsi="Calibri"/>
        </w:rPr>
        <w:t xml:space="preserve">Proof </w:t>
      </w:r>
      <w:r>
        <w:rPr>
          <w:rFonts w:ascii="Calibri" w:eastAsiaTheme="minorEastAsia" w:hAnsi="Calibri"/>
        </w:rPr>
        <w:t>of concept: scatter 100 carcasses according to the gamma distribution defined in step 4. Compare the empirical distribution of the scattered carcasses (black) with the target</w:t>
      </w:r>
      <w:r w:rsidR="00DF342E">
        <w:rPr>
          <w:rFonts w:ascii="Calibri" w:eastAsiaTheme="minorEastAsia" w:hAnsi="Calibri"/>
        </w:rPr>
        <w:t xml:space="preserve"> gamma distribution (thick red) plotted as a </w:t>
      </w:r>
      <w:proofErr w:type="spellStart"/>
      <w:r w:rsidR="00DF342E">
        <w:rPr>
          <w:rFonts w:ascii="Calibri" w:eastAsiaTheme="minorEastAsia" w:hAnsi="Calibri"/>
        </w:rPr>
        <w:t>cdf</w:t>
      </w:r>
      <w:proofErr w:type="spellEnd"/>
      <w:r w:rsidR="00DF342E">
        <w:rPr>
          <w:rFonts w:ascii="Calibri" w:eastAsiaTheme="minorEastAsia" w:hAnsi="Calibri"/>
        </w:rPr>
        <w:t>. Count carcasses on the roads and pads</w:t>
      </w:r>
      <w:r w:rsidR="00F07D46">
        <w:rPr>
          <w:rFonts w:ascii="Calibri" w:eastAsiaTheme="minorEastAsia" w:hAnsi="Calibri"/>
        </w:rPr>
        <w:t>.</w:t>
      </w:r>
      <w:r w:rsidR="00DF342E">
        <w:rPr>
          <w:rFonts w:ascii="Calibri" w:eastAsiaTheme="minorEastAsia" w:hAnsi="Calibri"/>
        </w:rPr>
        <w:t xml:space="preserve"> </w:t>
      </w:r>
      <w:r w:rsidR="00F07D46">
        <w:rPr>
          <w:rFonts w:ascii="Calibri" w:eastAsiaTheme="minorEastAsia" w:hAnsi="Calibri"/>
        </w:rPr>
        <w:t>C</w:t>
      </w:r>
      <w:r w:rsidR="00DF342E">
        <w:rPr>
          <w:rFonts w:ascii="Calibri" w:eastAsiaTheme="minorEastAsia" w:hAnsi="Calibri"/>
        </w:rPr>
        <w:t xml:space="preserve">alculate the empirical </w:t>
      </w:r>
      <w:proofErr w:type="spellStart"/>
      <w:r w:rsidR="00DF342E">
        <w:rPr>
          <w:rFonts w:ascii="Calibri" w:eastAsiaTheme="minorEastAsia" w:hAnsi="Calibri"/>
        </w:rPr>
        <w:t>cdf</w:t>
      </w:r>
      <w:proofErr w:type="spellEnd"/>
      <w:r w:rsidR="00DF342E">
        <w:rPr>
          <w:rFonts w:ascii="Calibri" w:eastAsiaTheme="minorEastAsia" w:hAnsi="Calibri"/>
        </w:rPr>
        <w:t xml:space="preserve"> of observed carcass distances (dotted blue). Use maximum likelihood to estimate the true distribution </w:t>
      </w:r>
      <w:r w:rsidR="00DF342E">
        <w:rPr>
          <w:rFonts w:ascii="Calibri" w:eastAsiaTheme="minorEastAsia" w:hAnsi="Calibri"/>
          <w:i/>
        </w:rPr>
        <w:t>f</w:t>
      </w:r>
      <w:r w:rsidR="00DF342E">
        <w:rPr>
          <w:rFonts w:ascii="Calibri" w:eastAsiaTheme="minorEastAsia" w:hAnsi="Calibri"/>
        </w:rPr>
        <w:t xml:space="preserve"> </w:t>
      </w:r>
      <w:r w:rsidR="00F07D46">
        <w:rPr>
          <w:rFonts w:ascii="Calibri" w:eastAsiaTheme="minorEastAsia" w:hAnsi="Calibri"/>
        </w:rPr>
        <w:t xml:space="preserve">(solid blue) </w:t>
      </w:r>
      <w:r w:rsidR="00DF342E">
        <w:rPr>
          <w:rFonts w:ascii="Calibri" w:eastAsiaTheme="minorEastAsia" w:hAnsi="Calibri"/>
        </w:rPr>
        <w:t xml:space="preserve">from the observed carcass distribution </w:t>
      </w:r>
      <w:r w:rsidR="00F07D46">
        <w:rPr>
          <w:rFonts w:ascii="Calibri" w:eastAsiaTheme="minorEastAsia" w:hAnsi="Calibri"/>
        </w:rPr>
        <w:t>(dotted blue)</w:t>
      </w:r>
      <w:r w:rsidR="00DF342E">
        <w:rPr>
          <w:rFonts w:ascii="Calibri" w:eastAsiaTheme="minorEastAsia" w:hAnsi="Calibri"/>
        </w:rPr>
        <w:t>.</w:t>
      </w:r>
    </w:p>
    <w:p w:rsidR="00DF342E" w:rsidRDefault="00314B21" w:rsidP="002D6BB7">
      <w:pPr>
        <w:spacing w:after="0"/>
        <w:rPr>
          <w:rFonts w:ascii="Calibri" w:eastAsiaTheme="minorEastAsia" w:hAnsi="Calibri"/>
        </w:rPr>
      </w:pPr>
      <w:r>
        <w:rPr>
          <w:rFonts w:ascii="Calibri" w:eastAsiaTheme="minorEastAsia" w:hAnsi="Calibri"/>
          <w:noProof/>
        </w:rPr>
        <w:drawing>
          <wp:inline distT="0" distB="0" distL="0" distR="0">
            <wp:extent cx="4746661"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6661" cy="5029200"/>
                    </a:xfrm>
                    <a:prstGeom prst="rect">
                      <a:avLst/>
                    </a:prstGeom>
                    <a:noFill/>
                    <a:ln>
                      <a:noFill/>
                    </a:ln>
                  </pic:spPr>
                </pic:pic>
              </a:graphicData>
            </a:graphic>
          </wp:inline>
        </w:drawing>
      </w:r>
    </w:p>
    <w:p w:rsidR="00314B21" w:rsidRPr="00314B21" w:rsidRDefault="00314B21" w:rsidP="002D6BB7">
      <w:pPr>
        <w:spacing w:after="0"/>
        <w:rPr>
          <w:rFonts w:ascii="Calibri" w:eastAsiaTheme="minorEastAsia" w:hAnsi="Calibri"/>
        </w:rPr>
      </w:pPr>
      <w:r>
        <w:rPr>
          <w:rFonts w:ascii="Calibri" w:eastAsiaTheme="minorEastAsia" w:hAnsi="Calibri"/>
        </w:rPr>
        <w:t xml:space="preserve">6. Estimation: 1000 reps of scattering 100 </w:t>
      </w:r>
      <w:proofErr w:type="gramStart"/>
      <w:r>
        <w:rPr>
          <w:rFonts w:ascii="Calibri" w:eastAsiaTheme="minorEastAsia" w:hAnsi="Calibri"/>
        </w:rPr>
        <w:t>carcass</w:t>
      </w:r>
      <w:proofErr w:type="gramEnd"/>
      <w:r>
        <w:rPr>
          <w:rFonts w:ascii="Calibri" w:eastAsiaTheme="minorEastAsia" w:hAnsi="Calibri"/>
        </w:rPr>
        <w:t xml:space="preserve">, counting on R&amp;P, estimating </w:t>
      </w:r>
      <w:r>
        <w:rPr>
          <w:rFonts w:ascii="Calibri" w:eastAsiaTheme="minorEastAsia" w:hAnsi="Calibri"/>
          <w:i/>
        </w:rPr>
        <w:t>f</w:t>
      </w:r>
      <w:r>
        <w:rPr>
          <w:rFonts w:ascii="Calibri" w:eastAsiaTheme="minorEastAsia" w:hAnsi="Calibri"/>
        </w:rPr>
        <w:t>, and calculating estimated total.</w:t>
      </w:r>
    </w:p>
    <w:p w:rsidR="00314B21" w:rsidRDefault="00C360A3" w:rsidP="002D6BB7">
      <w:pPr>
        <w:spacing w:after="0"/>
        <w:rPr>
          <w:rFonts w:ascii="Calibri" w:eastAsiaTheme="minorEastAsia" w:hAnsi="Calibri"/>
        </w:rPr>
      </w:pPr>
      <w:r>
        <w:rPr>
          <w:rFonts w:ascii="Calibri" w:eastAsiaTheme="minorEastAsia" w:hAnsi="Calibri"/>
        </w:rPr>
        <w:t>Comparison of the weighted MLE and the linear logistic (where the linear logistic matches the underlying random pr</w:t>
      </w:r>
      <w:r w:rsidR="00AD384D">
        <w:rPr>
          <w:rFonts w:ascii="Calibri" w:eastAsiaTheme="minorEastAsia" w:hAnsi="Calibri"/>
        </w:rPr>
        <w:t>ocess that generates the data):</w:t>
      </w:r>
    </w:p>
    <w:p w:rsidR="00AD384D" w:rsidRDefault="00802AF7" w:rsidP="002D6BB7">
      <w:pPr>
        <w:spacing w:after="0"/>
        <w:rPr>
          <w:rFonts w:ascii="Calibri" w:eastAsiaTheme="minorEastAsia" w:hAnsi="Calibri"/>
        </w:rPr>
      </w:pPr>
      <w:r w:rsidRPr="00802AF7">
        <w:rPr>
          <w:rFonts w:ascii="Calibri" w:eastAsiaTheme="minorEastAsia" w:hAnsi="Calibri"/>
          <w:noProof/>
        </w:rPr>
        <w:lastRenderedPageBreak/>
        <mc:AlternateContent>
          <mc:Choice Requires="wps">
            <w:drawing>
              <wp:anchor distT="0" distB="0" distL="114300" distR="114300" simplePos="0" relativeHeight="251664384" behindDoc="0" locked="0" layoutInCell="1" allowOverlap="1" wp14:anchorId="49939C6A" wp14:editId="3EE464C0">
                <wp:simplePos x="0" y="0"/>
                <wp:positionH relativeFrom="column">
                  <wp:posOffset>4133850</wp:posOffset>
                </wp:positionH>
                <wp:positionV relativeFrom="paragraph">
                  <wp:posOffset>1614805</wp:posOffset>
                </wp:positionV>
                <wp:extent cx="2374265" cy="1403985"/>
                <wp:effectExtent l="0" t="0" r="19050" b="2095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2AF7" w:rsidRDefault="00802AF7" w:rsidP="00802AF7">
                            <w:pPr>
                              <w:spacing w:after="0"/>
                              <w:rPr>
                                <w:rFonts w:ascii="Calibri" w:eastAsiaTheme="minorEastAsia" w:hAnsi="Calibri"/>
                              </w:rPr>
                            </w:pPr>
                            <w:r>
                              <w:rPr>
                                <w:rFonts w:ascii="Calibri" w:eastAsiaTheme="minorEastAsia" w:hAnsi="Calibri"/>
                              </w:rPr>
                              <w:t>Linear logistic</w:t>
                            </w:r>
                          </w:p>
                          <w:p w:rsidR="00802AF7" w:rsidRDefault="00802AF7" w:rsidP="00802AF7">
                            <w:pPr>
                              <w:spacing w:after="0"/>
                              <w:rPr>
                                <w:rFonts w:ascii="Calibri" w:eastAsiaTheme="minorEastAsia" w:hAnsi="Calibri"/>
                              </w:rPr>
                            </w:pPr>
                            <w:r>
                              <w:rPr>
                                <w:rFonts w:ascii="Calibri" w:eastAsiaTheme="minorEastAsia" w:hAnsi="Calibri"/>
                              </w:rPr>
                              <w:t>Mean: 110.5</w:t>
                            </w:r>
                          </w:p>
                          <w:p w:rsidR="00802AF7" w:rsidRDefault="00802AF7" w:rsidP="00802AF7">
                            <w:pPr>
                              <w:spacing w:after="0"/>
                              <w:rPr>
                                <w:rFonts w:ascii="Calibri" w:eastAsiaTheme="minorEastAsia" w:hAnsi="Calibri"/>
                              </w:rPr>
                            </w:pPr>
                            <w:proofErr w:type="spellStart"/>
                            <w:r>
                              <w:rPr>
                                <w:rFonts w:ascii="Calibri" w:eastAsiaTheme="minorEastAsia" w:hAnsi="Calibri"/>
                              </w:rPr>
                              <w:t>StDev</w:t>
                            </w:r>
                            <w:proofErr w:type="spellEnd"/>
                            <w:r>
                              <w:rPr>
                                <w:rFonts w:ascii="Calibri" w:eastAsiaTheme="minorEastAsia" w:hAnsi="Calibri"/>
                              </w:rPr>
                              <w:t>: 54.79</w:t>
                            </w:r>
                          </w:p>
                          <w:p w:rsidR="00802AF7" w:rsidRDefault="00802AF7" w:rsidP="00802AF7">
                            <w:r>
                              <w:rPr>
                                <w:rFonts w:ascii="Calibri" w:eastAsiaTheme="minorEastAsia" w:hAnsi="Calibri"/>
                              </w:rPr>
                              <w:t xml:space="preserve">95% CI: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±1.96s/</m:t>
                              </m:r>
                              <m:rad>
                                <m:radPr>
                                  <m:degHide m:val="1"/>
                                  <m:ctrlPr>
                                    <w:rPr>
                                      <w:rFonts w:ascii="Cambria Math" w:eastAsiaTheme="minorEastAsia" w:hAnsi="Cambria Math"/>
                                      <w:i/>
                                    </w:rPr>
                                  </m:ctrlPr>
                                </m:radPr>
                                <m:deg/>
                                <m:e>
                                  <m:r>
                                    <w:rPr>
                                      <w:rFonts w:ascii="Cambria Math" w:eastAsiaTheme="minorEastAsia" w:hAnsi="Cambria Math"/>
                                    </w:rPr>
                                    <m:t>n</m:t>
                                  </m:r>
                                </m:e>
                              </m:rad>
                            </m:oMath>
                            <w:r>
                              <w:rPr>
                                <w:rFonts w:ascii="Calibri" w:eastAsiaTheme="minorEastAsia" w:hAnsi="Calibri"/>
                              </w:rPr>
                              <w:t xml:space="preserve"> </w:t>
                            </w:r>
                            <w:proofErr w:type="gramStart"/>
                            <w:r>
                              <w:rPr>
                                <w:rFonts w:ascii="Calibri" w:eastAsiaTheme="minorEastAsia" w:hAnsi="Calibri"/>
                              </w:rPr>
                              <w:t>=[</w:t>
                            </w:r>
                            <w:proofErr w:type="gramEnd"/>
                            <w:r>
                              <w:rPr>
                                <w:rFonts w:ascii="Calibri" w:eastAsiaTheme="minorEastAsia" w:hAnsi="Calibri"/>
                              </w:rPr>
                              <w:t>107.1, 113.9]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5.5pt;margin-top:127.15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">
                <v:textbox style="mso-fit-shape-to-text:t">
                  <w:txbxContent>
                    <w:p w:rsidR="00802AF7" w:rsidRDefault="00802AF7" w:rsidP="00802AF7">
                      <w:pPr>
                        <w:spacing w:after="0"/>
                        <w:rPr>
                          <w:rFonts w:ascii="Calibri" w:eastAsiaTheme="minorEastAsia" w:hAnsi="Calibri"/>
                        </w:rPr>
                      </w:pPr>
                      <w:r>
                        <w:rPr>
                          <w:rFonts w:ascii="Calibri" w:eastAsiaTheme="minorEastAsia" w:hAnsi="Calibri"/>
                        </w:rPr>
                        <w:t>Linear logistic</w:t>
                      </w:r>
                    </w:p>
                    <w:p w:rsidR="00802AF7" w:rsidRDefault="00802AF7" w:rsidP="00802AF7">
                      <w:pPr>
                        <w:spacing w:after="0"/>
                        <w:rPr>
                          <w:rFonts w:ascii="Calibri" w:eastAsiaTheme="minorEastAsia" w:hAnsi="Calibri"/>
                        </w:rPr>
                      </w:pPr>
                      <w:r>
                        <w:rPr>
                          <w:rFonts w:ascii="Calibri" w:eastAsiaTheme="minorEastAsia" w:hAnsi="Calibri"/>
                        </w:rPr>
                        <w:t>Mean: 110.5</w:t>
                      </w:r>
                    </w:p>
                    <w:p w:rsidR="00802AF7" w:rsidRDefault="00802AF7" w:rsidP="00802AF7">
                      <w:pPr>
                        <w:spacing w:after="0"/>
                        <w:rPr>
                          <w:rFonts w:ascii="Calibri" w:eastAsiaTheme="minorEastAsia" w:hAnsi="Calibri"/>
                        </w:rPr>
                      </w:pPr>
                      <w:proofErr w:type="spellStart"/>
                      <w:r>
                        <w:rPr>
                          <w:rFonts w:ascii="Calibri" w:eastAsiaTheme="minorEastAsia" w:hAnsi="Calibri"/>
                        </w:rPr>
                        <w:t>StDev</w:t>
                      </w:r>
                      <w:proofErr w:type="spellEnd"/>
                      <w:r>
                        <w:rPr>
                          <w:rFonts w:ascii="Calibri" w:eastAsiaTheme="minorEastAsia" w:hAnsi="Calibri"/>
                        </w:rPr>
                        <w:t>: 54.79</w:t>
                      </w:r>
                    </w:p>
                    <w:p w:rsidR="00802AF7" w:rsidRDefault="00802AF7" w:rsidP="00802AF7">
                      <w:r>
                        <w:rPr>
                          <w:rFonts w:ascii="Calibri" w:eastAsiaTheme="minorEastAsia" w:hAnsi="Calibri"/>
                        </w:rPr>
                        <w:t xml:space="preserve">95% CI: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±1.96s/</m:t>
                        </m:r>
                        <m:rad>
                          <m:radPr>
                            <m:degHide m:val="1"/>
                            <m:ctrlPr>
                              <w:rPr>
                                <w:rFonts w:ascii="Cambria Math" w:eastAsiaTheme="minorEastAsia" w:hAnsi="Cambria Math"/>
                                <w:i/>
                              </w:rPr>
                            </m:ctrlPr>
                          </m:radPr>
                          <m:deg/>
                          <m:e>
                            <m:r>
                              <w:rPr>
                                <w:rFonts w:ascii="Cambria Math" w:eastAsiaTheme="minorEastAsia" w:hAnsi="Cambria Math"/>
                              </w:rPr>
                              <m:t>n</m:t>
                            </m:r>
                          </m:e>
                        </m:rad>
                      </m:oMath>
                      <w:r>
                        <w:rPr>
                          <w:rFonts w:ascii="Calibri" w:eastAsiaTheme="minorEastAsia" w:hAnsi="Calibri"/>
                        </w:rPr>
                        <w:t xml:space="preserve"> </w:t>
                      </w:r>
                      <w:proofErr w:type="gramStart"/>
                      <w:r>
                        <w:rPr>
                          <w:rFonts w:ascii="Calibri" w:eastAsiaTheme="minorEastAsia" w:hAnsi="Calibri"/>
                        </w:rPr>
                        <w:t>=[</w:t>
                      </w:r>
                      <w:proofErr w:type="gramEnd"/>
                      <w:r>
                        <w:rPr>
                          <w:rFonts w:ascii="Calibri" w:eastAsiaTheme="minorEastAsia" w:hAnsi="Calibri"/>
                        </w:rPr>
                        <w:t>107.1, 113.9]</w:t>
                      </w:r>
                    </w:p>
                  </w:txbxContent>
                </v:textbox>
              </v:shape>
            </w:pict>
          </mc:Fallback>
        </mc:AlternateContent>
      </w:r>
      <w:r w:rsidRPr="00802AF7">
        <w:rPr>
          <w:rFonts w:ascii="Calibri" w:eastAsiaTheme="minorEastAsia" w:hAnsi="Calibri"/>
          <w:noProof/>
        </w:rPr>
        <mc:AlternateContent>
          <mc:Choice Requires="wps">
            <w:drawing>
              <wp:anchor distT="0" distB="0" distL="114300" distR="114300" simplePos="0" relativeHeight="251662336" behindDoc="0" locked="0" layoutInCell="1" allowOverlap="1" wp14:anchorId="1D9F2A41" wp14:editId="7E24C25F">
                <wp:simplePos x="0" y="0"/>
                <wp:positionH relativeFrom="column">
                  <wp:posOffset>4133850</wp:posOffset>
                </wp:positionH>
                <wp:positionV relativeFrom="paragraph">
                  <wp:posOffset>338455</wp:posOffset>
                </wp:positionV>
                <wp:extent cx="2374265" cy="140398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2AF7" w:rsidRDefault="00802AF7" w:rsidP="00802AF7">
                            <w:pPr>
                              <w:spacing w:after="0"/>
                              <w:rPr>
                                <w:rFonts w:ascii="Calibri" w:eastAsiaTheme="minorEastAsia" w:hAnsi="Calibri"/>
                              </w:rPr>
                            </w:pPr>
                            <w:r>
                              <w:rPr>
                                <w:rFonts w:ascii="Calibri" w:eastAsiaTheme="minorEastAsia" w:hAnsi="Calibri"/>
                              </w:rPr>
                              <w:t>Weighted MLE</w:t>
                            </w:r>
                          </w:p>
                          <w:p w:rsidR="00802AF7" w:rsidRDefault="00802AF7" w:rsidP="00802AF7">
                            <w:pPr>
                              <w:spacing w:after="0"/>
                              <w:rPr>
                                <w:rFonts w:ascii="Calibri" w:eastAsiaTheme="minorEastAsia" w:hAnsi="Calibri"/>
                              </w:rPr>
                            </w:pPr>
                            <w:r>
                              <w:rPr>
                                <w:rFonts w:ascii="Calibri" w:eastAsiaTheme="minorEastAsia" w:hAnsi="Calibri"/>
                              </w:rPr>
                              <w:t>Mean: 105.8</w:t>
                            </w:r>
                          </w:p>
                          <w:p w:rsidR="00802AF7" w:rsidRDefault="00802AF7" w:rsidP="00802AF7">
                            <w:pPr>
                              <w:spacing w:after="0"/>
                              <w:rPr>
                                <w:rFonts w:ascii="Calibri" w:eastAsiaTheme="minorEastAsia" w:hAnsi="Calibri"/>
                              </w:rPr>
                            </w:pPr>
                            <w:proofErr w:type="spellStart"/>
                            <w:r>
                              <w:rPr>
                                <w:rFonts w:ascii="Calibri" w:eastAsiaTheme="minorEastAsia" w:hAnsi="Calibri"/>
                              </w:rPr>
                              <w:t>StDev</w:t>
                            </w:r>
                            <w:proofErr w:type="spellEnd"/>
                            <w:r>
                              <w:rPr>
                                <w:rFonts w:ascii="Calibri" w:eastAsiaTheme="minorEastAsia" w:hAnsi="Calibri"/>
                              </w:rPr>
                              <w:t>: 57.92</w:t>
                            </w:r>
                          </w:p>
                          <w:p w:rsidR="00802AF7" w:rsidRDefault="00802AF7" w:rsidP="00802AF7">
                            <w:r>
                              <w:rPr>
                                <w:rFonts w:ascii="Calibri" w:eastAsiaTheme="minorEastAsia" w:hAnsi="Calibri"/>
                              </w:rPr>
                              <w:t xml:space="preserve">95% CI: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±1.96s/</m:t>
                              </m:r>
                              <m:rad>
                                <m:radPr>
                                  <m:degHide m:val="1"/>
                                  <m:ctrlPr>
                                    <w:rPr>
                                      <w:rFonts w:ascii="Cambria Math" w:eastAsiaTheme="minorEastAsia" w:hAnsi="Cambria Math"/>
                                      <w:i/>
                                    </w:rPr>
                                  </m:ctrlPr>
                                </m:radPr>
                                <m:deg/>
                                <m:e>
                                  <m:r>
                                    <w:rPr>
                                      <w:rFonts w:ascii="Cambria Math" w:eastAsiaTheme="minorEastAsia" w:hAnsi="Cambria Math"/>
                                    </w:rPr>
                                    <m:t>n</m:t>
                                  </m:r>
                                </m:e>
                              </m:rad>
                            </m:oMath>
                            <w:r>
                              <w:rPr>
                                <w:rFonts w:ascii="Calibri" w:eastAsiaTheme="minorEastAsia" w:hAnsi="Calibri"/>
                              </w:rPr>
                              <w:t xml:space="preserve"> </w:t>
                            </w:r>
                            <w:proofErr w:type="gramStart"/>
                            <w:r>
                              <w:rPr>
                                <w:rFonts w:ascii="Calibri" w:eastAsiaTheme="minorEastAsia" w:hAnsi="Calibri"/>
                              </w:rPr>
                              <w:t>=[</w:t>
                            </w:r>
                            <w:proofErr w:type="gramEnd"/>
                            <w:r>
                              <w:rPr>
                                <w:rFonts w:ascii="Calibri" w:eastAsiaTheme="minorEastAsia" w:hAnsi="Calibri"/>
                              </w:rPr>
                              <w:t>102.2, 109.4]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25.5pt;margin-top:26.6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">
                <v:textbox style="mso-fit-shape-to-text:t">
                  <w:txbxContent>
                    <w:p w:rsidR="00802AF7" w:rsidRDefault="00802AF7" w:rsidP="00802AF7">
                      <w:pPr>
                        <w:spacing w:after="0"/>
                        <w:rPr>
                          <w:rFonts w:ascii="Calibri" w:eastAsiaTheme="minorEastAsia" w:hAnsi="Calibri"/>
                        </w:rPr>
                      </w:pPr>
                      <w:r>
                        <w:rPr>
                          <w:rFonts w:ascii="Calibri" w:eastAsiaTheme="minorEastAsia" w:hAnsi="Calibri"/>
                        </w:rPr>
                        <w:t>Weighted MLE</w:t>
                      </w:r>
                    </w:p>
                    <w:p w:rsidR="00802AF7" w:rsidRDefault="00802AF7" w:rsidP="00802AF7">
                      <w:pPr>
                        <w:spacing w:after="0"/>
                        <w:rPr>
                          <w:rFonts w:ascii="Calibri" w:eastAsiaTheme="minorEastAsia" w:hAnsi="Calibri"/>
                        </w:rPr>
                      </w:pPr>
                      <w:r>
                        <w:rPr>
                          <w:rFonts w:ascii="Calibri" w:eastAsiaTheme="minorEastAsia" w:hAnsi="Calibri"/>
                        </w:rPr>
                        <w:t>Mean: 105.8</w:t>
                      </w:r>
                    </w:p>
                    <w:p w:rsidR="00802AF7" w:rsidRDefault="00802AF7" w:rsidP="00802AF7">
                      <w:pPr>
                        <w:spacing w:after="0"/>
                        <w:rPr>
                          <w:rFonts w:ascii="Calibri" w:eastAsiaTheme="minorEastAsia" w:hAnsi="Calibri"/>
                        </w:rPr>
                      </w:pPr>
                      <w:proofErr w:type="spellStart"/>
                      <w:r>
                        <w:rPr>
                          <w:rFonts w:ascii="Calibri" w:eastAsiaTheme="minorEastAsia" w:hAnsi="Calibri"/>
                        </w:rPr>
                        <w:t>StDev</w:t>
                      </w:r>
                      <w:proofErr w:type="spellEnd"/>
                      <w:r>
                        <w:rPr>
                          <w:rFonts w:ascii="Calibri" w:eastAsiaTheme="minorEastAsia" w:hAnsi="Calibri"/>
                        </w:rPr>
                        <w:t>: 57.92</w:t>
                      </w:r>
                    </w:p>
                    <w:p w:rsidR="00802AF7" w:rsidRDefault="00802AF7" w:rsidP="00802AF7">
                      <w:r>
                        <w:rPr>
                          <w:rFonts w:ascii="Calibri" w:eastAsiaTheme="minorEastAsia" w:hAnsi="Calibri"/>
                        </w:rPr>
                        <w:t xml:space="preserve">95% CI: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±1.96s/</m:t>
                        </m:r>
                        <m:rad>
                          <m:radPr>
                            <m:degHide m:val="1"/>
                            <m:ctrlPr>
                              <w:rPr>
                                <w:rFonts w:ascii="Cambria Math" w:eastAsiaTheme="minorEastAsia" w:hAnsi="Cambria Math"/>
                                <w:i/>
                              </w:rPr>
                            </m:ctrlPr>
                          </m:radPr>
                          <m:deg/>
                          <m:e>
                            <m:r>
                              <w:rPr>
                                <w:rFonts w:ascii="Cambria Math" w:eastAsiaTheme="minorEastAsia" w:hAnsi="Cambria Math"/>
                              </w:rPr>
                              <m:t>n</m:t>
                            </m:r>
                          </m:e>
                        </m:rad>
                      </m:oMath>
                      <w:r>
                        <w:rPr>
                          <w:rFonts w:ascii="Calibri" w:eastAsiaTheme="minorEastAsia" w:hAnsi="Calibri"/>
                        </w:rPr>
                        <w:t xml:space="preserve"> </w:t>
                      </w:r>
                      <w:proofErr w:type="gramStart"/>
                      <w:r>
                        <w:rPr>
                          <w:rFonts w:ascii="Calibri" w:eastAsiaTheme="minorEastAsia" w:hAnsi="Calibri"/>
                        </w:rPr>
                        <w:t>=[</w:t>
                      </w:r>
                      <w:proofErr w:type="gramEnd"/>
                      <w:r>
                        <w:rPr>
                          <w:rFonts w:ascii="Calibri" w:eastAsiaTheme="minorEastAsia" w:hAnsi="Calibri"/>
                        </w:rPr>
                        <w:t>102.2, 109.4]</w:t>
                      </w:r>
                    </w:p>
                  </w:txbxContent>
                </v:textbox>
              </v:shape>
            </w:pict>
          </mc:Fallback>
        </mc:AlternateContent>
      </w:r>
      <w:r>
        <w:rPr>
          <w:rFonts w:ascii="Calibri" w:eastAsiaTheme="minorEastAsia" w:hAnsi="Calibri"/>
          <w:noProof/>
        </w:rPr>
        <w:drawing>
          <wp:inline distT="0" distB="0" distL="0" distR="0" wp14:anchorId="6341B0A5" wp14:editId="6A2286A0">
            <wp:extent cx="41148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rsidR="007D585C" w:rsidRDefault="007D585C" w:rsidP="002D6BB7">
      <w:pPr>
        <w:spacing w:after="0"/>
        <w:rPr>
          <w:rFonts w:ascii="Calibri" w:eastAsiaTheme="minorEastAsia" w:hAnsi="Calibri"/>
        </w:rPr>
      </w:pPr>
    </w:p>
    <w:p w:rsidR="00F32843" w:rsidRDefault="007D585C" w:rsidP="002D6BB7">
      <w:pPr>
        <w:spacing w:after="0"/>
        <w:rPr>
          <w:rFonts w:ascii="Calibri" w:eastAsiaTheme="minorEastAsia" w:hAnsi="Calibri"/>
        </w:rPr>
      </w:pPr>
      <w:r>
        <w:rPr>
          <w:rFonts w:ascii="Calibri" w:eastAsiaTheme="minorEastAsia" w:hAnsi="Calibri"/>
        </w:rPr>
        <w:t>Summary statistics:</w:t>
      </w:r>
    </w:p>
    <w:p w:rsidR="007D585C" w:rsidRDefault="007D585C" w:rsidP="002D6BB7">
      <w:pPr>
        <w:spacing w:after="0"/>
        <w:rPr>
          <w:rFonts w:ascii="Calibri" w:eastAsiaTheme="minorEastAsia" w:hAnsi="Calibri"/>
        </w:rPr>
      </w:pPr>
    </w:p>
    <w:p w:rsidR="007D585C" w:rsidRDefault="007D585C" w:rsidP="007D585C">
      <w:pPr>
        <w:spacing w:after="0"/>
        <w:rPr>
          <w:rFonts w:ascii="Calibri" w:eastAsiaTheme="minorEastAsia" w:hAnsi="Calibri"/>
        </w:rPr>
      </w:pPr>
    </w:p>
    <w:p w:rsidR="007D585C" w:rsidRDefault="00802AF7" w:rsidP="002D6BB7">
      <w:pPr>
        <w:spacing w:after="0"/>
        <w:rPr>
          <w:rFonts w:ascii="Calibri" w:eastAsiaTheme="minorEastAsia" w:hAnsi="Calibri"/>
        </w:rPr>
      </w:pPr>
      <w:r>
        <w:rPr>
          <w:rFonts w:ascii="Calibri" w:eastAsiaTheme="minorEastAsia" w:hAnsi="Calibri"/>
          <w:noProof/>
        </w:rPr>
        <w:drawing>
          <wp:inline distT="0" distB="0" distL="0" distR="0" wp14:anchorId="5523F182" wp14:editId="5EF4F0AD">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r>
        <w:rPr>
          <w:rFonts w:ascii="Calibri" w:eastAsiaTheme="minorEastAsia" w:hAnsi="Calibri"/>
          <w:noProof/>
        </w:rPr>
        <w:drawing>
          <wp:inline distT="0" distB="0" distL="0" distR="0" wp14:anchorId="243AAFCF" wp14:editId="7A7753B0">
            <wp:extent cx="3200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7D585C" w:rsidRDefault="007D585C">
      <w:pPr>
        <w:rPr>
          <w:rFonts w:ascii="Calibri" w:eastAsiaTheme="minorEastAsia" w:hAnsi="Calibri"/>
        </w:rPr>
      </w:pPr>
      <w:r>
        <w:rPr>
          <w:rFonts w:ascii="Calibri" w:eastAsiaTheme="minorEastAsia" w:hAnsi="Calibri"/>
        </w:rPr>
        <w:br w:type="page"/>
      </w:r>
    </w:p>
    <w:p w:rsidR="00AD384D" w:rsidRDefault="00AD384D" w:rsidP="002D6BB7">
      <w:pPr>
        <w:spacing w:after="0"/>
        <w:rPr>
          <w:rFonts w:ascii="Calibri" w:eastAsiaTheme="minorEastAsia" w:hAnsi="Calibri"/>
        </w:rPr>
      </w:pPr>
      <w:r>
        <w:rPr>
          <w:rFonts w:ascii="Calibri" w:eastAsiaTheme="minorEastAsia" w:hAnsi="Calibri"/>
        </w:rPr>
        <w:lastRenderedPageBreak/>
        <w:t>_________________________________________________________________</w:t>
      </w:r>
    </w:p>
    <w:p w:rsidR="00AD384D" w:rsidRDefault="00AD384D" w:rsidP="002D6BB7">
      <w:pPr>
        <w:spacing w:after="0"/>
        <w:rPr>
          <w:rFonts w:ascii="Calibri" w:eastAsiaTheme="minorEastAsia" w:hAnsi="Calibri"/>
        </w:rPr>
      </w:pPr>
      <w:r>
        <w:rPr>
          <w:rFonts w:ascii="Calibri" w:eastAsiaTheme="minorEastAsia" w:hAnsi="Calibri"/>
        </w:rPr>
        <w:t>A bad estimate:</w:t>
      </w:r>
    </w:p>
    <w:p w:rsidR="00C360A3" w:rsidRDefault="00C360A3" w:rsidP="002D6BB7">
      <w:pPr>
        <w:spacing w:after="0"/>
        <w:rPr>
          <w:rFonts w:ascii="Calibri" w:eastAsiaTheme="minorEastAsia" w:hAnsi="Calibri"/>
        </w:rPr>
      </w:pPr>
    </w:p>
    <w:p w:rsidR="00300BFA" w:rsidRDefault="00300BFA" w:rsidP="002D6BB7">
      <w:pPr>
        <w:spacing w:after="0"/>
        <w:rPr>
          <w:rFonts w:ascii="Calibri" w:eastAsiaTheme="minorEastAsia" w:hAnsi="Calibri"/>
        </w:rPr>
      </w:pPr>
      <w:r>
        <w:rPr>
          <w:rFonts w:ascii="Calibri" w:eastAsiaTheme="minorEastAsia" w:hAnsi="Calibri"/>
          <w:noProof/>
        </w:rPr>
        <w:drawing>
          <wp:inline distT="0" distB="0" distL="0" distR="0">
            <wp:extent cx="2906309"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309" cy="3200400"/>
                    </a:xfrm>
                    <a:prstGeom prst="rect">
                      <a:avLst/>
                    </a:prstGeom>
                    <a:noFill/>
                    <a:ln>
                      <a:noFill/>
                    </a:ln>
                  </pic:spPr>
                </pic:pic>
              </a:graphicData>
            </a:graphic>
          </wp:inline>
        </w:drawing>
      </w:r>
      <w:r>
        <w:rPr>
          <w:rFonts w:ascii="Calibri" w:eastAsiaTheme="minorEastAsia" w:hAnsi="Calibri"/>
          <w:noProof/>
        </w:rPr>
        <w:drawing>
          <wp:inline distT="0" distB="0" distL="0" distR="0">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AD384D" w:rsidRDefault="00AD384D" w:rsidP="002D6BB7">
      <w:pPr>
        <w:spacing w:after="0"/>
        <w:rPr>
          <w:rFonts w:ascii="Calibri" w:eastAsiaTheme="minorEastAsia" w:hAnsi="Calibri"/>
        </w:rPr>
      </w:pPr>
    </w:p>
    <w:p w:rsidR="00AD384D" w:rsidRDefault="00AD384D">
      <w:pPr>
        <w:rPr>
          <w:rFonts w:ascii="Calibri" w:eastAsiaTheme="minorEastAsia" w:hAnsi="Calibri"/>
        </w:rPr>
      </w:pPr>
      <w:r>
        <w:rPr>
          <w:rFonts w:ascii="Calibri" w:eastAsiaTheme="minorEastAsia" w:hAnsi="Calibri"/>
        </w:rPr>
        <w:br w:type="page"/>
      </w:r>
    </w:p>
    <w:p w:rsidR="00AD384D" w:rsidRDefault="00CB7BFF" w:rsidP="002D6BB7">
      <w:pPr>
        <w:spacing w:after="0"/>
        <w:rPr>
          <w:rFonts w:ascii="Calibri" w:eastAsiaTheme="minorEastAsia" w:hAnsi="Calibri"/>
        </w:rPr>
      </w:pPr>
      <w:r>
        <w:rPr>
          <w:rFonts w:ascii="Calibri" w:eastAsiaTheme="minorEastAsia" w:hAnsi="Calibri"/>
        </w:rPr>
        <w:lastRenderedPageBreak/>
        <w:t>Fit of gamma to H &amp; M bat curve (large turbine)</w:t>
      </w:r>
    </w:p>
    <w:p w:rsidR="00CB7BFF" w:rsidRDefault="00CB7BFF" w:rsidP="002D6BB7">
      <w:pPr>
        <w:spacing w:after="0"/>
        <w:rPr>
          <w:rFonts w:ascii="Calibri" w:eastAsiaTheme="minorEastAsia" w:hAnsi="Calibri"/>
        </w:rPr>
      </w:pPr>
      <w:r>
        <w:rPr>
          <w:rFonts w:ascii="Calibri" w:eastAsiaTheme="minorEastAsia" w:hAnsi="Calibri"/>
          <w:noProof/>
        </w:rPr>
        <w:drawing>
          <wp:inline distT="0" distB="0" distL="0" distR="0">
            <wp:extent cx="41148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rsidR="00812BF3" w:rsidRDefault="00812BF3" w:rsidP="00812BF3">
      <w:pPr>
        <w:spacing w:after="0" w:line="240" w:lineRule="auto"/>
      </w:pPr>
      <w:r>
        <w:t xml:space="preserve">For 100 carcasses thrown onto Fowler #3 with </w:t>
      </w:r>
      <w:r>
        <w:rPr>
          <w:i/>
        </w:rPr>
        <w:t>y</w:t>
      </w:r>
      <w:r>
        <w:rPr>
          <w:vertAlign w:val="subscript"/>
        </w:rPr>
        <w:t>0</w:t>
      </w:r>
      <w:r>
        <w:t> = 0.05 linear logistic, the weighted gamma and linear logistic have broadly similar estimates:</w:t>
      </w:r>
    </w:p>
    <w:p w:rsidR="00812BF3" w:rsidRDefault="00812BF3" w:rsidP="00812BF3">
      <w:pPr>
        <w:spacing w:after="0" w:line="240" w:lineRule="auto"/>
      </w:pPr>
    </w:p>
    <w:p w:rsidR="00812BF3" w:rsidRDefault="00812BF3" w:rsidP="00812BF3">
      <w:pPr>
        <w:spacing w:after="0" w:line="240" w:lineRule="auto"/>
      </w:pPr>
      <w:proofErr w:type="spellStart"/>
      <w:proofErr w:type="gramStart"/>
      <w:r>
        <w:t>wgmle</w:t>
      </w:r>
      <w:proofErr w:type="spellEnd"/>
      <w:proofErr w:type="gramEnd"/>
      <w:r>
        <w:t>:</w:t>
      </w:r>
      <w:r>
        <w:tab/>
        <w:t>mean = 108.5, 95% CI = [104.9, 112.2]</w:t>
      </w:r>
    </w:p>
    <w:p w:rsidR="00812BF3" w:rsidRDefault="00812BF3" w:rsidP="00812BF3">
      <w:pPr>
        <w:spacing w:after="0" w:line="240" w:lineRule="auto"/>
      </w:pPr>
      <w:proofErr w:type="spellStart"/>
      <w:proofErr w:type="gramStart"/>
      <w:r>
        <w:t>llogis</w:t>
      </w:r>
      <w:proofErr w:type="spellEnd"/>
      <w:proofErr w:type="gramEnd"/>
      <w:r>
        <w:t>:</w:t>
      </w:r>
      <w:r>
        <w:tab/>
        <w:t>mean = 113.4, 95% CI = [110.0, 116.9]</w:t>
      </w:r>
    </w:p>
    <w:p w:rsidR="00812BF3" w:rsidRDefault="00812BF3" w:rsidP="00812BF3">
      <w:pPr>
        <w:spacing w:after="0" w:line="240" w:lineRule="auto"/>
      </w:pPr>
      <w:r>
        <w:t>Both are somewhat positively biased on a linear scale.</w:t>
      </w:r>
    </w:p>
    <w:p w:rsidR="00812BF3" w:rsidRDefault="00812BF3" w:rsidP="00812BF3">
      <w:pPr>
        <w:spacing w:after="0" w:line="240" w:lineRule="auto"/>
      </w:pPr>
      <w:r>
        <w:t xml:space="preserve">  </w:t>
      </w:r>
    </w:p>
    <w:p w:rsidR="00812BF3" w:rsidRDefault="00812BF3" w:rsidP="00812BF3">
      <w:pPr>
        <w:spacing w:after="0" w:line="240" w:lineRule="auto"/>
      </w:pPr>
      <w:r>
        <w:t xml:space="preserve">The </w:t>
      </w:r>
      <w:proofErr w:type="spellStart"/>
      <w:r>
        <w:t>wgmle</w:t>
      </w:r>
      <w:proofErr w:type="spellEnd"/>
      <w:r>
        <w:t xml:space="preserve"> is somewhat more variable with:</w:t>
      </w:r>
    </w:p>
    <w:p w:rsidR="00812BF3" w:rsidRDefault="00812BF3" w:rsidP="00812BF3">
      <w:pPr>
        <w:spacing w:after="0" w:line="240" w:lineRule="auto"/>
      </w:pPr>
      <w:proofErr w:type="spellStart"/>
      <w:proofErr w:type="gramStart"/>
      <w:r>
        <w:t>wgmle</w:t>
      </w:r>
      <w:proofErr w:type="spellEnd"/>
      <w:proofErr w:type="gramEnd"/>
      <w:r>
        <w:t>:</w:t>
      </w:r>
      <w:r>
        <w:tab/>
      </w:r>
      <w:proofErr w:type="spellStart"/>
      <w:r>
        <w:t>sd</w:t>
      </w:r>
      <w:proofErr w:type="spellEnd"/>
      <w:r>
        <w:t xml:space="preserve"> = 58.6, mean absolute error = </w:t>
      </w:r>
      <w:r w:rsidRPr="00DB615D">
        <w:t>38.</w:t>
      </w:r>
      <w:r>
        <w:t>2</w:t>
      </w:r>
      <w:r w:rsidRPr="00DB615D">
        <w:t xml:space="preserve"> </w:t>
      </w:r>
    </w:p>
    <w:p w:rsidR="00812BF3" w:rsidRDefault="00812BF3" w:rsidP="00812BF3">
      <w:pPr>
        <w:spacing w:after="0" w:line="240" w:lineRule="auto"/>
      </w:pPr>
      <w:proofErr w:type="spellStart"/>
      <w:proofErr w:type="gramStart"/>
      <w:r>
        <w:t>llogis</w:t>
      </w:r>
      <w:proofErr w:type="spellEnd"/>
      <w:proofErr w:type="gramEnd"/>
      <w:r>
        <w:t>:</w:t>
      </w:r>
      <w:r>
        <w:tab/>
      </w:r>
      <w:proofErr w:type="spellStart"/>
      <w:r>
        <w:t>sd</w:t>
      </w:r>
      <w:proofErr w:type="spellEnd"/>
      <w:r>
        <w:t xml:space="preserve"> = 55.8, mean absolute error = </w:t>
      </w:r>
      <w:r w:rsidRPr="00DB615D">
        <w:t>37.7</w:t>
      </w:r>
    </w:p>
    <w:p w:rsidR="00812BF3" w:rsidRDefault="00812BF3" w:rsidP="00812BF3">
      <w:pPr>
        <w:spacing w:after="0" w:line="240" w:lineRule="auto"/>
      </w:pPr>
    </w:p>
    <w:p w:rsidR="00812BF3" w:rsidRDefault="00812BF3" w:rsidP="00812BF3">
      <w:pPr>
        <w:spacing w:after="0" w:line="240" w:lineRule="auto"/>
      </w:pPr>
      <w:r>
        <w:t>Logistic does better on the extremes (especially on the low end):</w:t>
      </w:r>
    </w:p>
    <w:p w:rsidR="00812BF3" w:rsidRDefault="00812BF3" w:rsidP="00812BF3">
      <w:pPr>
        <w:spacing w:after="0" w:line="240" w:lineRule="auto"/>
      </w:pPr>
      <w:r>
        <w:t>signif(quantile(simres$est.mle,c(.01,.05,.1,.25,.5,.75,.9,.95,.99)),4)</w:t>
      </w:r>
    </w:p>
    <w:p w:rsidR="00812BF3" w:rsidRDefault="00812BF3" w:rsidP="00812BF3">
      <w:pPr>
        <w:spacing w:after="0" w:line="240" w:lineRule="auto"/>
      </w:pPr>
      <w:r>
        <w:t xml:space="preserve">    1%     5%    10%    25%    50%    75%    90%    95%    99% </w:t>
      </w:r>
    </w:p>
    <w:p w:rsidR="00812BF3" w:rsidRDefault="00812BF3" w:rsidP="00812BF3">
      <w:pPr>
        <w:spacing w:after="0" w:line="240" w:lineRule="auto"/>
      </w:pPr>
      <w:r>
        <w:t xml:space="preserve"> </w:t>
      </w:r>
      <w:proofErr w:type="gramStart"/>
      <w:r>
        <w:t>31.60  46.38</w:t>
      </w:r>
      <w:proofErr w:type="gramEnd"/>
      <w:r>
        <w:t xml:space="preserve">  53.81  72.44  97.42 130.20 165.80 198.50 323.80</w:t>
      </w:r>
    </w:p>
    <w:p w:rsidR="00812BF3" w:rsidRDefault="00812BF3" w:rsidP="00812BF3">
      <w:pPr>
        <w:spacing w:after="0" w:line="240" w:lineRule="auto"/>
      </w:pPr>
    </w:p>
    <w:p w:rsidR="00812BF3" w:rsidRDefault="00812BF3" w:rsidP="00812BF3">
      <w:pPr>
        <w:spacing w:after="0" w:line="240" w:lineRule="auto"/>
      </w:pPr>
      <w:r>
        <w:t>signif(quantile(simres$est.logi,c(.01,.05,.1,.25,.5,.75,.9,.95,.99)),4)</w:t>
      </w:r>
    </w:p>
    <w:p w:rsidR="00812BF3" w:rsidRDefault="00812BF3" w:rsidP="00812BF3">
      <w:pPr>
        <w:spacing w:after="0" w:line="240" w:lineRule="auto"/>
      </w:pPr>
      <w:r>
        <w:t xml:space="preserve">    1%     5%    10%    25%    50%    75%    90%    95%    99% </w:t>
      </w:r>
    </w:p>
    <w:p w:rsidR="00812BF3" w:rsidRDefault="00812BF3" w:rsidP="00812BF3">
      <w:pPr>
        <w:spacing w:after="0" w:line="240" w:lineRule="auto"/>
      </w:pPr>
      <w:r>
        <w:t xml:space="preserve"> </w:t>
      </w:r>
      <w:proofErr w:type="gramStart"/>
      <w:r>
        <w:t>36.20  50.53</w:t>
      </w:r>
      <w:proofErr w:type="gramEnd"/>
      <w:r>
        <w:t xml:space="preserve">  58.35  78.43 103.60 136.90 170.00 198.90 309.90 </w:t>
      </w:r>
    </w:p>
    <w:p w:rsidR="00812BF3" w:rsidRDefault="00812BF3" w:rsidP="00812BF3">
      <w:pPr>
        <w:spacing w:after="0" w:line="240" w:lineRule="auto"/>
      </w:pPr>
    </w:p>
    <w:p w:rsidR="00812BF3" w:rsidRDefault="00812BF3" w:rsidP="00812BF3">
      <w:pPr>
        <w:spacing w:after="0" w:line="240" w:lineRule="auto"/>
      </w:pPr>
      <w:r>
        <w:t>On a log scale:</w:t>
      </w:r>
    </w:p>
    <w:p w:rsidR="00812BF3" w:rsidRDefault="00812BF3" w:rsidP="00812BF3">
      <w:pPr>
        <w:spacing w:after="0" w:line="240" w:lineRule="auto"/>
      </w:pPr>
      <w:proofErr w:type="spellStart"/>
      <w:proofErr w:type="gramStart"/>
      <w:r>
        <w:t>wgmle</w:t>
      </w:r>
      <w:proofErr w:type="spellEnd"/>
      <w:proofErr w:type="gramEnd"/>
      <w:r>
        <w:t>:</w:t>
      </w:r>
      <w:r>
        <w:tab/>
        <w:t>geometric mean =  97.2, 95% CI = [94.51, 100.05] (i.e., off by about 3% on average)</w:t>
      </w:r>
    </w:p>
    <w:p w:rsidR="00812BF3" w:rsidRDefault="00812BF3" w:rsidP="00812BF3">
      <w:pPr>
        <w:spacing w:after="0" w:line="240" w:lineRule="auto"/>
      </w:pPr>
      <w:proofErr w:type="spellStart"/>
      <w:proofErr w:type="gramStart"/>
      <w:r>
        <w:t>llogis</w:t>
      </w:r>
      <w:proofErr w:type="spellEnd"/>
      <w:proofErr w:type="gramEnd"/>
      <w:r>
        <w:t>:</w:t>
      </w:r>
      <w:r>
        <w:tab/>
        <w:t>geometric mean = 103.0, 95% CI = [100.22, 105.76] (i.e., off by about 3% on average)</w:t>
      </w:r>
    </w:p>
    <w:p w:rsidR="00812BF3" w:rsidRDefault="00812BF3" w:rsidP="00812BF3">
      <w:pPr>
        <w:spacing w:after="0" w:line="240" w:lineRule="auto"/>
      </w:pPr>
      <w:r>
        <w:rPr>
          <w:noProof/>
        </w:rPr>
        <w:lastRenderedPageBreak/>
        <w:drawing>
          <wp:anchor distT="0" distB="0" distL="114300" distR="114300" simplePos="0" relativeHeight="251666432" behindDoc="0" locked="0" layoutInCell="1" allowOverlap="1" wp14:anchorId="0E9871DB" wp14:editId="09548B38">
            <wp:simplePos x="0" y="0"/>
            <wp:positionH relativeFrom="column">
              <wp:posOffset>0</wp:posOffset>
            </wp:positionH>
            <wp:positionV relativeFrom="paragraph">
              <wp:posOffset>163195</wp:posOffset>
            </wp:positionV>
            <wp:extent cx="4114800" cy="4114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2BF3" w:rsidRDefault="00812BF3" w:rsidP="00812BF3">
      <w:pPr>
        <w:spacing w:after="0" w:line="240" w:lineRule="auto"/>
      </w:pPr>
    </w:p>
    <w:p w:rsidR="00812BF3" w:rsidRDefault="00812BF3" w:rsidP="00812BF3">
      <w:pPr>
        <w:spacing w:after="0" w:line="240" w:lineRule="auto"/>
      </w:pPr>
    </w:p>
    <w:p w:rsidR="00812BF3" w:rsidRDefault="00812BF3" w:rsidP="00812BF3">
      <w:pPr>
        <w:spacing w:after="0" w:line="240" w:lineRule="auto"/>
      </w:pPr>
    </w:p>
    <w:p w:rsidR="00812BF3" w:rsidRDefault="00812BF3" w:rsidP="00812BF3">
      <w:pPr>
        <w:spacing w:after="0" w:line="240" w:lineRule="auto"/>
      </w:pPr>
    </w:p>
    <w:p w:rsidR="00812BF3" w:rsidRPr="00F32843" w:rsidRDefault="00812BF3" w:rsidP="00812BF3">
      <w:pPr>
        <w:spacing w:after="0"/>
        <w:rPr>
          <w:rFonts w:ascii="Calibri" w:eastAsiaTheme="minorEastAsia" w:hAnsi="Calibri"/>
        </w:rPr>
      </w:pPr>
      <w:proofErr w:type="spellStart"/>
      <w:proofErr w:type="gramStart"/>
      <w:r>
        <w:t>llogis</w:t>
      </w:r>
      <w:proofErr w:type="spellEnd"/>
      <w:proofErr w:type="gramEnd"/>
      <w:r>
        <w:t xml:space="preserve"> estimates tended  to be greater than </w:t>
      </w:r>
      <w:proofErr w:type="spellStart"/>
      <w:r>
        <w:t>wgmle</w:t>
      </w:r>
      <w:proofErr w:type="spellEnd"/>
      <w:r>
        <w:t xml:space="preserve"> estimates (68.3% of the time). So, when the carcass configuration was conducive to underestimates, </w:t>
      </w:r>
      <w:proofErr w:type="spellStart"/>
      <w:r>
        <w:t>llogis</w:t>
      </w:r>
      <w:proofErr w:type="spellEnd"/>
      <w:r>
        <w:t xml:space="preserve"> tended to be better. When the carcass configuration was conducive to overestimates, </w:t>
      </w:r>
      <w:proofErr w:type="spellStart"/>
      <w:r>
        <w:t>mle</w:t>
      </w:r>
      <w:proofErr w:type="spellEnd"/>
      <w:r>
        <w:t xml:space="preserve"> tended to be better. However, with enormous overestimates (&gt; 3x, or approximately 1% of the time), </w:t>
      </w:r>
      <w:proofErr w:type="spellStart"/>
      <w:r>
        <w:t>llogis</w:t>
      </w:r>
      <w:proofErr w:type="spellEnd"/>
      <w:r>
        <w:t xml:space="preserve"> was consistently better.</w:t>
      </w:r>
    </w:p>
    <w:sectPr w:rsidR="00812BF3" w:rsidRPr="00F32843" w:rsidSect="00F834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B7"/>
    <w:rsid w:val="000F3A3C"/>
    <w:rsid w:val="000F3F01"/>
    <w:rsid w:val="001053F7"/>
    <w:rsid w:val="001675BA"/>
    <w:rsid w:val="001768BD"/>
    <w:rsid w:val="002D6BB7"/>
    <w:rsid w:val="002F62E6"/>
    <w:rsid w:val="00300BFA"/>
    <w:rsid w:val="00314B21"/>
    <w:rsid w:val="00347347"/>
    <w:rsid w:val="003B0040"/>
    <w:rsid w:val="003B6280"/>
    <w:rsid w:val="004170A7"/>
    <w:rsid w:val="00446CCA"/>
    <w:rsid w:val="005E2184"/>
    <w:rsid w:val="0066040E"/>
    <w:rsid w:val="007232DE"/>
    <w:rsid w:val="00772B33"/>
    <w:rsid w:val="007D585C"/>
    <w:rsid w:val="00802AF7"/>
    <w:rsid w:val="00807861"/>
    <w:rsid w:val="00812BF3"/>
    <w:rsid w:val="00834FC0"/>
    <w:rsid w:val="00880ECD"/>
    <w:rsid w:val="008A5CEF"/>
    <w:rsid w:val="0094167A"/>
    <w:rsid w:val="009C7C39"/>
    <w:rsid w:val="009E7507"/>
    <w:rsid w:val="00AD384D"/>
    <w:rsid w:val="00B13B10"/>
    <w:rsid w:val="00BB17D6"/>
    <w:rsid w:val="00BD1FE3"/>
    <w:rsid w:val="00C360A3"/>
    <w:rsid w:val="00C56D11"/>
    <w:rsid w:val="00C92F02"/>
    <w:rsid w:val="00CA2B99"/>
    <w:rsid w:val="00CB7BFF"/>
    <w:rsid w:val="00D31A7D"/>
    <w:rsid w:val="00D73463"/>
    <w:rsid w:val="00D7686B"/>
    <w:rsid w:val="00DF342E"/>
    <w:rsid w:val="00EE5FE1"/>
    <w:rsid w:val="00F07D46"/>
    <w:rsid w:val="00F135DC"/>
    <w:rsid w:val="00F32843"/>
    <w:rsid w:val="00F8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BB7"/>
    <w:rPr>
      <w:color w:val="808080"/>
    </w:rPr>
  </w:style>
  <w:style w:type="paragraph" w:styleId="BalloonText">
    <w:name w:val="Balloon Text"/>
    <w:basedOn w:val="Normal"/>
    <w:link w:val="BalloonTextChar"/>
    <w:uiPriority w:val="99"/>
    <w:semiHidden/>
    <w:unhideWhenUsed/>
    <w:rsid w:val="002D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BB7"/>
    <w:rPr>
      <w:color w:val="808080"/>
    </w:rPr>
  </w:style>
  <w:style w:type="paragraph" w:styleId="BalloonText">
    <w:name w:val="Balloon Text"/>
    <w:basedOn w:val="Normal"/>
    <w:link w:val="BalloonTextChar"/>
    <w:uiPriority w:val="99"/>
    <w:semiHidden/>
    <w:unhideWhenUsed/>
    <w:rsid w:val="002D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Dalthorp, Daniel</dc:creator>
  <cp:lastModifiedBy>Dalthorp, Daniel</cp:lastModifiedBy>
  <cp:revision>2</cp:revision>
  <dcterms:created xsi:type="dcterms:W3CDTF">2014-04-11T00:07:00Z</dcterms:created>
  <dcterms:modified xsi:type="dcterms:W3CDTF">2014-04-11T00:07:00Z</dcterms:modified>
</cp:coreProperties>
</file>