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Fase 3 — Banco de Reactivos, Parte 1 (Dimensiones 1-7)</w:t>
      </w:r>
    </w:p>
    <w:p>
      <w:pPr>
        <w:spacing w:after="140"/>
      </w:pPr>
      <w:r>
        <w:rPr>
          <w:rFonts w:ascii="Calibri" w:cs="Calibri" w:eastAsia="Calibri" w:hAnsi="Calibri"/>
          <w:i/>
          <w:iCs/>
          <w:sz w:val="22"/>
          <w:szCs w:val="22"/>
        </w:rPr>
        <w:t xml:space="preserve">[NOMBRE DEL INSTRUMENTO] — Nuevo instrumento de evaluación de integridad laboral</w:t>
      </w:r>
    </w:p>
    <w:p>
      <w:pPr>
        <w:spacing w:after="140"/>
      </w:pPr>
      <w:r>
        <w:rPr>
          <w:rFonts w:ascii="Calibri" w:cs="Calibri" w:eastAsia="Calibri" w:hAnsi="Calibri"/>
          <w:sz w:val="22"/>
          <w:szCs w:val="22"/>
        </w:rPr>
        <w:t xml:space="preserve">Preparado para: George (jsuasnavas@gmail.com)</w:t>
      </w:r>
    </w:p>
    <w:p>
      <w:pPr>
        <w:spacing w:after="140"/>
      </w:pPr>
      <w:r>
        <w:rPr>
          <w:rFonts w:ascii="Calibri" w:cs="Calibri" w:eastAsia="Calibri" w:hAnsi="Calibri"/>
          <w:sz w:val="22"/>
          <w:szCs w:val="22"/>
        </w:rPr>
        <w:t xml:space="preserve">Fecha: 6 de septiembre de 2026</w:t>
      </w:r>
    </w:p>
    <w:p>
      <w:pPr>
        <w:spacing w:after="140"/>
      </w:pPr>
      <w:r>
        <w:rPr>
          <w:rFonts w:ascii="Calibri" w:cs="Calibri" w:eastAsia="Calibri" w:hAnsi="Calibri"/>
          <w:sz w:val="22"/>
          <w:szCs w:val="22"/>
        </w:rPr>
        <w:t xml:space="preserve">Este documento contiene 28 reactivos originales (4 por dimensión) que cubren las primeras 7 dimensiones definidas en la Fase 1, todas de la familia Integridad Nuclear. Cada reactivo se redactó desde cero a partir de la definición operacional y los indicadores conductuales de la Fase 1, y de la tipología, reglas de direccionalidad y diseño de pares espejo definidos en la Fase 2. Ningún reactivo reproduce ni parafrasea contenido de AMITAI®, Midot o Kudert.</w:t>
      </w:r>
    </w:p>
    <w:p>
      <w:pPr>
        <w:spacing w:after="140"/>
      </w:pPr>
      <w:r>
        <w:rPr>
          <w:rFonts w:ascii="Calibri" w:cs="Calibri" w:eastAsia="Calibri" w:hAnsi="Calibri"/>
          <w:b/>
          <w:bCs/>
          <w:sz w:val="22"/>
          <w:szCs w:val="22"/>
        </w:rPr>
        <w:t xml:space="preserve">[HECHO] </w:t>
      </w:r>
      <w:r>
        <w:rPr>
          <w:rFonts w:ascii="Calibri" w:cs="Calibri" w:eastAsia="Calibri" w:hAnsi="Calibri"/>
          <w:sz w:val="22"/>
          <w:szCs w:val="22"/>
        </w:rPr>
        <w:t xml:space="preserve">El formato de 16 campos por reactivo (número, dimensión, subdimensión, indicador conductual, tipo, pregunta completa, opciones, respuesta de menor riesgo, valor psicométrico, dirección, qué detecta, indicadores de riesgo, reactivos de contraste, contradicciones posibles, transparencia esperada y justificación psicométrica) es el definido por George en el brief original del proyecto.</w:t>
      </w:r>
    </w:p>
    <w:p>
      <w:pPr>
        <w:spacing w:after="140"/>
      </w:pPr>
      <w:r>
        <w:rPr>
          <w:rFonts w:ascii="Calibri" w:cs="Calibri" w:eastAsia="Calibri" w:hAnsi="Calibri"/>
          <w:sz w:val="22"/>
          <w:szCs w:val="22"/>
        </w:rPr>
        <w:t xml:space="preserve">Convención de evidencia: [HECHO] = decisión ya aprobada por George en DECISIONS.md · [INFERENCIA] = derivado lógicamente de una decisión aprobada · [HIPÓTESIS] = elección razonable del equipo de diseño, no validada aún empíricamente · [DESCONOCIDO] = pendiente de dato piloto. Los valores psicométricos y reglas de riesgo de este documento son de tipo [HIPÓTESIS]: quedan sujetos a calibración empírica en la Fase 9.</w:t>
      </w:r>
    </w:p>
    <w:p>
      <w:pPr>
        <w:pStyle w:val="Heading1"/>
        <w:spacing w:after="150" w:before="300"/>
      </w:pPr>
      <w:r>
        <w:t xml:space="preserve">Dimensión 1. Respeto a la Propiedad Ajena</w:t>
      </w:r>
    </w:p>
    <w:p>
      <w:pPr>
        <w:pStyle w:val="Heading2"/>
        <w:pBdr>
          <w:bottom w:val="single" w:color="1F3864" w:sz="6" w:space="4"/>
        </w:pBdr>
        <w:spacing w:after="120" w:before="260"/>
      </w:pPr>
      <w:r>
        <w:t xml:space="preserve">R001 — Justificación cognitiva de sustracción de bajo valor</w:t>
      </w:r>
    </w:p>
    <w:p>
      <w:pPr>
        <w:spacing w:after="90"/>
      </w:pPr>
      <w:r>
        <w:rPr>
          <w:rFonts w:ascii="Calibri" w:cs="Calibri" w:eastAsia="Calibri" w:hAnsi="Calibri"/>
          <w:b/>
          <w:bCs/>
          <w:sz w:val="20"/>
          <w:szCs w:val="20"/>
        </w:rPr>
        <w:t xml:space="preserve">Dimensión: </w:t>
      </w:r>
      <w:r>
        <w:rPr>
          <w:rFonts w:ascii="Calibri" w:cs="Calibri" w:eastAsia="Calibri" w:hAnsi="Calibri"/>
          <w:sz w:val="20"/>
          <w:szCs w:val="20"/>
        </w:rPr>
        <w:t xml:space="preserve">1. Respeto a la Propiedad Ajena</w:t>
      </w:r>
    </w:p>
    <w:p>
      <w:pPr>
        <w:spacing w:after="90"/>
      </w:pPr>
      <w:r>
        <w:rPr>
          <w:rFonts w:ascii="Calibri" w:cs="Calibri" w:eastAsia="Calibri" w:hAnsi="Calibri"/>
          <w:b/>
          <w:bCs/>
          <w:sz w:val="20"/>
          <w:szCs w:val="20"/>
        </w:rPr>
        <w:t xml:space="preserve">Subdimensión: </w:t>
      </w:r>
      <w:r>
        <w:rPr>
          <w:rFonts w:ascii="Calibri" w:cs="Calibri" w:eastAsia="Calibri" w:hAnsi="Calibri"/>
          <w:sz w:val="20"/>
          <w:szCs w:val="20"/>
        </w:rPr>
        <w:t xml:space="preserve">Justificación cognitiva de sustracción de bajo valor</w:t>
      </w:r>
    </w:p>
    <w:p>
      <w:pPr>
        <w:spacing w:after="90"/>
      </w:pPr>
      <w:r>
        <w:rPr>
          <w:rFonts w:ascii="Calibri" w:cs="Calibri" w:eastAsia="Calibri" w:hAnsi="Calibri"/>
          <w:b/>
          <w:bCs/>
          <w:sz w:val="20"/>
          <w:szCs w:val="20"/>
        </w:rPr>
        <w:t xml:space="preserve">Indicador conductual (Fase 1): </w:t>
      </w:r>
      <w:r>
        <w:rPr>
          <w:rFonts w:ascii="Calibri" w:cs="Calibri" w:eastAsia="Calibri" w:hAnsi="Calibri"/>
          <w:sz w:val="20"/>
          <w:szCs w:val="20"/>
        </w:rPr>
        <w:t xml:space="preserve">Justificación cognitiva de la sustracción de bienes de bajo valor percibido ('total, no se nota').</w:t>
      </w:r>
    </w:p>
    <w:p>
      <w:pPr>
        <w:spacing w:after="90"/>
      </w:pPr>
      <w:r>
        <w:rPr>
          <w:rFonts w:ascii="Calibri" w:cs="Calibri" w:eastAsia="Calibri" w:hAnsi="Calibri"/>
          <w:b/>
          <w:bCs/>
          <w:sz w:val="20"/>
          <w:szCs w:val="20"/>
        </w:rPr>
        <w:t xml:space="preserve">Tipo de reactivo: </w:t>
      </w:r>
      <w:r>
        <w:rPr>
          <w:rFonts w:ascii="Calibri" w:cs="Calibri" w:eastAsia="Calibri" w:hAnsi="Calibri"/>
          <w:sz w:val="20"/>
          <w:szCs w:val="20"/>
        </w:rPr>
        <w:t xml:space="preserve">1 — Opinión/Actitud</w:t>
      </w:r>
    </w:p>
    <w:p>
      <w:pPr>
        <w:spacing w:after="90"/>
      </w:pPr>
      <w:r>
        <w:rPr>
          <w:rFonts w:ascii="Calibri" w:cs="Calibri" w:eastAsia="Calibri" w:hAnsi="Calibri"/>
          <w:b/>
          <w:bCs/>
          <w:sz w:val="20"/>
          <w:szCs w:val="20"/>
        </w:rPr>
        <w:t xml:space="preserve">Pregunta completa: </w:t>
      </w:r>
      <w:r>
        <w:rPr>
          <w:rFonts w:ascii="Calibri" w:cs="Calibri" w:eastAsia="Calibri" w:hAnsi="Calibri"/>
          <w:sz w:val="20"/>
          <w:szCs w:val="20"/>
        </w:rPr>
        <w:t xml:space="preserve">¿Qué tan de acuerdo estás con la siguiente idea: 'Tomar un artículo de bajo valor del trabajo para uso personal, sin autorización, no debería considerarse un problema real si nadie se da cuenta'?</w:t>
      </w:r>
    </w:p>
    <w:p>
      <w:pPr>
        <w:spacing w:after="90"/>
      </w:pPr>
      <w:r>
        <w:rPr>
          <w:rFonts w:ascii="Calibri" w:cs="Calibri" w:eastAsia="Calibri" w:hAnsi="Calibri"/>
          <w:b/>
          <w:bCs/>
          <w:sz w:val="20"/>
          <w:szCs w:val="20"/>
        </w:rPr>
        <w:t xml:space="preserve">Opciones de respuesta: </w:t>
      </w:r>
      <w:r>
        <w:rPr>
          <w:rFonts w:ascii="Calibri" w:cs="Calibri" w:eastAsia="Calibri" w:hAnsi="Calibri"/>
          <w:sz w:val="20"/>
          <w:szCs w:val="20"/>
        </w:rPr>
        <w:t xml:space="preserve">Totalmente en desacuerdo (0) / En desacuerdo (1) / Algo de acuerdo (2) / De acuerdo (3) / Totalmente de acuerdo (4)</w:t>
      </w:r>
    </w:p>
    <w:p>
      <w:pPr>
        <w:spacing w:after="90"/>
      </w:pPr>
      <w:r>
        <w:rPr>
          <w:rFonts w:ascii="Calibri" w:cs="Calibri" w:eastAsia="Calibri" w:hAnsi="Calibri"/>
          <w:b/>
          <w:bCs/>
          <w:sz w:val="20"/>
          <w:szCs w:val="20"/>
        </w:rPr>
        <w:t xml:space="preserve">Respuesta de menor riesgo: </w:t>
      </w:r>
      <w:r>
        <w:rPr>
          <w:rFonts w:ascii="Calibri" w:cs="Calibri" w:eastAsia="Calibri" w:hAnsi="Calibri"/>
          <w:sz w:val="20"/>
          <w:szCs w:val="20"/>
        </w:rPr>
        <w:t xml:space="preserve">Totalmente en desacuerdo (valor 0)</w:t>
      </w:r>
    </w:p>
    <w:p>
      <w:pPr>
        <w:spacing w:after="90"/>
      </w:pPr>
      <w:r>
        <w:rPr>
          <w:rFonts w:ascii="Calibri" w:cs="Calibri" w:eastAsia="Calibri" w:hAnsi="Calibri"/>
          <w:b/>
          <w:bCs/>
          <w:sz w:val="20"/>
          <w:szCs w:val="20"/>
        </w:rPr>
        <w:t xml:space="preserve">Valor psicométrico sugerido por opción: </w:t>
      </w:r>
      <w:r>
        <w:rPr>
          <w:rFonts w:ascii="Calibri" w:cs="Calibri" w:eastAsia="Calibri" w:hAnsi="Calibri"/>
          <w:sz w:val="20"/>
          <w:szCs w:val="20"/>
        </w:rPr>
        <w:t xml:space="preserve">Escala 0-4 en el orden de las opciones (ver arriba); reactivo directo, sin inversión.</w:t>
      </w:r>
    </w:p>
    <w:p>
      <w:pPr>
        <w:spacing w:after="90"/>
      </w:pPr>
      <w:r>
        <w:rPr>
          <w:rFonts w:ascii="Calibri" w:cs="Calibri" w:eastAsia="Calibri" w:hAnsi="Calibri"/>
          <w:b/>
          <w:bCs/>
          <w:sz w:val="20"/>
          <w:szCs w:val="20"/>
        </w:rPr>
        <w:t xml:space="preserve">Dirección: </w:t>
      </w:r>
      <w:r>
        <w:rPr>
          <w:rFonts w:ascii="Calibri" w:cs="Calibri" w:eastAsia="Calibri" w:hAnsi="Calibri"/>
          <w:sz w:val="20"/>
          <w:szCs w:val="20"/>
        </w:rPr>
        <w:t xml:space="preserve">Directo</w:t>
      </w:r>
    </w:p>
    <w:p>
      <w:pPr>
        <w:spacing w:after="90"/>
      </w:pPr>
      <w:r>
        <w:rPr>
          <w:rFonts w:ascii="Calibri" w:cs="Calibri" w:eastAsia="Calibri" w:hAnsi="Calibri"/>
          <w:b/>
          <w:bCs/>
          <w:sz w:val="20"/>
          <w:szCs w:val="20"/>
        </w:rPr>
        <w:t xml:space="preserve">Qué detecta: </w:t>
      </w:r>
      <w:r>
        <w:rPr>
          <w:rFonts w:ascii="Calibri" w:cs="Calibri" w:eastAsia="Calibri" w:hAnsi="Calibri"/>
          <w:sz w:val="20"/>
          <w:szCs w:val="20"/>
        </w:rPr>
        <w:t xml:space="preserve">Racionalización cognitiva previa a la sustracción de bienes de bajo valor percibido.</w:t>
      </w:r>
    </w:p>
    <w:p>
      <w:pPr>
        <w:spacing w:after="90"/>
      </w:pPr>
      <w:r>
        <w:rPr>
          <w:rFonts w:ascii="Calibri" w:cs="Calibri" w:eastAsia="Calibri" w:hAnsi="Calibri"/>
          <w:b/>
          <w:bCs/>
          <w:sz w:val="20"/>
          <w:szCs w:val="20"/>
        </w:rPr>
        <w:t xml:space="preserve">Indicadores de riesgo: </w:t>
      </w:r>
      <w:r>
        <w:rPr>
          <w:rFonts w:ascii="Calibri" w:cs="Calibri" w:eastAsia="Calibri" w:hAnsi="Calibri"/>
          <w:sz w:val="20"/>
          <w:szCs w:val="20"/>
        </w:rPr>
        <w:t xml:space="preserve">Puntajes de 3-4 sugieren normalización de la sustracción menor como conducta aceptable.</w:t>
      </w:r>
    </w:p>
    <w:p>
      <w:pPr>
        <w:spacing w:after="90"/>
      </w:pPr>
      <w:r>
        <w:rPr>
          <w:rFonts w:ascii="Calibri" w:cs="Calibri" w:eastAsia="Calibri" w:hAnsi="Calibri"/>
          <w:b/>
          <w:bCs/>
          <w:sz w:val="20"/>
          <w:szCs w:val="20"/>
        </w:rPr>
        <w:t xml:space="preserve">Reactivos de contraste: </w:t>
      </w:r>
      <w:r>
        <w:rPr>
          <w:rFonts w:ascii="Calibri" w:cs="Calibri" w:eastAsia="Calibri" w:hAnsi="Calibri"/>
          <w:sz w:val="20"/>
          <w:szCs w:val="20"/>
        </w:rPr>
        <w:t xml:space="preserve">R002 (par espejo de la dimensión).</w:t>
      </w:r>
    </w:p>
    <w:p>
      <w:pPr>
        <w:spacing w:after="90"/>
      </w:pPr>
      <w:r>
        <w:rPr>
          <w:rFonts w:ascii="Calibri" w:cs="Calibri" w:eastAsia="Calibri" w:hAnsi="Calibri"/>
          <w:b/>
          <w:bCs/>
          <w:sz w:val="20"/>
          <w:szCs w:val="20"/>
        </w:rPr>
        <w:t xml:space="preserve">Contradicciones posibles: </w:t>
      </w:r>
      <w:r>
        <w:rPr>
          <w:rFonts w:ascii="Calibri" w:cs="Calibri" w:eastAsia="Calibri" w:hAnsi="Calibri"/>
          <w:sz w:val="20"/>
          <w:szCs w:val="20"/>
        </w:rPr>
        <w:t xml:space="preserve">Desacuerdo fuerte aquí (0-1) combinado con alta frecuencia auto-reportada en R002 se cuenta como contradicción del par espejo.</w:t>
      </w:r>
    </w:p>
    <w:p>
      <w:pPr>
        <w:spacing w:after="90"/>
      </w:pPr>
      <w:r>
        <w:rPr>
          <w:rFonts w:ascii="Calibri" w:cs="Calibri" w:eastAsia="Calibri" w:hAnsi="Calibri"/>
          <w:b/>
          <w:bCs/>
          <w:sz w:val="20"/>
          <w:szCs w:val="20"/>
        </w:rPr>
        <w:t xml:space="preserve">Nivel de transparencia esperado: </w:t>
      </w:r>
      <w:r>
        <w:rPr>
          <w:rFonts w:ascii="Calibri" w:cs="Calibri" w:eastAsia="Calibri" w:hAnsi="Calibri"/>
          <w:sz w:val="20"/>
          <w:szCs w:val="20"/>
        </w:rPr>
        <w:t xml:space="preserve">Media — el contenido es reconocible como pregunta de honestidad, pero el marco 'bajo valor / nadie se da cuenta' reduce la sensación de estar siendo evaluado de forma directa.</w:t>
      </w:r>
    </w:p>
    <w:p>
      <w:pPr>
        <w:spacing w:after="90"/>
      </w:pPr>
      <w:r>
        <w:rPr>
          <w:rFonts w:ascii="Calibri" w:cs="Calibri" w:eastAsia="Calibri" w:hAnsi="Calibri"/>
          <w:b/>
          <w:bCs/>
          <w:sz w:val="20"/>
          <w:szCs w:val="20"/>
        </w:rPr>
        <w:t xml:space="preserve">Justificación psicométrica: </w:t>
      </w:r>
      <w:r>
        <w:rPr>
          <w:rFonts w:ascii="Calibri" w:cs="Calibri" w:eastAsia="Calibri" w:hAnsi="Calibri"/>
          <w:sz w:val="20"/>
          <w:szCs w:val="20"/>
        </w:rPr>
        <w:t xml:space="preserve">Se deriva de la Teoría General del Autocontrol (Gottfredson &amp; Hirschi, 1990) citada en la Fase 1 para esta dimensión: mide el paso cognitivo de racionalización que la literatura asocia como previo a la conducta de sustracción.</w:t>
      </w:r>
    </w:p>
    <w:p>
      <w:pPr>
        <w:pStyle w:val="Heading2"/>
        <w:pBdr>
          <w:bottom w:val="single" w:color="1F3864" w:sz="6" w:space="4"/>
        </w:pBdr>
        <w:spacing w:after="120" w:before="260"/>
      </w:pPr>
      <w:r>
        <w:t xml:space="preserve">R002 — Involucramiento pasado en apropiación de bienes/dinero</w:t>
      </w:r>
    </w:p>
    <w:p>
      <w:pPr>
        <w:spacing w:after="90"/>
      </w:pPr>
      <w:r>
        <w:rPr>
          <w:rFonts w:ascii="Calibri" w:cs="Calibri" w:eastAsia="Calibri" w:hAnsi="Calibri"/>
          <w:b/>
          <w:bCs/>
          <w:sz w:val="20"/>
          <w:szCs w:val="20"/>
        </w:rPr>
        <w:t xml:space="preserve">Dimensión: </w:t>
      </w:r>
      <w:r>
        <w:rPr>
          <w:rFonts w:ascii="Calibri" w:cs="Calibri" w:eastAsia="Calibri" w:hAnsi="Calibri"/>
          <w:sz w:val="20"/>
          <w:szCs w:val="20"/>
        </w:rPr>
        <w:t xml:space="preserve">1. Respeto a la Propiedad Ajena</w:t>
      </w:r>
    </w:p>
    <w:p>
      <w:pPr>
        <w:spacing w:after="90"/>
      </w:pPr>
      <w:r>
        <w:rPr>
          <w:rFonts w:ascii="Calibri" w:cs="Calibri" w:eastAsia="Calibri" w:hAnsi="Calibri"/>
          <w:b/>
          <w:bCs/>
          <w:sz w:val="20"/>
          <w:szCs w:val="20"/>
        </w:rPr>
        <w:t xml:space="preserve">Subdimensión: </w:t>
      </w:r>
      <w:r>
        <w:rPr>
          <w:rFonts w:ascii="Calibri" w:cs="Calibri" w:eastAsia="Calibri" w:hAnsi="Calibri"/>
          <w:sz w:val="20"/>
          <w:szCs w:val="20"/>
        </w:rPr>
        <w:t xml:space="preserve">Involucramiento pasado en apropiación de bienes/dinero</w:t>
      </w:r>
    </w:p>
    <w:p>
      <w:pPr>
        <w:spacing w:after="90"/>
      </w:pPr>
      <w:r>
        <w:rPr>
          <w:rFonts w:ascii="Calibri" w:cs="Calibri" w:eastAsia="Calibri" w:hAnsi="Calibri"/>
          <w:b/>
          <w:bCs/>
          <w:sz w:val="20"/>
          <w:szCs w:val="20"/>
        </w:rPr>
        <w:t xml:space="preserve">Indicador conductual (Fase 1): </w:t>
      </w:r>
      <w:r>
        <w:rPr>
          <w:rFonts w:ascii="Calibri" w:cs="Calibri" w:eastAsia="Calibri" w:hAnsi="Calibri"/>
          <w:sz w:val="20"/>
          <w:szCs w:val="20"/>
        </w:rPr>
        <w:t xml:space="preserve">Reporte de involucramiento pasado en apropiación de bienes o dinero ajeno, propio o de terceros observado.</w:t>
      </w:r>
    </w:p>
    <w:p>
      <w:pPr>
        <w:spacing w:after="90"/>
      </w:pPr>
      <w:r>
        <w:rPr>
          <w:rFonts w:ascii="Calibri" w:cs="Calibri" w:eastAsia="Calibri" w:hAnsi="Calibri"/>
          <w:b/>
          <w:bCs/>
          <w:sz w:val="20"/>
          <w:szCs w:val="20"/>
        </w:rPr>
        <w:t xml:space="preserve">Tipo de reactivo: </w:t>
      </w:r>
      <w:r>
        <w:rPr>
          <w:rFonts w:ascii="Calibri" w:cs="Calibri" w:eastAsia="Calibri" w:hAnsi="Calibri"/>
          <w:sz w:val="20"/>
          <w:szCs w:val="20"/>
        </w:rPr>
        <w:t xml:space="preserve">3 — Involucramiento pasado / frecuencia conductual</w:t>
      </w:r>
    </w:p>
    <w:p>
      <w:pPr>
        <w:spacing w:after="90"/>
      </w:pPr>
      <w:r>
        <w:rPr>
          <w:rFonts w:ascii="Calibri" w:cs="Calibri" w:eastAsia="Calibri" w:hAnsi="Calibri"/>
          <w:b/>
          <w:bCs/>
          <w:sz w:val="20"/>
          <w:szCs w:val="20"/>
        </w:rPr>
        <w:t xml:space="preserve">Pregunta completa: </w:t>
      </w:r>
      <w:r>
        <w:rPr>
          <w:rFonts w:ascii="Calibri" w:cs="Calibri" w:eastAsia="Calibri" w:hAnsi="Calibri"/>
          <w:sz w:val="20"/>
          <w:szCs w:val="20"/>
        </w:rPr>
        <w:t xml:space="preserve">En tu último año de trabajo (o el más reciente si no estás empleado actualmente), ¿cuántas veces te llevaste, sin autorización, algún bien, material o dinero de tu lugar de trabajo, sin importar su valor?</w:t>
      </w:r>
    </w:p>
    <w:p>
      <w:pPr>
        <w:spacing w:after="90"/>
      </w:pPr>
      <w:r>
        <w:rPr>
          <w:rFonts w:ascii="Calibri" w:cs="Calibri" w:eastAsia="Calibri" w:hAnsi="Calibri"/>
          <w:b/>
          <w:bCs/>
          <w:sz w:val="20"/>
          <w:szCs w:val="20"/>
        </w:rPr>
        <w:t xml:space="preserve">Opciones de respuesta: </w:t>
      </w:r>
      <w:r>
        <w:rPr>
          <w:rFonts w:ascii="Calibri" w:cs="Calibri" w:eastAsia="Calibri" w:hAnsi="Calibri"/>
          <w:sz w:val="20"/>
          <w:szCs w:val="20"/>
        </w:rPr>
        <w:t xml:space="preserve">Ninguna vez (0) / Una vez (1) / Pocas veces (2) / Varias veces (3) / Muchas veces o de forma habitual (4)</w:t>
      </w:r>
    </w:p>
    <w:p>
      <w:pPr>
        <w:spacing w:after="90"/>
      </w:pPr>
      <w:r>
        <w:rPr>
          <w:rFonts w:ascii="Calibri" w:cs="Calibri" w:eastAsia="Calibri" w:hAnsi="Calibri"/>
          <w:b/>
          <w:bCs/>
          <w:sz w:val="20"/>
          <w:szCs w:val="20"/>
        </w:rPr>
        <w:t xml:space="preserve">Respuesta de menor riesgo: </w:t>
      </w:r>
      <w:r>
        <w:rPr>
          <w:rFonts w:ascii="Calibri" w:cs="Calibri" w:eastAsia="Calibri" w:hAnsi="Calibri"/>
          <w:sz w:val="20"/>
          <w:szCs w:val="20"/>
        </w:rPr>
        <w:t xml:space="preserve">Ninguna vez (valor 0)</w:t>
      </w:r>
    </w:p>
    <w:p>
      <w:pPr>
        <w:spacing w:after="90"/>
      </w:pPr>
      <w:r>
        <w:rPr>
          <w:rFonts w:ascii="Calibri" w:cs="Calibri" w:eastAsia="Calibri" w:hAnsi="Calibri"/>
          <w:b/>
          <w:bCs/>
          <w:sz w:val="20"/>
          <w:szCs w:val="20"/>
        </w:rPr>
        <w:t xml:space="preserve">Valor psicométrico sugerido por opción: </w:t>
      </w:r>
      <w:r>
        <w:rPr>
          <w:rFonts w:ascii="Calibri" w:cs="Calibri" w:eastAsia="Calibri" w:hAnsi="Calibri"/>
          <w:sz w:val="20"/>
          <w:szCs w:val="20"/>
        </w:rPr>
        <w:t xml:space="preserve">Escala 0-4 en el orden de las opciones; reactivo directo, sin inversión.</w:t>
      </w:r>
    </w:p>
    <w:p>
      <w:pPr>
        <w:spacing w:after="90"/>
      </w:pPr>
      <w:r>
        <w:rPr>
          <w:rFonts w:ascii="Calibri" w:cs="Calibri" w:eastAsia="Calibri" w:hAnsi="Calibri"/>
          <w:b/>
          <w:bCs/>
          <w:sz w:val="20"/>
          <w:szCs w:val="20"/>
        </w:rPr>
        <w:t xml:space="preserve">Dirección: </w:t>
      </w:r>
      <w:r>
        <w:rPr>
          <w:rFonts w:ascii="Calibri" w:cs="Calibri" w:eastAsia="Calibri" w:hAnsi="Calibri"/>
          <w:sz w:val="20"/>
          <w:szCs w:val="20"/>
        </w:rPr>
        <w:t xml:space="preserve">Directo</w:t>
      </w:r>
    </w:p>
    <w:p>
      <w:pPr>
        <w:spacing w:after="90"/>
      </w:pPr>
      <w:r>
        <w:rPr>
          <w:rFonts w:ascii="Calibri" w:cs="Calibri" w:eastAsia="Calibri" w:hAnsi="Calibri"/>
          <w:b/>
          <w:bCs/>
          <w:sz w:val="20"/>
          <w:szCs w:val="20"/>
        </w:rPr>
        <w:t xml:space="preserve">Qué detecta: </w:t>
      </w:r>
      <w:r>
        <w:rPr>
          <w:rFonts w:ascii="Calibri" w:cs="Calibri" w:eastAsia="Calibri" w:hAnsi="Calibri"/>
          <w:sz w:val="20"/>
          <w:szCs w:val="20"/>
        </w:rPr>
        <w:t xml:space="preserve">Historial conductual auto-reportado de apropiación indebida de bienes o dinero.</w:t>
      </w:r>
    </w:p>
    <w:p>
      <w:pPr>
        <w:spacing w:after="90"/>
      </w:pPr>
      <w:r>
        <w:rPr>
          <w:rFonts w:ascii="Calibri" w:cs="Calibri" w:eastAsia="Calibri" w:hAnsi="Calibri"/>
          <w:b/>
          <w:bCs/>
          <w:sz w:val="20"/>
          <w:szCs w:val="20"/>
        </w:rPr>
        <w:t xml:space="preserve">Indicadores de riesgo: </w:t>
      </w:r>
      <w:r>
        <w:rPr>
          <w:rFonts w:ascii="Calibri" w:cs="Calibri" w:eastAsia="Calibri" w:hAnsi="Calibri"/>
          <w:sz w:val="20"/>
          <w:szCs w:val="20"/>
        </w:rPr>
        <w:t xml:space="preserve">Cualquier valor de 2 o más se considera un patrón de riesgo relevante para esta dimensión.</w:t>
      </w:r>
    </w:p>
    <w:p>
      <w:pPr>
        <w:spacing w:after="90"/>
      </w:pPr>
      <w:r>
        <w:rPr>
          <w:rFonts w:ascii="Calibri" w:cs="Calibri" w:eastAsia="Calibri" w:hAnsi="Calibri"/>
          <w:b/>
          <w:bCs/>
          <w:sz w:val="20"/>
          <w:szCs w:val="20"/>
        </w:rPr>
        <w:t xml:space="preserve">Reactivos de contraste: </w:t>
      </w:r>
      <w:r>
        <w:rPr>
          <w:rFonts w:ascii="Calibri" w:cs="Calibri" w:eastAsia="Calibri" w:hAnsi="Calibri"/>
          <w:sz w:val="20"/>
          <w:szCs w:val="20"/>
        </w:rPr>
        <w:t xml:space="preserve">R001 (par espejo de la dimensión).</w:t>
      </w:r>
    </w:p>
    <w:p>
      <w:pPr>
        <w:spacing w:after="90"/>
      </w:pPr>
      <w:r>
        <w:rPr>
          <w:rFonts w:ascii="Calibri" w:cs="Calibri" w:eastAsia="Calibri" w:hAnsi="Calibri"/>
          <w:b/>
          <w:bCs/>
          <w:sz w:val="20"/>
          <w:szCs w:val="20"/>
        </w:rPr>
        <w:t xml:space="preserve">Contradicciones posibles: </w:t>
      </w:r>
      <w:r>
        <w:rPr>
          <w:rFonts w:ascii="Calibri" w:cs="Calibri" w:eastAsia="Calibri" w:hAnsi="Calibri"/>
          <w:sz w:val="20"/>
          <w:szCs w:val="20"/>
        </w:rPr>
        <w:t xml:space="preserve">Valor alto aquí combinado con rechazo fuerte de la justificación en R001 se cuenta como contradicción del par espejo.</w:t>
      </w:r>
    </w:p>
    <w:p>
      <w:pPr>
        <w:spacing w:after="90"/>
      </w:pPr>
      <w:r>
        <w:rPr>
          <w:rFonts w:ascii="Calibri" w:cs="Calibri" w:eastAsia="Calibri" w:hAnsi="Calibri"/>
          <w:b/>
          <w:bCs/>
          <w:sz w:val="20"/>
          <w:szCs w:val="20"/>
        </w:rPr>
        <w:t xml:space="preserve">Nivel de transparencia esperado: </w:t>
      </w:r>
      <w:r>
        <w:rPr>
          <w:rFonts w:ascii="Calibri" w:cs="Calibri" w:eastAsia="Calibri" w:hAnsi="Calibri"/>
          <w:sz w:val="20"/>
          <w:szCs w:val="20"/>
        </w:rPr>
        <w:t xml:space="preserve">Alta — la pregunta es directa y fácilmente reconocible como autoincriminatoria.</w:t>
      </w:r>
    </w:p>
    <w:p>
      <w:pPr>
        <w:spacing w:after="90"/>
      </w:pPr>
      <w:r>
        <w:rPr>
          <w:rFonts w:ascii="Calibri" w:cs="Calibri" w:eastAsia="Calibri" w:hAnsi="Calibri"/>
          <w:b/>
          <w:bCs/>
          <w:sz w:val="20"/>
          <w:szCs w:val="20"/>
        </w:rPr>
        <w:t xml:space="preserve">Justificación psicométrica: </w:t>
      </w:r>
      <w:r>
        <w:rPr>
          <w:rFonts w:ascii="Calibri" w:cs="Calibri" w:eastAsia="Calibri" w:hAnsi="Calibri"/>
          <w:sz w:val="20"/>
          <w:szCs w:val="20"/>
        </w:rPr>
        <w:t xml:space="preserve">Auto-reporte retrospectivo directo del comportamiento objetivo de la dimensión, consistente con el marco de bajo autocontrol frente a ganancia inmediata (Fase 1, Dimensión 1).</w:t>
      </w:r>
    </w:p>
    <w:p>
      <w:pPr>
        <w:pStyle w:val="Heading2"/>
        <w:pBdr>
          <w:bottom w:val="single" w:color="1F3864" w:sz="6" w:space="4"/>
        </w:pBdr>
        <w:spacing w:after="120" w:before="260"/>
      </w:pPr>
      <w:r>
        <w:t xml:space="preserve">R003 — Percepción de frecuencia de sustracción entre compañeros</w:t>
      </w:r>
    </w:p>
    <w:p>
      <w:pPr>
        <w:spacing w:after="90"/>
      </w:pPr>
      <w:r>
        <w:rPr>
          <w:rFonts w:ascii="Calibri" w:cs="Calibri" w:eastAsia="Calibri" w:hAnsi="Calibri"/>
          <w:b/>
          <w:bCs/>
          <w:sz w:val="20"/>
          <w:szCs w:val="20"/>
        </w:rPr>
        <w:t xml:space="preserve">Dimensión: </w:t>
      </w:r>
      <w:r>
        <w:rPr>
          <w:rFonts w:ascii="Calibri" w:cs="Calibri" w:eastAsia="Calibri" w:hAnsi="Calibri"/>
          <w:sz w:val="20"/>
          <w:szCs w:val="20"/>
        </w:rPr>
        <w:t xml:space="preserve">1. Respeto a la Propiedad Ajena</w:t>
      </w:r>
    </w:p>
    <w:p>
      <w:pPr>
        <w:spacing w:after="90"/>
      </w:pPr>
      <w:r>
        <w:rPr>
          <w:rFonts w:ascii="Calibri" w:cs="Calibri" w:eastAsia="Calibri" w:hAnsi="Calibri"/>
          <w:b/>
          <w:bCs/>
          <w:sz w:val="20"/>
          <w:szCs w:val="20"/>
        </w:rPr>
        <w:t xml:space="preserve">Subdimensión: </w:t>
      </w:r>
      <w:r>
        <w:rPr>
          <w:rFonts w:ascii="Calibri" w:cs="Calibri" w:eastAsia="Calibri" w:hAnsi="Calibri"/>
          <w:sz w:val="20"/>
          <w:szCs w:val="20"/>
        </w:rPr>
        <w:t xml:space="preserve">Percepción de frecuencia de sustracción entre compañeros</w:t>
      </w:r>
    </w:p>
    <w:p>
      <w:pPr>
        <w:spacing w:after="90"/>
      </w:pPr>
      <w:r>
        <w:rPr>
          <w:rFonts w:ascii="Calibri" w:cs="Calibri" w:eastAsia="Calibri" w:hAnsi="Calibri"/>
          <w:b/>
          <w:bCs/>
          <w:sz w:val="20"/>
          <w:szCs w:val="20"/>
        </w:rPr>
        <w:t xml:space="preserve">Indicador conductual (Fase 1): </w:t>
      </w:r>
      <w:r>
        <w:rPr>
          <w:rFonts w:ascii="Calibri" w:cs="Calibri" w:eastAsia="Calibri" w:hAnsi="Calibri"/>
          <w:sz w:val="20"/>
          <w:szCs w:val="20"/>
        </w:rPr>
        <w:t xml:space="preserve">Percepción de la frecuencia con que otros compañeros sustraen bienes en su entorno laboral.</w:t>
      </w:r>
    </w:p>
    <w:p>
      <w:pPr>
        <w:spacing w:after="90"/>
      </w:pPr>
      <w:r>
        <w:rPr>
          <w:rFonts w:ascii="Calibri" w:cs="Calibri" w:eastAsia="Calibri" w:hAnsi="Calibri"/>
          <w:b/>
          <w:bCs/>
          <w:sz w:val="20"/>
          <w:szCs w:val="20"/>
        </w:rPr>
        <w:t xml:space="preserve">Tipo de reactivo: </w:t>
      </w:r>
      <w:r>
        <w:rPr>
          <w:rFonts w:ascii="Calibri" w:cs="Calibri" w:eastAsia="Calibri" w:hAnsi="Calibri"/>
          <w:sz w:val="20"/>
          <w:szCs w:val="20"/>
        </w:rPr>
        <w:t xml:space="preserve">2 — Percepción de terceros</w:t>
      </w:r>
    </w:p>
    <w:p>
      <w:pPr>
        <w:spacing w:after="90"/>
      </w:pPr>
      <w:r>
        <w:rPr>
          <w:rFonts w:ascii="Calibri" w:cs="Calibri" w:eastAsia="Calibri" w:hAnsi="Calibri"/>
          <w:b/>
          <w:bCs/>
          <w:sz w:val="20"/>
          <w:szCs w:val="20"/>
        </w:rPr>
        <w:t xml:space="preserve">Pregunta completa: </w:t>
      </w:r>
      <w:r>
        <w:rPr>
          <w:rFonts w:ascii="Calibri" w:cs="Calibri" w:eastAsia="Calibri" w:hAnsi="Calibri"/>
          <w:sz w:val="20"/>
          <w:szCs w:val="20"/>
        </w:rPr>
        <w:t xml:space="preserve">En tu experiencia, ¿qué tan frecuente dirías que es que los compañeros de trabajo se lleven artículos o materiales de la empresa sin autorización?</w:t>
      </w:r>
    </w:p>
    <w:p>
      <w:pPr>
        <w:spacing w:after="90"/>
      </w:pPr>
      <w:r>
        <w:rPr>
          <w:rFonts w:ascii="Calibri" w:cs="Calibri" w:eastAsia="Calibri" w:hAnsi="Calibri"/>
          <w:b/>
          <w:bCs/>
          <w:sz w:val="20"/>
          <w:szCs w:val="20"/>
        </w:rPr>
        <w:t xml:space="preserve">Opciones de respuesta: </w:t>
      </w:r>
      <w:r>
        <w:rPr>
          <w:rFonts w:ascii="Calibri" w:cs="Calibri" w:eastAsia="Calibri" w:hAnsi="Calibri"/>
          <w:sz w:val="20"/>
          <w:szCs w:val="20"/>
        </w:rPr>
        <w:t xml:space="preserve">Nunca o muy raro (0) / Ocasionalmente (1) / Con cierta frecuencia (2) / Muy frecuentemente (3)</w:t>
      </w:r>
    </w:p>
    <w:p>
      <w:pPr>
        <w:spacing w:after="90"/>
      </w:pPr>
      <w:r>
        <w:rPr>
          <w:rFonts w:ascii="Calibri" w:cs="Calibri" w:eastAsia="Calibri" w:hAnsi="Calibri"/>
          <w:b/>
          <w:bCs/>
          <w:sz w:val="20"/>
          <w:szCs w:val="20"/>
        </w:rPr>
        <w:t xml:space="preserve">Respuesta de menor riesgo: </w:t>
      </w:r>
      <w:r>
        <w:rPr>
          <w:rFonts w:ascii="Calibri" w:cs="Calibri" w:eastAsia="Calibri" w:hAnsi="Calibri"/>
          <w:sz w:val="20"/>
          <w:szCs w:val="20"/>
        </w:rPr>
        <w:t xml:space="preserve">Nunca o muy raro (valor 0)</w:t>
      </w:r>
    </w:p>
    <w:p>
      <w:pPr>
        <w:spacing w:after="90"/>
      </w:pPr>
      <w:r>
        <w:rPr>
          <w:rFonts w:ascii="Calibri" w:cs="Calibri" w:eastAsia="Calibri" w:hAnsi="Calibri"/>
          <w:b/>
          <w:bCs/>
          <w:sz w:val="20"/>
          <w:szCs w:val="20"/>
        </w:rPr>
        <w:t xml:space="preserve">Valor psicométrico sugerido por opción: </w:t>
      </w:r>
      <w:r>
        <w:rPr>
          <w:rFonts w:ascii="Calibri" w:cs="Calibri" w:eastAsia="Calibri" w:hAnsi="Calibri"/>
          <w:sz w:val="20"/>
          <w:szCs w:val="20"/>
        </w:rPr>
        <w:t xml:space="preserve">Escala 0-3 en el orden de las opciones; reactivo directo.</w:t>
      </w:r>
    </w:p>
    <w:p>
      <w:pPr>
        <w:spacing w:after="90"/>
      </w:pPr>
      <w:r>
        <w:rPr>
          <w:rFonts w:ascii="Calibri" w:cs="Calibri" w:eastAsia="Calibri" w:hAnsi="Calibri"/>
          <w:b/>
          <w:bCs/>
          <w:sz w:val="20"/>
          <w:szCs w:val="20"/>
        </w:rPr>
        <w:t xml:space="preserve">Dirección: </w:t>
      </w:r>
      <w:r>
        <w:rPr>
          <w:rFonts w:ascii="Calibri" w:cs="Calibri" w:eastAsia="Calibri" w:hAnsi="Calibri"/>
          <w:sz w:val="20"/>
          <w:szCs w:val="20"/>
        </w:rPr>
        <w:t xml:space="preserve">Directo</w:t>
      </w:r>
    </w:p>
    <w:p>
      <w:pPr>
        <w:spacing w:after="90"/>
      </w:pPr>
      <w:r>
        <w:rPr>
          <w:rFonts w:ascii="Calibri" w:cs="Calibri" w:eastAsia="Calibri" w:hAnsi="Calibri"/>
          <w:b/>
          <w:bCs/>
          <w:sz w:val="20"/>
          <w:szCs w:val="20"/>
        </w:rPr>
        <w:t xml:space="preserve">Qué detecta: </w:t>
      </w:r>
      <w:r>
        <w:rPr>
          <w:rFonts w:ascii="Calibri" w:cs="Calibri" w:eastAsia="Calibri" w:hAnsi="Calibri"/>
          <w:sz w:val="20"/>
          <w:szCs w:val="20"/>
        </w:rPr>
        <w:t xml:space="preserve">Norma descriptiva percibida sobre la frecuencia de sustracción en el entorno laboral inmediato.</w:t>
      </w:r>
    </w:p>
    <w:p>
      <w:pPr>
        <w:spacing w:after="90"/>
      </w:pPr>
      <w:r>
        <w:rPr>
          <w:rFonts w:ascii="Calibri" w:cs="Calibri" w:eastAsia="Calibri" w:hAnsi="Calibri"/>
          <w:b/>
          <w:bCs/>
          <w:sz w:val="20"/>
          <w:szCs w:val="20"/>
        </w:rPr>
        <w:t xml:space="preserve">Indicadores de riesgo: </w:t>
      </w:r>
      <w:r>
        <w:rPr>
          <w:rFonts w:ascii="Calibri" w:cs="Calibri" w:eastAsia="Calibri" w:hAnsi="Calibri"/>
          <w:sz w:val="20"/>
          <w:szCs w:val="20"/>
        </w:rPr>
        <w:t xml:space="preserve">Percepción alta (2-3) se registra como variable de contexto normativo, no como conducta propia.</w:t>
      </w:r>
    </w:p>
    <w:p>
      <w:pPr>
        <w:spacing w:after="90"/>
      </w:pPr>
      <w:r>
        <w:rPr>
          <w:rFonts w:ascii="Calibri" w:cs="Calibri" w:eastAsia="Calibri" w:hAnsi="Calibri"/>
          <w:b/>
          <w:bCs/>
          <w:sz w:val="20"/>
          <w:szCs w:val="20"/>
        </w:rPr>
        <w:t xml:space="preserve">Reactivos de contraste: </w:t>
      </w:r>
      <w:r>
        <w:rPr>
          <w:rFonts w:ascii="Calibri" w:cs="Calibri" w:eastAsia="Calibri" w:hAnsi="Calibri"/>
          <w:sz w:val="20"/>
          <w:szCs w:val="20"/>
        </w:rPr>
        <w:t xml:space="preserve">No forma par espejo obligatorio; se usa como variable de contexto para la Dimensión 1 en su conjunto.</w:t>
      </w:r>
    </w:p>
    <w:p>
      <w:pPr>
        <w:spacing w:after="90"/>
      </w:pPr>
      <w:r>
        <w:rPr>
          <w:rFonts w:ascii="Calibri" w:cs="Calibri" w:eastAsia="Calibri" w:hAnsi="Calibri"/>
          <w:b/>
          <w:bCs/>
          <w:sz w:val="20"/>
          <w:szCs w:val="20"/>
        </w:rPr>
        <w:t xml:space="preserve">Contradicciones posibles: </w:t>
      </w:r>
      <w:r>
        <w:rPr>
          <w:rFonts w:ascii="Calibri" w:cs="Calibri" w:eastAsia="Calibri" w:hAnsi="Calibri"/>
          <w:sz w:val="20"/>
          <w:szCs w:val="20"/>
        </w:rPr>
        <w:t xml:space="preserve">No aplica evaluación de contradicción directa sobre este ítem individualmente.</w:t>
      </w:r>
    </w:p>
    <w:p>
      <w:pPr>
        <w:spacing w:after="90"/>
      </w:pPr>
      <w:r>
        <w:rPr>
          <w:rFonts w:ascii="Calibri" w:cs="Calibri" w:eastAsia="Calibri" w:hAnsi="Calibri"/>
          <w:b/>
          <w:bCs/>
          <w:sz w:val="20"/>
          <w:szCs w:val="20"/>
        </w:rPr>
        <w:t xml:space="preserve">Nivel de transparencia esperado: </w:t>
      </w:r>
      <w:r>
        <w:rPr>
          <w:rFonts w:ascii="Calibri" w:cs="Calibri" w:eastAsia="Calibri" w:hAnsi="Calibri"/>
          <w:sz w:val="20"/>
          <w:szCs w:val="20"/>
        </w:rPr>
        <w:t xml:space="preserve">Baja — pregunta sobre terceros, no autoincriminatoria, por lo que reduce la deseabilidad social.</w:t>
      </w:r>
    </w:p>
    <w:p>
      <w:pPr>
        <w:spacing w:after="90"/>
      </w:pPr>
      <w:r>
        <w:rPr>
          <w:rFonts w:ascii="Calibri" w:cs="Calibri" w:eastAsia="Calibri" w:hAnsi="Calibri"/>
          <w:b/>
          <w:bCs/>
          <w:sz w:val="20"/>
          <w:szCs w:val="20"/>
        </w:rPr>
        <w:t xml:space="preserve">Justificación psicométrica: </w:t>
      </w:r>
      <w:r>
        <w:rPr>
          <w:rFonts w:ascii="Calibri" w:cs="Calibri" w:eastAsia="Calibri" w:hAnsi="Calibri"/>
          <w:sz w:val="20"/>
          <w:szCs w:val="20"/>
        </w:rPr>
        <w:t xml:space="preserve">La norma descriptiva percibida está asociada en la literatura de criminología (asociación diferencial, ver Fase 1 Dimensión 10) a mayor probabilidad de conducta propia futura, por lo que se incluye como indicador complementario.</w:t>
      </w:r>
    </w:p>
    <w:p>
      <w:pPr>
        <w:pStyle w:val="Heading2"/>
        <w:pBdr>
          <w:bottom w:val="single" w:color="1F3864" w:sz="6" w:space="4"/>
        </w:pBdr>
        <w:spacing w:after="120" w:before="260"/>
      </w:pPr>
      <w:r>
        <w:t xml:space="preserve">R004 — Disposición a devolver un bien ajeno encontrado</w:t>
      </w:r>
    </w:p>
    <w:p>
      <w:pPr>
        <w:spacing w:after="90"/>
      </w:pPr>
      <w:r>
        <w:rPr>
          <w:rFonts w:ascii="Calibri" w:cs="Calibri" w:eastAsia="Calibri" w:hAnsi="Calibri"/>
          <w:b/>
          <w:bCs/>
          <w:sz w:val="20"/>
          <w:szCs w:val="20"/>
        </w:rPr>
        <w:t xml:space="preserve">Dimensión: </w:t>
      </w:r>
      <w:r>
        <w:rPr>
          <w:rFonts w:ascii="Calibri" w:cs="Calibri" w:eastAsia="Calibri" w:hAnsi="Calibri"/>
          <w:sz w:val="20"/>
          <w:szCs w:val="20"/>
        </w:rPr>
        <w:t xml:space="preserve">1. Respeto a la Propiedad Ajena</w:t>
      </w:r>
    </w:p>
    <w:p>
      <w:pPr>
        <w:spacing w:after="90"/>
      </w:pPr>
      <w:r>
        <w:rPr>
          <w:rFonts w:ascii="Calibri" w:cs="Calibri" w:eastAsia="Calibri" w:hAnsi="Calibri"/>
          <w:b/>
          <w:bCs/>
          <w:sz w:val="20"/>
          <w:szCs w:val="20"/>
        </w:rPr>
        <w:t xml:space="preserve">Subdimensión: </w:t>
      </w:r>
      <w:r>
        <w:rPr>
          <w:rFonts w:ascii="Calibri" w:cs="Calibri" w:eastAsia="Calibri" w:hAnsi="Calibri"/>
          <w:sz w:val="20"/>
          <w:szCs w:val="20"/>
        </w:rPr>
        <w:t xml:space="preserve">Disposición a devolver un bien ajeno encontrado</w:t>
      </w:r>
    </w:p>
    <w:p>
      <w:pPr>
        <w:spacing w:after="90"/>
      </w:pPr>
      <w:r>
        <w:rPr>
          <w:rFonts w:ascii="Calibri" w:cs="Calibri" w:eastAsia="Calibri" w:hAnsi="Calibri"/>
          <w:b/>
          <w:bCs/>
          <w:sz w:val="20"/>
          <w:szCs w:val="20"/>
        </w:rPr>
        <w:t xml:space="preserve">Indicador conductual (Fase 1): </w:t>
      </w:r>
      <w:r>
        <w:rPr>
          <w:rFonts w:ascii="Calibri" w:cs="Calibri" w:eastAsia="Calibri" w:hAnsi="Calibri"/>
          <w:sz w:val="20"/>
          <w:szCs w:val="20"/>
        </w:rPr>
        <w:t xml:space="preserve">Disposición a devolver o reportar un bien ajeno encontrado por error o descuido de un tercero.</w:t>
      </w:r>
    </w:p>
    <w:p>
      <w:pPr>
        <w:spacing w:after="90"/>
      </w:pPr>
      <w:r>
        <w:rPr>
          <w:rFonts w:ascii="Calibri" w:cs="Calibri" w:eastAsia="Calibri" w:hAnsi="Calibri"/>
          <w:b/>
          <w:bCs/>
          <w:sz w:val="20"/>
          <w:szCs w:val="20"/>
        </w:rPr>
        <w:t xml:space="preserve">Tipo de reactivo: </w:t>
      </w:r>
      <w:r>
        <w:rPr>
          <w:rFonts w:ascii="Calibri" w:cs="Calibri" w:eastAsia="Calibri" w:hAnsi="Calibri"/>
          <w:sz w:val="20"/>
          <w:szCs w:val="20"/>
        </w:rPr>
        <w:t xml:space="preserve">4 — Escenario / dilema situacional</w:t>
      </w:r>
    </w:p>
    <w:p>
      <w:pPr>
        <w:spacing w:after="90"/>
      </w:pPr>
      <w:r>
        <w:rPr>
          <w:rFonts w:ascii="Calibri" w:cs="Calibri" w:eastAsia="Calibri" w:hAnsi="Calibri"/>
          <w:b/>
          <w:bCs/>
          <w:sz w:val="20"/>
          <w:szCs w:val="20"/>
        </w:rPr>
        <w:t xml:space="preserve">Pregunta completa: </w:t>
      </w:r>
      <w:r>
        <w:rPr>
          <w:rFonts w:ascii="Calibri" w:cs="Calibri" w:eastAsia="Calibri" w:hAnsi="Calibri"/>
          <w:sz w:val="20"/>
          <w:szCs w:val="20"/>
        </w:rPr>
        <w:t xml:space="preserve">Encuentras en un área común de tu trabajo una billetera con dinero, sin identificación visible de su dueño, y un compañero comenta que la vio caer del bolsillo de otro colega. ¿Qué tan probable es que la entregues a esa persona o la reportes a un responsable?</w:t>
      </w:r>
    </w:p>
    <w:p>
      <w:pPr>
        <w:spacing w:after="90"/>
      </w:pPr>
      <w:r>
        <w:rPr>
          <w:rFonts w:ascii="Calibri" w:cs="Calibri" w:eastAsia="Calibri" w:hAnsi="Calibri"/>
          <w:b/>
          <w:bCs/>
          <w:sz w:val="20"/>
          <w:szCs w:val="20"/>
        </w:rPr>
        <w:t xml:space="preserve">Opciones de respuesta: </w:t>
      </w:r>
      <w:r>
        <w:rPr>
          <w:rFonts w:ascii="Calibri" w:cs="Calibri" w:eastAsia="Calibri" w:hAnsi="Calibri"/>
          <w:sz w:val="20"/>
          <w:szCs w:val="20"/>
        </w:rPr>
        <w:t xml:space="preserve">Nada probable (0) / Poco probable (1) / Bastante probable (2) / Muy probable (3)</w:t>
      </w:r>
    </w:p>
    <w:p>
      <w:pPr>
        <w:spacing w:after="90"/>
      </w:pPr>
      <w:r>
        <w:rPr>
          <w:rFonts w:ascii="Calibri" w:cs="Calibri" w:eastAsia="Calibri" w:hAnsi="Calibri"/>
          <w:b/>
          <w:bCs/>
          <w:sz w:val="20"/>
          <w:szCs w:val="20"/>
        </w:rPr>
        <w:t xml:space="preserve">Respuesta de menor riesgo: </w:t>
      </w:r>
      <w:r>
        <w:rPr>
          <w:rFonts w:ascii="Calibri" w:cs="Calibri" w:eastAsia="Calibri" w:hAnsi="Calibri"/>
          <w:sz w:val="20"/>
          <w:szCs w:val="20"/>
        </w:rPr>
        <w:t xml:space="preserve">Muy probable (valor 3 en escala cruda)</w:t>
      </w:r>
    </w:p>
    <w:p>
      <w:pPr>
        <w:spacing w:after="90"/>
      </w:pPr>
      <w:r>
        <w:rPr>
          <w:rFonts w:ascii="Calibri" w:cs="Calibri" w:eastAsia="Calibri" w:hAnsi="Calibri"/>
          <w:b/>
          <w:bCs/>
          <w:sz w:val="20"/>
          <w:szCs w:val="20"/>
        </w:rPr>
        <w:t xml:space="preserve">Valor psicométrico sugerido por opción: </w:t>
      </w:r>
      <w:r>
        <w:rPr>
          <w:rFonts w:ascii="Calibri" w:cs="Calibri" w:eastAsia="Calibri" w:hAnsi="Calibri"/>
          <w:sz w:val="20"/>
          <w:szCs w:val="20"/>
        </w:rPr>
        <w:t xml:space="preserve">Escala cruda 0-3; como la alternativa de mayor riesgo ('Nada probable') ya ocupa el valor más bajo, el reactivo se clasifica como inverso sin necesidad de transformación adicional en la escala cruda, pero se marca así para la fórmula de la Fase 6.</w:t>
      </w:r>
    </w:p>
    <w:p>
      <w:pPr>
        <w:spacing w:after="90"/>
      </w:pPr>
      <w:r>
        <w:rPr>
          <w:rFonts w:ascii="Calibri" w:cs="Calibri" w:eastAsia="Calibri" w:hAnsi="Calibri"/>
          <w:b/>
          <w:bCs/>
          <w:sz w:val="20"/>
          <w:szCs w:val="20"/>
        </w:rPr>
        <w:t xml:space="preserve">Dirección: </w:t>
      </w:r>
      <w:r>
        <w:rPr>
          <w:rFonts w:ascii="Calibri" w:cs="Calibri" w:eastAsia="Calibri" w:hAnsi="Calibri"/>
          <w:sz w:val="20"/>
          <w:szCs w:val="20"/>
        </w:rPr>
        <w:t xml:space="preserve">Inverso</w:t>
      </w:r>
    </w:p>
    <w:p>
      <w:pPr>
        <w:spacing w:after="90"/>
      </w:pPr>
      <w:r>
        <w:rPr>
          <w:rFonts w:ascii="Calibri" w:cs="Calibri" w:eastAsia="Calibri" w:hAnsi="Calibri"/>
          <w:b/>
          <w:bCs/>
          <w:sz w:val="20"/>
          <w:szCs w:val="20"/>
        </w:rPr>
        <w:t xml:space="preserve">Qué detecta: </w:t>
      </w:r>
      <w:r>
        <w:rPr>
          <w:rFonts w:ascii="Calibri" w:cs="Calibri" w:eastAsia="Calibri" w:hAnsi="Calibri"/>
          <w:sz w:val="20"/>
          <w:szCs w:val="20"/>
        </w:rPr>
        <w:t xml:space="preserve">Disposición prosocial activa ante el hallazgo de un bien ajeno, más allá de la sola ausencia de sustracción.</w:t>
      </w:r>
    </w:p>
    <w:p>
      <w:pPr>
        <w:spacing w:after="90"/>
      </w:pPr>
      <w:r>
        <w:rPr>
          <w:rFonts w:ascii="Calibri" w:cs="Calibri" w:eastAsia="Calibri" w:hAnsi="Calibri"/>
          <w:b/>
          <w:bCs/>
          <w:sz w:val="20"/>
          <w:szCs w:val="20"/>
        </w:rPr>
        <w:t xml:space="preserve">Indicadores de riesgo: </w:t>
      </w:r>
      <w:r>
        <w:rPr>
          <w:rFonts w:ascii="Calibri" w:cs="Calibri" w:eastAsia="Calibri" w:hAnsi="Calibri"/>
          <w:sz w:val="20"/>
          <w:szCs w:val="20"/>
        </w:rPr>
        <w:t xml:space="preserve">Valores de 0-1 (baja probabilidad de devolución/reporte) son la señal de riesgo.</w:t>
      </w:r>
    </w:p>
    <w:p>
      <w:pPr>
        <w:spacing w:after="90"/>
      </w:pPr>
      <w:r>
        <w:rPr>
          <w:rFonts w:ascii="Calibri" w:cs="Calibri" w:eastAsia="Calibri" w:hAnsi="Calibri"/>
          <w:b/>
          <w:bCs/>
          <w:sz w:val="20"/>
          <w:szCs w:val="20"/>
        </w:rPr>
        <w:t xml:space="preserve">Reactivos de contraste: </w:t>
      </w:r>
      <w:r>
        <w:rPr>
          <w:rFonts w:ascii="Calibri" w:cs="Calibri" w:eastAsia="Calibri" w:hAnsi="Calibri"/>
          <w:sz w:val="20"/>
          <w:szCs w:val="20"/>
        </w:rPr>
        <w:t xml:space="preserve">Contraste temático (no par espejo formal) con R002, mismo dominio desde el ángulo de 'hallazgo' en vez de 'sustracción activa'.</w:t>
      </w:r>
    </w:p>
    <w:p>
      <w:pPr>
        <w:spacing w:after="90"/>
      </w:pPr>
      <w:r>
        <w:rPr>
          <w:rFonts w:ascii="Calibri" w:cs="Calibri" w:eastAsia="Calibri" w:hAnsi="Calibri"/>
          <w:b/>
          <w:bCs/>
          <w:sz w:val="20"/>
          <w:szCs w:val="20"/>
        </w:rPr>
        <w:t xml:space="preserve">Contradicciones posibles: </w:t>
      </w:r>
      <w:r>
        <w:rPr>
          <w:rFonts w:ascii="Calibri" w:cs="Calibri" w:eastAsia="Calibri" w:hAnsi="Calibri"/>
          <w:sz w:val="20"/>
          <w:szCs w:val="20"/>
        </w:rPr>
        <w:t xml:space="preserve">Baja disposición a devolver aquí combinada con baja frecuencia de sustracción propia declarada en R002 no se considera contradicción formal, pero se revisa cualitativamente.</w:t>
      </w:r>
    </w:p>
    <w:p>
      <w:pPr>
        <w:spacing w:after="90"/>
      </w:pPr>
      <w:r>
        <w:rPr>
          <w:rFonts w:ascii="Calibri" w:cs="Calibri" w:eastAsia="Calibri" w:hAnsi="Calibri"/>
          <w:b/>
          <w:bCs/>
          <w:sz w:val="20"/>
          <w:szCs w:val="20"/>
        </w:rPr>
        <w:t xml:space="preserve">Nivel de transparencia esperado: </w:t>
      </w:r>
      <w:r>
        <w:rPr>
          <w:rFonts w:ascii="Calibri" w:cs="Calibri" w:eastAsia="Calibri" w:hAnsi="Calibri"/>
          <w:sz w:val="20"/>
          <w:szCs w:val="20"/>
        </w:rPr>
        <w:t xml:space="preserve">Media.</w:t>
      </w:r>
    </w:p>
    <w:p>
      <w:pPr>
        <w:spacing w:after="90"/>
      </w:pPr>
      <w:r>
        <w:rPr>
          <w:rFonts w:ascii="Calibri" w:cs="Calibri" w:eastAsia="Calibri" w:hAnsi="Calibri"/>
          <w:b/>
          <w:bCs/>
          <w:sz w:val="20"/>
          <w:szCs w:val="20"/>
        </w:rPr>
        <w:t xml:space="preserve">Justificación psicométrica: </w:t>
      </w:r>
      <w:r>
        <w:rPr>
          <w:rFonts w:ascii="Calibri" w:cs="Calibri" w:eastAsia="Calibri" w:hAnsi="Calibri"/>
          <w:sz w:val="20"/>
          <w:szCs w:val="20"/>
        </w:rPr>
        <w:t xml:space="preserve">Añade el componente activo/prosocial de la dimensión, ampliando el rango de la escala más allá de la sola ausencia de conducta negativa (Fase 1, indicador conductual d).</w:t>
      </w:r>
    </w:p>
    <w:p>
      <w:pPr>
        <w:pStyle w:val="Heading1"/>
        <w:spacing w:after="150" w:before="300"/>
      </w:pPr>
      <w:r>
        <w:t xml:space="preserve">Dimensión 2. Integridad Transaccional</w:t>
      </w:r>
    </w:p>
    <w:p>
      <w:pPr>
        <w:pStyle w:val="Heading2"/>
        <w:pBdr>
          <w:bottom w:val="single" w:color="1F3864" w:sz="6" w:space="4"/>
        </w:pBdr>
        <w:spacing w:after="120" w:before="260"/>
      </w:pPr>
      <w:r>
        <w:t xml:space="preserve">R005 — Aceptación de regalos de proveedores a cambio de trato preferencial</w:t>
      </w:r>
    </w:p>
    <w:p>
      <w:pPr>
        <w:spacing w:after="90"/>
      </w:pPr>
      <w:r>
        <w:rPr>
          <w:rFonts w:ascii="Calibri" w:cs="Calibri" w:eastAsia="Calibri" w:hAnsi="Calibri"/>
          <w:b/>
          <w:bCs/>
          <w:sz w:val="20"/>
          <w:szCs w:val="20"/>
        </w:rPr>
        <w:t xml:space="preserve">Dimensión: </w:t>
      </w:r>
      <w:r>
        <w:rPr>
          <w:rFonts w:ascii="Calibri" w:cs="Calibri" w:eastAsia="Calibri" w:hAnsi="Calibri"/>
          <w:sz w:val="20"/>
          <w:szCs w:val="20"/>
        </w:rPr>
        <w:t xml:space="preserve">2. Integridad Transaccional</w:t>
      </w:r>
    </w:p>
    <w:p>
      <w:pPr>
        <w:spacing w:after="90"/>
      </w:pPr>
      <w:r>
        <w:rPr>
          <w:rFonts w:ascii="Calibri" w:cs="Calibri" w:eastAsia="Calibri" w:hAnsi="Calibri"/>
          <w:b/>
          <w:bCs/>
          <w:sz w:val="20"/>
          <w:szCs w:val="20"/>
        </w:rPr>
        <w:t xml:space="preserve">Subdimensión: </w:t>
      </w:r>
      <w:r>
        <w:rPr>
          <w:rFonts w:ascii="Calibri" w:cs="Calibri" w:eastAsia="Calibri" w:hAnsi="Calibri"/>
          <w:sz w:val="20"/>
          <w:szCs w:val="20"/>
        </w:rPr>
        <w:t xml:space="preserve">Aceptación de regalos de proveedores a cambio de trato preferencial</w:t>
      </w:r>
    </w:p>
    <w:p>
      <w:pPr>
        <w:spacing w:after="90"/>
      </w:pPr>
      <w:r>
        <w:rPr>
          <w:rFonts w:ascii="Calibri" w:cs="Calibri" w:eastAsia="Calibri" w:hAnsi="Calibri"/>
          <w:b/>
          <w:bCs/>
          <w:sz w:val="20"/>
          <w:szCs w:val="20"/>
        </w:rPr>
        <w:t xml:space="preserve">Indicador conductual (Fase 1): </w:t>
      </w:r>
      <w:r>
        <w:rPr>
          <w:rFonts w:ascii="Calibri" w:cs="Calibri" w:eastAsia="Calibri" w:hAnsi="Calibri"/>
          <w:sz w:val="20"/>
          <w:szCs w:val="20"/>
        </w:rPr>
        <w:t xml:space="preserve">Aceptación de pequeños regalos o atenciones de proveedores/clientes a cambio de trato preferencial.</w:t>
      </w:r>
    </w:p>
    <w:p>
      <w:pPr>
        <w:spacing w:after="90"/>
      </w:pPr>
      <w:r>
        <w:rPr>
          <w:rFonts w:ascii="Calibri" w:cs="Calibri" w:eastAsia="Calibri" w:hAnsi="Calibri"/>
          <w:b/>
          <w:bCs/>
          <w:sz w:val="20"/>
          <w:szCs w:val="20"/>
        </w:rPr>
        <w:t xml:space="preserve">Tipo de reactivo: </w:t>
      </w:r>
      <w:r>
        <w:rPr>
          <w:rFonts w:ascii="Calibri" w:cs="Calibri" w:eastAsia="Calibri" w:hAnsi="Calibri"/>
          <w:sz w:val="20"/>
          <w:szCs w:val="20"/>
        </w:rPr>
        <w:t xml:space="preserve">4 — Escenario / dilema situacional</w:t>
      </w:r>
    </w:p>
    <w:p>
      <w:pPr>
        <w:spacing w:after="90"/>
      </w:pPr>
      <w:r>
        <w:rPr>
          <w:rFonts w:ascii="Calibri" w:cs="Calibri" w:eastAsia="Calibri" w:hAnsi="Calibri"/>
          <w:b/>
          <w:bCs/>
          <w:sz w:val="20"/>
          <w:szCs w:val="20"/>
        </w:rPr>
        <w:t xml:space="preserve">Pregunta completa: </w:t>
      </w:r>
      <w:r>
        <w:rPr>
          <w:rFonts w:ascii="Calibri" w:cs="Calibri" w:eastAsia="Calibri" w:hAnsi="Calibri"/>
          <w:sz w:val="20"/>
          <w:szCs w:val="20"/>
        </w:rPr>
        <w:t xml:space="preserve">Un proveedor con el que negocias directamente te regala, sin que nadie más lo sepa, una atención costosa justo antes de que definas con qué empresa cerrar un contrato. ¿Qué tan probable es que aceptes el regalo sin declararlo a tu organización?</w:t>
      </w:r>
    </w:p>
    <w:p>
      <w:pPr>
        <w:spacing w:after="90"/>
      </w:pPr>
      <w:r>
        <w:rPr>
          <w:rFonts w:ascii="Calibri" w:cs="Calibri" w:eastAsia="Calibri" w:hAnsi="Calibri"/>
          <w:b/>
          <w:bCs/>
          <w:sz w:val="20"/>
          <w:szCs w:val="20"/>
        </w:rPr>
        <w:t xml:space="preserve">Opciones de respuesta: </w:t>
      </w:r>
      <w:r>
        <w:rPr>
          <w:rFonts w:ascii="Calibri" w:cs="Calibri" w:eastAsia="Calibri" w:hAnsi="Calibri"/>
          <w:sz w:val="20"/>
          <w:szCs w:val="20"/>
        </w:rPr>
        <w:t xml:space="preserve">Nada probable (0) / Poco probable (1) / Bastante probable (2) / Muy probable (3)</w:t>
      </w:r>
    </w:p>
    <w:p>
      <w:pPr>
        <w:spacing w:after="90"/>
      </w:pPr>
      <w:r>
        <w:rPr>
          <w:rFonts w:ascii="Calibri" w:cs="Calibri" w:eastAsia="Calibri" w:hAnsi="Calibri"/>
          <w:b/>
          <w:bCs/>
          <w:sz w:val="20"/>
          <w:szCs w:val="20"/>
        </w:rPr>
        <w:t xml:space="preserve">Respuesta de menor riesgo: </w:t>
      </w:r>
      <w:r>
        <w:rPr>
          <w:rFonts w:ascii="Calibri" w:cs="Calibri" w:eastAsia="Calibri" w:hAnsi="Calibri"/>
          <w:sz w:val="20"/>
          <w:szCs w:val="20"/>
        </w:rPr>
        <w:t xml:space="preserve">Nada probable (valor 0)</w:t>
      </w:r>
    </w:p>
    <w:p>
      <w:pPr>
        <w:spacing w:after="90"/>
      </w:pPr>
      <w:r>
        <w:rPr>
          <w:rFonts w:ascii="Calibri" w:cs="Calibri" w:eastAsia="Calibri" w:hAnsi="Calibri"/>
          <w:b/>
          <w:bCs/>
          <w:sz w:val="20"/>
          <w:szCs w:val="20"/>
        </w:rPr>
        <w:t xml:space="preserve">Valor psicométrico sugerido por opción: </w:t>
      </w:r>
      <w:r>
        <w:rPr>
          <w:rFonts w:ascii="Calibri" w:cs="Calibri" w:eastAsia="Calibri" w:hAnsi="Calibri"/>
          <w:sz w:val="20"/>
          <w:szCs w:val="20"/>
        </w:rPr>
        <w:t xml:space="preserve">Escala 0-3; reactivo directo.</w:t>
      </w:r>
    </w:p>
    <w:p>
      <w:pPr>
        <w:spacing w:after="90"/>
      </w:pPr>
      <w:r>
        <w:rPr>
          <w:rFonts w:ascii="Calibri" w:cs="Calibri" w:eastAsia="Calibri" w:hAnsi="Calibri"/>
          <w:b/>
          <w:bCs/>
          <w:sz w:val="20"/>
          <w:szCs w:val="20"/>
        </w:rPr>
        <w:t xml:space="preserve">Dirección: </w:t>
      </w:r>
      <w:r>
        <w:rPr>
          <w:rFonts w:ascii="Calibri" w:cs="Calibri" w:eastAsia="Calibri" w:hAnsi="Calibri"/>
          <w:sz w:val="20"/>
          <w:szCs w:val="20"/>
        </w:rPr>
        <w:t xml:space="preserve">Directo</w:t>
      </w:r>
    </w:p>
    <w:p>
      <w:pPr>
        <w:spacing w:after="90"/>
      </w:pPr>
      <w:r>
        <w:rPr>
          <w:rFonts w:ascii="Calibri" w:cs="Calibri" w:eastAsia="Calibri" w:hAnsi="Calibri"/>
          <w:b/>
          <w:bCs/>
          <w:sz w:val="20"/>
          <w:szCs w:val="20"/>
        </w:rPr>
        <w:t xml:space="preserve">Qué detecta: </w:t>
      </w:r>
      <w:r>
        <w:rPr>
          <w:rFonts w:ascii="Calibri" w:cs="Calibri" w:eastAsia="Calibri" w:hAnsi="Calibri"/>
          <w:sz w:val="20"/>
          <w:szCs w:val="20"/>
        </w:rPr>
        <w:t xml:space="preserve">Disposición a aceptar beneficios no declarados que comprometen la imparcialidad de una decisión de negocio.</w:t>
      </w:r>
    </w:p>
    <w:p>
      <w:pPr>
        <w:spacing w:after="90"/>
      </w:pPr>
      <w:r>
        <w:rPr>
          <w:rFonts w:ascii="Calibri" w:cs="Calibri" w:eastAsia="Calibri" w:hAnsi="Calibri"/>
          <w:b/>
          <w:bCs/>
          <w:sz w:val="20"/>
          <w:szCs w:val="20"/>
        </w:rPr>
        <w:t xml:space="preserve">Indicadores de riesgo: </w:t>
      </w:r>
      <w:r>
        <w:rPr>
          <w:rFonts w:ascii="Calibri" w:cs="Calibri" w:eastAsia="Calibri" w:hAnsi="Calibri"/>
          <w:sz w:val="20"/>
          <w:szCs w:val="20"/>
        </w:rPr>
        <w:t xml:space="preserve">Valores de 2-3 indican aceptación de un conflicto de interés transaccional concreto.</w:t>
      </w:r>
    </w:p>
    <w:p>
      <w:pPr>
        <w:spacing w:after="90"/>
      </w:pPr>
      <w:r>
        <w:rPr>
          <w:rFonts w:ascii="Calibri" w:cs="Calibri" w:eastAsia="Calibri" w:hAnsi="Calibri"/>
          <w:b/>
          <w:bCs/>
          <w:sz w:val="20"/>
          <w:szCs w:val="20"/>
        </w:rPr>
        <w:t xml:space="preserve">Reactivos de contraste: </w:t>
      </w:r>
      <w:r>
        <w:rPr>
          <w:rFonts w:ascii="Calibri" w:cs="Calibri" w:eastAsia="Calibri" w:hAnsi="Calibri"/>
          <w:sz w:val="20"/>
          <w:szCs w:val="20"/>
        </w:rPr>
        <w:t xml:space="preserve">R006 (par espejo de la dimensión).</w:t>
      </w:r>
    </w:p>
    <w:p>
      <w:pPr>
        <w:spacing w:after="90"/>
      </w:pPr>
      <w:r>
        <w:rPr>
          <w:rFonts w:ascii="Calibri" w:cs="Calibri" w:eastAsia="Calibri" w:hAnsi="Calibri"/>
          <w:b/>
          <w:bCs/>
          <w:sz w:val="20"/>
          <w:szCs w:val="20"/>
        </w:rPr>
        <w:t xml:space="preserve">Contradicciones posibles: </w:t>
      </w:r>
      <w:r>
        <w:rPr>
          <w:rFonts w:ascii="Calibri" w:cs="Calibri" w:eastAsia="Calibri" w:hAnsi="Calibri"/>
          <w:sz w:val="20"/>
          <w:szCs w:val="20"/>
        </w:rPr>
        <w:t xml:space="preserve">Valor bajo aquí combinado con alta intención declarada en R006 se cuenta como contradicción del par espejo.</w:t>
      </w:r>
    </w:p>
    <w:p>
      <w:pPr>
        <w:spacing w:after="90"/>
      </w:pPr>
      <w:r>
        <w:rPr>
          <w:rFonts w:ascii="Calibri" w:cs="Calibri" w:eastAsia="Calibri" w:hAnsi="Calibri"/>
          <w:b/>
          <w:bCs/>
          <w:sz w:val="20"/>
          <w:szCs w:val="20"/>
        </w:rPr>
        <w:t xml:space="preserve">Nivel de transparencia esperado: </w:t>
      </w:r>
      <w:r>
        <w:rPr>
          <w:rFonts w:ascii="Calibri" w:cs="Calibri" w:eastAsia="Calibri" w:hAnsi="Calibri"/>
          <w:sz w:val="20"/>
          <w:szCs w:val="20"/>
        </w:rPr>
        <w:t xml:space="preserve">Media.</w:t>
      </w:r>
    </w:p>
    <w:p>
      <w:pPr>
        <w:spacing w:after="90"/>
      </w:pPr>
      <w:r>
        <w:rPr>
          <w:rFonts w:ascii="Calibri" w:cs="Calibri" w:eastAsia="Calibri" w:hAnsi="Calibri"/>
          <w:b/>
          <w:bCs/>
          <w:sz w:val="20"/>
          <w:szCs w:val="20"/>
        </w:rPr>
        <w:t xml:space="preserve">Justificación psicométrica: </w:t>
      </w:r>
      <w:r>
        <w:rPr>
          <w:rFonts w:ascii="Calibri" w:cs="Calibri" w:eastAsia="Calibri" w:hAnsi="Calibri"/>
          <w:sz w:val="20"/>
          <w:szCs w:val="20"/>
        </w:rPr>
        <w:t xml:space="preserve">Deriva de la Teoría Económica del Crimen (Becker, 1968) citada en la Fase 1: modela la decisión como cálculo de beneficio esperado frente a riesgo de ser descubierto.</w:t>
      </w:r>
    </w:p>
    <w:p>
      <w:pPr>
        <w:pStyle w:val="Heading2"/>
        <w:pBdr>
          <w:bottom w:val="single" w:color="1F3864" w:sz="6" w:space="4"/>
        </w:pBdr>
        <w:spacing w:after="120" w:before="260"/>
      </w:pPr>
      <w:r>
        <w:t xml:space="preserve">R006 — Disposición a facilitar trámite irregular por compensación no declarada</w:t>
      </w:r>
    </w:p>
    <w:p>
      <w:pPr>
        <w:spacing w:after="90"/>
      </w:pPr>
      <w:r>
        <w:rPr>
          <w:rFonts w:ascii="Calibri" w:cs="Calibri" w:eastAsia="Calibri" w:hAnsi="Calibri"/>
          <w:b/>
          <w:bCs/>
          <w:sz w:val="20"/>
          <w:szCs w:val="20"/>
        </w:rPr>
        <w:t xml:space="preserve">Dimensión: </w:t>
      </w:r>
      <w:r>
        <w:rPr>
          <w:rFonts w:ascii="Calibri" w:cs="Calibri" w:eastAsia="Calibri" w:hAnsi="Calibri"/>
          <w:sz w:val="20"/>
          <w:szCs w:val="20"/>
        </w:rPr>
        <w:t xml:space="preserve">2. Integridad Transaccional</w:t>
      </w:r>
    </w:p>
    <w:p>
      <w:pPr>
        <w:spacing w:after="90"/>
      </w:pPr>
      <w:r>
        <w:rPr>
          <w:rFonts w:ascii="Calibri" w:cs="Calibri" w:eastAsia="Calibri" w:hAnsi="Calibri"/>
          <w:b/>
          <w:bCs/>
          <w:sz w:val="20"/>
          <w:szCs w:val="20"/>
        </w:rPr>
        <w:t xml:space="preserve">Subdimensión: </w:t>
      </w:r>
      <w:r>
        <w:rPr>
          <w:rFonts w:ascii="Calibri" w:cs="Calibri" w:eastAsia="Calibri" w:hAnsi="Calibri"/>
          <w:sz w:val="20"/>
          <w:szCs w:val="20"/>
        </w:rPr>
        <w:t xml:space="preserve">Disposición a facilitar trámite irregular por compensación no declarada</w:t>
      </w:r>
    </w:p>
    <w:p>
      <w:pPr>
        <w:spacing w:after="90"/>
      </w:pPr>
      <w:r>
        <w:rPr>
          <w:rFonts w:ascii="Calibri" w:cs="Calibri" w:eastAsia="Calibri" w:hAnsi="Calibri"/>
          <w:b/>
          <w:bCs/>
          <w:sz w:val="20"/>
          <w:szCs w:val="20"/>
        </w:rPr>
        <w:t xml:space="preserve">Indicador conductual (Fase 1): </w:t>
      </w:r>
      <w:r>
        <w:rPr>
          <w:rFonts w:ascii="Calibri" w:cs="Calibri" w:eastAsia="Calibri" w:hAnsi="Calibri"/>
          <w:sz w:val="20"/>
          <w:szCs w:val="20"/>
        </w:rPr>
        <w:t xml:space="preserve">Disposición a facilitar un trámite irregular a cambio de una compensación no declarada.</w:t>
      </w:r>
    </w:p>
    <w:p>
      <w:pPr>
        <w:spacing w:after="90"/>
      </w:pPr>
      <w:r>
        <w:rPr>
          <w:rFonts w:ascii="Calibri" w:cs="Calibri" w:eastAsia="Calibri" w:hAnsi="Calibri"/>
          <w:b/>
          <w:bCs/>
          <w:sz w:val="20"/>
          <w:szCs w:val="20"/>
        </w:rPr>
        <w:t xml:space="preserve">Tipo de reactivo: </w:t>
      </w:r>
      <w:r>
        <w:rPr>
          <w:rFonts w:ascii="Calibri" w:cs="Calibri" w:eastAsia="Calibri" w:hAnsi="Calibri"/>
          <w:sz w:val="20"/>
          <w:szCs w:val="20"/>
        </w:rPr>
        <w:t xml:space="preserve">6 — Intención futura</w:t>
      </w:r>
    </w:p>
    <w:p>
      <w:pPr>
        <w:spacing w:after="90"/>
      </w:pPr>
      <w:r>
        <w:rPr>
          <w:rFonts w:ascii="Calibri" w:cs="Calibri" w:eastAsia="Calibri" w:hAnsi="Calibri"/>
          <w:b/>
          <w:bCs/>
          <w:sz w:val="20"/>
          <w:szCs w:val="20"/>
        </w:rPr>
        <w:t xml:space="preserve">Pregunta completa: </w:t>
      </w:r>
      <w:r>
        <w:rPr>
          <w:rFonts w:ascii="Calibri" w:cs="Calibri" w:eastAsia="Calibri" w:hAnsi="Calibri"/>
          <w:sz w:val="20"/>
          <w:szCs w:val="20"/>
        </w:rPr>
        <w:t xml:space="preserve">Si en el futuro tuvieras la oportunidad de agilizar un trámite o una aprobación a cambio de una compensación personal no declarada, y confiaras en que nadie lo notaría, ¿qué tan probable es que lo hicieras?</w:t>
      </w:r>
    </w:p>
    <w:p>
      <w:pPr>
        <w:spacing w:after="90"/>
      </w:pPr>
      <w:r>
        <w:rPr>
          <w:rFonts w:ascii="Calibri" w:cs="Calibri" w:eastAsia="Calibri" w:hAnsi="Calibri"/>
          <w:b/>
          <w:bCs/>
          <w:sz w:val="20"/>
          <w:szCs w:val="20"/>
        </w:rPr>
        <w:t xml:space="preserve">Opciones de respuesta: </w:t>
      </w:r>
      <w:r>
        <w:rPr>
          <w:rFonts w:ascii="Calibri" w:cs="Calibri" w:eastAsia="Calibri" w:hAnsi="Calibri"/>
          <w:sz w:val="20"/>
          <w:szCs w:val="20"/>
        </w:rPr>
        <w:t xml:space="preserve">Nada probable (0) / Poco probable (1) / Bastante probable (2) / Muy probable (3)</w:t>
      </w:r>
    </w:p>
    <w:p>
      <w:pPr>
        <w:spacing w:after="90"/>
      </w:pPr>
      <w:r>
        <w:rPr>
          <w:rFonts w:ascii="Calibri" w:cs="Calibri" w:eastAsia="Calibri" w:hAnsi="Calibri"/>
          <w:b/>
          <w:bCs/>
          <w:sz w:val="20"/>
          <w:szCs w:val="20"/>
        </w:rPr>
        <w:t xml:space="preserve">Respuesta de menor riesgo: </w:t>
      </w:r>
      <w:r>
        <w:rPr>
          <w:rFonts w:ascii="Calibri" w:cs="Calibri" w:eastAsia="Calibri" w:hAnsi="Calibri"/>
          <w:sz w:val="20"/>
          <w:szCs w:val="20"/>
        </w:rPr>
        <w:t xml:space="preserve">Nada probable (valor 0)</w:t>
      </w:r>
    </w:p>
    <w:p>
      <w:pPr>
        <w:spacing w:after="90"/>
      </w:pPr>
      <w:r>
        <w:rPr>
          <w:rFonts w:ascii="Calibri" w:cs="Calibri" w:eastAsia="Calibri" w:hAnsi="Calibri"/>
          <w:b/>
          <w:bCs/>
          <w:sz w:val="20"/>
          <w:szCs w:val="20"/>
        </w:rPr>
        <w:t xml:space="preserve">Valor psicométrico sugerido por opción: </w:t>
      </w:r>
      <w:r>
        <w:rPr>
          <w:rFonts w:ascii="Calibri" w:cs="Calibri" w:eastAsia="Calibri" w:hAnsi="Calibri"/>
          <w:sz w:val="20"/>
          <w:szCs w:val="20"/>
        </w:rPr>
        <w:t xml:space="preserve">Escala 0-3; reactivo directo.</w:t>
      </w:r>
    </w:p>
    <w:p>
      <w:pPr>
        <w:spacing w:after="90"/>
      </w:pPr>
      <w:r>
        <w:rPr>
          <w:rFonts w:ascii="Calibri" w:cs="Calibri" w:eastAsia="Calibri" w:hAnsi="Calibri"/>
          <w:b/>
          <w:bCs/>
          <w:sz w:val="20"/>
          <w:szCs w:val="20"/>
        </w:rPr>
        <w:t xml:space="preserve">Dirección: </w:t>
      </w:r>
      <w:r>
        <w:rPr>
          <w:rFonts w:ascii="Calibri" w:cs="Calibri" w:eastAsia="Calibri" w:hAnsi="Calibri"/>
          <w:sz w:val="20"/>
          <w:szCs w:val="20"/>
        </w:rPr>
        <w:t xml:space="preserve">Directo</w:t>
      </w:r>
    </w:p>
    <w:p>
      <w:pPr>
        <w:spacing w:after="90"/>
      </w:pPr>
      <w:r>
        <w:rPr>
          <w:rFonts w:ascii="Calibri" w:cs="Calibri" w:eastAsia="Calibri" w:hAnsi="Calibri"/>
          <w:b/>
          <w:bCs/>
          <w:sz w:val="20"/>
          <w:szCs w:val="20"/>
        </w:rPr>
        <w:t xml:space="preserve">Qué detecta: </w:t>
      </w:r>
      <w:r>
        <w:rPr>
          <w:rFonts w:ascii="Calibri" w:cs="Calibri" w:eastAsia="Calibri" w:hAnsi="Calibri"/>
          <w:sz w:val="20"/>
          <w:szCs w:val="20"/>
        </w:rPr>
        <w:t xml:space="preserve">Intención prospectiva de facilitación irregular a cambio de un beneficio personal no declarado.</w:t>
      </w:r>
    </w:p>
    <w:p>
      <w:pPr>
        <w:spacing w:after="90"/>
      </w:pPr>
      <w:r>
        <w:rPr>
          <w:rFonts w:ascii="Calibri" w:cs="Calibri" w:eastAsia="Calibri" w:hAnsi="Calibri"/>
          <w:b/>
          <w:bCs/>
          <w:sz w:val="20"/>
          <w:szCs w:val="20"/>
        </w:rPr>
        <w:t xml:space="preserve">Indicadores de riesgo: </w:t>
      </w:r>
      <w:r>
        <w:rPr>
          <w:rFonts w:ascii="Calibri" w:cs="Calibri" w:eastAsia="Calibri" w:hAnsi="Calibri"/>
          <w:sz w:val="20"/>
          <w:szCs w:val="20"/>
        </w:rPr>
        <w:t xml:space="preserve">Valores de 2-3.</w:t>
      </w:r>
    </w:p>
    <w:p>
      <w:pPr>
        <w:spacing w:after="90"/>
      </w:pPr>
      <w:r>
        <w:rPr>
          <w:rFonts w:ascii="Calibri" w:cs="Calibri" w:eastAsia="Calibri" w:hAnsi="Calibri"/>
          <w:b/>
          <w:bCs/>
          <w:sz w:val="20"/>
          <w:szCs w:val="20"/>
        </w:rPr>
        <w:t xml:space="preserve">Reactivos de contraste: </w:t>
      </w:r>
      <w:r>
        <w:rPr>
          <w:rFonts w:ascii="Calibri" w:cs="Calibri" w:eastAsia="Calibri" w:hAnsi="Calibri"/>
          <w:sz w:val="20"/>
          <w:szCs w:val="20"/>
        </w:rPr>
        <w:t xml:space="preserve">R005 (par espejo de la dimensión).</w:t>
      </w:r>
    </w:p>
    <w:p>
      <w:pPr>
        <w:spacing w:after="90"/>
      </w:pPr>
      <w:r>
        <w:rPr>
          <w:rFonts w:ascii="Calibri" w:cs="Calibri" w:eastAsia="Calibri" w:hAnsi="Calibri"/>
          <w:b/>
          <w:bCs/>
          <w:sz w:val="20"/>
          <w:szCs w:val="20"/>
        </w:rPr>
        <w:t xml:space="preserve">Contradicciones posibles: </w:t>
      </w:r>
      <w:r>
        <w:rPr>
          <w:rFonts w:ascii="Calibri" w:cs="Calibri" w:eastAsia="Calibri" w:hAnsi="Calibri"/>
          <w:sz w:val="20"/>
          <w:szCs w:val="20"/>
        </w:rPr>
        <w:t xml:space="preserve">Valor alto aquí combinado con valor bajo en R005 se cuenta como contradicción.</w:t>
      </w:r>
    </w:p>
    <w:p>
      <w:pPr>
        <w:spacing w:after="90"/>
      </w:pPr>
      <w:r>
        <w:rPr>
          <w:rFonts w:ascii="Calibri" w:cs="Calibri" w:eastAsia="Calibri" w:hAnsi="Calibri"/>
          <w:b/>
          <w:bCs/>
          <w:sz w:val="20"/>
          <w:szCs w:val="20"/>
        </w:rPr>
        <w:t xml:space="preserve">Nivel de transparencia esperado: </w:t>
      </w:r>
      <w:r>
        <w:rPr>
          <w:rFonts w:ascii="Calibri" w:cs="Calibri" w:eastAsia="Calibri" w:hAnsi="Calibri"/>
          <w:sz w:val="20"/>
          <w:szCs w:val="20"/>
        </w:rPr>
        <w:t xml:space="preserve">Alta.</w:t>
      </w:r>
    </w:p>
    <w:p>
      <w:pPr>
        <w:spacing w:after="90"/>
      </w:pPr>
      <w:r>
        <w:rPr>
          <w:rFonts w:ascii="Calibri" w:cs="Calibri" w:eastAsia="Calibri" w:hAnsi="Calibri"/>
          <w:b/>
          <w:bCs/>
          <w:sz w:val="20"/>
          <w:szCs w:val="20"/>
        </w:rPr>
        <w:t xml:space="preserve">Justificación psicométrica: </w:t>
      </w:r>
      <w:r>
        <w:rPr>
          <w:rFonts w:ascii="Calibri" w:cs="Calibri" w:eastAsia="Calibri" w:hAnsi="Calibri"/>
          <w:sz w:val="20"/>
          <w:szCs w:val="20"/>
        </w:rPr>
        <w:t xml:space="preserve">Mide de forma directa el indicador conductual de la Fase 1 sobre disposición a facilitar un trámite irregular.</w:t>
      </w:r>
    </w:p>
    <w:p>
      <w:pPr>
        <w:pStyle w:val="Heading2"/>
        <w:pBdr>
          <w:bottom w:val="single" w:color="1F3864" w:sz="6" w:space="4"/>
        </w:pBdr>
        <w:spacing w:after="120" w:before="260"/>
      </w:pPr>
      <w:r>
        <w:t xml:space="preserve">R007 — Racionalización del soborno como práctica normal del mercado</w:t>
      </w:r>
    </w:p>
    <w:p>
      <w:pPr>
        <w:spacing w:after="90"/>
      </w:pPr>
      <w:r>
        <w:rPr>
          <w:rFonts w:ascii="Calibri" w:cs="Calibri" w:eastAsia="Calibri" w:hAnsi="Calibri"/>
          <w:b/>
          <w:bCs/>
          <w:sz w:val="20"/>
          <w:szCs w:val="20"/>
        </w:rPr>
        <w:t xml:space="preserve">Dimensión: </w:t>
      </w:r>
      <w:r>
        <w:rPr>
          <w:rFonts w:ascii="Calibri" w:cs="Calibri" w:eastAsia="Calibri" w:hAnsi="Calibri"/>
          <w:sz w:val="20"/>
          <w:szCs w:val="20"/>
        </w:rPr>
        <w:t xml:space="preserve">2. Integridad Transaccional</w:t>
      </w:r>
    </w:p>
    <w:p>
      <w:pPr>
        <w:spacing w:after="90"/>
      </w:pPr>
      <w:r>
        <w:rPr>
          <w:rFonts w:ascii="Calibri" w:cs="Calibri" w:eastAsia="Calibri" w:hAnsi="Calibri"/>
          <w:b/>
          <w:bCs/>
          <w:sz w:val="20"/>
          <w:szCs w:val="20"/>
        </w:rPr>
        <w:t xml:space="preserve">Subdimensión: </w:t>
      </w:r>
      <w:r>
        <w:rPr>
          <w:rFonts w:ascii="Calibri" w:cs="Calibri" w:eastAsia="Calibri" w:hAnsi="Calibri"/>
          <w:sz w:val="20"/>
          <w:szCs w:val="20"/>
        </w:rPr>
        <w:t xml:space="preserve">Racionalización del soborno como práctica normal del mercado</w:t>
      </w:r>
    </w:p>
    <w:p>
      <w:pPr>
        <w:spacing w:after="90"/>
      </w:pPr>
      <w:r>
        <w:rPr>
          <w:rFonts w:ascii="Calibri" w:cs="Calibri" w:eastAsia="Calibri" w:hAnsi="Calibri"/>
          <w:b/>
          <w:bCs/>
          <w:sz w:val="20"/>
          <w:szCs w:val="20"/>
        </w:rPr>
        <w:t xml:space="preserve">Indicador conductual (Fase 1): </w:t>
      </w:r>
      <w:r>
        <w:rPr>
          <w:rFonts w:ascii="Calibri" w:cs="Calibri" w:eastAsia="Calibri" w:hAnsi="Calibri"/>
          <w:sz w:val="20"/>
          <w:szCs w:val="20"/>
        </w:rPr>
        <w:t xml:space="preserve">Racionalización del soborno como 'práctica normal del mercado' o 'así funcionan los negocios aquí'.</w:t>
      </w:r>
    </w:p>
    <w:p>
      <w:pPr>
        <w:spacing w:after="90"/>
      </w:pPr>
      <w:r>
        <w:rPr>
          <w:rFonts w:ascii="Calibri" w:cs="Calibri" w:eastAsia="Calibri" w:hAnsi="Calibri"/>
          <w:b/>
          <w:bCs/>
          <w:sz w:val="20"/>
          <w:szCs w:val="20"/>
        </w:rPr>
        <w:t xml:space="preserve">Tipo de reactivo: </w:t>
      </w:r>
      <w:r>
        <w:rPr>
          <w:rFonts w:ascii="Calibri" w:cs="Calibri" w:eastAsia="Calibri" w:hAnsi="Calibri"/>
          <w:sz w:val="20"/>
          <w:szCs w:val="20"/>
        </w:rPr>
        <w:t xml:space="preserve">1 — Opinión/Actitud</w:t>
      </w:r>
    </w:p>
    <w:p>
      <w:pPr>
        <w:spacing w:after="90"/>
      </w:pPr>
      <w:r>
        <w:rPr>
          <w:rFonts w:ascii="Calibri" w:cs="Calibri" w:eastAsia="Calibri" w:hAnsi="Calibri"/>
          <w:b/>
          <w:bCs/>
          <w:sz w:val="20"/>
          <w:szCs w:val="20"/>
        </w:rPr>
        <w:t xml:space="preserve">Pregunta completa: </w:t>
      </w:r>
      <w:r>
        <w:rPr>
          <w:rFonts w:ascii="Calibri" w:cs="Calibri" w:eastAsia="Calibri" w:hAnsi="Calibri"/>
          <w:sz w:val="20"/>
          <w:szCs w:val="20"/>
        </w:rPr>
        <w:t xml:space="preserve">¿Qué tan de acuerdo estás con: 'Ofrecer o aceptar un pago adicional no declarado para cerrar un negocio más rápido es simplemente cómo funcionan los negocios en la mayoría de los sectores'?</w:t>
      </w:r>
    </w:p>
    <w:p>
      <w:pPr>
        <w:spacing w:after="90"/>
      </w:pPr>
      <w:r>
        <w:rPr>
          <w:rFonts w:ascii="Calibri" w:cs="Calibri" w:eastAsia="Calibri" w:hAnsi="Calibri"/>
          <w:b/>
          <w:bCs/>
          <w:sz w:val="20"/>
          <w:szCs w:val="20"/>
        </w:rPr>
        <w:t xml:space="preserve">Opciones de respuesta: </w:t>
      </w:r>
      <w:r>
        <w:rPr>
          <w:rFonts w:ascii="Calibri" w:cs="Calibri" w:eastAsia="Calibri" w:hAnsi="Calibri"/>
          <w:sz w:val="20"/>
          <w:szCs w:val="20"/>
        </w:rPr>
        <w:t xml:space="preserve">Totalmente en desacuerdo (0) / En desacuerdo (1) / Algo de acuerdo (2) / De acuerdo (3) / Totalmente de acuerdo (4)</w:t>
      </w:r>
    </w:p>
    <w:p>
      <w:pPr>
        <w:spacing w:after="90"/>
      </w:pPr>
      <w:r>
        <w:rPr>
          <w:rFonts w:ascii="Calibri" w:cs="Calibri" w:eastAsia="Calibri" w:hAnsi="Calibri"/>
          <w:b/>
          <w:bCs/>
          <w:sz w:val="20"/>
          <w:szCs w:val="20"/>
        </w:rPr>
        <w:t xml:space="preserve">Respuesta de menor riesgo: </w:t>
      </w:r>
      <w:r>
        <w:rPr>
          <w:rFonts w:ascii="Calibri" w:cs="Calibri" w:eastAsia="Calibri" w:hAnsi="Calibri"/>
          <w:sz w:val="20"/>
          <w:szCs w:val="20"/>
        </w:rPr>
        <w:t xml:space="preserve">Totalmente en desacuerdo (valor 0)</w:t>
      </w:r>
    </w:p>
    <w:p>
      <w:pPr>
        <w:spacing w:after="90"/>
      </w:pPr>
      <w:r>
        <w:rPr>
          <w:rFonts w:ascii="Calibri" w:cs="Calibri" w:eastAsia="Calibri" w:hAnsi="Calibri"/>
          <w:b/>
          <w:bCs/>
          <w:sz w:val="20"/>
          <w:szCs w:val="20"/>
        </w:rPr>
        <w:t xml:space="preserve">Valor psicométrico sugerido por opción: </w:t>
      </w:r>
      <w:r>
        <w:rPr>
          <w:rFonts w:ascii="Calibri" w:cs="Calibri" w:eastAsia="Calibri" w:hAnsi="Calibri"/>
          <w:sz w:val="20"/>
          <w:szCs w:val="20"/>
        </w:rPr>
        <w:t xml:space="preserve">Escala 0-4; reactivo directo.</w:t>
      </w:r>
    </w:p>
    <w:p>
      <w:pPr>
        <w:spacing w:after="90"/>
      </w:pPr>
      <w:r>
        <w:rPr>
          <w:rFonts w:ascii="Calibri" w:cs="Calibri" w:eastAsia="Calibri" w:hAnsi="Calibri"/>
          <w:b/>
          <w:bCs/>
          <w:sz w:val="20"/>
          <w:szCs w:val="20"/>
        </w:rPr>
        <w:t xml:space="preserve">Dirección: </w:t>
      </w:r>
      <w:r>
        <w:rPr>
          <w:rFonts w:ascii="Calibri" w:cs="Calibri" w:eastAsia="Calibri" w:hAnsi="Calibri"/>
          <w:sz w:val="20"/>
          <w:szCs w:val="20"/>
        </w:rPr>
        <w:t xml:space="preserve">Directo</w:t>
      </w:r>
    </w:p>
    <w:p>
      <w:pPr>
        <w:spacing w:after="90"/>
      </w:pPr>
      <w:r>
        <w:rPr>
          <w:rFonts w:ascii="Calibri" w:cs="Calibri" w:eastAsia="Calibri" w:hAnsi="Calibri"/>
          <w:b/>
          <w:bCs/>
          <w:sz w:val="20"/>
          <w:szCs w:val="20"/>
        </w:rPr>
        <w:t xml:space="preserve">Qué detecta: </w:t>
      </w:r>
      <w:r>
        <w:rPr>
          <w:rFonts w:ascii="Calibri" w:cs="Calibri" w:eastAsia="Calibri" w:hAnsi="Calibri"/>
          <w:sz w:val="20"/>
          <w:szCs w:val="20"/>
        </w:rPr>
        <w:t xml:space="preserve">Racionalización normalizadora del soborno como práctica de mercado.</w:t>
      </w:r>
    </w:p>
    <w:p>
      <w:pPr>
        <w:spacing w:after="90"/>
      </w:pPr>
      <w:r>
        <w:rPr>
          <w:rFonts w:ascii="Calibri" w:cs="Calibri" w:eastAsia="Calibri" w:hAnsi="Calibri"/>
          <w:b/>
          <w:bCs/>
          <w:sz w:val="20"/>
          <w:szCs w:val="20"/>
        </w:rPr>
        <w:t xml:space="preserve">Indicadores de riesgo: </w:t>
      </w:r>
      <w:r>
        <w:rPr>
          <w:rFonts w:ascii="Calibri" w:cs="Calibri" w:eastAsia="Calibri" w:hAnsi="Calibri"/>
          <w:sz w:val="20"/>
          <w:szCs w:val="20"/>
        </w:rPr>
        <w:t xml:space="preserve">Valores de 3-4.</w:t>
      </w:r>
    </w:p>
    <w:p>
      <w:pPr>
        <w:spacing w:after="90"/>
      </w:pPr>
      <w:r>
        <w:rPr>
          <w:rFonts w:ascii="Calibri" w:cs="Calibri" w:eastAsia="Calibri" w:hAnsi="Calibri"/>
          <w:b/>
          <w:bCs/>
          <w:sz w:val="20"/>
          <w:szCs w:val="20"/>
        </w:rPr>
        <w:t xml:space="preserve">Reactivos de contraste: </w:t>
      </w:r>
      <w:r>
        <w:rPr>
          <w:rFonts w:ascii="Calibri" w:cs="Calibri" w:eastAsia="Calibri" w:hAnsi="Calibri"/>
          <w:sz w:val="20"/>
          <w:szCs w:val="20"/>
        </w:rPr>
        <w:t xml:space="preserve">R008 (mismo dominio, sin ser par espejo formal).</w:t>
      </w:r>
    </w:p>
    <w:p>
      <w:pPr>
        <w:spacing w:after="90"/>
      </w:pPr>
      <w:r>
        <w:rPr>
          <w:rFonts w:ascii="Calibri" w:cs="Calibri" w:eastAsia="Calibri" w:hAnsi="Calibri"/>
          <w:b/>
          <w:bCs/>
          <w:sz w:val="20"/>
          <w:szCs w:val="20"/>
        </w:rPr>
        <w:t xml:space="preserve">Contradicciones posibles: </w:t>
      </w:r>
      <w:r>
        <w:rPr>
          <w:rFonts w:ascii="Calibri" w:cs="Calibri" w:eastAsia="Calibri" w:hAnsi="Calibri"/>
          <w:sz w:val="20"/>
          <w:szCs w:val="20"/>
        </w:rPr>
        <w:t xml:space="preserve">No se evalúa contradicción formal directa sobre este ítem individual.</w:t>
      </w:r>
    </w:p>
    <w:p>
      <w:pPr>
        <w:spacing w:after="90"/>
      </w:pPr>
      <w:r>
        <w:rPr>
          <w:rFonts w:ascii="Calibri" w:cs="Calibri" w:eastAsia="Calibri" w:hAnsi="Calibri"/>
          <w:b/>
          <w:bCs/>
          <w:sz w:val="20"/>
          <w:szCs w:val="20"/>
        </w:rPr>
        <w:t xml:space="preserve">Nivel de transparencia esperado: </w:t>
      </w:r>
      <w:r>
        <w:rPr>
          <w:rFonts w:ascii="Calibri" w:cs="Calibri" w:eastAsia="Calibri" w:hAnsi="Calibri"/>
          <w:sz w:val="20"/>
          <w:szCs w:val="20"/>
        </w:rPr>
        <w:t xml:space="preserve">Media.</w:t>
      </w:r>
    </w:p>
    <w:p>
      <w:pPr>
        <w:spacing w:after="90"/>
      </w:pPr>
      <w:r>
        <w:rPr>
          <w:rFonts w:ascii="Calibri" w:cs="Calibri" w:eastAsia="Calibri" w:hAnsi="Calibri"/>
          <w:b/>
          <w:bCs/>
          <w:sz w:val="20"/>
          <w:szCs w:val="20"/>
        </w:rPr>
        <w:t xml:space="preserve">Justificación psicométrica: </w:t>
      </w:r>
      <w:r>
        <w:rPr>
          <w:rFonts w:ascii="Calibri" w:cs="Calibri" w:eastAsia="Calibri" w:hAnsi="Calibri"/>
          <w:sz w:val="20"/>
          <w:szCs w:val="20"/>
        </w:rPr>
        <w:t xml:space="preserve">Técnica de neutralización (Sykes &amp; Matza, 1957, citada en la Fase 1 para la dimensión afín de integridad documental, aplicable también aquí por analogía conceptual): normalizar la conducta reduce la autocensura moral.</w:t>
      </w:r>
    </w:p>
    <w:p>
      <w:pPr>
        <w:pStyle w:val="Heading2"/>
        <w:pBdr>
          <w:bottom w:val="single" w:color="1F3864" w:sz="6" w:space="4"/>
        </w:pBdr>
        <w:spacing w:after="120" w:before="260"/>
      </w:pPr>
      <w:r>
        <w:t xml:space="preserve">R008 — Percepción de frecuencia de favores indebidos en el sector</w:t>
      </w:r>
    </w:p>
    <w:p>
      <w:pPr>
        <w:spacing w:after="90"/>
      </w:pPr>
      <w:r>
        <w:rPr>
          <w:rFonts w:ascii="Calibri" w:cs="Calibri" w:eastAsia="Calibri" w:hAnsi="Calibri"/>
          <w:b/>
          <w:bCs/>
          <w:sz w:val="20"/>
          <w:szCs w:val="20"/>
        </w:rPr>
        <w:t xml:space="preserve">Dimensión: </w:t>
      </w:r>
      <w:r>
        <w:rPr>
          <w:rFonts w:ascii="Calibri" w:cs="Calibri" w:eastAsia="Calibri" w:hAnsi="Calibri"/>
          <w:sz w:val="20"/>
          <w:szCs w:val="20"/>
        </w:rPr>
        <w:t xml:space="preserve">2. Integridad Transaccional</w:t>
      </w:r>
    </w:p>
    <w:p>
      <w:pPr>
        <w:spacing w:after="90"/>
      </w:pPr>
      <w:r>
        <w:rPr>
          <w:rFonts w:ascii="Calibri" w:cs="Calibri" w:eastAsia="Calibri" w:hAnsi="Calibri"/>
          <w:b/>
          <w:bCs/>
          <w:sz w:val="20"/>
          <w:szCs w:val="20"/>
        </w:rPr>
        <w:t xml:space="preserve">Subdimensión: </w:t>
      </w:r>
      <w:r>
        <w:rPr>
          <w:rFonts w:ascii="Calibri" w:cs="Calibri" w:eastAsia="Calibri" w:hAnsi="Calibri"/>
          <w:sz w:val="20"/>
          <w:szCs w:val="20"/>
        </w:rPr>
        <w:t xml:space="preserve">Percepción de frecuencia de favores indebidos en el sector</w:t>
      </w:r>
    </w:p>
    <w:p>
      <w:pPr>
        <w:spacing w:after="90"/>
      </w:pPr>
      <w:r>
        <w:rPr>
          <w:rFonts w:ascii="Calibri" w:cs="Calibri" w:eastAsia="Calibri" w:hAnsi="Calibri"/>
          <w:b/>
          <w:bCs/>
          <w:sz w:val="20"/>
          <w:szCs w:val="20"/>
        </w:rPr>
        <w:t xml:space="preserve">Indicador conductual (Fase 1): </w:t>
      </w:r>
      <w:r>
        <w:rPr>
          <w:rFonts w:ascii="Calibri" w:cs="Calibri" w:eastAsia="Calibri" w:hAnsi="Calibri"/>
          <w:sz w:val="20"/>
          <w:szCs w:val="20"/>
        </w:rPr>
        <w:t xml:space="preserve">Percepción de qué tan común es el intercambio de favores indebidos en su sector o industria.</w:t>
      </w:r>
    </w:p>
    <w:p>
      <w:pPr>
        <w:spacing w:after="90"/>
      </w:pPr>
      <w:r>
        <w:rPr>
          <w:rFonts w:ascii="Calibri" w:cs="Calibri" w:eastAsia="Calibri" w:hAnsi="Calibri"/>
          <w:b/>
          <w:bCs/>
          <w:sz w:val="20"/>
          <w:szCs w:val="20"/>
        </w:rPr>
        <w:t xml:space="preserve">Tipo de reactivo: </w:t>
      </w:r>
      <w:r>
        <w:rPr>
          <w:rFonts w:ascii="Calibri" w:cs="Calibri" w:eastAsia="Calibri" w:hAnsi="Calibri"/>
          <w:sz w:val="20"/>
          <w:szCs w:val="20"/>
        </w:rPr>
        <w:t xml:space="preserve">2 — Percepción de terceros</w:t>
      </w:r>
    </w:p>
    <w:p>
      <w:pPr>
        <w:spacing w:after="90"/>
      </w:pPr>
      <w:r>
        <w:rPr>
          <w:rFonts w:ascii="Calibri" w:cs="Calibri" w:eastAsia="Calibri" w:hAnsi="Calibri"/>
          <w:b/>
          <w:bCs/>
          <w:sz w:val="20"/>
          <w:szCs w:val="20"/>
        </w:rPr>
        <w:t xml:space="preserve">Pregunta completa: </w:t>
      </w:r>
      <w:r>
        <w:rPr>
          <w:rFonts w:ascii="Calibri" w:cs="Calibri" w:eastAsia="Calibri" w:hAnsi="Calibri"/>
          <w:sz w:val="20"/>
          <w:szCs w:val="20"/>
        </w:rPr>
        <w:t xml:space="preserve">En tu sector o industria, ¿qué tan frecuente dirías que es que se ofrezcan pagos, regalos o favores no declarados para obtener un trato preferencial en una negociación?</w:t>
      </w:r>
    </w:p>
    <w:p>
      <w:pPr>
        <w:spacing w:after="90"/>
      </w:pPr>
      <w:r>
        <w:rPr>
          <w:rFonts w:ascii="Calibri" w:cs="Calibri" w:eastAsia="Calibri" w:hAnsi="Calibri"/>
          <w:b/>
          <w:bCs/>
          <w:sz w:val="20"/>
          <w:szCs w:val="20"/>
        </w:rPr>
        <w:t xml:space="preserve">Opciones de respuesta: </w:t>
      </w:r>
      <w:r>
        <w:rPr>
          <w:rFonts w:ascii="Calibri" w:cs="Calibri" w:eastAsia="Calibri" w:hAnsi="Calibri"/>
          <w:sz w:val="20"/>
          <w:szCs w:val="20"/>
        </w:rPr>
        <w:t xml:space="preserve">Nunca o muy raro (0) / Ocasionalmente (1) / Con cierta frecuencia (2) / Muy frecuentemente (3)</w:t>
      </w:r>
    </w:p>
    <w:p>
      <w:pPr>
        <w:spacing w:after="90"/>
      </w:pPr>
      <w:r>
        <w:rPr>
          <w:rFonts w:ascii="Calibri" w:cs="Calibri" w:eastAsia="Calibri" w:hAnsi="Calibri"/>
          <w:b/>
          <w:bCs/>
          <w:sz w:val="20"/>
          <w:szCs w:val="20"/>
        </w:rPr>
        <w:t xml:space="preserve">Respuesta de menor riesgo: </w:t>
      </w:r>
      <w:r>
        <w:rPr>
          <w:rFonts w:ascii="Calibri" w:cs="Calibri" w:eastAsia="Calibri" w:hAnsi="Calibri"/>
          <w:sz w:val="20"/>
          <w:szCs w:val="20"/>
        </w:rPr>
        <w:t xml:space="preserve">Nunca o muy raro (valor 0)</w:t>
      </w:r>
    </w:p>
    <w:p>
      <w:pPr>
        <w:spacing w:after="90"/>
      </w:pPr>
      <w:r>
        <w:rPr>
          <w:rFonts w:ascii="Calibri" w:cs="Calibri" w:eastAsia="Calibri" w:hAnsi="Calibri"/>
          <w:b/>
          <w:bCs/>
          <w:sz w:val="20"/>
          <w:szCs w:val="20"/>
        </w:rPr>
        <w:t xml:space="preserve">Valor psicométrico sugerido por opción: </w:t>
      </w:r>
      <w:r>
        <w:rPr>
          <w:rFonts w:ascii="Calibri" w:cs="Calibri" w:eastAsia="Calibri" w:hAnsi="Calibri"/>
          <w:sz w:val="20"/>
          <w:szCs w:val="20"/>
        </w:rPr>
        <w:t xml:space="preserve">Escala 0-3; reactivo directo.</w:t>
      </w:r>
    </w:p>
    <w:p>
      <w:pPr>
        <w:spacing w:after="90"/>
      </w:pPr>
      <w:r>
        <w:rPr>
          <w:rFonts w:ascii="Calibri" w:cs="Calibri" w:eastAsia="Calibri" w:hAnsi="Calibri"/>
          <w:b/>
          <w:bCs/>
          <w:sz w:val="20"/>
          <w:szCs w:val="20"/>
        </w:rPr>
        <w:t xml:space="preserve">Dirección: </w:t>
      </w:r>
      <w:r>
        <w:rPr>
          <w:rFonts w:ascii="Calibri" w:cs="Calibri" w:eastAsia="Calibri" w:hAnsi="Calibri"/>
          <w:sz w:val="20"/>
          <w:szCs w:val="20"/>
        </w:rPr>
        <w:t xml:space="preserve">Directo</w:t>
      </w:r>
    </w:p>
    <w:p>
      <w:pPr>
        <w:spacing w:after="90"/>
      </w:pPr>
      <w:r>
        <w:rPr>
          <w:rFonts w:ascii="Calibri" w:cs="Calibri" w:eastAsia="Calibri" w:hAnsi="Calibri"/>
          <w:b/>
          <w:bCs/>
          <w:sz w:val="20"/>
          <w:szCs w:val="20"/>
        </w:rPr>
        <w:t xml:space="preserve">Qué detecta: </w:t>
      </w:r>
      <w:r>
        <w:rPr>
          <w:rFonts w:ascii="Calibri" w:cs="Calibri" w:eastAsia="Calibri" w:hAnsi="Calibri"/>
          <w:sz w:val="20"/>
          <w:szCs w:val="20"/>
        </w:rPr>
        <w:t xml:space="preserve">Norma descriptiva percibida sobre el intercambio de favores indebidos en el sector.</w:t>
      </w:r>
    </w:p>
    <w:p>
      <w:pPr>
        <w:spacing w:after="90"/>
      </w:pPr>
      <w:r>
        <w:rPr>
          <w:rFonts w:ascii="Calibri" w:cs="Calibri" w:eastAsia="Calibri" w:hAnsi="Calibri"/>
          <w:b/>
          <w:bCs/>
          <w:sz w:val="20"/>
          <w:szCs w:val="20"/>
        </w:rPr>
        <w:t xml:space="preserve">Indicadores de riesgo: </w:t>
      </w:r>
      <w:r>
        <w:rPr>
          <w:rFonts w:ascii="Calibri" w:cs="Calibri" w:eastAsia="Calibri" w:hAnsi="Calibri"/>
          <w:sz w:val="20"/>
          <w:szCs w:val="20"/>
        </w:rPr>
        <w:t xml:space="preserve">Se usa como variable de contexto normativo, no como conducta propia.</w:t>
      </w:r>
    </w:p>
    <w:p>
      <w:pPr>
        <w:spacing w:after="90"/>
      </w:pPr>
      <w:r>
        <w:rPr>
          <w:rFonts w:ascii="Calibri" w:cs="Calibri" w:eastAsia="Calibri" w:hAnsi="Calibri"/>
          <w:b/>
          <w:bCs/>
          <w:sz w:val="20"/>
          <w:szCs w:val="20"/>
        </w:rPr>
        <w:t xml:space="preserve">Reactivos de contraste: </w:t>
      </w:r>
      <w:r>
        <w:rPr>
          <w:rFonts w:ascii="Calibri" w:cs="Calibri" w:eastAsia="Calibri" w:hAnsi="Calibri"/>
          <w:sz w:val="20"/>
          <w:szCs w:val="20"/>
        </w:rPr>
        <w:t xml:space="preserve">R007 (mismo dominio).</w:t>
      </w:r>
    </w:p>
    <w:p>
      <w:pPr>
        <w:spacing w:after="90"/>
      </w:pPr>
      <w:r>
        <w:rPr>
          <w:rFonts w:ascii="Calibri" w:cs="Calibri" w:eastAsia="Calibri" w:hAnsi="Calibri"/>
          <w:b/>
          <w:bCs/>
          <w:sz w:val="20"/>
          <w:szCs w:val="20"/>
        </w:rPr>
        <w:t xml:space="preserve">Contradicciones posibles: </w:t>
      </w:r>
      <w:r>
        <w:rPr>
          <w:rFonts w:ascii="Calibri" w:cs="Calibri" w:eastAsia="Calibri" w:hAnsi="Calibri"/>
          <w:sz w:val="20"/>
          <w:szCs w:val="20"/>
        </w:rPr>
        <w:t xml:space="preserve">No aplica evaluación de contradicción directa.</w:t>
      </w:r>
    </w:p>
    <w:p>
      <w:pPr>
        <w:spacing w:after="90"/>
      </w:pPr>
      <w:r>
        <w:rPr>
          <w:rFonts w:ascii="Calibri" w:cs="Calibri" w:eastAsia="Calibri" w:hAnsi="Calibri"/>
          <w:b/>
          <w:bCs/>
          <w:sz w:val="20"/>
          <w:szCs w:val="20"/>
        </w:rPr>
        <w:t xml:space="preserve">Nivel de transparencia esperado: </w:t>
      </w:r>
      <w:r>
        <w:rPr>
          <w:rFonts w:ascii="Calibri" w:cs="Calibri" w:eastAsia="Calibri" w:hAnsi="Calibri"/>
          <w:sz w:val="20"/>
          <w:szCs w:val="20"/>
        </w:rPr>
        <w:t xml:space="preserve">Baja.</w:t>
      </w:r>
    </w:p>
    <w:p>
      <w:pPr>
        <w:spacing w:after="90"/>
      </w:pPr>
      <w:r>
        <w:rPr>
          <w:rFonts w:ascii="Calibri" w:cs="Calibri" w:eastAsia="Calibri" w:hAnsi="Calibri"/>
          <w:b/>
          <w:bCs/>
          <w:sz w:val="20"/>
          <w:szCs w:val="20"/>
        </w:rPr>
        <w:t xml:space="preserve">Justificación psicométrica: </w:t>
      </w:r>
      <w:r>
        <w:rPr>
          <w:rFonts w:ascii="Calibri" w:cs="Calibri" w:eastAsia="Calibri" w:hAnsi="Calibri"/>
          <w:sz w:val="20"/>
          <w:szCs w:val="20"/>
        </w:rPr>
        <w:t xml:space="preserve">Norma descriptiva percibida, asociada en la literatura a mayor probabilidad de conducta propia futura.</w:t>
      </w:r>
    </w:p>
    <w:p>
      <w:pPr>
        <w:pStyle w:val="Heading1"/>
        <w:spacing w:after="150" w:before="300"/>
      </w:pPr>
      <w:r>
        <w:t xml:space="preserve">Dimensión 3. Coherencia Declarativa</w:t>
      </w:r>
    </w:p>
    <w:p>
      <w:pPr>
        <w:pStyle w:val="Heading2"/>
        <w:pBdr>
          <w:bottom w:val="single" w:color="1F3864" w:sz="6" w:space="4"/>
        </w:pBdr>
        <w:spacing w:after="120" w:before="260"/>
      </w:pPr>
      <w:r>
        <w:t xml:space="preserve">R009 — Valor declarado de no omitir información desfavorable</w:t>
      </w:r>
    </w:p>
    <w:p>
      <w:pPr>
        <w:spacing w:after="90"/>
      </w:pPr>
      <w:r>
        <w:rPr>
          <w:rFonts w:ascii="Calibri" w:cs="Calibri" w:eastAsia="Calibri" w:hAnsi="Calibri"/>
          <w:b/>
          <w:bCs/>
          <w:sz w:val="20"/>
          <w:szCs w:val="20"/>
        </w:rPr>
        <w:t xml:space="preserve">Dimensión: </w:t>
      </w:r>
      <w:r>
        <w:rPr>
          <w:rFonts w:ascii="Calibri" w:cs="Calibri" w:eastAsia="Calibri" w:hAnsi="Calibri"/>
          <w:sz w:val="20"/>
          <w:szCs w:val="20"/>
        </w:rPr>
        <w:t xml:space="preserve">3. Coherencia Declarativa</w:t>
      </w:r>
    </w:p>
    <w:p>
      <w:pPr>
        <w:spacing w:after="90"/>
      </w:pPr>
      <w:r>
        <w:rPr>
          <w:rFonts w:ascii="Calibri" w:cs="Calibri" w:eastAsia="Calibri" w:hAnsi="Calibri"/>
          <w:b/>
          <w:bCs/>
          <w:sz w:val="20"/>
          <w:szCs w:val="20"/>
        </w:rPr>
        <w:t xml:space="preserve">Subdimensión: </w:t>
      </w:r>
      <w:r>
        <w:rPr>
          <w:rFonts w:ascii="Calibri" w:cs="Calibri" w:eastAsia="Calibri" w:hAnsi="Calibri"/>
          <w:sz w:val="20"/>
          <w:szCs w:val="20"/>
        </w:rPr>
        <w:t xml:space="preserve">Valor declarado de no omitir información desfavorable</w:t>
      </w:r>
    </w:p>
    <w:p>
      <w:pPr>
        <w:spacing w:after="90"/>
      </w:pPr>
      <w:r>
        <w:rPr>
          <w:rFonts w:ascii="Calibri" w:cs="Calibri" w:eastAsia="Calibri" w:hAnsi="Calibri"/>
          <w:b/>
          <w:bCs/>
          <w:sz w:val="20"/>
          <w:szCs w:val="20"/>
        </w:rPr>
        <w:t xml:space="preserve">Indicador conductual (Fase 1): </w:t>
      </w:r>
      <w:r>
        <w:rPr>
          <w:rFonts w:ascii="Calibri" w:cs="Calibri" w:eastAsia="Calibri" w:hAnsi="Calibri"/>
          <w:sz w:val="20"/>
          <w:szCs w:val="20"/>
        </w:rPr>
        <w:t xml:space="preserve">Tendencia a omitir información relevante que podría afectar negativamente cómo se le percibe (evaluada desde la actitud declarada).</w:t>
      </w:r>
    </w:p>
    <w:p>
      <w:pPr>
        <w:spacing w:after="90"/>
      </w:pPr>
      <w:r>
        <w:rPr>
          <w:rFonts w:ascii="Calibri" w:cs="Calibri" w:eastAsia="Calibri" w:hAnsi="Calibri"/>
          <w:b/>
          <w:bCs/>
          <w:sz w:val="20"/>
          <w:szCs w:val="20"/>
        </w:rPr>
        <w:t xml:space="preserve">Tipo de reactivo: </w:t>
      </w:r>
      <w:r>
        <w:rPr>
          <w:rFonts w:ascii="Calibri" w:cs="Calibri" w:eastAsia="Calibri" w:hAnsi="Calibri"/>
          <w:sz w:val="20"/>
          <w:szCs w:val="20"/>
        </w:rPr>
        <w:t xml:space="preserve">1 — Opinión/Actitud</w:t>
      </w:r>
    </w:p>
    <w:p>
      <w:pPr>
        <w:spacing w:after="90"/>
      </w:pPr>
      <w:r>
        <w:rPr>
          <w:rFonts w:ascii="Calibri" w:cs="Calibri" w:eastAsia="Calibri" w:hAnsi="Calibri"/>
          <w:b/>
          <w:bCs/>
          <w:sz w:val="20"/>
          <w:szCs w:val="20"/>
        </w:rPr>
        <w:t xml:space="preserve">Pregunta completa: </w:t>
      </w:r>
      <w:r>
        <w:rPr>
          <w:rFonts w:ascii="Calibri" w:cs="Calibri" w:eastAsia="Calibri" w:hAnsi="Calibri"/>
          <w:sz w:val="20"/>
          <w:szCs w:val="20"/>
        </w:rPr>
        <w:t xml:space="preserve">¿Qué tan de acuerdo estás con: 'Es importante compartir información relevante aunque me haga quedar mal, incluso si nadie más se va a enterar de que la oculté'?</w:t>
      </w:r>
    </w:p>
    <w:p>
      <w:pPr>
        <w:spacing w:after="90"/>
      </w:pPr>
      <w:r>
        <w:rPr>
          <w:rFonts w:ascii="Calibri" w:cs="Calibri" w:eastAsia="Calibri" w:hAnsi="Calibri"/>
          <w:b/>
          <w:bCs/>
          <w:sz w:val="20"/>
          <w:szCs w:val="20"/>
        </w:rPr>
        <w:t xml:space="preserve">Opciones de respuesta: </w:t>
      </w:r>
      <w:r>
        <w:rPr>
          <w:rFonts w:ascii="Calibri" w:cs="Calibri" w:eastAsia="Calibri" w:hAnsi="Calibri"/>
          <w:sz w:val="20"/>
          <w:szCs w:val="20"/>
        </w:rPr>
        <w:t xml:space="preserve">Totalmente en desacuerdo (0) / En desacuerdo (1) / Algo de acuerdo (2) / De acuerdo (3) / Totalmente de acuerdo (4)</w:t>
      </w:r>
    </w:p>
    <w:p>
      <w:pPr>
        <w:spacing w:after="90"/>
      </w:pPr>
      <w:r>
        <w:rPr>
          <w:rFonts w:ascii="Calibri" w:cs="Calibri" w:eastAsia="Calibri" w:hAnsi="Calibri"/>
          <w:b/>
          <w:bCs/>
          <w:sz w:val="20"/>
          <w:szCs w:val="20"/>
        </w:rPr>
        <w:t xml:space="preserve">Respuesta de menor riesgo: </w:t>
      </w:r>
      <w:r>
        <w:rPr>
          <w:rFonts w:ascii="Calibri" w:cs="Calibri" w:eastAsia="Calibri" w:hAnsi="Calibri"/>
          <w:sz w:val="20"/>
          <w:szCs w:val="20"/>
        </w:rPr>
        <w:t xml:space="preserve">Totalmente de acuerdo (valor 4 en escala cruda)</w:t>
      </w:r>
    </w:p>
    <w:p>
      <w:pPr>
        <w:spacing w:after="90"/>
      </w:pPr>
      <w:r>
        <w:rPr>
          <w:rFonts w:ascii="Calibri" w:cs="Calibri" w:eastAsia="Calibri" w:hAnsi="Calibri"/>
          <w:b/>
          <w:bCs/>
          <w:sz w:val="20"/>
          <w:szCs w:val="20"/>
        </w:rPr>
        <w:t xml:space="preserve">Valor psicométrico sugerido por opción: </w:t>
      </w:r>
      <w:r>
        <w:rPr>
          <w:rFonts w:ascii="Calibri" w:cs="Calibri" w:eastAsia="Calibri" w:hAnsi="Calibri"/>
          <w:sz w:val="20"/>
          <w:szCs w:val="20"/>
        </w:rPr>
        <w:t xml:space="preserve">Escala cruda 0-4; reactivo inverso: para el índice de dimensión el valor se invierte (4→0, 3→1, 2→2, 1→3, 0→4), de modo que mayor riesgo reciba mayor puntaje ya invertido, según la fórmula de la Fase 6.</w:t>
      </w:r>
    </w:p>
    <w:p>
      <w:pPr>
        <w:spacing w:after="90"/>
      </w:pPr>
      <w:r>
        <w:rPr>
          <w:rFonts w:ascii="Calibri" w:cs="Calibri" w:eastAsia="Calibri" w:hAnsi="Calibri"/>
          <w:b/>
          <w:bCs/>
          <w:sz w:val="20"/>
          <w:szCs w:val="20"/>
        </w:rPr>
        <w:t xml:space="preserve">Dirección: </w:t>
      </w:r>
      <w:r>
        <w:rPr>
          <w:rFonts w:ascii="Calibri" w:cs="Calibri" w:eastAsia="Calibri" w:hAnsi="Calibri"/>
          <w:sz w:val="20"/>
          <w:szCs w:val="20"/>
        </w:rPr>
        <w:t xml:space="preserve">Inverso</w:t>
      </w:r>
    </w:p>
    <w:p>
      <w:pPr>
        <w:spacing w:after="90"/>
      </w:pPr>
      <w:r>
        <w:rPr>
          <w:rFonts w:ascii="Calibri" w:cs="Calibri" w:eastAsia="Calibri" w:hAnsi="Calibri"/>
          <w:b/>
          <w:bCs/>
          <w:sz w:val="20"/>
          <w:szCs w:val="20"/>
        </w:rPr>
        <w:t xml:space="preserve">Qué detecta: </w:t>
      </w:r>
      <w:r>
        <w:rPr>
          <w:rFonts w:ascii="Calibri" w:cs="Calibri" w:eastAsia="Calibri" w:hAnsi="Calibri"/>
          <w:sz w:val="20"/>
          <w:szCs w:val="20"/>
        </w:rPr>
        <w:t xml:space="preserve">Valor declarado de transparencia personal frente a la omisión estratégica de información desfavorable.</w:t>
      </w:r>
    </w:p>
    <w:p>
      <w:pPr>
        <w:spacing w:after="90"/>
      </w:pPr>
      <w:r>
        <w:rPr>
          <w:rFonts w:ascii="Calibri" w:cs="Calibri" w:eastAsia="Calibri" w:hAnsi="Calibri"/>
          <w:b/>
          <w:bCs/>
          <w:sz w:val="20"/>
          <w:szCs w:val="20"/>
        </w:rPr>
        <w:t xml:space="preserve">Indicadores de riesgo: </w:t>
      </w:r>
      <w:r>
        <w:rPr>
          <w:rFonts w:ascii="Calibri" w:cs="Calibri" w:eastAsia="Calibri" w:hAnsi="Calibri"/>
          <w:sz w:val="20"/>
          <w:szCs w:val="20"/>
        </w:rPr>
        <w:t xml:space="preserve">Desacuerdo (valores crudos 0-1) es la señal de riesgo.</w:t>
      </w:r>
    </w:p>
    <w:p>
      <w:pPr>
        <w:spacing w:after="90"/>
      </w:pPr>
      <w:r>
        <w:rPr>
          <w:rFonts w:ascii="Calibri" w:cs="Calibri" w:eastAsia="Calibri" w:hAnsi="Calibri"/>
          <w:b/>
          <w:bCs/>
          <w:sz w:val="20"/>
          <w:szCs w:val="20"/>
        </w:rPr>
        <w:t xml:space="preserve">Reactivos de contraste: </w:t>
      </w:r>
      <w:r>
        <w:rPr>
          <w:rFonts w:ascii="Calibri" w:cs="Calibri" w:eastAsia="Calibri" w:hAnsi="Calibri"/>
          <w:sz w:val="20"/>
          <w:szCs w:val="20"/>
        </w:rPr>
        <w:t xml:space="preserve">R010 (par espejo de la dimensión).</w:t>
      </w:r>
    </w:p>
    <w:p>
      <w:pPr>
        <w:spacing w:after="90"/>
      </w:pPr>
      <w:r>
        <w:rPr>
          <w:rFonts w:ascii="Calibri" w:cs="Calibri" w:eastAsia="Calibri" w:hAnsi="Calibri"/>
          <w:b/>
          <w:bCs/>
          <w:sz w:val="20"/>
          <w:szCs w:val="20"/>
        </w:rPr>
        <w:t xml:space="preserve">Contradicciones posibles: </w:t>
      </w:r>
      <w:r>
        <w:rPr>
          <w:rFonts w:ascii="Calibri" w:cs="Calibri" w:eastAsia="Calibri" w:hAnsi="Calibri"/>
          <w:sz w:val="20"/>
          <w:szCs w:val="20"/>
        </w:rPr>
        <w:t xml:space="preserve">Acuerdo alto aquí (bajo riesgo declarado) combinado con alta frecuencia de omisión auto-reportada en R010 se cuenta como contradicción marcada.</w:t>
      </w:r>
    </w:p>
    <w:p>
      <w:pPr>
        <w:spacing w:after="90"/>
      </w:pPr>
      <w:r>
        <w:rPr>
          <w:rFonts w:ascii="Calibri" w:cs="Calibri" w:eastAsia="Calibri" w:hAnsi="Calibri"/>
          <w:b/>
          <w:bCs/>
          <w:sz w:val="20"/>
          <w:szCs w:val="20"/>
        </w:rPr>
        <w:t xml:space="preserve">Nivel de transparencia esperado: </w:t>
      </w:r>
      <w:r>
        <w:rPr>
          <w:rFonts w:ascii="Calibri" w:cs="Calibri" w:eastAsia="Calibri" w:hAnsi="Calibri"/>
          <w:sz w:val="20"/>
          <w:szCs w:val="20"/>
        </w:rPr>
        <w:t xml:space="preserve">Media.</w:t>
      </w:r>
    </w:p>
    <w:p>
      <w:pPr>
        <w:spacing w:after="90"/>
      </w:pPr>
      <w:r>
        <w:rPr>
          <w:rFonts w:ascii="Calibri" w:cs="Calibri" w:eastAsia="Calibri" w:hAnsi="Calibri"/>
          <w:b/>
          <w:bCs/>
          <w:sz w:val="20"/>
          <w:szCs w:val="20"/>
        </w:rPr>
        <w:t xml:space="preserve">Justificación psicométrica: </w:t>
      </w:r>
      <w:r>
        <w:rPr>
          <w:rFonts w:ascii="Calibri" w:cs="Calibri" w:eastAsia="Calibri" w:hAnsi="Calibri"/>
          <w:sz w:val="20"/>
          <w:szCs w:val="20"/>
        </w:rPr>
        <w:t xml:space="preserve">Deriva de la Teoría de la Identidad Moral (Aquino &amp; Reed, 2002, Fase 1 Dimensión 3): mide la centralidad declarada de la honestidad en el autoconcepto.</w:t>
      </w:r>
    </w:p>
    <w:p>
      <w:pPr>
        <w:pStyle w:val="Heading2"/>
        <w:pBdr>
          <w:bottom w:val="single" w:color="1F3864" w:sz="6" w:space="4"/>
        </w:pBdr>
        <w:spacing w:after="120" w:before="260"/>
      </w:pPr>
      <w:r>
        <w:t xml:space="preserve">R010 — Frecuencia auto-reportada de omisión de información relevante</w:t>
      </w:r>
    </w:p>
    <w:p>
      <w:pPr>
        <w:spacing w:after="90"/>
      </w:pPr>
      <w:r>
        <w:rPr>
          <w:rFonts w:ascii="Calibri" w:cs="Calibri" w:eastAsia="Calibri" w:hAnsi="Calibri"/>
          <w:b/>
          <w:bCs/>
          <w:sz w:val="20"/>
          <w:szCs w:val="20"/>
        </w:rPr>
        <w:t xml:space="preserve">Dimensión: </w:t>
      </w:r>
      <w:r>
        <w:rPr>
          <w:rFonts w:ascii="Calibri" w:cs="Calibri" w:eastAsia="Calibri" w:hAnsi="Calibri"/>
          <w:sz w:val="20"/>
          <w:szCs w:val="20"/>
        </w:rPr>
        <w:t xml:space="preserve">3. Coherencia Declarativa</w:t>
      </w:r>
    </w:p>
    <w:p>
      <w:pPr>
        <w:spacing w:after="90"/>
      </w:pPr>
      <w:r>
        <w:rPr>
          <w:rFonts w:ascii="Calibri" w:cs="Calibri" w:eastAsia="Calibri" w:hAnsi="Calibri"/>
          <w:b/>
          <w:bCs/>
          <w:sz w:val="20"/>
          <w:szCs w:val="20"/>
        </w:rPr>
        <w:t xml:space="preserve">Subdimensión: </w:t>
      </w:r>
      <w:r>
        <w:rPr>
          <w:rFonts w:ascii="Calibri" w:cs="Calibri" w:eastAsia="Calibri" w:hAnsi="Calibri"/>
          <w:sz w:val="20"/>
          <w:szCs w:val="20"/>
        </w:rPr>
        <w:t xml:space="preserve">Frecuencia auto-reportada de omisión de información relevante</w:t>
      </w:r>
    </w:p>
    <w:p>
      <w:pPr>
        <w:spacing w:after="90"/>
      </w:pPr>
      <w:r>
        <w:rPr>
          <w:rFonts w:ascii="Calibri" w:cs="Calibri" w:eastAsia="Calibri" w:hAnsi="Calibri"/>
          <w:b/>
          <w:bCs/>
          <w:sz w:val="20"/>
          <w:szCs w:val="20"/>
        </w:rPr>
        <w:t xml:space="preserve">Indicador conductual (Fase 1): </w:t>
      </w:r>
      <w:r>
        <w:rPr>
          <w:rFonts w:ascii="Calibri" w:cs="Calibri" w:eastAsia="Calibri" w:hAnsi="Calibri"/>
          <w:sz w:val="20"/>
          <w:szCs w:val="20"/>
        </w:rPr>
        <w:t xml:space="preserve">Tendencia a omitir información relevante que podría afectar negativamente cómo se le percibe (evaluada desde el historial conductual).</w:t>
      </w:r>
    </w:p>
    <w:p>
      <w:pPr>
        <w:spacing w:after="90"/>
      </w:pPr>
      <w:r>
        <w:rPr>
          <w:rFonts w:ascii="Calibri" w:cs="Calibri" w:eastAsia="Calibri" w:hAnsi="Calibri"/>
          <w:b/>
          <w:bCs/>
          <w:sz w:val="20"/>
          <w:szCs w:val="20"/>
        </w:rPr>
        <w:t xml:space="preserve">Tipo de reactivo: </w:t>
      </w:r>
      <w:r>
        <w:rPr>
          <w:rFonts w:ascii="Calibri" w:cs="Calibri" w:eastAsia="Calibri" w:hAnsi="Calibri"/>
          <w:sz w:val="20"/>
          <w:szCs w:val="20"/>
        </w:rPr>
        <w:t xml:space="preserve">3 — Involucramiento pasado / frecuencia conductual</w:t>
      </w:r>
    </w:p>
    <w:p>
      <w:pPr>
        <w:spacing w:after="90"/>
      </w:pPr>
      <w:r>
        <w:rPr>
          <w:rFonts w:ascii="Calibri" w:cs="Calibri" w:eastAsia="Calibri" w:hAnsi="Calibri"/>
          <w:b/>
          <w:bCs/>
          <w:sz w:val="20"/>
          <w:szCs w:val="20"/>
        </w:rPr>
        <w:t xml:space="preserve">Pregunta completa: </w:t>
      </w:r>
      <w:r>
        <w:rPr>
          <w:rFonts w:ascii="Calibri" w:cs="Calibri" w:eastAsia="Calibri" w:hAnsi="Calibri"/>
          <w:sz w:val="20"/>
          <w:szCs w:val="20"/>
        </w:rPr>
        <w:t xml:space="preserve">En los últimos 12 meses, ¿cuántas veces evitaste deliberadamente mencionar información relevante en el trabajo porque te hacía quedar en una posición desfavorable?</w:t>
      </w:r>
    </w:p>
    <w:p>
      <w:pPr>
        <w:spacing w:after="90"/>
      </w:pPr>
      <w:r>
        <w:rPr>
          <w:rFonts w:ascii="Calibri" w:cs="Calibri" w:eastAsia="Calibri" w:hAnsi="Calibri"/>
          <w:b/>
          <w:bCs/>
          <w:sz w:val="20"/>
          <w:szCs w:val="20"/>
        </w:rPr>
        <w:t xml:space="preserve">Opciones de respuesta: </w:t>
      </w:r>
      <w:r>
        <w:rPr>
          <w:rFonts w:ascii="Calibri" w:cs="Calibri" w:eastAsia="Calibri" w:hAnsi="Calibri"/>
          <w:sz w:val="20"/>
          <w:szCs w:val="20"/>
        </w:rPr>
        <w:t xml:space="preserve">Ninguna vez (0) / Una vez (1) / Pocas veces (2) / Varias veces (3) / Muchas veces (4)</w:t>
      </w:r>
    </w:p>
    <w:p>
      <w:pPr>
        <w:spacing w:after="90"/>
      </w:pPr>
      <w:r>
        <w:rPr>
          <w:rFonts w:ascii="Calibri" w:cs="Calibri" w:eastAsia="Calibri" w:hAnsi="Calibri"/>
          <w:b/>
          <w:bCs/>
          <w:sz w:val="20"/>
          <w:szCs w:val="20"/>
        </w:rPr>
        <w:t xml:space="preserve">Respuesta de menor riesgo: </w:t>
      </w:r>
      <w:r>
        <w:rPr>
          <w:rFonts w:ascii="Calibri" w:cs="Calibri" w:eastAsia="Calibri" w:hAnsi="Calibri"/>
          <w:sz w:val="20"/>
          <w:szCs w:val="20"/>
        </w:rPr>
        <w:t xml:space="preserve">Ninguna vez (valor 0)</w:t>
      </w:r>
    </w:p>
    <w:p>
      <w:pPr>
        <w:spacing w:after="90"/>
      </w:pPr>
      <w:r>
        <w:rPr>
          <w:rFonts w:ascii="Calibri" w:cs="Calibri" w:eastAsia="Calibri" w:hAnsi="Calibri"/>
          <w:b/>
          <w:bCs/>
          <w:sz w:val="20"/>
          <w:szCs w:val="20"/>
        </w:rPr>
        <w:t xml:space="preserve">Valor psicométrico sugerido por opción: </w:t>
      </w:r>
      <w:r>
        <w:rPr>
          <w:rFonts w:ascii="Calibri" w:cs="Calibri" w:eastAsia="Calibri" w:hAnsi="Calibri"/>
          <w:sz w:val="20"/>
          <w:szCs w:val="20"/>
        </w:rPr>
        <w:t xml:space="preserve">Escala 0-4; reactivo directo.</w:t>
      </w:r>
    </w:p>
    <w:p>
      <w:pPr>
        <w:spacing w:after="90"/>
      </w:pPr>
      <w:r>
        <w:rPr>
          <w:rFonts w:ascii="Calibri" w:cs="Calibri" w:eastAsia="Calibri" w:hAnsi="Calibri"/>
          <w:b/>
          <w:bCs/>
          <w:sz w:val="20"/>
          <w:szCs w:val="20"/>
        </w:rPr>
        <w:t xml:space="preserve">Dirección: </w:t>
      </w:r>
      <w:r>
        <w:rPr>
          <w:rFonts w:ascii="Calibri" w:cs="Calibri" w:eastAsia="Calibri" w:hAnsi="Calibri"/>
          <w:sz w:val="20"/>
          <w:szCs w:val="20"/>
        </w:rPr>
        <w:t xml:space="preserve">Directo</w:t>
      </w:r>
    </w:p>
    <w:p>
      <w:pPr>
        <w:spacing w:after="90"/>
      </w:pPr>
      <w:r>
        <w:rPr>
          <w:rFonts w:ascii="Calibri" w:cs="Calibri" w:eastAsia="Calibri" w:hAnsi="Calibri"/>
          <w:b/>
          <w:bCs/>
          <w:sz w:val="20"/>
          <w:szCs w:val="20"/>
        </w:rPr>
        <w:t xml:space="preserve">Qué detecta: </w:t>
      </w:r>
      <w:r>
        <w:rPr>
          <w:rFonts w:ascii="Calibri" w:cs="Calibri" w:eastAsia="Calibri" w:hAnsi="Calibri"/>
          <w:sz w:val="20"/>
          <w:szCs w:val="20"/>
        </w:rPr>
        <w:t xml:space="preserve">Frecuencia auto-reportada de omisión estratégica de información relevante.</w:t>
      </w:r>
    </w:p>
    <w:p>
      <w:pPr>
        <w:spacing w:after="90"/>
      </w:pPr>
      <w:r>
        <w:rPr>
          <w:rFonts w:ascii="Calibri" w:cs="Calibri" w:eastAsia="Calibri" w:hAnsi="Calibri"/>
          <w:b/>
          <w:bCs/>
          <w:sz w:val="20"/>
          <w:szCs w:val="20"/>
        </w:rPr>
        <w:t xml:space="preserve">Indicadores de riesgo: </w:t>
      </w:r>
      <w:r>
        <w:rPr>
          <w:rFonts w:ascii="Calibri" w:cs="Calibri" w:eastAsia="Calibri" w:hAnsi="Calibri"/>
          <w:sz w:val="20"/>
          <w:szCs w:val="20"/>
        </w:rPr>
        <w:t xml:space="preserve">Valores de 2 o más.</w:t>
      </w:r>
    </w:p>
    <w:p>
      <w:pPr>
        <w:spacing w:after="90"/>
      </w:pPr>
      <w:r>
        <w:rPr>
          <w:rFonts w:ascii="Calibri" w:cs="Calibri" w:eastAsia="Calibri" w:hAnsi="Calibri"/>
          <w:b/>
          <w:bCs/>
          <w:sz w:val="20"/>
          <w:szCs w:val="20"/>
        </w:rPr>
        <w:t xml:space="preserve">Reactivos de contraste: </w:t>
      </w:r>
      <w:r>
        <w:rPr>
          <w:rFonts w:ascii="Calibri" w:cs="Calibri" w:eastAsia="Calibri" w:hAnsi="Calibri"/>
          <w:sz w:val="20"/>
          <w:szCs w:val="20"/>
        </w:rPr>
        <w:t xml:space="preserve">R009 (par espejo de la dimensión).</w:t>
      </w:r>
    </w:p>
    <w:p>
      <w:pPr>
        <w:spacing w:after="90"/>
      </w:pPr>
      <w:r>
        <w:rPr>
          <w:rFonts w:ascii="Calibri" w:cs="Calibri" w:eastAsia="Calibri" w:hAnsi="Calibri"/>
          <w:b/>
          <w:bCs/>
          <w:sz w:val="20"/>
          <w:szCs w:val="20"/>
        </w:rPr>
        <w:t xml:space="preserve">Contradicciones posibles: </w:t>
      </w:r>
      <w:r>
        <w:rPr>
          <w:rFonts w:ascii="Calibri" w:cs="Calibri" w:eastAsia="Calibri" w:hAnsi="Calibri"/>
          <w:sz w:val="20"/>
          <w:szCs w:val="20"/>
        </w:rPr>
        <w:t xml:space="preserve">Valor alto aquí combinado con alto acuerdo con la transparencia declarada en R009 se cuenta como contradicción.</w:t>
      </w:r>
    </w:p>
    <w:p>
      <w:pPr>
        <w:spacing w:after="90"/>
      </w:pPr>
      <w:r>
        <w:rPr>
          <w:rFonts w:ascii="Calibri" w:cs="Calibri" w:eastAsia="Calibri" w:hAnsi="Calibri"/>
          <w:b/>
          <w:bCs/>
          <w:sz w:val="20"/>
          <w:szCs w:val="20"/>
        </w:rPr>
        <w:t xml:space="preserve">Nivel de transparencia esperado: </w:t>
      </w:r>
      <w:r>
        <w:rPr>
          <w:rFonts w:ascii="Calibri" w:cs="Calibri" w:eastAsia="Calibri" w:hAnsi="Calibri"/>
          <w:sz w:val="20"/>
          <w:szCs w:val="20"/>
        </w:rPr>
        <w:t xml:space="preserve">Alta.</w:t>
      </w:r>
    </w:p>
    <w:p>
      <w:pPr>
        <w:spacing w:after="90"/>
      </w:pPr>
      <w:r>
        <w:rPr>
          <w:rFonts w:ascii="Calibri" w:cs="Calibri" w:eastAsia="Calibri" w:hAnsi="Calibri"/>
          <w:b/>
          <w:bCs/>
          <w:sz w:val="20"/>
          <w:szCs w:val="20"/>
        </w:rPr>
        <w:t xml:space="preserve">Justificación psicométrica: </w:t>
      </w:r>
      <w:r>
        <w:rPr>
          <w:rFonts w:ascii="Calibri" w:cs="Calibri" w:eastAsia="Calibri" w:hAnsi="Calibri"/>
          <w:sz w:val="20"/>
          <w:szCs w:val="20"/>
        </w:rPr>
        <w:t xml:space="preserve">Auto-reporte retrospectivo directo del indicador conductual de omisión definido en la Fase 1.</w:t>
      </w:r>
    </w:p>
    <w:p>
      <w:pPr>
        <w:pStyle w:val="Heading2"/>
        <w:pBdr>
          <w:bottom w:val="single" w:color="1F3864" w:sz="6" w:space="4"/>
        </w:pBdr>
        <w:spacing w:after="120" w:before="260"/>
      </w:pPr>
      <w:r>
        <w:t xml:space="preserve">R011 — Disposición a admitir un error propio antes de ser descubierto</w:t>
      </w:r>
    </w:p>
    <w:p>
      <w:pPr>
        <w:spacing w:after="90"/>
      </w:pPr>
      <w:r>
        <w:rPr>
          <w:rFonts w:ascii="Calibri" w:cs="Calibri" w:eastAsia="Calibri" w:hAnsi="Calibri"/>
          <w:b/>
          <w:bCs/>
          <w:sz w:val="20"/>
          <w:szCs w:val="20"/>
        </w:rPr>
        <w:t xml:space="preserve">Dimensión: </w:t>
      </w:r>
      <w:r>
        <w:rPr>
          <w:rFonts w:ascii="Calibri" w:cs="Calibri" w:eastAsia="Calibri" w:hAnsi="Calibri"/>
          <w:sz w:val="20"/>
          <w:szCs w:val="20"/>
        </w:rPr>
        <w:t xml:space="preserve">3. Coherencia Declarativa</w:t>
      </w:r>
    </w:p>
    <w:p>
      <w:pPr>
        <w:spacing w:after="90"/>
      </w:pPr>
      <w:r>
        <w:rPr>
          <w:rFonts w:ascii="Calibri" w:cs="Calibri" w:eastAsia="Calibri" w:hAnsi="Calibri"/>
          <w:b/>
          <w:bCs/>
          <w:sz w:val="20"/>
          <w:szCs w:val="20"/>
        </w:rPr>
        <w:t xml:space="preserve">Subdimensión: </w:t>
      </w:r>
      <w:r>
        <w:rPr>
          <w:rFonts w:ascii="Calibri" w:cs="Calibri" w:eastAsia="Calibri" w:hAnsi="Calibri"/>
          <w:sz w:val="20"/>
          <w:szCs w:val="20"/>
        </w:rPr>
        <w:t xml:space="preserve">Disposición a admitir un error propio antes de ser descubierto</w:t>
      </w:r>
    </w:p>
    <w:p>
      <w:pPr>
        <w:spacing w:after="90"/>
      </w:pPr>
      <w:r>
        <w:rPr>
          <w:rFonts w:ascii="Calibri" w:cs="Calibri" w:eastAsia="Calibri" w:hAnsi="Calibri"/>
          <w:b/>
          <w:bCs/>
          <w:sz w:val="20"/>
          <w:szCs w:val="20"/>
        </w:rPr>
        <w:t xml:space="preserve">Indicador conductual (Fase 1): </w:t>
      </w:r>
      <w:r>
        <w:rPr>
          <w:rFonts w:ascii="Calibri" w:cs="Calibri" w:eastAsia="Calibri" w:hAnsi="Calibri"/>
          <w:sz w:val="20"/>
          <w:szCs w:val="20"/>
        </w:rPr>
        <w:t xml:space="preserve">Disposición a admitir un error propio en vez de atribuirlo a terceros o al azar.</w:t>
      </w:r>
    </w:p>
    <w:p>
      <w:pPr>
        <w:spacing w:after="90"/>
      </w:pPr>
      <w:r>
        <w:rPr>
          <w:rFonts w:ascii="Calibri" w:cs="Calibri" w:eastAsia="Calibri" w:hAnsi="Calibri"/>
          <w:b/>
          <w:bCs/>
          <w:sz w:val="20"/>
          <w:szCs w:val="20"/>
        </w:rPr>
        <w:t xml:space="preserve">Tipo de reactivo: </w:t>
      </w:r>
      <w:r>
        <w:rPr>
          <w:rFonts w:ascii="Calibri" w:cs="Calibri" w:eastAsia="Calibri" w:hAnsi="Calibri"/>
          <w:sz w:val="20"/>
          <w:szCs w:val="20"/>
        </w:rPr>
        <w:t xml:space="preserve">4 — Escenario / dilema situacional</w:t>
      </w:r>
    </w:p>
    <w:p>
      <w:pPr>
        <w:spacing w:after="90"/>
      </w:pPr>
      <w:r>
        <w:rPr>
          <w:rFonts w:ascii="Calibri" w:cs="Calibri" w:eastAsia="Calibri" w:hAnsi="Calibri"/>
          <w:b/>
          <w:bCs/>
          <w:sz w:val="20"/>
          <w:szCs w:val="20"/>
        </w:rPr>
        <w:t xml:space="preserve">Pregunta completa: </w:t>
      </w:r>
      <w:r>
        <w:rPr>
          <w:rFonts w:ascii="Calibri" w:cs="Calibri" w:eastAsia="Calibri" w:hAnsi="Calibri"/>
          <w:sz w:val="20"/>
          <w:szCs w:val="20"/>
        </w:rPr>
        <w:t xml:space="preserve">Cometiste un error que afectó un resultado importante del equipo y, por ahora, nadie más lo ha notado. ¿Qué tan probable es que lo comuniques tú mismo antes de que alguien más lo descubra?</w:t>
      </w:r>
    </w:p>
    <w:p>
      <w:pPr>
        <w:spacing w:after="90"/>
      </w:pPr>
      <w:r>
        <w:rPr>
          <w:rFonts w:ascii="Calibri" w:cs="Calibri" w:eastAsia="Calibri" w:hAnsi="Calibri"/>
          <w:b/>
          <w:bCs/>
          <w:sz w:val="20"/>
          <w:szCs w:val="20"/>
        </w:rPr>
        <w:t xml:space="preserve">Opciones de respuesta: </w:t>
      </w:r>
      <w:r>
        <w:rPr>
          <w:rFonts w:ascii="Calibri" w:cs="Calibri" w:eastAsia="Calibri" w:hAnsi="Calibri"/>
          <w:sz w:val="20"/>
          <w:szCs w:val="20"/>
        </w:rPr>
        <w:t xml:space="preserve">Nada probable (0) / Poco probable (1) / Bastante probable (2) / Muy probable (3)</w:t>
      </w:r>
    </w:p>
    <w:p>
      <w:pPr>
        <w:spacing w:after="90"/>
      </w:pPr>
      <w:r>
        <w:rPr>
          <w:rFonts w:ascii="Calibri" w:cs="Calibri" w:eastAsia="Calibri" w:hAnsi="Calibri"/>
          <w:b/>
          <w:bCs/>
          <w:sz w:val="20"/>
          <w:szCs w:val="20"/>
        </w:rPr>
        <w:t xml:space="preserve">Respuesta de menor riesgo: </w:t>
      </w:r>
      <w:r>
        <w:rPr>
          <w:rFonts w:ascii="Calibri" w:cs="Calibri" w:eastAsia="Calibri" w:hAnsi="Calibri"/>
          <w:sz w:val="20"/>
          <w:szCs w:val="20"/>
        </w:rPr>
        <w:t xml:space="preserve">Muy probable (valor 3 en escala cruda)</w:t>
      </w:r>
    </w:p>
    <w:p>
      <w:pPr>
        <w:spacing w:after="90"/>
      </w:pPr>
      <w:r>
        <w:rPr>
          <w:rFonts w:ascii="Calibri" w:cs="Calibri" w:eastAsia="Calibri" w:hAnsi="Calibri"/>
          <w:b/>
          <w:bCs/>
          <w:sz w:val="20"/>
          <w:szCs w:val="20"/>
        </w:rPr>
        <w:t xml:space="preserve">Valor psicométrico sugerido por opción: </w:t>
      </w:r>
      <w:r>
        <w:rPr>
          <w:rFonts w:ascii="Calibri" w:cs="Calibri" w:eastAsia="Calibri" w:hAnsi="Calibri"/>
          <w:sz w:val="20"/>
          <w:szCs w:val="20"/>
        </w:rPr>
        <w:t xml:space="preserve">Escala cruda 0-3; alternativa de mayor riesgo ya ocupa el valor más bajo, reactivo marcado como inverso para la fórmula de la Fase 6.</w:t>
      </w:r>
    </w:p>
    <w:p>
      <w:pPr>
        <w:spacing w:after="90"/>
      </w:pPr>
      <w:r>
        <w:rPr>
          <w:rFonts w:ascii="Calibri" w:cs="Calibri" w:eastAsia="Calibri" w:hAnsi="Calibri"/>
          <w:b/>
          <w:bCs/>
          <w:sz w:val="20"/>
          <w:szCs w:val="20"/>
        </w:rPr>
        <w:t xml:space="preserve">Dirección: </w:t>
      </w:r>
      <w:r>
        <w:rPr>
          <w:rFonts w:ascii="Calibri" w:cs="Calibri" w:eastAsia="Calibri" w:hAnsi="Calibri"/>
          <w:sz w:val="20"/>
          <w:szCs w:val="20"/>
        </w:rPr>
        <w:t xml:space="preserve">Inverso</w:t>
      </w:r>
    </w:p>
    <w:p>
      <w:pPr>
        <w:spacing w:after="90"/>
      </w:pPr>
      <w:r>
        <w:rPr>
          <w:rFonts w:ascii="Calibri" w:cs="Calibri" w:eastAsia="Calibri" w:hAnsi="Calibri"/>
          <w:b/>
          <w:bCs/>
          <w:sz w:val="20"/>
          <w:szCs w:val="20"/>
        </w:rPr>
        <w:t xml:space="preserve">Qué detecta: </w:t>
      </w:r>
      <w:r>
        <w:rPr>
          <w:rFonts w:ascii="Calibri" w:cs="Calibri" w:eastAsia="Calibri" w:hAnsi="Calibri"/>
          <w:sz w:val="20"/>
          <w:szCs w:val="20"/>
        </w:rPr>
        <w:t xml:space="preserve">Disposición a asumir errores propios de forma proactiva.</w:t>
      </w:r>
    </w:p>
    <w:p>
      <w:pPr>
        <w:spacing w:after="90"/>
      </w:pPr>
      <w:r>
        <w:rPr>
          <w:rFonts w:ascii="Calibri" w:cs="Calibri" w:eastAsia="Calibri" w:hAnsi="Calibri"/>
          <w:b/>
          <w:bCs/>
          <w:sz w:val="20"/>
          <w:szCs w:val="20"/>
        </w:rPr>
        <w:t xml:space="preserve">Indicadores de riesgo: </w:t>
      </w:r>
      <w:r>
        <w:rPr>
          <w:rFonts w:ascii="Calibri" w:cs="Calibri" w:eastAsia="Calibri" w:hAnsi="Calibri"/>
          <w:sz w:val="20"/>
          <w:szCs w:val="20"/>
        </w:rPr>
        <w:t xml:space="preserve">Valores 0-1 (baja disposición).</w:t>
      </w:r>
    </w:p>
    <w:p>
      <w:pPr>
        <w:spacing w:after="90"/>
      </w:pPr>
      <w:r>
        <w:rPr>
          <w:rFonts w:ascii="Calibri" w:cs="Calibri" w:eastAsia="Calibri" w:hAnsi="Calibri"/>
          <w:b/>
          <w:bCs/>
          <w:sz w:val="20"/>
          <w:szCs w:val="20"/>
        </w:rPr>
        <w:t xml:space="preserve">Reactivos de contraste: </w:t>
      </w:r>
      <w:r>
        <w:rPr>
          <w:rFonts w:ascii="Calibri" w:cs="Calibri" w:eastAsia="Calibri" w:hAnsi="Calibri"/>
          <w:sz w:val="20"/>
          <w:szCs w:val="20"/>
        </w:rPr>
        <w:t xml:space="preserve">R012 (mismo dominio, no par espejo formal).</w:t>
      </w:r>
    </w:p>
    <w:p>
      <w:pPr>
        <w:spacing w:after="90"/>
      </w:pPr>
      <w:r>
        <w:rPr>
          <w:rFonts w:ascii="Calibri" w:cs="Calibri" w:eastAsia="Calibri" w:hAnsi="Calibri"/>
          <w:b/>
          <w:bCs/>
          <w:sz w:val="20"/>
          <w:szCs w:val="20"/>
        </w:rPr>
        <w:t xml:space="preserve">Contradicciones posibles: </w:t>
      </w:r>
      <w:r>
        <w:rPr>
          <w:rFonts w:ascii="Calibri" w:cs="Calibri" w:eastAsia="Calibri" w:hAnsi="Calibri"/>
          <w:sz w:val="20"/>
          <w:szCs w:val="20"/>
        </w:rPr>
        <w:t xml:space="preserve">Baja disposición aquí combinada con alta consistencia declarada en otros reactivos de la dimensión se revisa cualitativamente.</w:t>
      </w:r>
    </w:p>
    <w:p>
      <w:pPr>
        <w:spacing w:after="90"/>
      </w:pPr>
      <w:r>
        <w:rPr>
          <w:rFonts w:ascii="Calibri" w:cs="Calibri" w:eastAsia="Calibri" w:hAnsi="Calibri"/>
          <w:b/>
          <w:bCs/>
          <w:sz w:val="20"/>
          <w:szCs w:val="20"/>
        </w:rPr>
        <w:t xml:space="preserve">Nivel de transparencia esperado: </w:t>
      </w:r>
      <w:r>
        <w:rPr>
          <w:rFonts w:ascii="Calibri" w:cs="Calibri" w:eastAsia="Calibri" w:hAnsi="Calibri"/>
          <w:sz w:val="20"/>
          <w:szCs w:val="20"/>
        </w:rPr>
        <w:t xml:space="preserve">Media.</w:t>
      </w:r>
    </w:p>
    <w:p>
      <w:pPr>
        <w:spacing w:after="90"/>
      </w:pPr>
      <w:r>
        <w:rPr>
          <w:rFonts w:ascii="Calibri" w:cs="Calibri" w:eastAsia="Calibri" w:hAnsi="Calibri"/>
          <w:b/>
          <w:bCs/>
          <w:sz w:val="20"/>
          <w:szCs w:val="20"/>
        </w:rPr>
        <w:t xml:space="preserve">Justificación psicométrica: </w:t>
      </w:r>
      <w:r>
        <w:rPr>
          <w:rFonts w:ascii="Calibri" w:cs="Calibri" w:eastAsia="Calibri" w:hAnsi="Calibri"/>
          <w:sz w:val="20"/>
          <w:szCs w:val="20"/>
        </w:rPr>
        <w:t xml:space="preserve">Consistente con la Teoría de la Identidad Moral: la consistencia entre autoconcepto y conducta ante el error propio.</w:t>
      </w:r>
    </w:p>
    <w:p>
      <w:pPr>
        <w:pStyle w:val="Heading2"/>
        <w:pBdr>
          <w:bottom w:val="single" w:color="1F3864" w:sz="6" w:space="4"/>
        </w:pBdr>
        <w:spacing w:after="120" w:before="260"/>
      </w:pPr>
      <w:r>
        <w:t xml:space="preserve">R012 — Reacción ante confrontación de una inconsistencia propia</w:t>
      </w:r>
    </w:p>
    <w:p>
      <w:pPr>
        <w:spacing w:after="90"/>
      </w:pPr>
      <w:r>
        <w:rPr>
          <w:rFonts w:ascii="Calibri" w:cs="Calibri" w:eastAsia="Calibri" w:hAnsi="Calibri"/>
          <w:b/>
          <w:bCs/>
          <w:sz w:val="20"/>
          <w:szCs w:val="20"/>
        </w:rPr>
        <w:t xml:space="preserve">Dimensión: </w:t>
      </w:r>
      <w:r>
        <w:rPr>
          <w:rFonts w:ascii="Calibri" w:cs="Calibri" w:eastAsia="Calibri" w:hAnsi="Calibri"/>
          <w:sz w:val="20"/>
          <w:szCs w:val="20"/>
        </w:rPr>
        <w:t xml:space="preserve">3. Coherencia Declarativa</w:t>
      </w:r>
    </w:p>
    <w:p>
      <w:pPr>
        <w:spacing w:after="90"/>
      </w:pPr>
      <w:r>
        <w:rPr>
          <w:rFonts w:ascii="Calibri" w:cs="Calibri" w:eastAsia="Calibri" w:hAnsi="Calibri"/>
          <w:b/>
          <w:bCs/>
          <w:sz w:val="20"/>
          <w:szCs w:val="20"/>
        </w:rPr>
        <w:t xml:space="preserve">Subdimensión: </w:t>
      </w:r>
      <w:r>
        <w:rPr>
          <w:rFonts w:ascii="Calibri" w:cs="Calibri" w:eastAsia="Calibri" w:hAnsi="Calibri"/>
          <w:sz w:val="20"/>
          <w:szCs w:val="20"/>
        </w:rPr>
        <w:t xml:space="preserve">Reacción ante confrontación de una inconsistencia propia</w:t>
      </w:r>
    </w:p>
    <w:p>
      <w:pPr>
        <w:spacing w:after="90"/>
      </w:pPr>
      <w:r>
        <w:rPr>
          <w:rFonts w:ascii="Calibri" w:cs="Calibri" w:eastAsia="Calibri" w:hAnsi="Calibri"/>
          <w:b/>
          <w:bCs/>
          <w:sz w:val="20"/>
          <w:szCs w:val="20"/>
        </w:rPr>
        <w:t xml:space="preserve">Indicador conductual (Fase 1): </w:t>
      </w:r>
      <w:r>
        <w:rPr>
          <w:rFonts w:ascii="Calibri" w:cs="Calibri" w:eastAsia="Calibri" w:hAnsi="Calibri"/>
          <w:sz w:val="20"/>
          <w:szCs w:val="20"/>
        </w:rPr>
        <w:t xml:space="preserve">Reacción ante la confrontación de una inconsistencia detectada en su propio relato.</w:t>
      </w:r>
    </w:p>
    <w:p>
      <w:pPr>
        <w:spacing w:after="90"/>
      </w:pPr>
      <w:r>
        <w:rPr>
          <w:rFonts w:ascii="Calibri" w:cs="Calibri" w:eastAsia="Calibri" w:hAnsi="Calibri"/>
          <w:b/>
          <w:bCs/>
          <w:sz w:val="20"/>
          <w:szCs w:val="20"/>
        </w:rPr>
        <w:t xml:space="preserve">Tipo de reactivo: </w:t>
      </w:r>
      <w:r>
        <w:rPr>
          <w:rFonts w:ascii="Calibri" w:cs="Calibri" w:eastAsia="Calibri" w:hAnsi="Calibri"/>
          <w:sz w:val="20"/>
          <w:szCs w:val="20"/>
        </w:rPr>
        <w:t xml:space="preserve">5 — Comparación de gravedad</w:t>
      </w:r>
    </w:p>
    <w:p>
      <w:pPr>
        <w:spacing w:after="90"/>
      </w:pPr>
      <w:r>
        <w:rPr>
          <w:rFonts w:ascii="Calibri" w:cs="Calibri" w:eastAsia="Calibri" w:hAnsi="Calibri"/>
          <w:b/>
          <w:bCs/>
          <w:sz w:val="20"/>
          <w:szCs w:val="20"/>
        </w:rPr>
        <w:t xml:space="preserve">Pregunta completa: </w:t>
      </w:r>
      <w:r>
        <w:rPr>
          <w:rFonts w:ascii="Calibri" w:cs="Calibri" w:eastAsia="Calibri" w:hAnsi="Calibri"/>
          <w:sz w:val="20"/>
          <w:szCs w:val="20"/>
        </w:rPr>
        <w:t xml:space="preserve">Ante ser confrontado con una inconsistencia en tu propio relato, ¿cuál de las siguientes reacciones te parece más razonable: (A) reconocer la inconsistencia y aclararla, o (B) insistir en la versión original aunque la evidencia la contradiga?</w:t>
      </w:r>
    </w:p>
    <w:p>
      <w:pPr>
        <w:spacing w:after="90"/>
      </w:pPr>
      <w:r>
        <w:rPr>
          <w:rFonts w:ascii="Calibri" w:cs="Calibri" w:eastAsia="Calibri" w:hAnsi="Calibri"/>
          <w:b/>
          <w:bCs/>
          <w:sz w:val="20"/>
          <w:szCs w:val="20"/>
        </w:rPr>
        <w:t xml:space="preserve">Opciones de respuesta: </w:t>
      </w:r>
      <w:r>
        <w:rPr>
          <w:rFonts w:ascii="Calibri" w:cs="Calibri" w:eastAsia="Calibri" w:hAnsi="Calibri"/>
          <w:sz w:val="20"/>
          <w:szCs w:val="20"/>
        </w:rPr>
        <w:t xml:space="preserve">Opción A (0) / Opción B (3) — selección forzada</w:t>
      </w:r>
    </w:p>
    <w:p>
      <w:pPr>
        <w:spacing w:after="90"/>
      </w:pPr>
      <w:r>
        <w:rPr>
          <w:rFonts w:ascii="Calibri" w:cs="Calibri" w:eastAsia="Calibri" w:hAnsi="Calibri"/>
          <w:b/>
          <w:bCs/>
          <w:sz w:val="20"/>
          <w:szCs w:val="20"/>
        </w:rPr>
        <w:t xml:space="preserve">Respuesta de menor riesgo: </w:t>
      </w:r>
      <w:r>
        <w:rPr>
          <w:rFonts w:ascii="Calibri" w:cs="Calibri" w:eastAsia="Calibri" w:hAnsi="Calibri"/>
          <w:sz w:val="20"/>
          <w:szCs w:val="20"/>
        </w:rPr>
        <w:t xml:space="preserve">Opción A</w:t>
      </w:r>
    </w:p>
    <w:p>
      <w:pPr>
        <w:spacing w:after="90"/>
      </w:pPr>
      <w:r>
        <w:rPr>
          <w:rFonts w:ascii="Calibri" w:cs="Calibri" w:eastAsia="Calibri" w:hAnsi="Calibri"/>
          <w:b/>
          <w:bCs/>
          <w:sz w:val="20"/>
          <w:szCs w:val="20"/>
        </w:rPr>
        <w:t xml:space="preserve">Valor psicométrico sugerido por opción: </w:t>
      </w:r>
      <w:r>
        <w:rPr>
          <w:rFonts w:ascii="Calibri" w:cs="Calibri" w:eastAsia="Calibri" w:hAnsi="Calibri"/>
          <w:sz w:val="20"/>
          <w:szCs w:val="20"/>
        </w:rPr>
        <w:t xml:space="preserve">Valor binario: A = 0, B = 3 (ponderación alta por tratarse de un reactivo de selección forzada con alta carga discriminativa).</w:t>
      </w:r>
    </w:p>
    <w:p>
      <w:pPr>
        <w:spacing w:after="90"/>
      </w:pPr>
      <w:r>
        <w:rPr>
          <w:rFonts w:ascii="Calibri" w:cs="Calibri" w:eastAsia="Calibri" w:hAnsi="Calibri"/>
          <w:b/>
          <w:bCs/>
          <w:sz w:val="20"/>
          <w:szCs w:val="20"/>
        </w:rPr>
        <w:t xml:space="preserve">Dirección: </w:t>
      </w:r>
      <w:r>
        <w:rPr>
          <w:rFonts w:ascii="Calibri" w:cs="Calibri" w:eastAsia="Calibri" w:hAnsi="Calibri"/>
          <w:sz w:val="20"/>
          <w:szCs w:val="20"/>
        </w:rPr>
        <w:t xml:space="preserve">Directo</w:t>
      </w:r>
    </w:p>
    <w:p>
      <w:pPr>
        <w:spacing w:after="90"/>
      </w:pPr>
      <w:r>
        <w:rPr>
          <w:rFonts w:ascii="Calibri" w:cs="Calibri" w:eastAsia="Calibri" w:hAnsi="Calibri"/>
          <w:b/>
          <w:bCs/>
          <w:sz w:val="20"/>
          <w:szCs w:val="20"/>
        </w:rPr>
        <w:t xml:space="preserve">Qué detecta: </w:t>
      </w:r>
      <w:r>
        <w:rPr>
          <w:rFonts w:ascii="Calibri" w:cs="Calibri" w:eastAsia="Calibri" w:hAnsi="Calibri"/>
          <w:sz w:val="20"/>
          <w:szCs w:val="20"/>
        </w:rPr>
        <w:t xml:space="preserve">Actitud ante la confrontación de inconsistencias propias detectadas por un tercero.</w:t>
      </w:r>
    </w:p>
    <w:p>
      <w:pPr>
        <w:spacing w:after="90"/>
      </w:pPr>
      <w:r>
        <w:rPr>
          <w:rFonts w:ascii="Calibri" w:cs="Calibri" w:eastAsia="Calibri" w:hAnsi="Calibri"/>
          <w:b/>
          <w:bCs/>
          <w:sz w:val="20"/>
          <w:szCs w:val="20"/>
        </w:rPr>
        <w:t xml:space="preserve">Indicadores de riesgo: </w:t>
      </w:r>
      <w:r>
        <w:rPr>
          <w:rFonts w:ascii="Calibri" w:cs="Calibri" w:eastAsia="Calibri" w:hAnsi="Calibri"/>
          <w:sz w:val="20"/>
          <w:szCs w:val="20"/>
        </w:rPr>
        <w:t xml:space="preserve">Selección de la opción B.</w:t>
      </w:r>
    </w:p>
    <w:p>
      <w:pPr>
        <w:spacing w:after="90"/>
      </w:pPr>
      <w:r>
        <w:rPr>
          <w:rFonts w:ascii="Calibri" w:cs="Calibri" w:eastAsia="Calibri" w:hAnsi="Calibri"/>
          <w:b/>
          <w:bCs/>
          <w:sz w:val="20"/>
          <w:szCs w:val="20"/>
        </w:rPr>
        <w:t xml:space="preserve">Reactivos de contraste: </w:t>
      </w:r>
      <w:r>
        <w:rPr>
          <w:rFonts w:ascii="Calibri" w:cs="Calibri" w:eastAsia="Calibri" w:hAnsi="Calibri"/>
          <w:sz w:val="20"/>
          <w:szCs w:val="20"/>
        </w:rPr>
        <w:t xml:space="preserve">R009 y R010 (mismo dominio de coherencia declarativa).</w:t>
      </w:r>
    </w:p>
    <w:p>
      <w:pPr>
        <w:spacing w:after="90"/>
      </w:pPr>
      <w:r>
        <w:rPr>
          <w:rFonts w:ascii="Calibri" w:cs="Calibri" w:eastAsia="Calibri" w:hAnsi="Calibri"/>
          <w:b/>
          <w:bCs/>
          <w:sz w:val="20"/>
          <w:szCs w:val="20"/>
        </w:rPr>
        <w:t xml:space="preserve">Contradicciones posibles: </w:t>
      </w:r>
      <w:r>
        <w:rPr>
          <w:rFonts w:ascii="Calibri" w:cs="Calibri" w:eastAsia="Calibri" w:hAnsi="Calibri"/>
          <w:sz w:val="20"/>
          <w:szCs w:val="20"/>
        </w:rPr>
        <w:t xml:space="preserve">Selección de A aquí combinada con alta omisión auto-reportada en R010 se revisa cualitativamente como posible inconsistencia de perfil.</w:t>
      </w:r>
    </w:p>
    <w:p>
      <w:pPr>
        <w:spacing w:after="90"/>
      </w:pPr>
      <w:r>
        <w:rPr>
          <w:rFonts w:ascii="Calibri" w:cs="Calibri" w:eastAsia="Calibri" w:hAnsi="Calibri"/>
          <w:b/>
          <w:bCs/>
          <w:sz w:val="20"/>
          <w:szCs w:val="20"/>
        </w:rPr>
        <w:t xml:space="preserve">Nivel de transparencia esperado: </w:t>
      </w:r>
      <w:r>
        <w:rPr>
          <w:rFonts w:ascii="Calibri" w:cs="Calibri" w:eastAsia="Calibri" w:hAnsi="Calibri"/>
          <w:sz w:val="20"/>
          <w:szCs w:val="20"/>
        </w:rPr>
        <w:t xml:space="preserve">Alta.</w:t>
      </w:r>
    </w:p>
    <w:p>
      <w:pPr>
        <w:spacing w:after="90"/>
      </w:pPr>
      <w:r>
        <w:rPr>
          <w:rFonts w:ascii="Calibri" w:cs="Calibri" w:eastAsia="Calibri" w:hAnsi="Calibri"/>
          <w:b/>
          <w:bCs/>
          <w:sz w:val="20"/>
          <w:szCs w:val="20"/>
        </w:rPr>
        <w:t xml:space="preserve">Justificación psicométrica: </w:t>
      </w:r>
      <w:r>
        <w:rPr>
          <w:rFonts w:ascii="Calibri" w:cs="Calibri" w:eastAsia="Calibri" w:hAnsi="Calibri"/>
          <w:sz w:val="20"/>
          <w:szCs w:val="20"/>
        </w:rPr>
        <w:t xml:space="preserve">Mide de forma directa el indicador conductual de la Fase 1 sobre reacción ante la confrontación de inconsistencias.</w:t>
      </w:r>
    </w:p>
    <w:p>
      <w:pPr>
        <w:pStyle w:val="Heading1"/>
        <w:spacing w:after="150" w:before="300"/>
      </w:pPr>
      <w:r>
        <w:t xml:space="preserve">Dimensión 4. Compromiso Ético Organizacional</w:t>
      </w:r>
    </w:p>
    <w:p>
      <w:pPr>
        <w:pStyle w:val="Heading2"/>
        <w:pBdr>
          <w:bottom w:val="single" w:color="1F3864" w:sz="6" w:space="4"/>
        </w:pBdr>
        <w:spacing w:after="120" w:before="260"/>
      </w:pPr>
      <w:r>
        <w:t xml:space="preserve">R013 — Actitud declarada de lealtad institucional ante terceros externos</w:t>
      </w:r>
    </w:p>
    <w:p>
      <w:pPr>
        <w:spacing w:after="90"/>
      </w:pPr>
      <w:r>
        <w:rPr>
          <w:rFonts w:ascii="Calibri" w:cs="Calibri" w:eastAsia="Calibri" w:hAnsi="Calibri"/>
          <w:b/>
          <w:bCs/>
          <w:sz w:val="20"/>
          <w:szCs w:val="20"/>
        </w:rPr>
        <w:t xml:space="preserve">Dimensión: </w:t>
      </w:r>
      <w:r>
        <w:rPr>
          <w:rFonts w:ascii="Calibri" w:cs="Calibri" w:eastAsia="Calibri" w:hAnsi="Calibri"/>
          <w:sz w:val="20"/>
          <w:szCs w:val="20"/>
        </w:rPr>
        <w:t xml:space="preserve">4. Compromiso Ético Organizacional</w:t>
      </w:r>
    </w:p>
    <w:p>
      <w:pPr>
        <w:spacing w:after="90"/>
      </w:pPr>
      <w:r>
        <w:rPr>
          <w:rFonts w:ascii="Calibri" w:cs="Calibri" w:eastAsia="Calibri" w:hAnsi="Calibri"/>
          <w:b/>
          <w:bCs/>
          <w:sz w:val="20"/>
          <w:szCs w:val="20"/>
        </w:rPr>
        <w:t xml:space="preserve">Subdimensión: </w:t>
      </w:r>
      <w:r>
        <w:rPr>
          <w:rFonts w:ascii="Calibri" w:cs="Calibri" w:eastAsia="Calibri" w:hAnsi="Calibri"/>
          <w:sz w:val="20"/>
          <w:szCs w:val="20"/>
        </w:rPr>
        <w:t xml:space="preserve">Actitud declarada de lealtad institucional ante terceros externos</w:t>
      </w:r>
    </w:p>
    <w:p>
      <w:pPr>
        <w:spacing w:after="90"/>
      </w:pPr>
      <w:r>
        <w:rPr>
          <w:rFonts w:ascii="Calibri" w:cs="Calibri" w:eastAsia="Calibri" w:hAnsi="Calibri"/>
          <w:b/>
          <w:bCs/>
          <w:sz w:val="20"/>
          <w:szCs w:val="20"/>
        </w:rPr>
        <w:t xml:space="preserve">Indicador conductual (Fase 1): </w:t>
      </w:r>
      <w:r>
        <w:rPr>
          <w:rFonts w:ascii="Calibri" w:cs="Calibri" w:eastAsia="Calibri" w:hAnsi="Calibri"/>
          <w:sz w:val="20"/>
          <w:szCs w:val="20"/>
        </w:rPr>
        <w:t xml:space="preserve">Disposición a hablar negativamente de la organización ante terceros externos tras un desacuerdo interno (evaluada como actitud declarada).</w:t>
      </w:r>
    </w:p>
    <w:p>
      <w:pPr>
        <w:spacing w:after="90"/>
      </w:pPr>
      <w:r>
        <w:rPr>
          <w:rFonts w:ascii="Calibri" w:cs="Calibri" w:eastAsia="Calibri" w:hAnsi="Calibri"/>
          <w:b/>
          <w:bCs/>
          <w:sz w:val="20"/>
          <w:szCs w:val="20"/>
        </w:rPr>
        <w:t xml:space="preserve">Tipo de reactivo: </w:t>
      </w:r>
      <w:r>
        <w:rPr>
          <w:rFonts w:ascii="Calibri" w:cs="Calibri" w:eastAsia="Calibri" w:hAnsi="Calibri"/>
          <w:sz w:val="20"/>
          <w:szCs w:val="20"/>
        </w:rPr>
        <w:t xml:space="preserve">1 — Opinión/Actitud</w:t>
      </w:r>
    </w:p>
    <w:p>
      <w:pPr>
        <w:spacing w:after="90"/>
      </w:pPr>
      <w:r>
        <w:rPr>
          <w:rFonts w:ascii="Calibri" w:cs="Calibri" w:eastAsia="Calibri" w:hAnsi="Calibri"/>
          <w:b/>
          <w:bCs/>
          <w:sz w:val="20"/>
          <w:szCs w:val="20"/>
        </w:rPr>
        <w:t xml:space="preserve">Pregunta completa: </w:t>
      </w:r>
      <w:r>
        <w:rPr>
          <w:rFonts w:ascii="Calibri" w:cs="Calibri" w:eastAsia="Calibri" w:hAnsi="Calibri"/>
          <w:sz w:val="20"/>
          <w:szCs w:val="20"/>
        </w:rPr>
        <w:t xml:space="preserve">¿Qué tan de acuerdo estás con: 'Incluso si tengo un fuerte desacuerdo con decisiones de mi organización, evito hablar mal de ella ante clientes, proveedores o personas externas'?</w:t>
      </w:r>
    </w:p>
    <w:p>
      <w:pPr>
        <w:spacing w:after="90"/>
      </w:pPr>
      <w:r>
        <w:rPr>
          <w:rFonts w:ascii="Calibri" w:cs="Calibri" w:eastAsia="Calibri" w:hAnsi="Calibri"/>
          <w:b/>
          <w:bCs/>
          <w:sz w:val="20"/>
          <w:szCs w:val="20"/>
        </w:rPr>
        <w:t xml:space="preserve">Opciones de respuesta: </w:t>
      </w:r>
      <w:r>
        <w:rPr>
          <w:rFonts w:ascii="Calibri" w:cs="Calibri" w:eastAsia="Calibri" w:hAnsi="Calibri"/>
          <w:sz w:val="20"/>
          <w:szCs w:val="20"/>
        </w:rPr>
        <w:t xml:space="preserve">Totalmente en desacuerdo (0) / En desacuerdo (1) / Algo de acuerdo (2) / De acuerdo (3) / Totalmente de acuerdo (4)</w:t>
      </w:r>
    </w:p>
    <w:p>
      <w:pPr>
        <w:spacing w:after="90"/>
      </w:pPr>
      <w:r>
        <w:rPr>
          <w:rFonts w:ascii="Calibri" w:cs="Calibri" w:eastAsia="Calibri" w:hAnsi="Calibri"/>
          <w:b/>
          <w:bCs/>
          <w:sz w:val="20"/>
          <w:szCs w:val="20"/>
        </w:rPr>
        <w:t xml:space="preserve">Respuesta de menor riesgo: </w:t>
      </w:r>
      <w:r>
        <w:rPr>
          <w:rFonts w:ascii="Calibri" w:cs="Calibri" w:eastAsia="Calibri" w:hAnsi="Calibri"/>
          <w:sz w:val="20"/>
          <w:szCs w:val="20"/>
        </w:rPr>
        <w:t xml:space="preserve">Totalmente de acuerdo (valor 4 en escala cruda)</w:t>
      </w:r>
    </w:p>
    <w:p>
      <w:pPr>
        <w:spacing w:after="90"/>
      </w:pPr>
      <w:r>
        <w:rPr>
          <w:rFonts w:ascii="Calibri" w:cs="Calibri" w:eastAsia="Calibri" w:hAnsi="Calibri"/>
          <w:b/>
          <w:bCs/>
          <w:sz w:val="20"/>
          <w:szCs w:val="20"/>
        </w:rPr>
        <w:t xml:space="preserve">Valor psicométrico sugerido por opción: </w:t>
      </w:r>
      <w:r>
        <w:rPr>
          <w:rFonts w:ascii="Calibri" w:cs="Calibri" w:eastAsia="Calibri" w:hAnsi="Calibri"/>
          <w:sz w:val="20"/>
          <w:szCs w:val="20"/>
        </w:rPr>
        <w:t xml:space="preserve">Escala cruda 0-4; reactivo inverso, se invierte para el índice de dimensión según la fórmula de la Fase 6.</w:t>
      </w:r>
    </w:p>
    <w:p>
      <w:pPr>
        <w:spacing w:after="90"/>
      </w:pPr>
      <w:r>
        <w:rPr>
          <w:rFonts w:ascii="Calibri" w:cs="Calibri" w:eastAsia="Calibri" w:hAnsi="Calibri"/>
          <w:b/>
          <w:bCs/>
          <w:sz w:val="20"/>
          <w:szCs w:val="20"/>
        </w:rPr>
        <w:t xml:space="preserve">Dirección: </w:t>
      </w:r>
      <w:r>
        <w:rPr>
          <w:rFonts w:ascii="Calibri" w:cs="Calibri" w:eastAsia="Calibri" w:hAnsi="Calibri"/>
          <w:sz w:val="20"/>
          <w:szCs w:val="20"/>
        </w:rPr>
        <w:t xml:space="preserve">Inverso</w:t>
      </w:r>
    </w:p>
    <w:p>
      <w:pPr>
        <w:spacing w:after="90"/>
      </w:pPr>
      <w:r>
        <w:rPr>
          <w:rFonts w:ascii="Calibri" w:cs="Calibri" w:eastAsia="Calibri" w:hAnsi="Calibri"/>
          <w:b/>
          <w:bCs/>
          <w:sz w:val="20"/>
          <w:szCs w:val="20"/>
        </w:rPr>
        <w:t xml:space="preserve">Qué detecta: </w:t>
      </w:r>
      <w:r>
        <w:rPr>
          <w:rFonts w:ascii="Calibri" w:cs="Calibri" w:eastAsia="Calibri" w:hAnsi="Calibri"/>
          <w:sz w:val="20"/>
          <w:szCs w:val="20"/>
        </w:rPr>
        <w:t xml:space="preserve">Actitud declarada de lealtad institucional frente a terceros externos.</w:t>
      </w:r>
    </w:p>
    <w:p>
      <w:pPr>
        <w:spacing w:after="90"/>
      </w:pPr>
      <w:r>
        <w:rPr>
          <w:rFonts w:ascii="Calibri" w:cs="Calibri" w:eastAsia="Calibri" w:hAnsi="Calibri"/>
          <w:b/>
          <w:bCs/>
          <w:sz w:val="20"/>
          <w:szCs w:val="20"/>
        </w:rPr>
        <w:t xml:space="preserve">Indicadores de riesgo: </w:t>
      </w:r>
      <w:r>
        <w:rPr>
          <w:rFonts w:ascii="Calibri" w:cs="Calibri" w:eastAsia="Calibri" w:hAnsi="Calibri"/>
          <w:sz w:val="20"/>
          <w:szCs w:val="20"/>
        </w:rPr>
        <w:t xml:space="preserve">Desacuerdo (valores crudos 0-1).</w:t>
      </w:r>
    </w:p>
    <w:p>
      <w:pPr>
        <w:spacing w:after="90"/>
      </w:pPr>
      <w:r>
        <w:rPr>
          <w:rFonts w:ascii="Calibri" w:cs="Calibri" w:eastAsia="Calibri" w:hAnsi="Calibri"/>
          <w:b/>
          <w:bCs/>
          <w:sz w:val="20"/>
          <w:szCs w:val="20"/>
        </w:rPr>
        <w:t xml:space="preserve">Reactivos de contraste: </w:t>
      </w:r>
      <w:r>
        <w:rPr>
          <w:rFonts w:ascii="Calibri" w:cs="Calibri" w:eastAsia="Calibri" w:hAnsi="Calibri"/>
          <w:sz w:val="20"/>
          <w:szCs w:val="20"/>
        </w:rPr>
        <w:t xml:space="preserve">R014 (par espejo de la dimensión).</w:t>
      </w:r>
    </w:p>
    <w:p>
      <w:pPr>
        <w:spacing w:after="90"/>
      </w:pPr>
      <w:r>
        <w:rPr>
          <w:rFonts w:ascii="Calibri" w:cs="Calibri" w:eastAsia="Calibri" w:hAnsi="Calibri"/>
          <w:b/>
          <w:bCs/>
          <w:sz w:val="20"/>
          <w:szCs w:val="20"/>
        </w:rPr>
        <w:t xml:space="preserve">Contradicciones posibles: </w:t>
      </w:r>
      <w:r>
        <w:rPr>
          <w:rFonts w:ascii="Calibri" w:cs="Calibri" w:eastAsia="Calibri" w:hAnsi="Calibri"/>
          <w:sz w:val="20"/>
          <w:szCs w:val="20"/>
        </w:rPr>
        <w:t xml:space="preserve">Acuerdo alto aquí (bajo riesgo declarado) combinado con alta intención de daño en R014 se cuenta como contradicción marcada.</w:t>
      </w:r>
    </w:p>
    <w:p>
      <w:pPr>
        <w:spacing w:after="90"/>
      </w:pPr>
      <w:r>
        <w:rPr>
          <w:rFonts w:ascii="Calibri" w:cs="Calibri" w:eastAsia="Calibri" w:hAnsi="Calibri"/>
          <w:b/>
          <w:bCs/>
          <w:sz w:val="20"/>
          <w:szCs w:val="20"/>
        </w:rPr>
        <w:t xml:space="preserve">Nivel de transparencia esperado: </w:t>
      </w:r>
      <w:r>
        <w:rPr>
          <w:rFonts w:ascii="Calibri" w:cs="Calibri" w:eastAsia="Calibri" w:hAnsi="Calibri"/>
          <w:sz w:val="20"/>
          <w:szCs w:val="20"/>
        </w:rPr>
        <w:t xml:space="preserve">Media.</w:t>
      </w:r>
    </w:p>
    <w:p>
      <w:pPr>
        <w:spacing w:after="90"/>
      </w:pPr>
      <w:r>
        <w:rPr>
          <w:rFonts w:ascii="Calibri" w:cs="Calibri" w:eastAsia="Calibri" w:hAnsi="Calibri"/>
          <w:b/>
          <w:bCs/>
          <w:sz w:val="20"/>
          <w:szCs w:val="20"/>
        </w:rPr>
        <w:t xml:space="preserve">Justificación psicométrica: </w:t>
      </w:r>
      <w:r>
        <w:rPr>
          <w:rFonts w:ascii="Calibri" w:cs="Calibri" w:eastAsia="Calibri" w:hAnsi="Calibri"/>
          <w:sz w:val="20"/>
          <w:szCs w:val="20"/>
        </w:rPr>
        <w:t xml:space="preserve">Deriva de la Teoría del Intercambio Social (Blau, 1964, Fase 1 Dimensión 4): el compromiso como resultado de una relación de reciprocidad percibida.</w:t>
      </w:r>
    </w:p>
    <w:p>
      <w:pPr>
        <w:pStyle w:val="Heading2"/>
        <w:pBdr>
          <w:bottom w:val="single" w:color="1F3864" w:sz="6" w:space="4"/>
        </w:pBdr>
        <w:spacing w:after="120" w:before="260"/>
      </w:pPr>
      <w:r>
        <w:t xml:space="preserve">R014 — Intención de daño activo motivado por agravio percibido</w:t>
      </w:r>
    </w:p>
    <w:p>
      <w:pPr>
        <w:spacing w:after="90"/>
      </w:pPr>
      <w:r>
        <w:rPr>
          <w:rFonts w:ascii="Calibri" w:cs="Calibri" w:eastAsia="Calibri" w:hAnsi="Calibri"/>
          <w:b/>
          <w:bCs/>
          <w:sz w:val="20"/>
          <w:szCs w:val="20"/>
        </w:rPr>
        <w:t xml:space="preserve">Dimensión: </w:t>
      </w:r>
      <w:r>
        <w:rPr>
          <w:rFonts w:ascii="Calibri" w:cs="Calibri" w:eastAsia="Calibri" w:hAnsi="Calibri"/>
          <w:sz w:val="20"/>
          <w:szCs w:val="20"/>
        </w:rPr>
        <w:t xml:space="preserve">4. Compromiso Ético Organizacional</w:t>
      </w:r>
    </w:p>
    <w:p>
      <w:pPr>
        <w:spacing w:after="90"/>
      </w:pPr>
      <w:r>
        <w:rPr>
          <w:rFonts w:ascii="Calibri" w:cs="Calibri" w:eastAsia="Calibri" w:hAnsi="Calibri"/>
          <w:b/>
          <w:bCs/>
          <w:sz w:val="20"/>
          <w:szCs w:val="20"/>
        </w:rPr>
        <w:t xml:space="preserve">Subdimensión: </w:t>
      </w:r>
      <w:r>
        <w:rPr>
          <w:rFonts w:ascii="Calibri" w:cs="Calibri" w:eastAsia="Calibri" w:hAnsi="Calibri"/>
          <w:sz w:val="20"/>
          <w:szCs w:val="20"/>
        </w:rPr>
        <w:t xml:space="preserve">Intención de daño activo motivado por agravio percibido</w:t>
      </w:r>
    </w:p>
    <w:p>
      <w:pPr>
        <w:spacing w:after="90"/>
      </w:pPr>
      <w:r>
        <w:rPr>
          <w:rFonts w:ascii="Calibri" w:cs="Calibri" w:eastAsia="Calibri" w:hAnsi="Calibri"/>
          <w:b/>
          <w:bCs/>
          <w:sz w:val="20"/>
          <w:szCs w:val="20"/>
        </w:rPr>
        <w:t xml:space="preserve">Indicador conductual (Fase 1): </w:t>
      </w:r>
      <w:r>
        <w:rPr>
          <w:rFonts w:ascii="Calibri" w:cs="Calibri" w:eastAsia="Calibri" w:hAnsi="Calibri"/>
          <w:sz w:val="20"/>
          <w:szCs w:val="20"/>
        </w:rPr>
        <w:t xml:space="preserve">Justificación de una conducta dañina hacia la organización como 'venganza' por un trato percibido como injusto; y reporte de intención de permanencia condicionada por oportunidad de dañar.</w:t>
      </w:r>
    </w:p>
    <w:p>
      <w:pPr>
        <w:spacing w:after="90"/>
      </w:pPr>
      <w:r>
        <w:rPr>
          <w:rFonts w:ascii="Calibri" w:cs="Calibri" w:eastAsia="Calibri" w:hAnsi="Calibri"/>
          <w:b/>
          <w:bCs/>
          <w:sz w:val="20"/>
          <w:szCs w:val="20"/>
        </w:rPr>
        <w:t xml:space="preserve">Tipo de reactivo: </w:t>
      </w:r>
      <w:r>
        <w:rPr>
          <w:rFonts w:ascii="Calibri" w:cs="Calibri" w:eastAsia="Calibri" w:hAnsi="Calibri"/>
          <w:sz w:val="20"/>
          <w:szCs w:val="20"/>
        </w:rPr>
        <w:t xml:space="preserve">6 — Intención futura</w:t>
      </w:r>
    </w:p>
    <w:p>
      <w:pPr>
        <w:spacing w:after="90"/>
      </w:pPr>
      <w:r>
        <w:rPr>
          <w:rFonts w:ascii="Calibri" w:cs="Calibri" w:eastAsia="Calibri" w:hAnsi="Calibri"/>
          <w:b/>
          <w:bCs/>
          <w:sz w:val="20"/>
          <w:szCs w:val="20"/>
        </w:rPr>
        <w:t xml:space="preserve">Pregunta completa: </w:t>
      </w:r>
      <w:r>
        <w:rPr>
          <w:rFonts w:ascii="Calibri" w:cs="Calibri" w:eastAsia="Calibri" w:hAnsi="Calibri"/>
          <w:sz w:val="20"/>
          <w:szCs w:val="20"/>
        </w:rPr>
        <w:t xml:space="preserve">Si sintieras que tu organización te trató de forma injusta y surgiera la oportunidad de dañar su reputación ante un tercero sin que se sepa que fuiste tú, ¿qué tan probable es que lo hicieras?</w:t>
      </w:r>
    </w:p>
    <w:p>
      <w:pPr>
        <w:spacing w:after="90"/>
      </w:pPr>
      <w:r>
        <w:rPr>
          <w:rFonts w:ascii="Calibri" w:cs="Calibri" w:eastAsia="Calibri" w:hAnsi="Calibri"/>
          <w:b/>
          <w:bCs/>
          <w:sz w:val="20"/>
          <w:szCs w:val="20"/>
        </w:rPr>
        <w:t xml:space="preserve">Opciones de respuesta: </w:t>
      </w:r>
      <w:r>
        <w:rPr>
          <w:rFonts w:ascii="Calibri" w:cs="Calibri" w:eastAsia="Calibri" w:hAnsi="Calibri"/>
          <w:sz w:val="20"/>
          <w:szCs w:val="20"/>
        </w:rPr>
        <w:t xml:space="preserve">Nada probable (0) / Poco probable (1) / Bastante probable (2) / Muy probable (3)</w:t>
      </w:r>
    </w:p>
    <w:p>
      <w:pPr>
        <w:spacing w:after="90"/>
      </w:pPr>
      <w:r>
        <w:rPr>
          <w:rFonts w:ascii="Calibri" w:cs="Calibri" w:eastAsia="Calibri" w:hAnsi="Calibri"/>
          <w:b/>
          <w:bCs/>
          <w:sz w:val="20"/>
          <w:szCs w:val="20"/>
        </w:rPr>
        <w:t xml:space="preserve">Respuesta de menor riesgo: </w:t>
      </w:r>
      <w:r>
        <w:rPr>
          <w:rFonts w:ascii="Calibri" w:cs="Calibri" w:eastAsia="Calibri" w:hAnsi="Calibri"/>
          <w:sz w:val="20"/>
          <w:szCs w:val="20"/>
        </w:rPr>
        <w:t xml:space="preserve">Nada probable (valor 0)</w:t>
      </w:r>
    </w:p>
    <w:p>
      <w:pPr>
        <w:spacing w:after="90"/>
      </w:pPr>
      <w:r>
        <w:rPr>
          <w:rFonts w:ascii="Calibri" w:cs="Calibri" w:eastAsia="Calibri" w:hAnsi="Calibri"/>
          <w:b/>
          <w:bCs/>
          <w:sz w:val="20"/>
          <w:szCs w:val="20"/>
        </w:rPr>
        <w:t xml:space="preserve">Valor psicométrico sugerido por opción: </w:t>
      </w:r>
      <w:r>
        <w:rPr>
          <w:rFonts w:ascii="Calibri" w:cs="Calibri" w:eastAsia="Calibri" w:hAnsi="Calibri"/>
          <w:sz w:val="20"/>
          <w:szCs w:val="20"/>
        </w:rPr>
        <w:t xml:space="preserve">Escala 0-3; reactivo directo.</w:t>
      </w:r>
    </w:p>
    <w:p>
      <w:pPr>
        <w:spacing w:after="90"/>
      </w:pPr>
      <w:r>
        <w:rPr>
          <w:rFonts w:ascii="Calibri" w:cs="Calibri" w:eastAsia="Calibri" w:hAnsi="Calibri"/>
          <w:b/>
          <w:bCs/>
          <w:sz w:val="20"/>
          <w:szCs w:val="20"/>
        </w:rPr>
        <w:t xml:space="preserve">Dirección: </w:t>
      </w:r>
      <w:r>
        <w:rPr>
          <w:rFonts w:ascii="Calibri" w:cs="Calibri" w:eastAsia="Calibri" w:hAnsi="Calibri"/>
          <w:sz w:val="20"/>
          <w:szCs w:val="20"/>
        </w:rPr>
        <w:t xml:space="preserve">Directo</w:t>
      </w:r>
    </w:p>
    <w:p>
      <w:pPr>
        <w:spacing w:after="90"/>
      </w:pPr>
      <w:r>
        <w:rPr>
          <w:rFonts w:ascii="Calibri" w:cs="Calibri" w:eastAsia="Calibri" w:hAnsi="Calibri"/>
          <w:b/>
          <w:bCs/>
          <w:sz w:val="20"/>
          <w:szCs w:val="20"/>
        </w:rPr>
        <w:t xml:space="preserve">Qué detecta: </w:t>
      </w:r>
      <w:r>
        <w:rPr>
          <w:rFonts w:ascii="Calibri" w:cs="Calibri" w:eastAsia="Calibri" w:hAnsi="Calibri"/>
          <w:sz w:val="20"/>
          <w:szCs w:val="20"/>
        </w:rPr>
        <w:t xml:space="preserve">Intención de daño activo hacia la organización motivada por percepción de agravio.</w:t>
      </w:r>
    </w:p>
    <w:p>
      <w:pPr>
        <w:spacing w:after="90"/>
      </w:pPr>
      <w:r>
        <w:rPr>
          <w:rFonts w:ascii="Calibri" w:cs="Calibri" w:eastAsia="Calibri" w:hAnsi="Calibri"/>
          <w:b/>
          <w:bCs/>
          <w:sz w:val="20"/>
          <w:szCs w:val="20"/>
        </w:rPr>
        <w:t xml:space="preserve">Indicadores de riesgo: </w:t>
      </w:r>
      <w:r>
        <w:rPr>
          <w:rFonts w:ascii="Calibri" w:cs="Calibri" w:eastAsia="Calibri" w:hAnsi="Calibri"/>
          <w:sz w:val="20"/>
          <w:szCs w:val="20"/>
        </w:rPr>
        <w:t xml:space="preserve">Valores 2-3.</w:t>
      </w:r>
    </w:p>
    <w:p>
      <w:pPr>
        <w:spacing w:after="90"/>
      </w:pPr>
      <w:r>
        <w:rPr>
          <w:rFonts w:ascii="Calibri" w:cs="Calibri" w:eastAsia="Calibri" w:hAnsi="Calibri"/>
          <w:b/>
          <w:bCs/>
          <w:sz w:val="20"/>
          <w:szCs w:val="20"/>
        </w:rPr>
        <w:t xml:space="preserve">Reactivos de contraste: </w:t>
      </w:r>
      <w:r>
        <w:rPr>
          <w:rFonts w:ascii="Calibri" w:cs="Calibri" w:eastAsia="Calibri" w:hAnsi="Calibri"/>
          <w:sz w:val="20"/>
          <w:szCs w:val="20"/>
        </w:rPr>
        <w:t xml:space="preserve">R013 (par espejo de la dimensión).</w:t>
      </w:r>
    </w:p>
    <w:p>
      <w:pPr>
        <w:spacing w:after="90"/>
      </w:pPr>
      <w:r>
        <w:rPr>
          <w:rFonts w:ascii="Calibri" w:cs="Calibri" w:eastAsia="Calibri" w:hAnsi="Calibri"/>
          <w:b/>
          <w:bCs/>
          <w:sz w:val="20"/>
          <w:szCs w:val="20"/>
        </w:rPr>
        <w:t xml:space="preserve">Contradicciones posibles: </w:t>
      </w:r>
      <w:r>
        <w:rPr>
          <w:rFonts w:ascii="Calibri" w:cs="Calibri" w:eastAsia="Calibri" w:hAnsi="Calibri"/>
          <w:sz w:val="20"/>
          <w:szCs w:val="20"/>
        </w:rPr>
        <w:t xml:space="preserve">Valor alto aquí combinado con acuerdo alto de lealtad en R013 se cuenta como contradicción.</w:t>
      </w:r>
    </w:p>
    <w:p>
      <w:pPr>
        <w:spacing w:after="90"/>
      </w:pPr>
      <w:r>
        <w:rPr>
          <w:rFonts w:ascii="Calibri" w:cs="Calibri" w:eastAsia="Calibri" w:hAnsi="Calibri"/>
          <w:b/>
          <w:bCs/>
          <w:sz w:val="20"/>
          <w:szCs w:val="20"/>
        </w:rPr>
        <w:t xml:space="preserve">Nivel de transparencia esperado: </w:t>
      </w:r>
      <w:r>
        <w:rPr>
          <w:rFonts w:ascii="Calibri" w:cs="Calibri" w:eastAsia="Calibri" w:hAnsi="Calibri"/>
          <w:sz w:val="20"/>
          <w:szCs w:val="20"/>
        </w:rPr>
        <w:t xml:space="preserve">Alta.</w:t>
      </w:r>
    </w:p>
    <w:p>
      <w:pPr>
        <w:spacing w:after="90"/>
      </w:pPr>
      <w:r>
        <w:rPr>
          <w:rFonts w:ascii="Calibri" w:cs="Calibri" w:eastAsia="Calibri" w:hAnsi="Calibri"/>
          <w:b/>
          <w:bCs/>
          <w:sz w:val="20"/>
          <w:szCs w:val="20"/>
        </w:rPr>
        <w:t xml:space="preserve">Justificación psicométrica: </w:t>
      </w:r>
      <w:r>
        <w:rPr>
          <w:rFonts w:ascii="Calibri" w:cs="Calibri" w:eastAsia="Calibri" w:hAnsi="Calibri"/>
          <w:sz w:val="20"/>
          <w:szCs w:val="20"/>
        </w:rPr>
        <w:t xml:space="preserve">Mide directamente los indicadores conductuales b y c de la Fase 1 (justificación de daño como venganza e intención de permanencia condicionada).</w:t>
      </w:r>
    </w:p>
    <w:p>
      <w:pPr>
        <w:pStyle w:val="Heading2"/>
        <w:pBdr>
          <w:bottom w:val="single" w:color="1F3864" w:sz="6" w:space="4"/>
        </w:pBdr>
        <w:spacing w:after="120" w:before="260"/>
      </w:pPr>
      <w:r>
        <w:t xml:space="preserve">R015 — Intención de permanencia condicionada por oportunidad de dañar</w:t>
      </w:r>
    </w:p>
    <w:p>
      <w:pPr>
        <w:spacing w:after="90"/>
      </w:pPr>
      <w:r>
        <w:rPr>
          <w:rFonts w:ascii="Calibri" w:cs="Calibri" w:eastAsia="Calibri" w:hAnsi="Calibri"/>
          <w:b/>
          <w:bCs/>
          <w:sz w:val="20"/>
          <w:szCs w:val="20"/>
        </w:rPr>
        <w:t xml:space="preserve">Dimensión: </w:t>
      </w:r>
      <w:r>
        <w:rPr>
          <w:rFonts w:ascii="Calibri" w:cs="Calibri" w:eastAsia="Calibri" w:hAnsi="Calibri"/>
          <w:sz w:val="20"/>
          <w:szCs w:val="20"/>
        </w:rPr>
        <w:t xml:space="preserve">4. Compromiso Ético Organizacional</w:t>
      </w:r>
    </w:p>
    <w:p>
      <w:pPr>
        <w:spacing w:after="90"/>
      </w:pPr>
      <w:r>
        <w:rPr>
          <w:rFonts w:ascii="Calibri" w:cs="Calibri" w:eastAsia="Calibri" w:hAnsi="Calibri"/>
          <w:b/>
          <w:bCs/>
          <w:sz w:val="20"/>
          <w:szCs w:val="20"/>
        </w:rPr>
        <w:t xml:space="preserve">Subdimensión: </w:t>
      </w:r>
      <w:r>
        <w:rPr>
          <w:rFonts w:ascii="Calibri" w:cs="Calibri" w:eastAsia="Calibri" w:hAnsi="Calibri"/>
          <w:sz w:val="20"/>
          <w:szCs w:val="20"/>
        </w:rPr>
        <w:t xml:space="preserve">Intención de permanencia condicionada por oportunidad de dañar</w:t>
      </w:r>
    </w:p>
    <w:p>
      <w:pPr>
        <w:spacing w:after="90"/>
      </w:pPr>
      <w:r>
        <w:rPr>
          <w:rFonts w:ascii="Calibri" w:cs="Calibri" w:eastAsia="Calibri" w:hAnsi="Calibri"/>
          <w:b/>
          <w:bCs/>
          <w:sz w:val="20"/>
          <w:szCs w:val="20"/>
        </w:rPr>
        <w:t xml:space="preserve">Indicador conductual (Fase 1): </w:t>
      </w:r>
      <w:r>
        <w:rPr>
          <w:rFonts w:ascii="Calibri" w:cs="Calibri" w:eastAsia="Calibri" w:hAnsi="Calibri"/>
          <w:sz w:val="20"/>
          <w:szCs w:val="20"/>
        </w:rPr>
        <w:t xml:space="preserve">Reporte de intención de permanencia o abandono condicionado por oportunidades de dañar a la organización.</w:t>
      </w:r>
    </w:p>
    <w:p>
      <w:pPr>
        <w:spacing w:after="90"/>
      </w:pPr>
      <w:r>
        <w:rPr>
          <w:rFonts w:ascii="Calibri" w:cs="Calibri" w:eastAsia="Calibri" w:hAnsi="Calibri"/>
          <w:b/>
          <w:bCs/>
          <w:sz w:val="20"/>
          <w:szCs w:val="20"/>
        </w:rPr>
        <w:t xml:space="preserve">Tipo de reactivo: </w:t>
      </w:r>
      <w:r>
        <w:rPr>
          <w:rFonts w:ascii="Calibri" w:cs="Calibri" w:eastAsia="Calibri" w:hAnsi="Calibri"/>
          <w:sz w:val="20"/>
          <w:szCs w:val="20"/>
        </w:rPr>
        <w:t xml:space="preserve">3 — Involucramiento pasado / frecuencia conductual</w:t>
      </w:r>
    </w:p>
    <w:p>
      <w:pPr>
        <w:spacing w:after="90"/>
      </w:pPr>
      <w:r>
        <w:rPr>
          <w:rFonts w:ascii="Calibri" w:cs="Calibri" w:eastAsia="Calibri" w:hAnsi="Calibri"/>
          <w:b/>
          <w:bCs/>
          <w:sz w:val="20"/>
          <w:szCs w:val="20"/>
        </w:rPr>
        <w:t xml:space="preserve">Pregunta completa: </w:t>
      </w:r>
      <w:r>
        <w:rPr>
          <w:rFonts w:ascii="Calibri" w:cs="Calibri" w:eastAsia="Calibri" w:hAnsi="Calibri"/>
          <w:sz w:val="20"/>
          <w:szCs w:val="20"/>
        </w:rPr>
        <w:t xml:space="preserve">En algún trabajo anterior o en tu puesto actual, ¿cuántas veces has considerado seriamente quedarte solo por la posibilidad de tener la oportunidad de perjudicar a la organización desde adentro?</w:t>
      </w:r>
    </w:p>
    <w:p>
      <w:pPr>
        <w:spacing w:after="90"/>
      </w:pPr>
      <w:r>
        <w:rPr>
          <w:rFonts w:ascii="Calibri" w:cs="Calibri" w:eastAsia="Calibri" w:hAnsi="Calibri"/>
          <w:b/>
          <w:bCs/>
          <w:sz w:val="20"/>
          <w:szCs w:val="20"/>
        </w:rPr>
        <w:t xml:space="preserve">Opciones de respuesta: </w:t>
      </w:r>
      <w:r>
        <w:rPr>
          <w:rFonts w:ascii="Calibri" w:cs="Calibri" w:eastAsia="Calibri" w:hAnsi="Calibri"/>
          <w:sz w:val="20"/>
          <w:szCs w:val="20"/>
        </w:rPr>
        <w:t xml:space="preserve">Nunca (0) / Una vez (1) / Pocas veces (2) / Varias veces o de forma habitual (3)</w:t>
      </w:r>
    </w:p>
    <w:p>
      <w:pPr>
        <w:spacing w:after="90"/>
      </w:pPr>
      <w:r>
        <w:rPr>
          <w:rFonts w:ascii="Calibri" w:cs="Calibri" w:eastAsia="Calibri" w:hAnsi="Calibri"/>
          <w:b/>
          <w:bCs/>
          <w:sz w:val="20"/>
          <w:szCs w:val="20"/>
        </w:rPr>
        <w:t xml:space="preserve">Respuesta de menor riesgo: </w:t>
      </w:r>
      <w:r>
        <w:rPr>
          <w:rFonts w:ascii="Calibri" w:cs="Calibri" w:eastAsia="Calibri" w:hAnsi="Calibri"/>
          <w:sz w:val="20"/>
          <w:szCs w:val="20"/>
        </w:rPr>
        <w:t xml:space="preserve">Nunca (valor 0)</w:t>
      </w:r>
    </w:p>
    <w:p>
      <w:pPr>
        <w:spacing w:after="90"/>
      </w:pPr>
      <w:r>
        <w:rPr>
          <w:rFonts w:ascii="Calibri" w:cs="Calibri" w:eastAsia="Calibri" w:hAnsi="Calibri"/>
          <w:b/>
          <w:bCs/>
          <w:sz w:val="20"/>
          <w:szCs w:val="20"/>
        </w:rPr>
        <w:t xml:space="preserve">Valor psicométrico sugerido por opción: </w:t>
      </w:r>
      <w:r>
        <w:rPr>
          <w:rFonts w:ascii="Calibri" w:cs="Calibri" w:eastAsia="Calibri" w:hAnsi="Calibri"/>
          <w:sz w:val="20"/>
          <w:szCs w:val="20"/>
        </w:rPr>
        <w:t xml:space="preserve">Escala 0-3; reactivo directo.</w:t>
      </w:r>
    </w:p>
    <w:p>
      <w:pPr>
        <w:spacing w:after="90"/>
      </w:pPr>
      <w:r>
        <w:rPr>
          <w:rFonts w:ascii="Calibri" w:cs="Calibri" w:eastAsia="Calibri" w:hAnsi="Calibri"/>
          <w:b/>
          <w:bCs/>
          <w:sz w:val="20"/>
          <w:szCs w:val="20"/>
        </w:rPr>
        <w:t xml:space="preserve">Dirección: </w:t>
      </w:r>
      <w:r>
        <w:rPr>
          <w:rFonts w:ascii="Calibri" w:cs="Calibri" w:eastAsia="Calibri" w:hAnsi="Calibri"/>
          <w:sz w:val="20"/>
          <w:szCs w:val="20"/>
        </w:rPr>
        <w:t xml:space="preserve">Directo</w:t>
      </w:r>
    </w:p>
    <w:p>
      <w:pPr>
        <w:spacing w:after="90"/>
      </w:pPr>
      <w:r>
        <w:rPr>
          <w:rFonts w:ascii="Calibri" w:cs="Calibri" w:eastAsia="Calibri" w:hAnsi="Calibri"/>
          <w:b/>
          <w:bCs/>
          <w:sz w:val="20"/>
          <w:szCs w:val="20"/>
        </w:rPr>
        <w:t xml:space="preserve">Qué detecta: </w:t>
      </w:r>
      <w:r>
        <w:rPr>
          <w:rFonts w:ascii="Calibri" w:cs="Calibri" w:eastAsia="Calibri" w:hAnsi="Calibri"/>
          <w:sz w:val="20"/>
          <w:szCs w:val="20"/>
        </w:rPr>
        <w:t xml:space="preserve">Intención de permanencia condicionada por motivación de daño hacia la organización.</w:t>
      </w:r>
    </w:p>
    <w:p>
      <w:pPr>
        <w:spacing w:after="90"/>
      </w:pPr>
      <w:r>
        <w:rPr>
          <w:rFonts w:ascii="Calibri" w:cs="Calibri" w:eastAsia="Calibri" w:hAnsi="Calibri"/>
          <w:b/>
          <w:bCs/>
          <w:sz w:val="20"/>
          <w:szCs w:val="20"/>
        </w:rPr>
        <w:t xml:space="preserve">Indicadores de riesgo: </w:t>
      </w:r>
      <w:r>
        <w:rPr>
          <w:rFonts w:ascii="Calibri" w:cs="Calibri" w:eastAsia="Calibri" w:hAnsi="Calibri"/>
          <w:sz w:val="20"/>
          <w:szCs w:val="20"/>
        </w:rPr>
        <w:t xml:space="preserve">Cualquier valor de 1 o más ya se considera señal relevante dada la gravedad del contenido.</w:t>
      </w:r>
    </w:p>
    <w:p>
      <w:pPr>
        <w:spacing w:after="90"/>
      </w:pPr>
      <w:r>
        <w:rPr>
          <w:rFonts w:ascii="Calibri" w:cs="Calibri" w:eastAsia="Calibri" w:hAnsi="Calibri"/>
          <w:b/>
          <w:bCs/>
          <w:sz w:val="20"/>
          <w:szCs w:val="20"/>
        </w:rPr>
        <w:t xml:space="preserve">Reactivos de contraste: </w:t>
      </w:r>
      <w:r>
        <w:rPr>
          <w:rFonts w:ascii="Calibri" w:cs="Calibri" w:eastAsia="Calibri" w:hAnsi="Calibri"/>
          <w:sz w:val="20"/>
          <w:szCs w:val="20"/>
        </w:rPr>
        <w:t xml:space="preserve">R014 (mismo dominio, refuerzo del par espejo).</w:t>
      </w:r>
    </w:p>
    <w:p>
      <w:pPr>
        <w:spacing w:after="90"/>
      </w:pPr>
      <w:r>
        <w:rPr>
          <w:rFonts w:ascii="Calibri" w:cs="Calibri" w:eastAsia="Calibri" w:hAnsi="Calibri"/>
          <w:b/>
          <w:bCs/>
          <w:sz w:val="20"/>
          <w:szCs w:val="20"/>
        </w:rPr>
        <w:t xml:space="preserve">Contradicciones posibles: </w:t>
      </w:r>
      <w:r>
        <w:rPr>
          <w:rFonts w:ascii="Calibri" w:cs="Calibri" w:eastAsia="Calibri" w:hAnsi="Calibri"/>
          <w:sz w:val="20"/>
          <w:szCs w:val="20"/>
        </w:rPr>
        <w:t xml:space="preserve">No se evalúa contradicción formal directa sobre este ítem individual, refuerza la lectura de R014.</w:t>
      </w:r>
    </w:p>
    <w:p>
      <w:pPr>
        <w:spacing w:after="90"/>
      </w:pPr>
      <w:r>
        <w:rPr>
          <w:rFonts w:ascii="Calibri" w:cs="Calibri" w:eastAsia="Calibri" w:hAnsi="Calibri"/>
          <w:b/>
          <w:bCs/>
          <w:sz w:val="20"/>
          <w:szCs w:val="20"/>
        </w:rPr>
        <w:t xml:space="preserve">Nivel de transparencia esperado: </w:t>
      </w:r>
      <w:r>
        <w:rPr>
          <w:rFonts w:ascii="Calibri" w:cs="Calibri" w:eastAsia="Calibri" w:hAnsi="Calibri"/>
          <w:sz w:val="20"/>
          <w:szCs w:val="20"/>
        </w:rPr>
        <w:t xml:space="preserve">Alta.</w:t>
      </w:r>
    </w:p>
    <w:p>
      <w:pPr>
        <w:spacing w:after="90"/>
      </w:pPr>
      <w:r>
        <w:rPr>
          <w:rFonts w:ascii="Calibri" w:cs="Calibri" w:eastAsia="Calibri" w:hAnsi="Calibri"/>
          <w:b/>
          <w:bCs/>
          <w:sz w:val="20"/>
          <w:szCs w:val="20"/>
        </w:rPr>
        <w:t xml:space="preserve">Justificación psicométrica: </w:t>
      </w:r>
      <w:r>
        <w:rPr>
          <w:rFonts w:ascii="Calibri" w:cs="Calibri" w:eastAsia="Calibri" w:hAnsi="Calibri"/>
          <w:sz w:val="20"/>
          <w:szCs w:val="20"/>
        </w:rPr>
        <w:t xml:space="preserve">Auto-reporte retrospectivo directo del indicador conductual c de la Fase 1.</w:t>
      </w:r>
    </w:p>
    <w:p>
      <w:pPr>
        <w:pStyle w:val="Heading2"/>
        <w:pBdr>
          <w:bottom w:val="single" w:color="1F3864" w:sz="6" w:space="4"/>
        </w:pBdr>
        <w:spacing w:after="120" w:before="260"/>
      </w:pPr>
      <w:r>
        <w:t xml:space="preserve">R016 — Disposición activa a defender a la organización ante terceros</w:t>
      </w:r>
    </w:p>
    <w:p>
      <w:pPr>
        <w:spacing w:after="90"/>
      </w:pPr>
      <w:r>
        <w:rPr>
          <w:rFonts w:ascii="Calibri" w:cs="Calibri" w:eastAsia="Calibri" w:hAnsi="Calibri"/>
          <w:b/>
          <w:bCs/>
          <w:sz w:val="20"/>
          <w:szCs w:val="20"/>
        </w:rPr>
        <w:t xml:space="preserve">Dimensión: </w:t>
      </w:r>
      <w:r>
        <w:rPr>
          <w:rFonts w:ascii="Calibri" w:cs="Calibri" w:eastAsia="Calibri" w:hAnsi="Calibri"/>
          <w:sz w:val="20"/>
          <w:szCs w:val="20"/>
        </w:rPr>
        <w:t xml:space="preserve">4. Compromiso Ético Organizacional</w:t>
      </w:r>
    </w:p>
    <w:p>
      <w:pPr>
        <w:spacing w:after="90"/>
      </w:pPr>
      <w:r>
        <w:rPr>
          <w:rFonts w:ascii="Calibri" w:cs="Calibri" w:eastAsia="Calibri" w:hAnsi="Calibri"/>
          <w:b/>
          <w:bCs/>
          <w:sz w:val="20"/>
          <w:szCs w:val="20"/>
        </w:rPr>
        <w:t xml:space="preserve">Subdimensión: </w:t>
      </w:r>
      <w:r>
        <w:rPr>
          <w:rFonts w:ascii="Calibri" w:cs="Calibri" w:eastAsia="Calibri" w:hAnsi="Calibri"/>
          <w:sz w:val="20"/>
          <w:szCs w:val="20"/>
        </w:rPr>
        <w:t xml:space="preserve">Disposición activa a defender a la organización ante terceros</w:t>
      </w:r>
    </w:p>
    <w:p>
      <w:pPr>
        <w:spacing w:after="90"/>
      </w:pPr>
      <w:r>
        <w:rPr>
          <w:rFonts w:ascii="Calibri" w:cs="Calibri" w:eastAsia="Calibri" w:hAnsi="Calibri"/>
          <w:b/>
          <w:bCs/>
          <w:sz w:val="20"/>
          <w:szCs w:val="20"/>
        </w:rPr>
        <w:t xml:space="preserve">Indicador conductual (Fase 1): </w:t>
      </w:r>
      <w:r>
        <w:rPr>
          <w:rFonts w:ascii="Calibri" w:cs="Calibri" w:eastAsia="Calibri" w:hAnsi="Calibri"/>
          <w:sz w:val="20"/>
          <w:szCs w:val="20"/>
        </w:rPr>
        <w:t xml:space="preserve">Disposición a defender los intereses legítimos de la organización ante un tercero externo.</w:t>
      </w:r>
    </w:p>
    <w:p>
      <w:pPr>
        <w:spacing w:after="90"/>
      </w:pPr>
      <w:r>
        <w:rPr>
          <w:rFonts w:ascii="Calibri" w:cs="Calibri" w:eastAsia="Calibri" w:hAnsi="Calibri"/>
          <w:b/>
          <w:bCs/>
          <w:sz w:val="20"/>
          <w:szCs w:val="20"/>
        </w:rPr>
        <w:t xml:space="preserve">Tipo de reactivo: </w:t>
      </w:r>
      <w:r>
        <w:rPr>
          <w:rFonts w:ascii="Calibri" w:cs="Calibri" w:eastAsia="Calibri" w:hAnsi="Calibri"/>
          <w:sz w:val="20"/>
          <w:szCs w:val="20"/>
        </w:rPr>
        <w:t xml:space="preserve">4 — Escenario / dilema situacional</w:t>
      </w:r>
    </w:p>
    <w:p>
      <w:pPr>
        <w:spacing w:after="90"/>
      </w:pPr>
      <w:r>
        <w:rPr>
          <w:rFonts w:ascii="Calibri" w:cs="Calibri" w:eastAsia="Calibri" w:hAnsi="Calibri"/>
          <w:b/>
          <w:bCs/>
          <w:sz w:val="20"/>
          <w:szCs w:val="20"/>
        </w:rPr>
        <w:t xml:space="preserve">Pregunta completa: </w:t>
      </w:r>
      <w:r>
        <w:rPr>
          <w:rFonts w:ascii="Calibri" w:cs="Calibri" w:eastAsia="Calibri" w:hAnsi="Calibri"/>
          <w:sz w:val="20"/>
          <w:szCs w:val="20"/>
        </w:rPr>
        <w:t xml:space="preserve">Un conocido critica a tu organización frente a ti, basándose en información que sabes que es incorrecta. ¿Qué tan probable es que aclares la situación con la información correcta, aunque no sea tu responsabilidad hacerlo?</w:t>
      </w:r>
    </w:p>
    <w:p>
      <w:pPr>
        <w:spacing w:after="90"/>
      </w:pPr>
      <w:r>
        <w:rPr>
          <w:rFonts w:ascii="Calibri" w:cs="Calibri" w:eastAsia="Calibri" w:hAnsi="Calibri"/>
          <w:b/>
          <w:bCs/>
          <w:sz w:val="20"/>
          <w:szCs w:val="20"/>
        </w:rPr>
        <w:t xml:space="preserve">Opciones de respuesta: </w:t>
      </w:r>
      <w:r>
        <w:rPr>
          <w:rFonts w:ascii="Calibri" w:cs="Calibri" w:eastAsia="Calibri" w:hAnsi="Calibri"/>
          <w:sz w:val="20"/>
          <w:szCs w:val="20"/>
        </w:rPr>
        <w:t xml:space="preserve">Nada probable (0) / Poco probable (1) / Bastante probable (2) / Muy probable (3)</w:t>
      </w:r>
    </w:p>
    <w:p>
      <w:pPr>
        <w:spacing w:after="90"/>
      </w:pPr>
      <w:r>
        <w:rPr>
          <w:rFonts w:ascii="Calibri" w:cs="Calibri" w:eastAsia="Calibri" w:hAnsi="Calibri"/>
          <w:b/>
          <w:bCs/>
          <w:sz w:val="20"/>
          <w:szCs w:val="20"/>
        </w:rPr>
        <w:t xml:space="preserve">Respuesta de menor riesgo: </w:t>
      </w:r>
      <w:r>
        <w:rPr>
          <w:rFonts w:ascii="Calibri" w:cs="Calibri" w:eastAsia="Calibri" w:hAnsi="Calibri"/>
          <w:sz w:val="20"/>
          <w:szCs w:val="20"/>
        </w:rPr>
        <w:t xml:space="preserve">Muy probable (valor 3 en escala cruda)</w:t>
      </w:r>
    </w:p>
    <w:p>
      <w:pPr>
        <w:spacing w:after="90"/>
      </w:pPr>
      <w:r>
        <w:rPr>
          <w:rFonts w:ascii="Calibri" w:cs="Calibri" w:eastAsia="Calibri" w:hAnsi="Calibri"/>
          <w:b/>
          <w:bCs/>
          <w:sz w:val="20"/>
          <w:szCs w:val="20"/>
        </w:rPr>
        <w:t xml:space="preserve">Valor psicométrico sugerido por opción: </w:t>
      </w:r>
      <w:r>
        <w:rPr>
          <w:rFonts w:ascii="Calibri" w:cs="Calibri" w:eastAsia="Calibri" w:hAnsi="Calibri"/>
          <w:sz w:val="20"/>
          <w:szCs w:val="20"/>
        </w:rPr>
        <w:t xml:space="preserve">Escala cruda 0-3; alternativa de mayor riesgo ya ocupa el valor más bajo, reactivo marcado como inverso para la fórmula de la Fase 6.</w:t>
      </w:r>
    </w:p>
    <w:p>
      <w:pPr>
        <w:spacing w:after="90"/>
      </w:pPr>
      <w:r>
        <w:rPr>
          <w:rFonts w:ascii="Calibri" w:cs="Calibri" w:eastAsia="Calibri" w:hAnsi="Calibri"/>
          <w:b/>
          <w:bCs/>
          <w:sz w:val="20"/>
          <w:szCs w:val="20"/>
        </w:rPr>
        <w:t xml:space="preserve">Dirección: </w:t>
      </w:r>
      <w:r>
        <w:rPr>
          <w:rFonts w:ascii="Calibri" w:cs="Calibri" w:eastAsia="Calibri" w:hAnsi="Calibri"/>
          <w:sz w:val="20"/>
          <w:szCs w:val="20"/>
        </w:rPr>
        <w:t xml:space="preserve">Inverso</w:t>
      </w:r>
    </w:p>
    <w:p>
      <w:pPr>
        <w:spacing w:after="90"/>
      </w:pPr>
      <w:r>
        <w:rPr>
          <w:rFonts w:ascii="Calibri" w:cs="Calibri" w:eastAsia="Calibri" w:hAnsi="Calibri"/>
          <w:b/>
          <w:bCs/>
          <w:sz w:val="20"/>
          <w:szCs w:val="20"/>
        </w:rPr>
        <w:t xml:space="preserve">Qué detecta: </w:t>
      </w:r>
      <w:r>
        <w:rPr>
          <w:rFonts w:ascii="Calibri" w:cs="Calibri" w:eastAsia="Calibri" w:hAnsi="Calibri"/>
          <w:sz w:val="20"/>
          <w:szCs w:val="20"/>
        </w:rPr>
        <w:t xml:space="preserve">Disposición activa a defender los intereses legítimos de la organización.</w:t>
      </w:r>
    </w:p>
    <w:p>
      <w:pPr>
        <w:spacing w:after="90"/>
      </w:pPr>
      <w:r>
        <w:rPr>
          <w:rFonts w:ascii="Calibri" w:cs="Calibri" w:eastAsia="Calibri" w:hAnsi="Calibri"/>
          <w:b/>
          <w:bCs/>
          <w:sz w:val="20"/>
          <w:szCs w:val="20"/>
        </w:rPr>
        <w:t xml:space="preserve">Indicadores de riesgo: </w:t>
      </w:r>
      <w:r>
        <w:rPr>
          <w:rFonts w:ascii="Calibri" w:cs="Calibri" w:eastAsia="Calibri" w:hAnsi="Calibri"/>
          <w:sz w:val="20"/>
          <w:szCs w:val="20"/>
        </w:rPr>
        <w:t xml:space="preserve">Valores 0-1 (baja disposición).</w:t>
      </w:r>
    </w:p>
    <w:p>
      <w:pPr>
        <w:spacing w:after="90"/>
      </w:pPr>
      <w:r>
        <w:rPr>
          <w:rFonts w:ascii="Calibri" w:cs="Calibri" w:eastAsia="Calibri" w:hAnsi="Calibri"/>
          <w:b/>
          <w:bCs/>
          <w:sz w:val="20"/>
          <w:szCs w:val="20"/>
        </w:rPr>
        <w:t xml:space="preserve">Reactivos de contraste: </w:t>
      </w:r>
      <w:r>
        <w:rPr>
          <w:rFonts w:ascii="Calibri" w:cs="Calibri" w:eastAsia="Calibri" w:hAnsi="Calibri"/>
          <w:sz w:val="20"/>
          <w:szCs w:val="20"/>
        </w:rPr>
        <w:t xml:space="preserve">R013 (mismo dominio, no par espejo formal).</w:t>
      </w:r>
    </w:p>
    <w:p>
      <w:pPr>
        <w:spacing w:after="90"/>
      </w:pPr>
      <w:r>
        <w:rPr>
          <w:rFonts w:ascii="Calibri" w:cs="Calibri" w:eastAsia="Calibri" w:hAnsi="Calibri"/>
          <w:b/>
          <w:bCs/>
          <w:sz w:val="20"/>
          <w:szCs w:val="20"/>
        </w:rPr>
        <w:t xml:space="preserve">Contradicciones posibles: </w:t>
      </w:r>
      <w:r>
        <w:rPr>
          <w:rFonts w:ascii="Calibri" w:cs="Calibri" w:eastAsia="Calibri" w:hAnsi="Calibri"/>
          <w:sz w:val="20"/>
          <w:szCs w:val="20"/>
        </w:rPr>
        <w:t xml:space="preserve">Baja disposición aquí combinada con alto acuerdo de lealtad declarada en R013 se revisa cualitativamente.</w:t>
      </w:r>
    </w:p>
    <w:p>
      <w:pPr>
        <w:spacing w:after="90"/>
      </w:pPr>
      <w:r>
        <w:rPr>
          <w:rFonts w:ascii="Calibri" w:cs="Calibri" w:eastAsia="Calibri" w:hAnsi="Calibri"/>
          <w:b/>
          <w:bCs/>
          <w:sz w:val="20"/>
          <w:szCs w:val="20"/>
        </w:rPr>
        <w:t xml:space="preserve">Nivel de transparencia esperado: </w:t>
      </w:r>
      <w:r>
        <w:rPr>
          <w:rFonts w:ascii="Calibri" w:cs="Calibri" w:eastAsia="Calibri" w:hAnsi="Calibri"/>
          <w:sz w:val="20"/>
          <w:szCs w:val="20"/>
        </w:rPr>
        <w:t xml:space="preserve">Media.</w:t>
      </w:r>
    </w:p>
    <w:p>
      <w:pPr>
        <w:spacing w:after="90"/>
      </w:pPr>
      <w:r>
        <w:rPr>
          <w:rFonts w:ascii="Calibri" w:cs="Calibri" w:eastAsia="Calibri" w:hAnsi="Calibri"/>
          <w:b/>
          <w:bCs/>
          <w:sz w:val="20"/>
          <w:szCs w:val="20"/>
        </w:rPr>
        <w:t xml:space="preserve">Justificación psicométrica: </w:t>
      </w:r>
      <w:r>
        <w:rPr>
          <w:rFonts w:ascii="Calibri" w:cs="Calibri" w:eastAsia="Calibri" w:hAnsi="Calibri"/>
          <w:sz w:val="20"/>
          <w:szCs w:val="20"/>
        </w:rPr>
        <w:t xml:space="preserve">Añade el componente activo/prosocial de la dimensión (indicador conductual d de la Fase 1), complementando el par espejo de la dimensión.</w:t>
      </w:r>
    </w:p>
    <w:p>
      <w:pPr>
        <w:pStyle w:val="Heading1"/>
        <w:spacing w:after="150" w:before="300"/>
      </w:pPr>
      <w:r>
        <w:t xml:space="preserve">Dimensión 5. Respeto a la Autonomía Sexual Laboral</w:t>
      </w:r>
    </w:p>
    <w:p>
      <w:pPr>
        <w:pStyle w:val="Heading2"/>
        <w:pBdr>
          <w:bottom w:val="single" w:color="1F3864" w:sz="6" w:space="4"/>
        </w:pBdr>
        <w:spacing w:after="120" w:before="260"/>
      </w:pPr>
      <w:r>
        <w:t xml:space="preserve">R017 — Actitud sobre uso de autoridad para fines románticos/sexuales</w:t>
      </w:r>
    </w:p>
    <w:p>
      <w:pPr>
        <w:spacing w:after="90"/>
      </w:pPr>
      <w:r>
        <w:rPr>
          <w:rFonts w:ascii="Calibri" w:cs="Calibri" w:eastAsia="Calibri" w:hAnsi="Calibri"/>
          <w:b/>
          <w:bCs/>
          <w:sz w:val="20"/>
          <w:szCs w:val="20"/>
        </w:rPr>
        <w:t xml:space="preserve">Dimensión: </w:t>
      </w:r>
      <w:r>
        <w:rPr>
          <w:rFonts w:ascii="Calibri" w:cs="Calibri" w:eastAsia="Calibri" w:hAnsi="Calibri"/>
          <w:sz w:val="20"/>
          <w:szCs w:val="20"/>
        </w:rPr>
        <w:t xml:space="preserve">5. Respeto a la Autonomía Sexual Laboral</w:t>
      </w:r>
    </w:p>
    <w:p>
      <w:pPr>
        <w:spacing w:after="90"/>
      </w:pPr>
      <w:r>
        <w:rPr>
          <w:rFonts w:ascii="Calibri" w:cs="Calibri" w:eastAsia="Calibri" w:hAnsi="Calibri"/>
          <w:b/>
          <w:bCs/>
          <w:sz w:val="20"/>
          <w:szCs w:val="20"/>
        </w:rPr>
        <w:t xml:space="preserve">Subdimensión: </w:t>
      </w:r>
      <w:r>
        <w:rPr>
          <w:rFonts w:ascii="Calibri" w:cs="Calibri" w:eastAsia="Calibri" w:hAnsi="Calibri"/>
          <w:sz w:val="20"/>
          <w:szCs w:val="20"/>
        </w:rPr>
        <w:t xml:space="preserve">Actitud sobre uso de autoridad para fines románticos/sexuales</w:t>
      </w:r>
    </w:p>
    <w:p>
      <w:pPr>
        <w:spacing w:after="90"/>
      </w:pPr>
      <w:r>
        <w:rPr>
          <w:rFonts w:ascii="Calibri" w:cs="Calibri" w:eastAsia="Calibri" w:hAnsi="Calibri"/>
          <w:b/>
          <w:bCs/>
          <w:sz w:val="20"/>
          <w:szCs w:val="20"/>
        </w:rPr>
        <w:t xml:space="preserve">Indicador conductual (Fase 1): </w:t>
      </w:r>
      <w:r>
        <w:rPr>
          <w:rFonts w:ascii="Calibri" w:cs="Calibri" w:eastAsia="Calibri" w:hAnsi="Calibri"/>
          <w:sz w:val="20"/>
          <w:szCs w:val="20"/>
        </w:rPr>
        <w:t xml:space="preserve">Percepción de qué tan aceptable es usar una posición de autoridad para buscar cercanía romántica o sexual.</w:t>
      </w:r>
    </w:p>
    <w:p>
      <w:pPr>
        <w:spacing w:after="90"/>
      </w:pPr>
      <w:r>
        <w:rPr>
          <w:rFonts w:ascii="Calibri" w:cs="Calibri" w:eastAsia="Calibri" w:hAnsi="Calibri"/>
          <w:b/>
          <w:bCs/>
          <w:sz w:val="20"/>
          <w:szCs w:val="20"/>
        </w:rPr>
        <w:t xml:space="preserve">Tipo de reactivo: </w:t>
      </w:r>
      <w:r>
        <w:rPr>
          <w:rFonts w:ascii="Calibri" w:cs="Calibri" w:eastAsia="Calibri" w:hAnsi="Calibri"/>
          <w:sz w:val="20"/>
          <w:szCs w:val="20"/>
        </w:rPr>
        <w:t xml:space="preserve">1 — Opinión/Actitud</w:t>
      </w:r>
    </w:p>
    <w:p>
      <w:pPr>
        <w:spacing w:after="90"/>
      </w:pPr>
      <w:r>
        <w:rPr>
          <w:rFonts w:ascii="Calibri" w:cs="Calibri" w:eastAsia="Calibri" w:hAnsi="Calibri"/>
          <w:b/>
          <w:bCs/>
          <w:sz w:val="20"/>
          <w:szCs w:val="20"/>
        </w:rPr>
        <w:t xml:space="preserve">Pregunta completa: </w:t>
      </w:r>
      <w:r>
        <w:rPr>
          <w:rFonts w:ascii="Calibri" w:cs="Calibri" w:eastAsia="Calibri" w:hAnsi="Calibri"/>
          <w:sz w:val="20"/>
          <w:szCs w:val="20"/>
        </w:rPr>
        <w:t xml:space="preserve">¿Qué tan de acuerdo estás con: 'Si una persona tiene una posición de autoridad sobre otra en el trabajo, es aceptable que use esa cercanía para buscar una relación romántica o sexual, siempre que lo haga con tacto'?</w:t>
      </w:r>
    </w:p>
    <w:p>
      <w:pPr>
        <w:spacing w:after="90"/>
      </w:pPr>
      <w:r>
        <w:rPr>
          <w:rFonts w:ascii="Calibri" w:cs="Calibri" w:eastAsia="Calibri" w:hAnsi="Calibri"/>
          <w:b/>
          <w:bCs/>
          <w:sz w:val="20"/>
          <w:szCs w:val="20"/>
        </w:rPr>
        <w:t xml:space="preserve">Opciones de respuesta: </w:t>
      </w:r>
      <w:r>
        <w:rPr>
          <w:rFonts w:ascii="Calibri" w:cs="Calibri" w:eastAsia="Calibri" w:hAnsi="Calibri"/>
          <w:sz w:val="20"/>
          <w:szCs w:val="20"/>
        </w:rPr>
        <w:t xml:space="preserve">Totalmente en desacuerdo (0) / En desacuerdo (1) / Algo de acuerdo (2) / De acuerdo (3) / Totalmente de acuerdo (4)</w:t>
      </w:r>
    </w:p>
    <w:p>
      <w:pPr>
        <w:spacing w:after="90"/>
      </w:pPr>
      <w:r>
        <w:rPr>
          <w:rFonts w:ascii="Calibri" w:cs="Calibri" w:eastAsia="Calibri" w:hAnsi="Calibri"/>
          <w:b/>
          <w:bCs/>
          <w:sz w:val="20"/>
          <w:szCs w:val="20"/>
        </w:rPr>
        <w:t xml:space="preserve">Respuesta de menor riesgo: </w:t>
      </w:r>
      <w:r>
        <w:rPr>
          <w:rFonts w:ascii="Calibri" w:cs="Calibri" w:eastAsia="Calibri" w:hAnsi="Calibri"/>
          <w:sz w:val="20"/>
          <w:szCs w:val="20"/>
        </w:rPr>
        <w:t xml:space="preserve">Totalmente en desacuerdo (valor 0)</w:t>
      </w:r>
    </w:p>
    <w:p>
      <w:pPr>
        <w:spacing w:after="90"/>
      </w:pPr>
      <w:r>
        <w:rPr>
          <w:rFonts w:ascii="Calibri" w:cs="Calibri" w:eastAsia="Calibri" w:hAnsi="Calibri"/>
          <w:b/>
          <w:bCs/>
          <w:sz w:val="20"/>
          <w:szCs w:val="20"/>
        </w:rPr>
        <w:t xml:space="preserve">Valor psicométrico sugerido por opción: </w:t>
      </w:r>
      <w:r>
        <w:rPr>
          <w:rFonts w:ascii="Calibri" w:cs="Calibri" w:eastAsia="Calibri" w:hAnsi="Calibri"/>
          <w:sz w:val="20"/>
          <w:szCs w:val="20"/>
        </w:rPr>
        <w:t xml:space="preserve">Escala 0-4; reactivo directo.</w:t>
      </w:r>
    </w:p>
    <w:p>
      <w:pPr>
        <w:spacing w:after="90"/>
      </w:pPr>
      <w:r>
        <w:rPr>
          <w:rFonts w:ascii="Calibri" w:cs="Calibri" w:eastAsia="Calibri" w:hAnsi="Calibri"/>
          <w:b/>
          <w:bCs/>
          <w:sz w:val="20"/>
          <w:szCs w:val="20"/>
        </w:rPr>
        <w:t xml:space="preserve">Dirección: </w:t>
      </w:r>
      <w:r>
        <w:rPr>
          <w:rFonts w:ascii="Calibri" w:cs="Calibri" w:eastAsia="Calibri" w:hAnsi="Calibri"/>
          <w:sz w:val="20"/>
          <w:szCs w:val="20"/>
        </w:rPr>
        <w:t xml:space="preserve">Directo</w:t>
      </w:r>
    </w:p>
    <w:p>
      <w:pPr>
        <w:spacing w:after="90"/>
      </w:pPr>
      <w:r>
        <w:rPr>
          <w:rFonts w:ascii="Calibri" w:cs="Calibri" w:eastAsia="Calibri" w:hAnsi="Calibri"/>
          <w:b/>
          <w:bCs/>
          <w:sz w:val="20"/>
          <w:szCs w:val="20"/>
        </w:rPr>
        <w:t xml:space="preserve">Qué detecta: </w:t>
      </w:r>
      <w:r>
        <w:rPr>
          <w:rFonts w:ascii="Calibri" w:cs="Calibri" w:eastAsia="Calibri" w:hAnsi="Calibri"/>
          <w:sz w:val="20"/>
          <w:szCs w:val="20"/>
        </w:rPr>
        <w:t xml:space="preserve">Actitud de aceptación del uso de una posición de poder con fines románticos o sexuales.</w:t>
      </w:r>
    </w:p>
    <w:p>
      <w:pPr>
        <w:spacing w:after="90"/>
      </w:pPr>
      <w:r>
        <w:rPr>
          <w:rFonts w:ascii="Calibri" w:cs="Calibri" w:eastAsia="Calibri" w:hAnsi="Calibri"/>
          <w:b/>
          <w:bCs/>
          <w:sz w:val="20"/>
          <w:szCs w:val="20"/>
        </w:rPr>
        <w:t xml:space="preserve">Indicadores de riesgo: </w:t>
      </w:r>
      <w:r>
        <w:rPr>
          <w:rFonts w:ascii="Calibri" w:cs="Calibri" w:eastAsia="Calibri" w:hAnsi="Calibri"/>
          <w:sz w:val="20"/>
          <w:szCs w:val="20"/>
        </w:rPr>
        <w:t xml:space="preserve">Valores 3-4.</w:t>
      </w:r>
    </w:p>
    <w:p>
      <w:pPr>
        <w:spacing w:after="90"/>
      </w:pPr>
      <w:r>
        <w:rPr>
          <w:rFonts w:ascii="Calibri" w:cs="Calibri" w:eastAsia="Calibri" w:hAnsi="Calibri"/>
          <w:b/>
          <w:bCs/>
          <w:sz w:val="20"/>
          <w:szCs w:val="20"/>
        </w:rPr>
        <w:t xml:space="preserve">Reactivos de contraste: </w:t>
      </w:r>
      <w:r>
        <w:rPr>
          <w:rFonts w:ascii="Calibri" w:cs="Calibri" w:eastAsia="Calibri" w:hAnsi="Calibri"/>
          <w:sz w:val="20"/>
          <w:szCs w:val="20"/>
        </w:rPr>
        <w:t xml:space="preserve">R018 (par espejo de la dimensión).</w:t>
      </w:r>
    </w:p>
    <w:p>
      <w:pPr>
        <w:spacing w:after="90"/>
      </w:pPr>
      <w:r>
        <w:rPr>
          <w:rFonts w:ascii="Calibri" w:cs="Calibri" w:eastAsia="Calibri" w:hAnsi="Calibri"/>
          <w:b/>
          <w:bCs/>
          <w:sz w:val="20"/>
          <w:szCs w:val="20"/>
        </w:rPr>
        <w:t xml:space="preserve">Contradicciones posibles: </w:t>
      </w:r>
      <w:r>
        <w:rPr>
          <w:rFonts w:ascii="Calibri" w:cs="Calibri" w:eastAsia="Calibri" w:hAnsi="Calibri"/>
          <w:sz w:val="20"/>
          <w:szCs w:val="20"/>
        </w:rPr>
        <w:t xml:space="preserve">Desacuerdo fuerte aquí combinado con baja calificación de gravedad en el caso aplicado de R018 se cuenta como contradicción.</w:t>
      </w:r>
    </w:p>
    <w:p>
      <w:pPr>
        <w:spacing w:after="90"/>
      </w:pPr>
      <w:r>
        <w:rPr>
          <w:rFonts w:ascii="Calibri" w:cs="Calibri" w:eastAsia="Calibri" w:hAnsi="Calibri"/>
          <w:b/>
          <w:bCs/>
          <w:sz w:val="20"/>
          <w:szCs w:val="20"/>
        </w:rPr>
        <w:t xml:space="preserve">Nivel de transparencia esperado: </w:t>
      </w:r>
      <w:r>
        <w:rPr>
          <w:rFonts w:ascii="Calibri" w:cs="Calibri" w:eastAsia="Calibri" w:hAnsi="Calibri"/>
          <w:sz w:val="20"/>
          <w:szCs w:val="20"/>
        </w:rPr>
        <w:t xml:space="preserve">Media.</w:t>
      </w:r>
    </w:p>
    <w:p>
      <w:pPr>
        <w:spacing w:after="90"/>
      </w:pPr>
      <w:r>
        <w:rPr>
          <w:rFonts w:ascii="Calibri" w:cs="Calibri" w:eastAsia="Calibri" w:hAnsi="Calibri"/>
          <w:b/>
          <w:bCs/>
          <w:sz w:val="20"/>
          <w:szCs w:val="20"/>
        </w:rPr>
        <w:t xml:space="preserve">Justificación psicométrica: </w:t>
      </w:r>
      <w:r>
        <w:rPr>
          <w:rFonts w:ascii="Calibri" w:cs="Calibri" w:eastAsia="Calibri" w:hAnsi="Calibri"/>
          <w:sz w:val="20"/>
          <w:szCs w:val="20"/>
        </w:rPr>
        <w:t xml:space="preserve">Deriva de la Teoría de la Justicia Organizacional, componente interaccional (Colquitt, 2001, Fase 1 Dimensión 5).</w:t>
      </w:r>
    </w:p>
    <w:p>
      <w:pPr>
        <w:pStyle w:val="Heading2"/>
        <w:pBdr>
          <w:bottom w:val="single" w:color="1F3864" w:sz="6" w:space="4"/>
        </w:pBdr>
        <w:spacing w:after="120" w:before="260"/>
      </w:pPr>
      <w:r>
        <w:t xml:space="preserve">R018 — Minimización de la gravedad de insinuaciones no solicitadas</w:t>
      </w:r>
    </w:p>
    <w:p>
      <w:pPr>
        <w:spacing w:after="90"/>
      </w:pPr>
      <w:r>
        <w:rPr>
          <w:rFonts w:ascii="Calibri" w:cs="Calibri" w:eastAsia="Calibri" w:hAnsi="Calibri"/>
          <w:b/>
          <w:bCs/>
          <w:sz w:val="20"/>
          <w:szCs w:val="20"/>
        </w:rPr>
        <w:t xml:space="preserve">Dimensión: </w:t>
      </w:r>
      <w:r>
        <w:rPr>
          <w:rFonts w:ascii="Calibri" w:cs="Calibri" w:eastAsia="Calibri" w:hAnsi="Calibri"/>
          <w:sz w:val="20"/>
          <w:szCs w:val="20"/>
        </w:rPr>
        <w:t xml:space="preserve">5. Respeto a la Autonomía Sexual Laboral</w:t>
      </w:r>
    </w:p>
    <w:p>
      <w:pPr>
        <w:spacing w:after="90"/>
      </w:pPr>
      <w:r>
        <w:rPr>
          <w:rFonts w:ascii="Calibri" w:cs="Calibri" w:eastAsia="Calibri" w:hAnsi="Calibri"/>
          <w:b/>
          <w:bCs/>
          <w:sz w:val="20"/>
          <w:szCs w:val="20"/>
        </w:rPr>
        <w:t xml:space="preserve">Subdimensión: </w:t>
      </w:r>
      <w:r>
        <w:rPr>
          <w:rFonts w:ascii="Calibri" w:cs="Calibri" w:eastAsia="Calibri" w:hAnsi="Calibri"/>
          <w:sz w:val="20"/>
          <w:szCs w:val="20"/>
        </w:rPr>
        <w:t xml:space="preserve">Minimización de la gravedad de insinuaciones no solicitadas</w:t>
      </w:r>
    </w:p>
    <w:p>
      <w:pPr>
        <w:spacing w:after="90"/>
      </w:pPr>
      <w:r>
        <w:rPr>
          <w:rFonts w:ascii="Calibri" w:cs="Calibri" w:eastAsia="Calibri" w:hAnsi="Calibri"/>
          <w:b/>
          <w:bCs/>
          <w:sz w:val="20"/>
          <w:szCs w:val="20"/>
        </w:rPr>
        <w:t xml:space="preserve">Indicador conductual (Fase 1): </w:t>
      </w:r>
      <w:r>
        <w:rPr>
          <w:rFonts w:ascii="Calibri" w:cs="Calibri" w:eastAsia="Calibri" w:hAnsi="Calibri"/>
          <w:sz w:val="20"/>
          <w:szCs w:val="20"/>
        </w:rPr>
        <w:t xml:space="preserve">Minimización de la gravedad de comentarios o insinuaciones sexuales no solicitadas en el trabajo.</w:t>
      </w:r>
    </w:p>
    <w:p>
      <w:pPr>
        <w:spacing w:after="90"/>
      </w:pPr>
      <w:r>
        <w:rPr>
          <w:rFonts w:ascii="Calibri" w:cs="Calibri" w:eastAsia="Calibri" w:hAnsi="Calibri"/>
          <w:b/>
          <w:bCs/>
          <w:sz w:val="20"/>
          <w:szCs w:val="20"/>
        </w:rPr>
        <w:t xml:space="preserve">Tipo de reactivo: </w:t>
      </w:r>
      <w:r>
        <w:rPr>
          <w:rFonts w:ascii="Calibri" w:cs="Calibri" w:eastAsia="Calibri" w:hAnsi="Calibri"/>
          <w:sz w:val="20"/>
          <w:szCs w:val="20"/>
        </w:rPr>
        <w:t xml:space="preserve">4 — Escenario / dilema situacional</w:t>
      </w:r>
    </w:p>
    <w:p>
      <w:pPr>
        <w:spacing w:after="90"/>
      </w:pPr>
      <w:r>
        <w:rPr>
          <w:rFonts w:ascii="Calibri" w:cs="Calibri" w:eastAsia="Calibri" w:hAnsi="Calibri"/>
          <w:b/>
          <w:bCs/>
          <w:sz w:val="20"/>
          <w:szCs w:val="20"/>
        </w:rPr>
        <w:t xml:space="preserve">Pregunta completa: </w:t>
      </w:r>
      <w:r>
        <w:rPr>
          <w:rFonts w:ascii="Calibri" w:cs="Calibri" w:eastAsia="Calibri" w:hAnsi="Calibri"/>
          <w:sz w:val="20"/>
          <w:szCs w:val="20"/>
        </w:rPr>
        <w:t xml:space="preserve">Un/a superior le hace, de forma reiterada, comentarios de tono romántico o sexual a una persona que depende jerárquicamente de él/ella, quien no ha respondido ni ha pedido explícitamente que se detenga. ¿Qué tan grave consideras esta situación?</w:t>
      </w:r>
    </w:p>
    <w:p>
      <w:pPr>
        <w:spacing w:after="90"/>
      </w:pPr>
      <w:r>
        <w:rPr>
          <w:rFonts w:ascii="Calibri" w:cs="Calibri" w:eastAsia="Calibri" w:hAnsi="Calibri"/>
          <w:b/>
          <w:bCs/>
          <w:sz w:val="20"/>
          <w:szCs w:val="20"/>
        </w:rPr>
        <w:t xml:space="preserve">Opciones de respuesta: </w:t>
      </w:r>
      <w:r>
        <w:rPr>
          <w:rFonts w:ascii="Calibri" w:cs="Calibri" w:eastAsia="Calibri" w:hAnsi="Calibri"/>
          <w:sz w:val="20"/>
          <w:szCs w:val="20"/>
        </w:rPr>
        <w:t xml:space="preserve">Nada grave (0) / Poco grave (1) / Bastante grave (2) / Muy grave (3)</w:t>
      </w:r>
    </w:p>
    <w:p>
      <w:pPr>
        <w:spacing w:after="90"/>
      </w:pPr>
      <w:r>
        <w:rPr>
          <w:rFonts w:ascii="Calibri" w:cs="Calibri" w:eastAsia="Calibri" w:hAnsi="Calibri"/>
          <w:b/>
          <w:bCs/>
          <w:sz w:val="20"/>
          <w:szCs w:val="20"/>
        </w:rPr>
        <w:t xml:space="preserve">Respuesta de menor riesgo: </w:t>
      </w:r>
      <w:r>
        <w:rPr>
          <w:rFonts w:ascii="Calibri" w:cs="Calibri" w:eastAsia="Calibri" w:hAnsi="Calibri"/>
          <w:sz w:val="20"/>
          <w:szCs w:val="20"/>
        </w:rPr>
        <w:t xml:space="preserve">Muy grave (valor 3 en escala cruda)</w:t>
      </w:r>
    </w:p>
    <w:p>
      <w:pPr>
        <w:spacing w:after="90"/>
      </w:pPr>
      <w:r>
        <w:rPr>
          <w:rFonts w:ascii="Calibri" w:cs="Calibri" w:eastAsia="Calibri" w:hAnsi="Calibri"/>
          <w:b/>
          <w:bCs/>
          <w:sz w:val="20"/>
          <w:szCs w:val="20"/>
        </w:rPr>
        <w:t xml:space="preserve">Valor psicométrico sugerido por opción: </w:t>
      </w:r>
      <w:r>
        <w:rPr>
          <w:rFonts w:ascii="Calibri" w:cs="Calibri" w:eastAsia="Calibri" w:hAnsi="Calibri"/>
          <w:sz w:val="20"/>
          <w:szCs w:val="20"/>
        </w:rPr>
        <w:t xml:space="preserve">Escala cruda 0-3; alternativa de mayor riesgo (calificar como poco o nada grave) ya ocupa el valor más bajo, reactivo marcado como inverso para la fórmula de la Fase 6.</w:t>
      </w:r>
    </w:p>
    <w:p>
      <w:pPr>
        <w:spacing w:after="90"/>
      </w:pPr>
      <w:r>
        <w:rPr>
          <w:rFonts w:ascii="Calibri" w:cs="Calibri" w:eastAsia="Calibri" w:hAnsi="Calibri"/>
          <w:b/>
          <w:bCs/>
          <w:sz w:val="20"/>
          <w:szCs w:val="20"/>
        </w:rPr>
        <w:t xml:space="preserve">Dirección: </w:t>
      </w:r>
      <w:r>
        <w:rPr>
          <w:rFonts w:ascii="Calibri" w:cs="Calibri" w:eastAsia="Calibri" w:hAnsi="Calibri"/>
          <w:sz w:val="20"/>
          <w:szCs w:val="20"/>
        </w:rPr>
        <w:t xml:space="preserve">Inverso</w:t>
      </w:r>
    </w:p>
    <w:p>
      <w:pPr>
        <w:spacing w:after="90"/>
      </w:pPr>
      <w:r>
        <w:rPr>
          <w:rFonts w:ascii="Calibri" w:cs="Calibri" w:eastAsia="Calibri" w:hAnsi="Calibri"/>
          <w:b/>
          <w:bCs/>
          <w:sz w:val="20"/>
          <w:szCs w:val="20"/>
        </w:rPr>
        <w:t xml:space="preserve">Qué detecta: </w:t>
      </w:r>
      <w:r>
        <w:rPr>
          <w:rFonts w:ascii="Calibri" w:cs="Calibri" w:eastAsia="Calibri" w:hAnsi="Calibri"/>
          <w:sz w:val="20"/>
          <w:szCs w:val="20"/>
        </w:rPr>
        <w:t xml:space="preserve">Minimización o reconocimiento de la gravedad de una conducta de acoso potencial en una relación de poder.</w:t>
      </w:r>
    </w:p>
    <w:p>
      <w:pPr>
        <w:spacing w:after="90"/>
      </w:pPr>
      <w:r>
        <w:rPr>
          <w:rFonts w:ascii="Calibri" w:cs="Calibri" w:eastAsia="Calibri" w:hAnsi="Calibri"/>
          <w:b/>
          <w:bCs/>
          <w:sz w:val="20"/>
          <w:szCs w:val="20"/>
        </w:rPr>
        <w:t xml:space="preserve">Indicadores de riesgo: </w:t>
      </w:r>
      <w:r>
        <w:rPr>
          <w:rFonts w:ascii="Calibri" w:cs="Calibri" w:eastAsia="Calibri" w:hAnsi="Calibri"/>
          <w:sz w:val="20"/>
          <w:szCs w:val="20"/>
        </w:rPr>
        <w:t xml:space="preserve">Valores 0-1 (calificación de poco o nada grave).</w:t>
      </w:r>
    </w:p>
    <w:p>
      <w:pPr>
        <w:spacing w:after="90"/>
      </w:pPr>
      <w:r>
        <w:rPr>
          <w:rFonts w:ascii="Calibri" w:cs="Calibri" w:eastAsia="Calibri" w:hAnsi="Calibri"/>
          <w:b/>
          <w:bCs/>
          <w:sz w:val="20"/>
          <w:szCs w:val="20"/>
        </w:rPr>
        <w:t xml:space="preserve">Reactivos de contraste: </w:t>
      </w:r>
      <w:r>
        <w:rPr>
          <w:rFonts w:ascii="Calibri" w:cs="Calibri" w:eastAsia="Calibri" w:hAnsi="Calibri"/>
          <w:sz w:val="20"/>
          <w:szCs w:val="20"/>
        </w:rPr>
        <w:t xml:space="preserve">R017 (par espejo de la dimensión).</w:t>
      </w:r>
    </w:p>
    <w:p>
      <w:pPr>
        <w:spacing w:after="90"/>
      </w:pPr>
      <w:r>
        <w:rPr>
          <w:rFonts w:ascii="Calibri" w:cs="Calibri" w:eastAsia="Calibri" w:hAnsi="Calibri"/>
          <w:b/>
          <w:bCs/>
          <w:sz w:val="20"/>
          <w:szCs w:val="20"/>
        </w:rPr>
        <w:t xml:space="preserve">Contradicciones posibles: </w:t>
      </w:r>
      <w:r>
        <w:rPr>
          <w:rFonts w:ascii="Calibri" w:cs="Calibri" w:eastAsia="Calibri" w:hAnsi="Calibri"/>
          <w:sz w:val="20"/>
          <w:szCs w:val="20"/>
        </w:rPr>
        <w:t xml:space="preserve">Desacuerdo fuerte con la actitud abstracta de R017 combinado con baja gravedad asignada aquí se cuenta como contradicción.</w:t>
      </w:r>
    </w:p>
    <w:p>
      <w:pPr>
        <w:spacing w:after="90"/>
      </w:pPr>
      <w:r>
        <w:rPr>
          <w:rFonts w:ascii="Calibri" w:cs="Calibri" w:eastAsia="Calibri" w:hAnsi="Calibri"/>
          <w:b/>
          <w:bCs/>
          <w:sz w:val="20"/>
          <w:szCs w:val="20"/>
        </w:rPr>
        <w:t xml:space="preserve">Nivel de transparencia esperado: </w:t>
      </w:r>
      <w:r>
        <w:rPr>
          <w:rFonts w:ascii="Calibri" w:cs="Calibri" w:eastAsia="Calibri" w:hAnsi="Calibri"/>
          <w:sz w:val="20"/>
          <w:szCs w:val="20"/>
        </w:rPr>
        <w:t xml:space="preserve">Media.</w:t>
      </w:r>
    </w:p>
    <w:p>
      <w:pPr>
        <w:spacing w:after="90"/>
      </w:pPr>
      <w:r>
        <w:rPr>
          <w:rFonts w:ascii="Calibri" w:cs="Calibri" w:eastAsia="Calibri" w:hAnsi="Calibri"/>
          <w:b/>
          <w:bCs/>
          <w:sz w:val="20"/>
          <w:szCs w:val="20"/>
        </w:rPr>
        <w:t xml:space="preserve">Justificación psicométrica: </w:t>
      </w:r>
      <w:r>
        <w:rPr>
          <w:rFonts w:ascii="Calibri" w:cs="Calibri" w:eastAsia="Calibri" w:hAnsi="Calibri"/>
          <w:sz w:val="20"/>
          <w:szCs w:val="20"/>
        </w:rPr>
        <w:t xml:space="preserve">Mide el indicador conductual a de la Fase 1, aplicando el principio evaluado en R017 a un caso concreto.</w:t>
      </w:r>
    </w:p>
    <w:p>
      <w:pPr>
        <w:pStyle w:val="Heading2"/>
        <w:pBdr>
          <w:bottom w:val="single" w:color="1F3864" w:sz="6" w:space="4"/>
        </w:pBdr>
        <w:spacing w:after="120" w:before="260"/>
      </w:pPr>
      <w:r>
        <w:t xml:space="preserve">R019 — Reconocimiento de que la ausencia de rechazo no equivale a consentimiento</w:t>
      </w:r>
    </w:p>
    <w:p>
      <w:pPr>
        <w:spacing w:after="90"/>
      </w:pPr>
      <w:r>
        <w:rPr>
          <w:rFonts w:ascii="Calibri" w:cs="Calibri" w:eastAsia="Calibri" w:hAnsi="Calibri"/>
          <w:b/>
          <w:bCs/>
          <w:sz w:val="20"/>
          <w:szCs w:val="20"/>
        </w:rPr>
        <w:t xml:space="preserve">Dimensión: </w:t>
      </w:r>
      <w:r>
        <w:rPr>
          <w:rFonts w:ascii="Calibri" w:cs="Calibri" w:eastAsia="Calibri" w:hAnsi="Calibri"/>
          <w:sz w:val="20"/>
          <w:szCs w:val="20"/>
        </w:rPr>
        <w:t xml:space="preserve">5. Respeto a la Autonomía Sexual Laboral</w:t>
      </w:r>
    </w:p>
    <w:p>
      <w:pPr>
        <w:spacing w:after="90"/>
      </w:pPr>
      <w:r>
        <w:rPr>
          <w:rFonts w:ascii="Calibri" w:cs="Calibri" w:eastAsia="Calibri" w:hAnsi="Calibri"/>
          <w:b/>
          <w:bCs/>
          <w:sz w:val="20"/>
          <w:szCs w:val="20"/>
        </w:rPr>
        <w:t xml:space="preserve">Subdimensión: </w:t>
      </w:r>
      <w:r>
        <w:rPr>
          <w:rFonts w:ascii="Calibri" w:cs="Calibri" w:eastAsia="Calibri" w:hAnsi="Calibri"/>
          <w:sz w:val="20"/>
          <w:szCs w:val="20"/>
        </w:rPr>
        <w:t xml:space="preserve">Reconocimiento de que la ausencia de rechazo no equivale a consentimiento</w:t>
      </w:r>
    </w:p>
    <w:p>
      <w:pPr>
        <w:spacing w:after="90"/>
      </w:pPr>
      <w:r>
        <w:rPr>
          <w:rFonts w:ascii="Calibri" w:cs="Calibri" w:eastAsia="Calibri" w:hAnsi="Calibri"/>
          <w:b/>
          <w:bCs/>
          <w:sz w:val="20"/>
          <w:szCs w:val="20"/>
        </w:rPr>
        <w:t xml:space="preserve">Indicador conductual (Fase 1): </w:t>
      </w:r>
      <w:r>
        <w:rPr>
          <w:rFonts w:ascii="Calibri" w:cs="Calibri" w:eastAsia="Calibri" w:hAnsi="Calibri"/>
          <w:sz w:val="20"/>
          <w:szCs w:val="20"/>
        </w:rPr>
        <w:t xml:space="preserve">Reconocimiento de que la ausencia de rechazo explícito no equivale a consentimiento.</w:t>
      </w:r>
    </w:p>
    <w:p>
      <w:pPr>
        <w:spacing w:after="90"/>
      </w:pPr>
      <w:r>
        <w:rPr>
          <w:rFonts w:ascii="Calibri" w:cs="Calibri" w:eastAsia="Calibri" w:hAnsi="Calibri"/>
          <w:b/>
          <w:bCs/>
          <w:sz w:val="20"/>
          <w:szCs w:val="20"/>
        </w:rPr>
        <w:t xml:space="preserve">Tipo de reactivo: </w:t>
      </w:r>
      <w:r>
        <w:rPr>
          <w:rFonts w:ascii="Calibri" w:cs="Calibri" w:eastAsia="Calibri" w:hAnsi="Calibri"/>
          <w:sz w:val="20"/>
          <w:szCs w:val="20"/>
        </w:rPr>
        <w:t xml:space="preserve">1 — Opinión/Actitud</w:t>
      </w:r>
    </w:p>
    <w:p>
      <w:pPr>
        <w:spacing w:after="90"/>
      </w:pPr>
      <w:r>
        <w:rPr>
          <w:rFonts w:ascii="Calibri" w:cs="Calibri" w:eastAsia="Calibri" w:hAnsi="Calibri"/>
          <w:b/>
          <w:bCs/>
          <w:sz w:val="20"/>
          <w:szCs w:val="20"/>
        </w:rPr>
        <w:t xml:space="preserve">Pregunta completa: </w:t>
      </w:r>
      <w:r>
        <w:rPr>
          <w:rFonts w:ascii="Calibri" w:cs="Calibri" w:eastAsia="Calibri" w:hAnsi="Calibri"/>
          <w:sz w:val="20"/>
          <w:szCs w:val="20"/>
        </w:rPr>
        <w:t xml:space="preserve">¿Qué tan de acuerdo estás con: 'Si una persona no rechaza explícitamente un comentario o insinuación de tipo sexual en el trabajo, se puede asumir que no le molesta'?</w:t>
      </w:r>
    </w:p>
    <w:p>
      <w:pPr>
        <w:spacing w:after="90"/>
      </w:pPr>
      <w:r>
        <w:rPr>
          <w:rFonts w:ascii="Calibri" w:cs="Calibri" w:eastAsia="Calibri" w:hAnsi="Calibri"/>
          <w:b/>
          <w:bCs/>
          <w:sz w:val="20"/>
          <w:szCs w:val="20"/>
        </w:rPr>
        <w:t xml:space="preserve">Opciones de respuesta: </w:t>
      </w:r>
      <w:r>
        <w:rPr>
          <w:rFonts w:ascii="Calibri" w:cs="Calibri" w:eastAsia="Calibri" w:hAnsi="Calibri"/>
          <w:sz w:val="20"/>
          <w:szCs w:val="20"/>
        </w:rPr>
        <w:t xml:space="preserve">Totalmente en desacuerdo (0) / En desacuerdo (1) / Algo de acuerdo (2) / De acuerdo (3) / Totalmente de acuerdo (4)</w:t>
      </w:r>
    </w:p>
    <w:p>
      <w:pPr>
        <w:spacing w:after="90"/>
      </w:pPr>
      <w:r>
        <w:rPr>
          <w:rFonts w:ascii="Calibri" w:cs="Calibri" w:eastAsia="Calibri" w:hAnsi="Calibri"/>
          <w:b/>
          <w:bCs/>
          <w:sz w:val="20"/>
          <w:szCs w:val="20"/>
        </w:rPr>
        <w:t xml:space="preserve">Respuesta de menor riesgo: </w:t>
      </w:r>
      <w:r>
        <w:rPr>
          <w:rFonts w:ascii="Calibri" w:cs="Calibri" w:eastAsia="Calibri" w:hAnsi="Calibri"/>
          <w:sz w:val="20"/>
          <w:szCs w:val="20"/>
        </w:rPr>
        <w:t xml:space="preserve">Totalmente en desacuerdo (valor 0)</w:t>
      </w:r>
    </w:p>
    <w:p>
      <w:pPr>
        <w:spacing w:after="90"/>
      </w:pPr>
      <w:r>
        <w:rPr>
          <w:rFonts w:ascii="Calibri" w:cs="Calibri" w:eastAsia="Calibri" w:hAnsi="Calibri"/>
          <w:b/>
          <w:bCs/>
          <w:sz w:val="20"/>
          <w:szCs w:val="20"/>
        </w:rPr>
        <w:t xml:space="preserve">Valor psicométrico sugerido por opción: </w:t>
      </w:r>
      <w:r>
        <w:rPr>
          <w:rFonts w:ascii="Calibri" w:cs="Calibri" w:eastAsia="Calibri" w:hAnsi="Calibri"/>
          <w:sz w:val="20"/>
          <w:szCs w:val="20"/>
        </w:rPr>
        <w:t xml:space="preserve">Escala 0-4; reactivo directo.</w:t>
      </w:r>
    </w:p>
    <w:p>
      <w:pPr>
        <w:spacing w:after="90"/>
      </w:pPr>
      <w:r>
        <w:rPr>
          <w:rFonts w:ascii="Calibri" w:cs="Calibri" w:eastAsia="Calibri" w:hAnsi="Calibri"/>
          <w:b/>
          <w:bCs/>
          <w:sz w:val="20"/>
          <w:szCs w:val="20"/>
        </w:rPr>
        <w:t xml:space="preserve">Dirección: </w:t>
      </w:r>
      <w:r>
        <w:rPr>
          <w:rFonts w:ascii="Calibri" w:cs="Calibri" w:eastAsia="Calibri" w:hAnsi="Calibri"/>
          <w:sz w:val="20"/>
          <w:szCs w:val="20"/>
        </w:rPr>
        <w:t xml:space="preserve">Directo</w:t>
      </w:r>
    </w:p>
    <w:p>
      <w:pPr>
        <w:spacing w:after="90"/>
      </w:pPr>
      <w:r>
        <w:rPr>
          <w:rFonts w:ascii="Calibri" w:cs="Calibri" w:eastAsia="Calibri" w:hAnsi="Calibri"/>
          <w:b/>
          <w:bCs/>
          <w:sz w:val="20"/>
          <w:szCs w:val="20"/>
        </w:rPr>
        <w:t xml:space="preserve">Qué detecta: </w:t>
      </w:r>
      <w:r>
        <w:rPr>
          <w:rFonts w:ascii="Calibri" w:cs="Calibri" w:eastAsia="Calibri" w:hAnsi="Calibri"/>
          <w:sz w:val="20"/>
          <w:szCs w:val="20"/>
        </w:rPr>
        <w:t xml:space="preserve">Reconocimiento (o no) de que la ausencia de rechazo explícito no equivale a consentimiento.</w:t>
      </w:r>
    </w:p>
    <w:p>
      <w:pPr>
        <w:spacing w:after="90"/>
      </w:pPr>
      <w:r>
        <w:rPr>
          <w:rFonts w:ascii="Calibri" w:cs="Calibri" w:eastAsia="Calibri" w:hAnsi="Calibri"/>
          <w:b/>
          <w:bCs/>
          <w:sz w:val="20"/>
          <w:szCs w:val="20"/>
        </w:rPr>
        <w:t xml:space="preserve">Indicadores de riesgo: </w:t>
      </w:r>
      <w:r>
        <w:rPr>
          <w:rFonts w:ascii="Calibri" w:cs="Calibri" w:eastAsia="Calibri" w:hAnsi="Calibri"/>
          <w:sz w:val="20"/>
          <w:szCs w:val="20"/>
        </w:rPr>
        <w:t xml:space="preserve">Valores 3-4 (creencia errónea sostenida).</w:t>
      </w:r>
    </w:p>
    <w:p>
      <w:pPr>
        <w:spacing w:after="90"/>
      </w:pPr>
      <w:r>
        <w:rPr>
          <w:rFonts w:ascii="Calibri" w:cs="Calibri" w:eastAsia="Calibri" w:hAnsi="Calibri"/>
          <w:b/>
          <w:bCs/>
          <w:sz w:val="20"/>
          <w:szCs w:val="20"/>
        </w:rPr>
        <w:t xml:space="preserve">Reactivos de contraste: </w:t>
      </w:r>
      <w:r>
        <w:rPr>
          <w:rFonts w:ascii="Calibri" w:cs="Calibri" w:eastAsia="Calibri" w:hAnsi="Calibri"/>
          <w:sz w:val="20"/>
          <w:szCs w:val="20"/>
        </w:rPr>
        <w:t xml:space="preserve">R018 (mismo dominio, no par espejo formal).</w:t>
      </w:r>
    </w:p>
    <w:p>
      <w:pPr>
        <w:spacing w:after="90"/>
      </w:pPr>
      <w:r>
        <w:rPr>
          <w:rFonts w:ascii="Calibri" w:cs="Calibri" w:eastAsia="Calibri" w:hAnsi="Calibri"/>
          <w:b/>
          <w:bCs/>
          <w:sz w:val="20"/>
          <w:szCs w:val="20"/>
        </w:rPr>
        <w:t xml:space="preserve">Contradicciones posibles: </w:t>
      </w:r>
      <w:r>
        <w:rPr>
          <w:rFonts w:ascii="Calibri" w:cs="Calibri" w:eastAsia="Calibri" w:hAnsi="Calibri"/>
          <w:sz w:val="20"/>
          <w:szCs w:val="20"/>
        </w:rPr>
        <w:t xml:space="preserve">No se evalúa contradicción formal directa sobre este ítem individual.</w:t>
      </w:r>
    </w:p>
    <w:p>
      <w:pPr>
        <w:spacing w:after="90"/>
      </w:pPr>
      <w:r>
        <w:rPr>
          <w:rFonts w:ascii="Calibri" w:cs="Calibri" w:eastAsia="Calibri" w:hAnsi="Calibri"/>
          <w:b/>
          <w:bCs/>
          <w:sz w:val="20"/>
          <w:szCs w:val="20"/>
        </w:rPr>
        <w:t xml:space="preserve">Nivel de transparencia esperado: </w:t>
      </w:r>
      <w:r>
        <w:rPr>
          <w:rFonts w:ascii="Calibri" w:cs="Calibri" w:eastAsia="Calibri" w:hAnsi="Calibri"/>
          <w:sz w:val="20"/>
          <w:szCs w:val="20"/>
        </w:rPr>
        <w:t xml:space="preserve">Media.</w:t>
      </w:r>
    </w:p>
    <w:p>
      <w:pPr>
        <w:spacing w:after="90"/>
      </w:pPr>
      <w:r>
        <w:rPr>
          <w:rFonts w:ascii="Calibri" w:cs="Calibri" w:eastAsia="Calibri" w:hAnsi="Calibri"/>
          <w:b/>
          <w:bCs/>
          <w:sz w:val="20"/>
          <w:szCs w:val="20"/>
        </w:rPr>
        <w:t xml:space="preserve">Justificación psicométrica: </w:t>
      </w:r>
      <w:r>
        <w:rPr>
          <w:rFonts w:ascii="Calibri" w:cs="Calibri" w:eastAsia="Calibri" w:hAnsi="Calibri"/>
          <w:sz w:val="20"/>
          <w:szCs w:val="20"/>
        </w:rPr>
        <w:t xml:space="preserve">Mide directamente el indicador conductual c de la Fase 1, formulado como creencia explícita evaluable.</w:t>
      </w:r>
    </w:p>
    <w:p>
      <w:pPr>
        <w:pStyle w:val="Heading2"/>
        <w:pBdr>
          <w:bottom w:val="single" w:color="1F3864" w:sz="6" w:space="4"/>
        </w:pBdr>
        <w:spacing w:after="120" w:before="260"/>
      </w:pPr>
      <w:r>
        <w:t xml:space="preserve">R020 — Disposición a intervenir o reportar conducta observada en terceros</w:t>
      </w:r>
    </w:p>
    <w:p>
      <w:pPr>
        <w:spacing w:after="90"/>
      </w:pPr>
      <w:r>
        <w:rPr>
          <w:rFonts w:ascii="Calibri" w:cs="Calibri" w:eastAsia="Calibri" w:hAnsi="Calibri"/>
          <w:b/>
          <w:bCs/>
          <w:sz w:val="20"/>
          <w:szCs w:val="20"/>
        </w:rPr>
        <w:t xml:space="preserve">Dimensión: </w:t>
      </w:r>
      <w:r>
        <w:rPr>
          <w:rFonts w:ascii="Calibri" w:cs="Calibri" w:eastAsia="Calibri" w:hAnsi="Calibri"/>
          <w:sz w:val="20"/>
          <w:szCs w:val="20"/>
        </w:rPr>
        <w:t xml:space="preserve">5. Respeto a la Autonomía Sexual Laboral</w:t>
      </w:r>
    </w:p>
    <w:p>
      <w:pPr>
        <w:spacing w:after="90"/>
      </w:pPr>
      <w:r>
        <w:rPr>
          <w:rFonts w:ascii="Calibri" w:cs="Calibri" w:eastAsia="Calibri" w:hAnsi="Calibri"/>
          <w:b/>
          <w:bCs/>
          <w:sz w:val="20"/>
          <w:szCs w:val="20"/>
        </w:rPr>
        <w:t xml:space="preserve">Subdimensión: </w:t>
      </w:r>
      <w:r>
        <w:rPr>
          <w:rFonts w:ascii="Calibri" w:cs="Calibri" w:eastAsia="Calibri" w:hAnsi="Calibri"/>
          <w:sz w:val="20"/>
          <w:szCs w:val="20"/>
        </w:rPr>
        <w:t xml:space="preserve">Disposición a intervenir o reportar conducta observada en terceros</w:t>
      </w:r>
    </w:p>
    <w:p>
      <w:pPr>
        <w:spacing w:after="90"/>
      </w:pPr>
      <w:r>
        <w:rPr>
          <w:rFonts w:ascii="Calibri" w:cs="Calibri" w:eastAsia="Calibri" w:hAnsi="Calibri"/>
          <w:b/>
          <w:bCs/>
          <w:sz w:val="20"/>
          <w:szCs w:val="20"/>
        </w:rPr>
        <w:t xml:space="preserve">Indicador conductual (Fase 1): </w:t>
      </w:r>
      <w:r>
        <w:rPr>
          <w:rFonts w:ascii="Calibri" w:cs="Calibri" w:eastAsia="Calibri" w:hAnsi="Calibri"/>
          <w:sz w:val="20"/>
          <w:szCs w:val="20"/>
        </w:rPr>
        <w:t xml:space="preserve">Disposición a intervenir o reportar una conducta de este tipo observada en terceros.</w:t>
      </w:r>
    </w:p>
    <w:p>
      <w:pPr>
        <w:spacing w:after="90"/>
      </w:pPr>
      <w:r>
        <w:rPr>
          <w:rFonts w:ascii="Calibri" w:cs="Calibri" w:eastAsia="Calibri" w:hAnsi="Calibri"/>
          <w:b/>
          <w:bCs/>
          <w:sz w:val="20"/>
          <w:szCs w:val="20"/>
        </w:rPr>
        <w:t xml:space="preserve">Tipo de reactivo: </w:t>
      </w:r>
      <w:r>
        <w:rPr>
          <w:rFonts w:ascii="Calibri" w:cs="Calibri" w:eastAsia="Calibri" w:hAnsi="Calibri"/>
          <w:sz w:val="20"/>
          <w:szCs w:val="20"/>
        </w:rPr>
        <w:t xml:space="preserve">4 — Escenario / dilema situacional</w:t>
      </w:r>
    </w:p>
    <w:p>
      <w:pPr>
        <w:spacing w:after="90"/>
      </w:pPr>
      <w:r>
        <w:rPr>
          <w:rFonts w:ascii="Calibri" w:cs="Calibri" w:eastAsia="Calibri" w:hAnsi="Calibri"/>
          <w:b/>
          <w:bCs/>
          <w:sz w:val="20"/>
          <w:szCs w:val="20"/>
        </w:rPr>
        <w:t xml:space="preserve">Pregunta completa: </w:t>
      </w:r>
      <w:r>
        <w:rPr>
          <w:rFonts w:ascii="Calibri" w:cs="Calibri" w:eastAsia="Calibri" w:hAnsi="Calibri"/>
          <w:sz w:val="20"/>
          <w:szCs w:val="20"/>
        </w:rPr>
        <w:t xml:space="preserve">Presencias que un compañero le hace, de forma reiterada, comentarios incómodos de tipo sexual a otra persona del equipo. ¿Qué tan probable es que intervengas en el momento o lo reportes después?</w:t>
      </w:r>
    </w:p>
    <w:p>
      <w:pPr>
        <w:spacing w:after="90"/>
      </w:pPr>
      <w:r>
        <w:rPr>
          <w:rFonts w:ascii="Calibri" w:cs="Calibri" w:eastAsia="Calibri" w:hAnsi="Calibri"/>
          <w:b/>
          <w:bCs/>
          <w:sz w:val="20"/>
          <w:szCs w:val="20"/>
        </w:rPr>
        <w:t xml:space="preserve">Opciones de respuesta: </w:t>
      </w:r>
      <w:r>
        <w:rPr>
          <w:rFonts w:ascii="Calibri" w:cs="Calibri" w:eastAsia="Calibri" w:hAnsi="Calibri"/>
          <w:sz w:val="20"/>
          <w:szCs w:val="20"/>
        </w:rPr>
        <w:t xml:space="preserve">Nada probable (0) / Poco probable (1) / Bastante probable (2) / Muy probable (3)</w:t>
      </w:r>
    </w:p>
    <w:p>
      <w:pPr>
        <w:spacing w:after="90"/>
      </w:pPr>
      <w:r>
        <w:rPr>
          <w:rFonts w:ascii="Calibri" w:cs="Calibri" w:eastAsia="Calibri" w:hAnsi="Calibri"/>
          <w:b/>
          <w:bCs/>
          <w:sz w:val="20"/>
          <w:szCs w:val="20"/>
        </w:rPr>
        <w:t xml:space="preserve">Respuesta de menor riesgo: </w:t>
      </w:r>
      <w:r>
        <w:rPr>
          <w:rFonts w:ascii="Calibri" w:cs="Calibri" w:eastAsia="Calibri" w:hAnsi="Calibri"/>
          <w:sz w:val="20"/>
          <w:szCs w:val="20"/>
        </w:rPr>
        <w:t xml:space="preserve">Muy probable (valor 3 en escala cruda)</w:t>
      </w:r>
    </w:p>
    <w:p>
      <w:pPr>
        <w:spacing w:after="90"/>
      </w:pPr>
      <w:r>
        <w:rPr>
          <w:rFonts w:ascii="Calibri" w:cs="Calibri" w:eastAsia="Calibri" w:hAnsi="Calibri"/>
          <w:b/>
          <w:bCs/>
          <w:sz w:val="20"/>
          <w:szCs w:val="20"/>
        </w:rPr>
        <w:t xml:space="preserve">Valor psicométrico sugerido por opción: </w:t>
      </w:r>
      <w:r>
        <w:rPr>
          <w:rFonts w:ascii="Calibri" w:cs="Calibri" w:eastAsia="Calibri" w:hAnsi="Calibri"/>
          <w:sz w:val="20"/>
          <w:szCs w:val="20"/>
        </w:rPr>
        <w:t xml:space="preserve">Escala cruda 0-3; alternativa de mayor riesgo ya ocupa el valor más bajo, reactivo marcado como inverso para la fórmula de la Fase 6.</w:t>
      </w:r>
    </w:p>
    <w:p>
      <w:pPr>
        <w:spacing w:after="90"/>
      </w:pPr>
      <w:r>
        <w:rPr>
          <w:rFonts w:ascii="Calibri" w:cs="Calibri" w:eastAsia="Calibri" w:hAnsi="Calibri"/>
          <w:b/>
          <w:bCs/>
          <w:sz w:val="20"/>
          <w:szCs w:val="20"/>
        </w:rPr>
        <w:t xml:space="preserve">Dirección: </w:t>
      </w:r>
      <w:r>
        <w:rPr>
          <w:rFonts w:ascii="Calibri" w:cs="Calibri" w:eastAsia="Calibri" w:hAnsi="Calibri"/>
          <w:sz w:val="20"/>
          <w:szCs w:val="20"/>
        </w:rPr>
        <w:t xml:space="preserve">Inverso</w:t>
      </w:r>
    </w:p>
    <w:p>
      <w:pPr>
        <w:spacing w:after="90"/>
      </w:pPr>
      <w:r>
        <w:rPr>
          <w:rFonts w:ascii="Calibri" w:cs="Calibri" w:eastAsia="Calibri" w:hAnsi="Calibri"/>
          <w:b/>
          <w:bCs/>
          <w:sz w:val="20"/>
          <w:szCs w:val="20"/>
        </w:rPr>
        <w:t xml:space="preserve">Qué detecta: </w:t>
      </w:r>
      <w:r>
        <w:rPr>
          <w:rFonts w:ascii="Calibri" w:cs="Calibri" w:eastAsia="Calibri" w:hAnsi="Calibri"/>
          <w:sz w:val="20"/>
          <w:szCs w:val="20"/>
        </w:rPr>
        <w:t xml:space="preserve">Disposición activa a intervenir o reportar una conducta de acoso observada en terceros.</w:t>
      </w:r>
    </w:p>
    <w:p>
      <w:pPr>
        <w:spacing w:after="90"/>
      </w:pPr>
      <w:r>
        <w:rPr>
          <w:rFonts w:ascii="Calibri" w:cs="Calibri" w:eastAsia="Calibri" w:hAnsi="Calibri"/>
          <w:b/>
          <w:bCs/>
          <w:sz w:val="20"/>
          <w:szCs w:val="20"/>
        </w:rPr>
        <w:t xml:space="preserve">Indicadores de riesgo: </w:t>
      </w:r>
      <w:r>
        <w:rPr>
          <w:rFonts w:ascii="Calibri" w:cs="Calibri" w:eastAsia="Calibri" w:hAnsi="Calibri"/>
          <w:sz w:val="20"/>
          <w:szCs w:val="20"/>
        </w:rPr>
        <w:t xml:space="preserve">Valores 0-1 (baja disposición).</w:t>
      </w:r>
    </w:p>
    <w:p>
      <w:pPr>
        <w:spacing w:after="90"/>
      </w:pPr>
      <w:r>
        <w:rPr>
          <w:rFonts w:ascii="Calibri" w:cs="Calibri" w:eastAsia="Calibri" w:hAnsi="Calibri"/>
          <w:b/>
          <w:bCs/>
          <w:sz w:val="20"/>
          <w:szCs w:val="20"/>
        </w:rPr>
        <w:t xml:space="preserve">Reactivos de contraste: </w:t>
      </w:r>
      <w:r>
        <w:rPr>
          <w:rFonts w:ascii="Calibri" w:cs="Calibri" w:eastAsia="Calibri" w:hAnsi="Calibri"/>
          <w:sz w:val="20"/>
          <w:szCs w:val="20"/>
        </w:rPr>
        <w:t xml:space="preserve">R018 (mismo dominio, no par espejo formal).</w:t>
      </w:r>
    </w:p>
    <w:p>
      <w:pPr>
        <w:spacing w:after="90"/>
      </w:pPr>
      <w:r>
        <w:rPr>
          <w:rFonts w:ascii="Calibri" w:cs="Calibri" w:eastAsia="Calibri" w:hAnsi="Calibri"/>
          <w:b/>
          <w:bCs/>
          <w:sz w:val="20"/>
          <w:szCs w:val="20"/>
        </w:rPr>
        <w:t xml:space="preserve">Contradicciones posibles: </w:t>
      </w:r>
      <w:r>
        <w:rPr>
          <w:rFonts w:ascii="Calibri" w:cs="Calibri" w:eastAsia="Calibri" w:hAnsi="Calibri"/>
          <w:sz w:val="20"/>
          <w:szCs w:val="20"/>
        </w:rPr>
        <w:t xml:space="preserve">Calificar la situación de R018 como muy grave combinado con baja disposición a intervenir aquí se revisa cualitativamente.</w:t>
      </w:r>
    </w:p>
    <w:p>
      <w:pPr>
        <w:spacing w:after="90"/>
      </w:pPr>
      <w:r>
        <w:rPr>
          <w:rFonts w:ascii="Calibri" w:cs="Calibri" w:eastAsia="Calibri" w:hAnsi="Calibri"/>
          <w:b/>
          <w:bCs/>
          <w:sz w:val="20"/>
          <w:szCs w:val="20"/>
        </w:rPr>
        <w:t xml:space="preserve">Nivel de transparencia esperado: </w:t>
      </w:r>
      <w:r>
        <w:rPr>
          <w:rFonts w:ascii="Calibri" w:cs="Calibri" w:eastAsia="Calibri" w:hAnsi="Calibri"/>
          <w:sz w:val="20"/>
          <w:szCs w:val="20"/>
        </w:rPr>
        <w:t xml:space="preserve">Alta.</w:t>
      </w:r>
    </w:p>
    <w:p>
      <w:pPr>
        <w:spacing w:after="90"/>
      </w:pPr>
      <w:r>
        <w:rPr>
          <w:rFonts w:ascii="Calibri" w:cs="Calibri" w:eastAsia="Calibri" w:hAnsi="Calibri"/>
          <w:b/>
          <w:bCs/>
          <w:sz w:val="20"/>
          <w:szCs w:val="20"/>
        </w:rPr>
        <w:t xml:space="preserve">Justificación psicométrica: </w:t>
      </w:r>
      <w:r>
        <w:rPr>
          <w:rFonts w:ascii="Calibri" w:cs="Calibri" w:eastAsia="Calibri" w:hAnsi="Calibri"/>
          <w:sz w:val="20"/>
          <w:szCs w:val="20"/>
        </w:rPr>
        <w:t xml:space="preserve">Mide el indicador conductual d de la Fase 1, componente activo/prosocial de la dimensión.</w:t>
      </w:r>
    </w:p>
    <w:p>
      <w:pPr>
        <w:pStyle w:val="Heading1"/>
        <w:spacing w:after="150" w:before="300"/>
      </w:pPr>
      <w:r>
        <w:t xml:space="preserve">Dimensión 6. Uso Ético del Poder Interpersonal</w:t>
      </w:r>
    </w:p>
    <w:p>
      <w:pPr>
        <w:pStyle w:val="Heading2"/>
        <w:pBdr>
          <w:bottom w:val="single" w:color="1F3864" w:sz="6" w:space="4"/>
        </w:pBdr>
        <w:spacing w:after="120" w:before="260"/>
      </w:pPr>
      <w:r>
        <w:t xml:space="preserve">R021 — Historial de presión sostenida ejercida sobre otros</w:t>
      </w:r>
    </w:p>
    <w:p>
      <w:pPr>
        <w:spacing w:after="90"/>
      </w:pPr>
      <w:r>
        <w:rPr>
          <w:rFonts w:ascii="Calibri" w:cs="Calibri" w:eastAsia="Calibri" w:hAnsi="Calibri"/>
          <w:b/>
          <w:bCs/>
          <w:sz w:val="20"/>
          <w:szCs w:val="20"/>
        </w:rPr>
        <w:t xml:space="preserve">Dimensión: </w:t>
      </w:r>
      <w:r>
        <w:rPr>
          <w:rFonts w:ascii="Calibri" w:cs="Calibri" w:eastAsia="Calibri" w:hAnsi="Calibri"/>
          <w:sz w:val="20"/>
          <w:szCs w:val="20"/>
        </w:rPr>
        <w:t xml:space="preserve">6. Uso Ético del Poder Interpersonal</w:t>
      </w:r>
    </w:p>
    <w:p>
      <w:pPr>
        <w:spacing w:after="90"/>
      </w:pPr>
      <w:r>
        <w:rPr>
          <w:rFonts w:ascii="Calibri" w:cs="Calibri" w:eastAsia="Calibri" w:hAnsi="Calibri"/>
          <w:b/>
          <w:bCs/>
          <w:sz w:val="20"/>
          <w:szCs w:val="20"/>
        </w:rPr>
        <w:t xml:space="preserve">Subdimensión: </w:t>
      </w:r>
      <w:r>
        <w:rPr>
          <w:rFonts w:ascii="Calibri" w:cs="Calibri" w:eastAsia="Calibri" w:hAnsi="Calibri"/>
          <w:sz w:val="20"/>
          <w:szCs w:val="20"/>
        </w:rPr>
        <w:t xml:space="preserve">Historial de presión sostenida ejercida sobre otros</w:t>
      </w:r>
    </w:p>
    <w:p>
      <w:pPr>
        <w:spacing w:after="90"/>
      </w:pPr>
      <w:r>
        <w:rPr>
          <w:rFonts w:ascii="Calibri" w:cs="Calibri" w:eastAsia="Calibri" w:hAnsi="Calibri"/>
          <w:b/>
          <w:bCs/>
          <w:sz w:val="20"/>
          <w:szCs w:val="20"/>
        </w:rPr>
        <w:t xml:space="preserve">Indicador conductual (Fase 1): </w:t>
      </w:r>
      <w:r>
        <w:rPr>
          <w:rFonts w:ascii="Calibri" w:cs="Calibri" w:eastAsia="Calibri" w:hAnsi="Calibri"/>
          <w:sz w:val="20"/>
          <w:szCs w:val="20"/>
        </w:rPr>
        <w:t xml:space="preserve">Reporte de haber ejercido presión sostenida sobre un compañero o subordinado más allá de lo laboralmente necesario.</w:t>
      </w:r>
    </w:p>
    <w:p>
      <w:pPr>
        <w:spacing w:after="90"/>
      </w:pPr>
      <w:r>
        <w:rPr>
          <w:rFonts w:ascii="Calibri" w:cs="Calibri" w:eastAsia="Calibri" w:hAnsi="Calibri"/>
          <w:b/>
          <w:bCs/>
          <w:sz w:val="20"/>
          <w:szCs w:val="20"/>
        </w:rPr>
        <w:t xml:space="preserve">Tipo de reactivo: </w:t>
      </w:r>
      <w:r>
        <w:rPr>
          <w:rFonts w:ascii="Calibri" w:cs="Calibri" w:eastAsia="Calibri" w:hAnsi="Calibri"/>
          <w:sz w:val="20"/>
          <w:szCs w:val="20"/>
        </w:rPr>
        <w:t xml:space="preserve">3 — Involucramiento pasado / frecuencia conductual</w:t>
      </w:r>
    </w:p>
    <w:p>
      <w:pPr>
        <w:spacing w:after="90"/>
      </w:pPr>
      <w:r>
        <w:rPr>
          <w:rFonts w:ascii="Calibri" w:cs="Calibri" w:eastAsia="Calibri" w:hAnsi="Calibri"/>
          <w:b/>
          <w:bCs/>
          <w:sz w:val="20"/>
          <w:szCs w:val="20"/>
        </w:rPr>
        <w:t xml:space="preserve">Pregunta completa: </w:t>
      </w:r>
      <w:r>
        <w:rPr>
          <w:rFonts w:ascii="Calibri" w:cs="Calibri" w:eastAsia="Calibri" w:hAnsi="Calibri"/>
          <w:sz w:val="20"/>
          <w:szCs w:val="20"/>
        </w:rPr>
        <w:t xml:space="preserve">En tu experiencia como líder, supervisor o compañero con cierta influencia, ¿cuántas veces has presionado de forma sostenida a alguien, más allá de dar retroalimentación puntual, para que cumpliera con algo, aun sabiendo que le generaba un malestar significativo?</w:t>
      </w:r>
    </w:p>
    <w:p>
      <w:pPr>
        <w:spacing w:after="90"/>
      </w:pPr>
      <w:r>
        <w:rPr>
          <w:rFonts w:ascii="Calibri" w:cs="Calibri" w:eastAsia="Calibri" w:hAnsi="Calibri"/>
          <w:b/>
          <w:bCs/>
          <w:sz w:val="20"/>
          <w:szCs w:val="20"/>
        </w:rPr>
        <w:t xml:space="preserve">Opciones de respuesta: </w:t>
      </w:r>
      <w:r>
        <w:rPr>
          <w:rFonts w:ascii="Calibri" w:cs="Calibri" w:eastAsia="Calibri" w:hAnsi="Calibri"/>
          <w:sz w:val="20"/>
          <w:szCs w:val="20"/>
        </w:rPr>
        <w:t xml:space="preserve">Nunca (0) / Una vez (1) / Pocas veces (2) / Varias veces o de forma habitual (3)</w:t>
      </w:r>
    </w:p>
    <w:p>
      <w:pPr>
        <w:spacing w:after="90"/>
      </w:pPr>
      <w:r>
        <w:rPr>
          <w:rFonts w:ascii="Calibri" w:cs="Calibri" w:eastAsia="Calibri" w:hAnsi="Calibri"/>
          <w:b/>
          <w:bCs/>
          <w:sz w:val="20"/>
          <w:szCs w:val="20"/>
        </w:rPr>
        <w:t xml:space="preserve">Respuesta de menor riesgo: </w:t>
      </w:r>
      <w:r>
        <w:rPr>
          <w:rFonts w:ascii="Calibri" w:cs="Calibri" w:eastAsia="Calibri" w:hAnsi="Calibri"/>
          <w:sz w:val="20"/>
          <w:szCs w:val="20"/>
        </w:rPr>
        <w:t xml:space="preserve">Nunca (valor 0)</w:t>
      </w:r>
    </w:p>
    <w:p>
      <w:pPr>
        <w:spacing w:after="90"/>
      </w:pPr>
      <w:r>
        <w:rPr>
          <w:rFonts w:ascii="Calibri" w:cs="Calibri" w:eastAsia="Calibri" w:hAnsi="Calibri"/>
          <w:b/>
          <w:bCs/>
          <w:sz w:val="20"/>
          <w:szCs w:val="20"/>
        </w:rPr>
        <w:t xml:space="preserve">Valor psicométrico sugerido por opción: </w:t>
      </w:r>
      <w:r>
        <w:rPr>
          <w:rFonts w:ascii="Calibri" w:cs="Calibri" w:eastAsia="Calibri" w:hAnsi="Calibri"/>
          <w:sz w:val="20"/>
          <w:szCs w:val="20"/>
        </w:rPr>
        <w:t xml:space="preserve">Escala 0-3; reactivo directo.</w:t>
      </w:r>
    </w:p>
    <w:p>
      <w:pPr>
        <w:spacing w:after="90"/>
      </w:pPr>
      <w:r>
        <w:rPr>
          <w:rFonts w:ascii="Calibri" w:cs="Calibri" w:eastAsia="Calibri" w:hAnsi="Calibri"/>
          <w:b/>
          <w:bCs/>
          <w:sz w:val="20"/>
          <w:szCs w:val="20"/>
        </w:rPr>
        <w:t xml:space="preserve">Dirección: </w:t>
      </w:r>
      <w:r>
        <w:rPr>
          <w:rFonts w:ascii="Calibri" w:cs="Calibri" w:eastAsia="Calibri" w:hAnsi="Calibri"/>
          <w:sz w:val="20"/>
          <w:szCs w:val="20"/>
        </w:rPr>
        <w:t xml:space="preserve">Directo</w:t>
      </w:r>
    </w:p>
    <w:p>
      <w:pPr>
        <w:spacing w:after="90"/>
      </w:pPr>
      <w:r>
        <w:rPr>
          <w:rFonts w:ascii="Calibri" w:cs="Calibri" w:eastAsia="Calibri" w:hAnsi="Calibri"/>
          <w:b/>
          <w:bCs/>
          <w:sz w:val="20"/>
          <w:szCs w:val="20"/>
        </w:rPr>
        <w:t xml:space="preserve">Qué detecta: </w:t>
      </w:r>
      <w:r>
        <w:rPr>
          <w:rFonts w:ascii="Calibri" w:cs="Calibri" w:eastAsia="Calibri" w:hAnsi="Calibri"/>
          <w:sz w:val="20"/>
          <w:szCs w:val="20"/>
        </w:rPr>
        <w:t xml:space="preserve">Historial auto-reportado de ejercicio de presión sostenida sobre otros.</w:t>
      </w:r>
    </w:p>
    <w:p>
      <w:pPr>
        <w:spacing w:after="90"/>
      </w:pPr>
      <w:r>
        <w:rPr>
          <w:rFonts w:ascii="Calibri" w:cs="Calibri" w:eastAsia="Calibri" w:hAnsi="Calibri"/>
          <w:b/>
          <w:bCs/>
          <w:sz w:val="20"/>
          <w:szCs w:val="20"/>
        </w:rPr>
        <w:t xml:space="preserve">Indicadores de riesgo: </w:t>
      </w:r>
      <w:r>
        <w:rPr>
          <w:rFonts w:ascii="Calibri" w:cs="Calibri" w:eastAsia="Calibri" w:hAnsi="Calibri"/>
          <w:sz w:val="20"/>
          <w:szCs w:val="20"/>
        </w:rPr>
        <w:t xml:space="preserve">Valores 2-3.</w:t>
      </w:r>
    </w:p>
    <w:p>
      <w:pPr>
        <w:spacing w:after="90"/>
      </w:pPr>
      <w:r>
        <w:rPr>
          <w:rFonts w:ascii="Calibri" w:cs="Calibri" w:eastAsia="Calibri" w:hAnsi="Calibri"/>
          <w:b/>
          <w:bCs/>
          <w:sz w:val="20"/>
          <w:szCs w:val="20"/>
        </w:rPr>
        <w:t xml:space="preserve">Reactivos de contraste: </w:t>
      </w:r>
      <w:r>
        <w:rPr>
          <w:rFonts w:ascii="Calibri" w:cs="Calibri" w:eastAsia="Calibri" w:hAnsi="Calibri"/>
          <w:sz w:val="20"/>
          <w:szCs w:val="20"/>
        </w:rPr>
        <w:t xml:space="preserve">R022 (par espejo de la dimensión).</w:t>
      </w:r>
    </w:p>
    <w:p>
      <w:pPr>
        <w:spacing w:after="90"/>
      </w:pPr>
      <w:r>
        <w:rPr>
          <w:rFonts w:ascii="Calibri" w:cs="Calibri" w:eastAsia="Calibri" w:hAnsi="Calibri"/>
          <w:b/>
          <w:bCs/>
          <w:sz w:val="20"/>
          <w:szCs w:val="20"/>
        </w:rPr>
        <w:t xml:space="preserve">Contradicciones posibles: </w:t>
      </w:r>
      <w:r>
        <w:rPr>
          <w:rFonts w:ascii="Calibri" w:cs="Calibri" w:eastAsia="Calibri" w:hAnsi="Calibri"/>
          <w:sz w:val="20"/>
          <w:szCs w:val="20"/>
        </w:rPr>
        <w:t xml:space="preserve">Valor alto aquí combinado con baja gravedad asignada a esas conductas en R022 se cuenta como contradicción.</w:t>
      </w:r>
    </w:p>
    <w:p>
      <w:pPr>
        <w:spacing w:after="90"/>
      </w:pPr>
      <w:r>
        <w:rPr>
          <w:rFonts w:ascii="Calibri" w:cs="Calibri" w:eastAsia="Calibri" w:hAnsi="Calibri"/>
          <w:b/>
          <w:bCs/>
          <w:sz w:val="20"/>
          <w:szCs w:val="20"/>
        </w:rPr>
        <w:t xml:space="preserve">Nivel de transparencia esperado: </w:t>
      </w:r>
      <w:r>
        <w:rPr>
          <w:rFonts w:ascii="Calibri" w:cs="Calibri" w:eastAsia="Calibri" w:hAnsi="Calibri"/>
          <w:sz w:val="20"/>
          <w:szCs w:val="20"/>
        </w:rPr>
        <w:t xml:space="preserve">Alta.</w:t>
      </w:r>
    </w:p>
    <w:p>
      <w:pPr>
        <w:spacing w:after="90"/>
      </w:pPr>
      <w:r>
        <w:rPr>
          <w:rFonts w:ascii="Calibri" w:cs="Calibri" w:eastAsia="Calibri" w:hAnsi="Calibri"/>
          <w:b/>
          <w:bCs/>
          <w:sz w:val="20"/>
          <w:szCs w:val="20"/>
        </w:rPr>
        <w:t xml:space="preserve">Justificación psicométrica: </w:t>
      </w:r>
      <w:r>
        <w:rPr>
          <w:rFonts w:ascii="Calibri" w:cs="Calibri" w:eastAsia="Calibri" w:hAnsi="Calibri"/>
          <w:sz w:val="20"/>
          <w:szCs w:val="20"/>
        </w:rPr>
        <w:t xml:space="preserve">Deriva de la Teoría de la Desconexión Moral (Bandura, 1999, Fase 1 Dimensión 6): auto-reporte del comportamiento evaluado.</w:t>
      </w:r>
    </w:p>
    <w:p>
      <w:pPr>
        <w:pStyle w:val="Heading2"/>
        <w:pBdr>
          <w:bottom w:val="single" w:color="1F3864" w:sz="6" w:space="4"/>
        </w:pBdr>
        <w:spacing w:after="120" w:before="260"/>
      </w:pPr>
      <w:r>
        <w:t xml:space="preserve">R022 — Discriminación de gravedad entre formas de presión laboral</w:t>
      </w:r>
    </w:p>
    <w:p>
      <w:pPr>
        <w:spacing w:after="90"/>
      </w:pPr>
      <w:r>
        <w:rPr>
          <w:rFonts w:ascii="Calibri" w:cs="Calibri" w:eastAsia="Calibri" w:hAnsi="Calibri"/>
          <w:b/>
          <w:bCs/>
          <w:sz w:val="20"/>
          <w:szCs w:val="20"/>
        </w:rPr>
        <w:t xml:space="preserve">Dimensión: </w:t>
      </w:r>
      <w:r>
        <w:rPr>
          <w:rFonts w:ascii="Calibri" w:cs="Calibri" w:eastAsia="Calibri" w:hAnsi="Calibri"/>
          <w:sz w:val="20"/>
          <w:szCs w:val="20"/>
        </w:rPr>
        <w:t xml:space="preserve">6. Uso Ético del Poder Interpersonal</w:t>
      </w:r>
    </w:p>
    <w:p>
      <w:pPr>
        <w:spacing w:after="90"/>
      </w:pPr>
      <w:r>
        <w:rPr>
          <w:rFonts w:ascii="Calibri" w:cs="Calibri" w:eastAsia="Calibri" w:hAnsi="Calibri"/>
          <w:b/>
          <w:bCs/>
          <w:sz w:val="20"/>
          <w:szCs w:val="20"/>
        </w:rPr>
        <w:t xml:space="preserve">Subdimensión: </w:t>
      </w:r>
      <w:r>
        <w:rPr>
          <w:rFonts w:ascii="Calibri" w:cs="Calibri" w:eastAsia="Calibri" w:hAnsi="Calibri"/>
          <w:sz w:val="20"/>
          <w:szCs w:val="20"/>
        </w:rPr>
        <w:t xml:space="preserve">Discriminación de gravedad entre formas de presión laboral</w:t>
      </w:r>
    </w:p>
    <w:p>
      <w:pPr>
        <w:spacing w:after="90"/>
      </w:pPr>
      <w:r>
        <w:rPr>
          <w:rFonts w:ascii="Calibri" w:cs="Calibri" w:eastAsia="Calibri" w:hAnsi="Calibri"/>
          <w:b/>
          <w:bCs/>
          <w:sz w:val="20"/>
          <w:szCs w:val="20"/>
        </w:rPr>
        <w:t xml:space="preserve">Indicador conductual (Fase 1): </w:t>
      </w:r>
      <w:r>
        <w:rPr>
          <w:rFonts w:ascii="Calibri" w:cs="Calibri" w:eastAsia="Calibri" w:hAnsi="Calibri"/>
          <w:sz w:val="20"/>
          <w:szCs w:val="20"/>
        </w:rPr>
        <w:t xml:space="preserve">Justificación de la humillación pública de un subordinado como 'método de disciplina válido', contrastada con otras formas de gestión del desempeño.</w:t>
      </w:r>
    </w:p>
    <w:p>
      <w:pPr>
        <w:spacing w:after="90"/>
      </w:pPr>
      <w:r>
        <w:rPr>
          <w:rFonts w:ascii="Calibri" w:cs="Calibri" w:eastAsia="Calibri" w:hAnsi="Calibri"/>
          <w:b/>
          <w:bCs/>
          <w:sz w:val="20"/>
          <w:szCs w:val="20"/>
        </w:rPr>
        <w:t xml:space="preserve">Tipo de reactivo: </w:t>
      </w:r>
      <w:r>
        <w:rPr>
          <w:rFonts w:ascii="Calibri" w:cs="Calibri" w:eastAsia="Calibri" w:hAnsi="Calibri"/>
          <w:sz w:val="20"/>
          <w:szCs w:val="20"/>
        </w:rPr>
        <w:t xml:space="preserve">5 — Comparación de gravedad</w:t>
      </w:r>
    </w:p>
    <w:p>
      <w:pPr>
        <w:spacing w:after="90"/>
      </w:pPr>
      <w:r>
        <w:rPr>
          <w:rFonts w:ascii="Calibri" w:cs="Calibri" w:eastAsia="Calibri" w:hAnsi="Calibri"/>
          <w:b/>
          <w:bCs/>
          <w:sz w:val="20"/>
          <w:szCs w:val="20"/>
        </w:rPr>
        <w:t xml:space="preserve">Pregunta completa: </w:t>
      </w:r>
      <w:r>
        <w:rPr>
          <w:rFonts w:ascii="Calibri" w:cs="Calibri" w:eastAsia="Calibri" w:hAnsi="Calibri"/>
          <w:sz w:val="20"/>
          <w:szCs w:val="20"/>
        </w:rPr>
        <w:t xml:space="preserve">De las siguientes conductas de gestión de un equipo, ¿cuál consideras la MÁS grave: (A) dar una retroalimentación dura pero en privado, (B) corregir públicamente y de forma humillante a alguien frente a su equipo, o (C) ignorar por completo el desempeño de alguien sin dar ninguna retroalimentación?</w:t>
      </w:r>
    </w:p>
    <w:p>
      <w:pPr>
        <w:spacing w:after="90"/>
      </w:pPr>
      <w:r>
        <w:rPr>
          <w:rFonts w:ascii="Calibri" w:cs="Calibri" w:eastAsia="Calibri" w:hAnsi="Calibri"/>
          <w:b/>
          <w:bCs/>
          <w:sz w:val="20"/>
          <w:szCs w:val="20"/>
        </w:rPr>
        <w:t xml:space="preserve">Opciones de respuesta: </w:t>
      </w:r>
      <w:r>
        <w:rPr>
          <w:rFonts w:ascii="Calibri" w:cs="Calibri" w:eastAsia="Calibri" w:hAnsi="Calibri"/>
          <w:sz w:val="20"/>
          <w:szCs w:val="20"/>
        </w:rPr>
        <w:t xml:space="preserve">Selección forzada entre A, B o C</w:t>
      </w:r>
    </w:p>
    <w:p>
      <w:pPr>
        <w:spacing w:after="90"/>
      </w:pPr>
      <w:r>
        <w:rPr>
          <w:rFonts w:ascii="Calibri" w:cs="Calibri" w:eastAsia="Calibri" w:hAnsi="Calibri"/>
          <w:b/>
          <w:bCs/>
          <w:sz w:val="20"/>
          <w:szCs w:val="20"/>
        </w:rPr>
        <w:t xml:space="preserve">Respuesta de menor riesgo: </w:t>
      </w:r>
      <w:r>
        <w:rPr>
          <w:rFonts w:ascii="Calibri" w:cs="Calibri" w:eastAsia="Calibri" w:hAnsi="Calibri"/>
          <w:sz w:val="20"/>
          <w:szCs w:val="20"/>
        </w:rPr>
        <w:t xml:space="preserve">Seleccionar la opción B como la más grave</w:t>
      </w:r>
    </w:p>
    <w:p>
      <w:pPr>
        <w:spacing w:after="90"/>
      </w:pPr>
      <w:r>
        <w:rPr>
          <w:rFonts w:ascii="Calibri" w:cs="Calibri" w:eastAsia="Calibri" w:hAnsi="Calibri"/>
          <w:b/>
          <w:bCs/>
          <w:sz w:val="20"/>
          <w:szCs w:val="20"/>
        </w:rPr>
        <w:t xml:space="preserve">Valor psicométrico sugerido por opción: </w:t>
      </w:r>
      <w:r>
        <w:rPr>
          <w:rFonts w:ascii="Calibri" w:cs="Calibri" w:eastAsia="Calibri" w:hAnsi="Calibri"/>
          <w:sz w:val="20"/>
          <w:szCs w:val="20"/>
        </w:rPr>
        <w:t xml:space="preserve">Seleccionar B = 0 (bajo riesgo, reconoce correctamente la gravedad relativa); seleccionar A o C como más grave que B = 3 (riesgo, minimiza la humillación pública). Reactivo marcado como inverso porque la alternativa que reconoce el mayor riesgo objetivo (B) recibe el valor más bajo.</w:t>
      </w:r>
    </w:p>
    <w:p>
      <w:pPr>
        <w:spacing w:after="90"/>
      </w:pPr>
      <w:r>
        <w:rPr>
          <w:rFonts w:ascii="Calibri" w:cs="Calibri" w:eastAsia="Calibri" w:hAnsi="Calibri"/>
          <w:b/>
          <w:bCs/>
          <w:sz w:val="20"/>
          <w:szCs w:val="20"/>
        </w:rPr>
        <w:t xml:space="preserve">Dirección: </w:t>
      </w:r>
      <w:r>
        <w:rPr>
          <w:rFonts w:ascii="Calibri" w:cs="Calibri" w:eastAsia="Calibri" w:hAnsi="Calibri"/>
          <w:sz w:val="20"/>
          <w:szCs w:val="20"/>
        </w:rPr>
        <w:t xml:space="preserve">Inverso</w:t>
      </w:r>
    </w:p>
    <w:p>
      <w:pPr>
        <w:spacing w:after="90"/>
      </w:pPr>
      <w:r>
        <w:rPr>
          <w:rFonts w:ascii="Calibri" w:cs="Calibri" w:eastAsia="Calibri" w:hAnsi="Calibri"/>
          <w:b/>
          <w:bCs/>
          <w:sz w:val="20"/>
          <w:szCs w:val="20"/>
        </w:rPr>
        <w:t xml:space="preserve">Qué detecta: </w:t>
      </w:r>
      <w:r>
        <w:rPr>
          <w:rFonts w:ascii="Calibri" w:cs="Calibri" w:eastAsia="Calibri" w:hAnsi="Calibri"/>
          <w:sz w:val="20"/>
          <w:szCs w:val="20"/>
        </w:rPr>
        <w:t xml:space="preserve">Capacidad de discriminar la gravedad relativa entre distintas formas de presión o mal manejo de autoridad, en particular reconocer la humillación pública como la más grave de las tres.</w:t>
      </w:r>
    </w:p>
    <w:p>
      <w:pPr>
        <w:spacing w:after="90"/>
      </w:pPr>
      <w:r>
        <w:rPr>
          <w:rFonts w:ascii="Calibri" w:cs="Calibri" w:eastAsia="Calibri" w:hAnsi="Calibri"/>
          <w:b/>
          <w:bCs/>
          <w:sz w:val="20"/>
          <w:szCs w:val="20"/>
        </w:rPr>
        <w:t xml:space="preserve">Indicadores de riesgo: </w:t>
      </w:r>
      <w:r>
        <w:rPr>
          <w:rFonts w:ascii="Calibri" w:cs="Calibri" w:eastAsia="Calibri" w:hAnsi="Calibri"/>
          <w:sz w:val="20"/>
          <w:szCs w:val="20"/>
        </w:rPr>
        <w:t xml:space="preserve">No seleccionar B como la opción más grave.</w:t>
      </w:r>
    </w:p>
    <w:p>
      <w:pPr>
        <w:spacing w:after="90"/>
      </w:pPr>
      <w:r>
        <w:rPr>
          <w:rFonts w:ascii="Calibri" w:cs="Calibri" w:eastAsia="Calibri" w:hAnsi="Calibri"/>
          <w:b/>
          <w:bCs/>
          <w:sz w:val="20"/>
          <w:szCs w:val="20"/>
        </w:rPr>
        <w:t xml:space="preserve">Reactivos de contraste: </w:t>
      </w:r>
      <w:r>
        <w:rPr>
          <w:rFonts w:ascii="Calibri" w:cs="Calibri" w:eastAsia="Calibri" w:hAnsi="Calibri"/>
          <w:sz w:val="20"/>
          <w:szCs w:val="20"/>
        </w:rPr>
        <w:t xml:space="preserve">R021 (par espejo de la dimensión).</w:t>
      </w:r>
    </w:p>
    <w:p>
      <w:pPr>
        <w:spacing w:after="90"/>
      </w:pPr>
      <w:r>
        <w:rPr>
          <w:rFonts w:ascii="Calibri" w:cs="Calibri" w:eastAsia="Calibri" w:hAnsi="Calibri"/>
          <w:b/>
          <w:bCs/>
          <w:sz w:val="20"/>
          <w:szCs w:val="20"/>
        </w:rPr>
        <w:t xml:space="preserve">Contradicciones posibles: </w:t>
      </w:r>
      <w:r>
        <w:rPr>
          <w:rFonts w:ascii="Calibri" w:cs="Calibri" w:eastAsia="Calibri" w:hAnsi="Calibri"/>
          <w:sz w:val="20"/>
          <w:szCs w:val="20"/>
        </w:rPr>
        <w:t xml:space="preserve">Alta frecuencia de presión ejercida en R021 combinada con no reconocer B como la más grave aquí se cuenta como contradicción.</w:t>
      </w:r>
    </w:p>
    <w:p>
      <w:pPr>
        <w:spacing w:after="90"/>
      </w:pPr>
      <w:r>
        <w:rPr>
          <w:rFonts w:ascii="Calibri" w:cs="Calibri" w:eastAsia="Calibri" w:hAnsi="Calibri"/>
          <w:b/>
          <w:bCs/>
          <w:sz w:val="20"/>
          <w:szCs w:val="20"/>
        </w:rPr>
        <w:t xml:space="preserve">Nivel de transparencia esperado: </w:t>
      </w:r>
      <w:r>
        <w:rPr>
          <w:rFonts w:ascii="Calibri" w:cs="Calibri" w:eastAsia="Calibri" w:hAnsi="Calibri"/>
          <w:sz w:val="20"/>
          <w:szCs w:val="20"/>
        </w:rPr>
        <w:t xml:space="preserve">Media.</w:t>
      </w:r>
    </w:p>
    <w:p>
      <w:pPr>
        <w:spacing w:after="90"/>
      </w:pPr>
      <w:r>
        <w:rPr>
          <w:rFonts w:ascii="Calibri" w:cs="Calibri" w:eastAsia="Calibri" w:hAnsi="Calibri"/>
          <w:b/>
          <w:bCs/>
          <w:sz w:val="20"/>
          <w:szCs w:val="20"/>
        </w:rPr>
        <w:t xml:space="preserve">Justificación psicométrica: </w:t>
      </w:r>
      <w:r>
        <w:rPr>
          <w:rFonts w:ascii="Calibri" w:cs="Calibri" w:eastAsia="Calibri" w:hAnsi="Calibri"/>
          <w:sz w:val="20"/>
          <w:szCs w:val="20"/>
        </w:rPr>
        <w:t xml:space="preserve">Mide de forma indirecta los indicadores conductuales a y c de la Fase 1, a través de la estructura del juicio de gravedad.</w:t>
      </w:r>
    </w:p>
    <w:p>
      <w:pPr>
        <w:pStyle w:val="Heading2"/>
        <w:pBdr>
          <w:bottom w:val="single" w:color="1F3864" w:sz="6" w:space="4"/>
        </w:pBdr>
        <w:spacing w:after="120" w:before="260"/>
      </w:pPr>
      <w:r>
        <w:t xml:space="preserve">R023 — Percepción de frecuencia de abuso de autoridad en el entorno</w:t>
      </w:r>
    </w:p>
    <w:p>
      <w:pPr>
        <w:spacing w:after="90"/>
      </w:pPr>
      <w:r>
        <w:rPr>
          <w:rFonts w:ascii="Calibri" w:cs="Calibri" w:eastAsia="Calibri" w:hAnsi="Calibri"/>
          <w:b/>
          <w:bCs/>
          <w:sz w:val="20"/>
          <w:szCs w:val="20"/>
        </w:rPr>
        <w:t xml:space="preserve">Dimensión: </w:t>
      </w:r>
      <w:r>
        <w:rPr>
          <w:rFonts w:ascii="Calibri" w:cs="Calibri" w:eastAsia="Calibri" w:hAnsi="Calibri"/>
          <w:sz w:val="20"/>
          <w:szCs w:val="20"/>
        </w:rPr>
        <w:t xml:space="preserve">6. Uso Ético del Poder Interpersonal</w:t>
      </w:r>
    </w:p>
    <w:p>
      <w:pPr>
        <w:spacing w:after="90"/>
      </w:pPr>
      <w:r>
        <w:rPr>
          <w:rFonts w:ascii="Calibri" w:cs="Calibri" w:eastAsia="Calibri" w:hAnsi="Calibri"/>
          <w:b/>
          <w:bCs/>
          <w:sz w:val="20"/>
          <w:szCs w:val="20"/>
        </w:rPr>
        <w:t xml:space="preserve">Subdimensión: </w:t>
      </w:r>
      <w:r>
        <w:rPr>
          <w:rFonts w:ascii="Calibri" w:cs="Calibri" w:eastAsia="Calibri" w:hAnsi="Calibri"/>
          <w:sz w:val="20"/>
          <w:szCs w:val="20"/>
        </w:rPr>
        <w:t xml:space="preserve">Percepción de frecuencia de abuso de autoridad en el entorno</w:t>
      </w:r>
    </w:p>
    <w:p>
      <w:pPr>
        <w:spacing w:after="90"/>
      </w:pPr>
      <w:r>
        <w:rPr>
          <w:rFonts w:ascii="Calibri" w:cs="Calibri" w:eastAsia="Calibri" w:hAnsi="Calibri"/>
          <w:b/>
          <w:bCs/>
          <w:sz w:val="20"/>
          <w:szCs w:val="20"/>
        </w:rPr>
        <w:t xml:space="preserve">Indicador conductual (Fase 1): </w:t>
      </w:r>
      <w:r>
        <w:rPr>
          <w:rFonts w:ascii="Calibri" w:cs="Calibri" w:eastAsia="Calibri" w:hAnsi="Calibri"/>
          <w:sz w:val="20"/>
          <w:szCs w:val="20"/>
        </w:rPr>
        <w:t xml:space="preserve">Percepción de qué tan común es el abuso de autoridad como forma de gestión en su entorno.</w:t>
      </w:r>
    </w:p>
    <w:p>
      <w:pPr>
        <w:spacing w:after="90"/>
      </w:pPr>
      <w:r>
        <w:rPr>
          <w:rFonts w:ascii="Calibri" w:cs="Calibri" w:eastAsia="Calibri" w:hAnsi="Calibri"/>
          <w:b/>
          <w:bCs/>
          <w:sz w:val="20"/>
          <w:szCs w:val="20"/>
        </w:rPr>
        <w:t xml:space="preserve">Tipo de reactivo: </w:t>
      </w:r>
      <w:r>
        <w:rPr>
          <w:rFonts w:ascii="Calibri" w:cs="Calibri" w:eastAsia="Calibri" w:hAnsi="Calibri"/>
          <w:sz w:val="20"/>
          <w:szCs w:val="20"/>
        </w:rPr>
        <w:t xml:space="preserve">2 — Percepción de terceros</w:t>
      </w:r>
    </w:p>
    <w:p>
      <w:pPr>
        <w:spacing w:after="90"/>
      </w:pPr>
      <w:r>
        <w:rPr>
          <w:rFonts w:ascii="Calibri" w:cs="Calibri" w:eastAsia="Calibri" w:hAnsi="Calibri"/>
          <w:b/>
          <w:bCs/>
          <w:sz w:val="20"/>
          <w:szCs w:val="20"/>
        </w:rPr>
        <w:t xml:space="preserve">Pregunta completa: </w:t>
      </w:r>
      <w:r>
        <w:rPr>
          <w:rFonts w:ascii="Calibri" w:cs="Calibri" w:eastAsia="Calibri" w:hAnsi="Calibri"/>
          <w:sz w:val="20"/>
          <w:szCs w:val="20"/>
        </w:rPr>
        <w:t xml:space="preserve">En tu entorno laboral actual o más reciente, ¿qué tan común dirías que es que quienes tienen autoridad usen la presión, la humillación o el trato hostil como forma de 'gestionar' a su equipo?</w:t>
      </w:r>
    </w:p>
    <w:p>
      <w:pPr>
        <w:spacing w:after="90"/>
      </w:pPr>
      <w:r>
        <w:rPr>
          <w:rFonts w:ascii="Calibri" w:cs="Calibri" w:eastAsia="Calibri" w:hAnsi="Calibri"/>
          <w:b/>
          <w:bCs/>
          <w:sz w:val="20"/>
          <w:szCs w:val="20"/>
        </w:rPr>
        <w:t xml:space="preserve">Opciones de respuesta: </w:t>
      </w:r>
      <w:r>
        <w:rPr>
          <w:rFonts w:ascii="Calibri" w:cs="Calibri" w:eastAsia="Calibri" w:hAnsi="Calibri"/>
          <w:sz w:val="20"/>
          <w:szCs w:val="20"/>
        </w:rPr>
        <w:t xml:space="preserve">Nunca o muy raro (0) / Ocasionalmente (1) / Con cierta frecuencia (2) / Muy frecuentemente (3)</w:t>
      </w:r>
    </w:p>
    <w:p>
      <w:pPr>
        <w:spacing w:after="90"/>
      </w:pPr>
      <w:r>
        <w:rPr>
          <w:rFonts w:ascii="Calibri" w:cs="Calibri" w:eastAsia="Calibri" w:hAnsi="Calibri"/>
          <w:b/>
          <w:bCs/>
          <w:sz w:val="20"/>
          <w:szCs w:val="20"/>
        </w:rPr>
        <w:t xml:space="preserve">Respuesta de menor riesgo: </w:t>
      </w:r>
      <w:r>
        <w:rPr>
          <w:rFonts w:ascii="Calibri" w:cs="Calibri" w:eastAsia="Calibri" w:hAnsi="Calibri"/>
          <w:sz w:val="20"/>
          <w:szCs w:val="20"/>
        </w:rPr>
        <w:t xml:space="preserve">Nunca o muy raro (valor 0)</w:t>
      </w:r>
    </w:p>
    <w:p>
      <w:pPr>
        <w:spacing w:after="90"/>
      </w:pPr>
      <w:r>
        <w:rPr>
          <w:rFonts w:ascii="Calibri" w:cs="Calibri" w:eastAsia="Calibri" w:hAnsi="Calibri"/>
          <w:b/>
          <w:bCs/>
          <w:sz w:val="20"/>
          <w:szCs w:val="20"/>
        </w:rPr>
        <w:t xml:space="preserve">Valor psicométrico sugerido por opción: </w:t>
      </w:r>
      <w:r>
        <w:rPr>
          <w:rFonts w:ascii="Calibri" w:cs="Calibri" w:eastAsia="Calibri" w:hAnsi="Calibri"/>
          <w:sz w:val="20"/>
          <w:szCs w:val="20"/>
        </w:rPr>
        <w:t xml:space="preserve">Escala 0-3; reactivo directo.</w:t>
      </w:r>
    </w:p>
    <w:p>
      <w:pPr>
        <w:spacing w:after="90"/>
      </w:pPr>
      <w:r>
        <w:rPr>
          <w:rFonts w:ascii="Calibri" w:cs="Calibri" w:eastAsia="Calibri" w:hAnsi="Calibri"/>
          <w:b/>
          <w:bCs/>
          <w:sz w:val="20"/>
          <w:szCs w:val="20"/>
        </w:rPr>
        <w:t xml:space="preserve">Dirección: </w:t>
      </w:r>
      <w:r>
        <w:rPr>
          <w:rFonts w:ascii="Calibri" w:cs="Calibri" w:eastAsia="Calibri" w:hAnsi="Calibri"/>
          <w:sz w:val="20"/>
          <w:szCs w:val="20"/>
        </w:rPr>
        <w:t xml:space="preserve">Directo</w:t>
      </w:r>
    </w:p>
    <w:p>
      <w:pPr>
        <w:spacing w:after="90"/>
      </w:pPr>
      <w:r>
        <w:rPr>
          <w:rFonts w:ascii="Calibri" w:cs="Calibri" w:eastAsia="Calibri" w:hAnsi="Calibri"/>
          <w:b/>
          <w:bCs/>
          <w:sz w:val="20"/>
          <w:szCs w:val="20"/>
        </w:rPr>
        <w:t xml:space="preserve">Qué detecta: </w:t>
      </w:r>
      <w:r>
        <w:rPr>
          <w:rFonts w:ascii="Calibri" w:cs="Calibri" w:eastAsia="Calibri" w:hAnsi="Calibri"/>
          <w:sz w:val="20"/>
          <w:szCs w:val="20"/>
        </w:rPr>
        <w:t xml:space="preserve">Norma descriptiva percibida sobre el abuso de autoridad en el entorno laboral.</w:t>
      </w:r>
    </w:p>
    <w:p>
      <w:pPr>
        <w:spacing w:after="90"/>
      </w:pPr>
      <w:r>
        <w:rPr>
          <w:rFonts w:ascii="Calibri" w:cs="Calibri" w:eastAsia="Calibri" w:hAnsi="Calibri"/>
          <w:b/>
          <w:bCs/>
          <w:sz w:val="20"/>
          <w:szCs w:val="20"/>
        </w:rPr>
        <w:t xml:space="preserve">Indicadores de riesgo: </w:t>
      </w:r>
      <w:r>
        <w:rPr>
          <w:rFonts w:ascii="Calibri" w:cs="Calibri" w:eastAsia="Calibri" w:hAnsi="Calibri"/>
          <w:sz w:val="20"/>
          <w:szCs w:val="20"/>
        </w:rPr>
        <w:t xml:space="preserve">Se usa como variable de contexto normativo.</w:t>
      </w:r>
    </w:p>
    <w:p>
      <w:pPr>
        <w:spacing w:after="90"/>
      </w:pPr>
      <w:r>
        <w:rPr>
          <w:rFonts w:ascii="Calibri" w:cs="Calibri" w:eastAsia="Calibri" w:hAnsi="Calibri"/>
          <w:b/>
          <w:bCs/>
          <w:sz w:val="20"/>
          <w:szCs w:val="20"/>
        </w:rPr>
        <w:t xml:space="preserve">Reactivos de contraste: </w:t>
      </w:r>
      <w:r>
        <w:rPr>
          <w:rFonts w:ascii="Calibri" w:cs="Calibri" w:eastAsia="Calibri" w:hAnsi="Calibri"/>
          <w:sz w:val="20"/>
          <w:szCs w:val="20"/>
        </w:rPr>
        <w:t xml:space="preserve">R021 (mismo dominio).</w:t>
      </w:r>
    </w:p>
    <w:p>
      <w:pPr>
        <w:spacing w:after="90"/>
      </w:pPr>
      <w:r>
        <w:rPr>
          <w:rFonts w:ascii="Calibri" w:cs="Calibri" w:eastAsia="Calibri" w:hAnsi="Calibri"/>
          <w:b/>
          <w:bCs/>
          <w:sz w:val="20"/>
          <w:szCs w:val="20"/>
        </w:rPr>
        <w:t xml:space="preserve">Contradicciones posibles: </w:t>
      </w:r>
      <w:r>
        <w:rPr>
          <w:rFonts w:ascii="Calibri" w:cs="Calibri" w:eastAsia="Calibri" w:hAnsi="Calibri"/>
          <w:sz w:val="20"/>
          <w:szCs w:val="20"/>
        </w:rPr>
        <w:t xml:space="preserve">No aplica evaluación de contradicción directa.</w:t>
      </w:r>
    </w:p>
    <w:p>
      <w:pPr>
        <w:spacing w:after="90"/>
      </w:pPr>
      <w:r>
        <w:rPr>
          <w:rFonts w:ascii="Calibri" w:cs="Calibri" w:eastAsia="Calibri" w:hAnsi="Calibri"/>
          <w:b/>
          <w:bCs/>
          <w:sz w:val="20"/>
          <w:szCs w:val="20"/>
        </w:rPr>
        <w:t xml:space="preserve">Nivel de transparencia esperado: </w:t>
      </w:r>
      <w:r>
        <w:rPr>
          <w:rFonts w:ascii="Calibri" w:cs="Calibri" w:eastAsia="Calibri" w:hAnsi="Calibri"/>
          <w:sz w:val="20"/>
          <w:szCs w:val="20"/>
        </w:rPr>
        <w:t xml:space="preserve">Baja.</w:t>
      </w:r>
    </w:p>
    <w:p>
      <w:pPr>
        <w:spacing w:after="90"/>
      </w:pPr>
      <w:r>
        <w:rPr>
          <w:rFonts w:ascii="Calibri" w:cs="Calibri" w:eastAsia="Calibri" w:hAnsi="Calibri"/>
          <w:b/>
          <w:bCs/>
          <w:sz w:val="20"/>
          <w:szCs w:val="20"/>
        </w:rPr>
        <w:t xml:space="preserve">Justificación psicométrica: </w:t>
      </w:r>
      <w:r>
        <w:rPr>
          <w:rFonts w:ascii="Calibri" w:cs="Calibri" w:eastAsia="Calibri" w:hAnsi="Calibri"/>
          <w:sz w:val="20"/>
          <w:szCs w:val="20"/>
        </w:rPr>
        <w:t xml:space="preserve">Norma descriptiva percibida, asociada en la literatura a mayor probabilidad de conducta propia futura.</w:t>
      </w:r>
    </w:p>
    <w:p>
      <w:pPr>
        <w:pStyle w:val="Heading2"/>
        <w:pBdr>
          <w:bottom w:val="single" w:color="1F3864" w:sz="6" w:space="4"/>
        </w:pBdr>
        <w:spacing w:after="120" w:before="260"/>
      </w:pPr>
      <w:r>
        <w:t xml:space="preserve">R024 — Aceptación del uso de información privada como presión</w:t>
      </w:r>
    </w:p>
    <w:p>
      <w:pPr>
        <w:spacing w:after="90"/>
      </w:pPr>
      <w:r>
        <w:rPr>
          <w:rFonts w:ascii="Calibri" w:cs="Calibri" w:eastAsia="Calibri" w:hAnsi="Calibri"/>
          <w:b/>
          <w:bCs/>
          <w:sz w:val="20"/>
          <w:szCs w:val="20"/>
        </w:rPr>
        <w:t xml:space="preserve">Dimensión: </w:t>
      </w:r>
      <w:r>
        <w:rPr>
          <w:rFonts w:ascii="Calibri" w:cs="Calibri" w:eastAsia="Calibri" w:hAnsi="Calibri"/>
          <w:sz w:val="20"/>
          <w:szCs w:val="20"/>
        </w:rPr>
        <w:t xml:space="preserve">6. Uso Ético del Poder Interpersonal</w:t>
      </w:r>
    </w:p>
    <w:p>
      <w:pPr>
        <w:spacing w:after="90"/>
      </w:pPr>
      <w:r>
        <w:rPr>
          <w:rFonts w:ascii="Calibri" w:cs="Calibri" w:eastAsia="Calibri" w:hAnsi="Calibri"/>
          <w:b/>
          <w:bCs/>
          <w:sz w:val="20"/>
          <w:szCs w:val="20"/>
        </w:rPr>
        <w:t xml:space="preserve">Subdimensión: </w:t>
      </w:r>
      <w:r>
        <w:rPr>
          <w:rFonts w:ascii="Calibri" w:cs="Calibri" w:eastAsia="Calibri" w:hAnsi="Calibri"/>
          <w:sz w:val="20"/>
          <w:szCs w:val="20"/>
        </w:rPr>
        <w:t xml:space="preserve">Aceptación del uso de información privada como presión</w:t>
      </w:r>
    </w:p>
    <w:p>
      <w:pPr>
        <w:spacing w:after="90"/>
      </w:pPr>
      <w:r>
        <w:rPr>
          <w:rFonts w:ascii="Calibri" w:cs="Calibri" w:eastAsia="Calibri" w:hAnsi="Calibri"/>
          <w:b/>
          <w:bCs/>
          <w:sz w:val="20"/>
          <w:szCs w:val="20"/>
        </w:rPr>
        <w:t xml:space="preserve">Indicador conductual (Fase 1): </w:t>
      </w:r>
      <w:r>
        <w:rPr>
          <w:rFonts w:ascii="Calibri" w:cs="Calibri" w:eastAsia="Calibri" w:hAnsi="Calibri"/>
          <w:sz w:val="20"/>
          <w:szCs w:val="20"/>
        </w:rPr>
        <w:t xml:space="preserve">Disposición a usar información privada de un subordinado para presionarlo o intimidarlo.</w:t>
      </w:r>
    </w:p>
    <w:p>
      <w:pPr>
        <w:spacing w:after="90"/>
      </w:pPr>
      <w:r>
        <w:rPr>
          <w:rFonts w:ascii="Calibri" w:cs="Calibri" w:eastAsia="Calibri" w:hAnsi="Calibri"/>
          <w:b/>
          <w:bCs/>
          <w:sz w:val="20"/>
          <w:szCs w:val="20"/>
        </w:rPr>
        <w:t xml:space="preserve">Tipo de reactivo: </w:t>
      </w:r>
      <w:r>
        <w:rPr>
          <w:rFonts w:ascii="Calibri" w:cs="Calibri" w:eastAsia="Calibri" w:hAnsi="Calibri"/>
          <w:sz w:val="20"/>
          <w:szCs w:val="20"/>
        </w:rPr>
        <w:t xml:space="preserve">1 — Opinión/Actitud</w:t>
      </w:r>
    </w:p>
    <w:p>
      <w:pPr>
        <w:spacing w:after="90"/>
      </w:pPr>
      <w:r>
        <w:rPr>
          <w:rFonts w:ascii="Calibri" w:cs="Calibri" w:eastAsia="Calibri" w:hAnsi="Calibri"/>
          <w:b/>
          <w:bCs/>
          <w:sz w:val="20"/>
          <w:szCs w:val="20"/>
        </w:rPr>
        <w:t xml:space="preserve">Pregunta completa: </w:t>
      </w:r>
      <w:r>
        <w:rPr>
          <w:rFonts w:ascii="Calibri" w:cs="Calibri" w:eastAsia="Calibri" w:hAnsi="Calibri"/>
          <w:sz w:val="20"/>
          <w:szCs w:val="20"/>
        </w:rPr>
        <w:t xml:space="preserve">¿Qué tan de acuerdo estás con: 'Si conozco información personal o privada de alguien que depende de mí en el trabajo, es válido usarla como forma de presión si la situación lo amerita'?</w:t>
      </w:r>
    </w:p>
    <w:p>
      <w:pPr>
        <w:spacing w:after="90"/>
      </w:pPr>
      <w:r>
        <w:rPr>
          <w:rFonts w:ascii="Calibri" w:cs="Calibri" w:eastAsia="Calibri" w:hAnsi="Calibri"/>
          <w:b/>
          <w:bCs/>
          <w:sz w:val="20"/>
          <w:szCs w:val="20"/>
        </w:rPr>
        <w:t xml:space="preserve">Opciones de respuesta: </w:t>
      </w:r>
      <w:r>
        <w:rPr>
          <w:rFonts w:ascii="Calibri" w:cs="Calibri" w:eastAsia="Calibri" w:hAnsi="Calibri"/>
          <w:sz w:val="20"/>
          <w:szCs w:val="20"/>
        </w:rPr>
        <w:t xml:space="preserve">Totalmente en desacuerdo (0) / En desacuerdo (1) / Algo de acuerdo (2) / De acuerdo (3) / Totalmente de acuerdo (4)</w:t>
      </w:r>
    </w:p>
    <w:p>
      <w:pPr>
        <w:spacing w:after="90"/>
      </w:pPr>
      <w:r>
        <w:rPr>
          <w:rFonts w:ascii="Calibri" w:cs="Calibri" w:eastAsia="Calibri" w:hAnsi="Calibri"/>
          <w:b/>
          <w:bCs/>
          <w:sz w:val="20"/>
          <w:szCs w:val="20"/>
        </w:rPr>
        <w:t xml:space="preserve">Respuesta de menor riesgo: </w:t>
      </w:r>
      <w:r>
        <w:rPr>
          <w:rFonts w:ascii="Calibri" w:cs="Calibri" w:eastAsia="Calibri" w:hAnsi="Calibri"/>
          <w:sz w:val="20"/>
          <w:szCs w:val="20"/>
        </w:rPr>
        <w:t xml:space="preserve">Totalmente en desacuerdo (valor 0)</w:t>
      </w:r>
    </w:p>
    <w:p>
      <w:pPr>
        <w:spacing w:after="90"/>
      </w:pPr>
      <w:r>
        <w:rPr>
          <w:rFonts w:ascii="Calibri" w:cs="Calibri" w:eastAsia="Calibri" w:hAnsi="Calibri"/>
          <w:b/>
          <w:bCs/>
          <w:sz w:val="20"/>
          <w:szCs w:val="20"/>
        </w:rPr>
        <w:t xml:space="preserve">Valor psicométrico sugerido por opción: </w:t>
      </w:r>
      <w:r>
        <w:rPr>
          <w:rFonts w:ascii="Calibri" w:cs="Calibri" w:eastAsia="Calibri" w:hAnsi="Calibri"/>
          <w:sz w:val="20"/>
          <w:szCs w:val="20"/>
        </w:rPr>
        <w:t xml:space="preserve">Escala 0-4; reactivo directo.</w:t>
      </w:r>
    </w:p>
    <w:p>
      <w:pPr>
        <w:spacing w:after="90"/>
      </w:pPr>
      <w:r>
        <w:rPr>
          <w:rFonts w:ascii="Calibri" w:cs="Calibri" w:eastAsia="Calibri" w:hAnsi="Calibri"/>
          <w:b/>
          <w:bCs/>
          <w:sz w:val="20"/>
          <w:szCs w:val="20"/>
        </w:rPr>
        <w:t xml:space="preserve">Dirección: </w:t>
      </w:r>
      <w:r>
        <w:rPr>
          <w:rFonts w:ascii="Calibri" w:cs="Calibri" w:eastAsia="Calibri" w:hAnsi="Calibri"/>
          <w:sz w:val="20"/>
          <w:szCs w:val="20"/>
        </w:rPr>
        <w:t xml:space="preserve">Directo</w:t>
      </w:r>
    </w:p>
    <w:p>
      <w:pPr>
        <w:spacing w:after="90"/>
      </w:pPr>
      <w:r>
        <w:rPr>
          <w:rFonts w:ascii="Calibri" w:cs="Calibri" w:eastAsia="Calibri" w:hAnsi="Calibri"/>
          <w:b/>
          <w:bCs/>
          <w:sz w:val="20"/>
          <w:szCs w:val="20"/>
        </w:rPr>
        <w:t xml:space="preserve">Qué detecta: </w:t>
      </w:r>
      <w:r>
        <w:rPr>
          <w:rFonts w:ascii="Calibri" w:cs="Calibri" w:eastAsia="Calibri" w:hAnsi="Calibri"/>
          <w:sz w:val="20"/>
          <w:szCs w:val="20"/>
        </w:rPr>
        <w:t xml:space="preserve">Aceptación actitudinal del uso de información privada como palanca de poder.</w:t>
      </w:r>
    </w:p>
    <w:p>
      <w:pPr>
        <w:spacing w:after="90"/>
      </w:pPr>
      <w:r>
        <w:rPr>
          <w:rFonts w:ascii="Calibri" w:cs="Calibri" w:eastAsia="Calibri" w:hAnsi="Calibri"/>
          <w:b/>
          <w:bCs/>
          <w:sz w:val="20"/>
          <w:szCs w:val="20"/>
        </w:rPr>
        <w:t xml:space="preserve">Indicadores de riesgo: </w:t>
      </w:r>
      <w:r>
        <w:rPr>
          <w:rFonts w:ascii="Calibri" w:cs="Calibri" w:eastAsia="Calibri" w:hAnsi="Calibri"/>
          <w:sz w:val="20"/>
          <w:szCs w:val="20"/>
        </w:rPr>
        <w:t xml:space="preserve">Valores 3-4.</w:t>
      </w:r>
    </w:p>
    <w:p>
      <w:pPr>
        <w:spacing w:after="90"/>
      </w:pPr>
      <w:r>
        <w:rPr>
          <w:rFonts w:ascii="Calibri" w:cs="Calibri" w:eastAsia="Calibri" w:hAnsi="Calibri"/>
          <w:b/>
          <w:bCs/>
          <w:sz w:val="20"/>
          <w:szCs w:val="20"/>
        </w:rPr>
        <w:t xml:space="preserve">Reactivos de contraste: </w:t>
      </w:r>
      <w:r>
        <w:rPr>
          <w:rFonts w:ascii="Calibri" w:cs="Calibri" w:eastAsia="Calibri" w:hAnsi="Calibri"/>
          <w:sz w:val="20"/>
          <w:szCs w:val="20"/>
        </w:rPr>
        <w:t xml:space="preserve">R021 (mismo dominio, no par espejo formal).</w:t>
      </w:r>
    </w:p>
    <w:p>
      <w:pPr>
        <w:spacing w:after="90"/>
      </w:pPr>
      <w:r>
        <w:rPr>
          <w:rFonts w:ascii="Calibri" w:cs="Calibri" w:eastAsia="Calibri" w:hAnsi="Calibri"/>
          <w:b/>
          <w:bCs/>
          <w:sz w:val="20"/>
          <w:szCs w:val="20"/>
        </w:rPr>
        <w:t xml:space="preserve">Contradicciones posibles: </w:t>
      </w:r>
      <w:r>
        <w:rPr>
          <w:rFonts w:ascii="Calibri" w:cs="Calibri" w:eastAsia="Calibri" w:hAnsi="Calibri"/>
          <w:sz w:val="20"/>
          <w:szCs w:val="20"/>
        </w:rPr>
        <w:t xml:space="preserve">No se evalúa contradicción formal directa sobre este ítem individual.</w:t>
      </w:r>
    </w:p>
    <w:p>
      <w:pPr>
        <w:spacing w:after="90"/>
      </w:pPr>
      <w:r>
        <w:rPr>
          <w:rFonts w:ascii="Calibri" w:cs="Calibri" w:eastAsia="Calibri" w:hAnsi="Calibri"/>
          <w:b/>
          <w:bCs/>
          <w:sz w:val="20"/>
          <w:szCs w:val="20"/>
        </w:rPr>
        <w:t xml:space="preserve">Nivel de transparencia esperado: </w:t>
      </w:r>
      <w:r>
        <w:rPr>
          <w:rFonts w:ascii="Calibri" w:cs="Calibri" w:eastAsia="Calibri" w:hAnsi="Calibri"/>
          <w:sz w:val="20"/>
          <w:szCs w:val="20"/>
        </w:rPr>
        <w:t xml:space="preserve">Media.</w:t>
      </w:r>
    </w:p>
    <w:p>
      <w:pPr>
        <w:spacing w:after="90"/>
      </w:pPr>
      <w:r>
        <w:rPr>
          <w:rFonts w:ascii="Calibri" w:cs="Calibri" w:eastAsia="Calibri" w:hAnsi="Calibri"/>
          <w:b/>
          <w:bCs/>
          <w:sz w:val="20"/>
          <w:szCs w:val="20"/>
        </w:rPr>
        <w:t xml:space="preserve">Justificación psicométrica: </w:t>
      </w:r>
      <w:r>
        <w:rPr>
          <w:rFonts w:ascii="Calibri" w:cs="Calibri" w:eastAsia="Calibri" w:hAnsi="Calibri"/>
          <w:sz w:val="20"/>
          <w:szCs w:val="20"/>
        </w:rPr>
        <w:t xml:space="preserve">Mide directamente el indicador conductual d de la Fase 1, formulado como actitud evaluable.</w:t>
      </w:r>
    </w:p>
    <w:p>
      <w:pPr>
        <w:pStyle w:val="Heading1"/>
        <w:spacing w:after="150" w:before="300"/>
      </w:pPr>
      <w:r>
        <w:t xml:space="preserve">Dimensión 7. Equidad de Trato Interpersonal</w:t>
      </w:r>
    </w:p>
    <w:p>
      <w:pPr>
        <w:pStyle w:val="Heading2"/>
        <w:pBdr>
          <w:bottom w:val="single" w:color="1F3864" w:sz="6" w:space="4"/>
        </w:pBdr>
        <w:spacing w:after="120" w:before="260"/>
      </w:pPr>
      <w:r>
        <w:t xml:space="preserve">R025 — Actitud sobre criterios no laborales en decisiones de personal</w:t>
      </w:r>
    </w:p>
    <w:p>
      <w:pPr>
        <w:spacing w:after="90"/>
      </w:pPr>
      <w:r>
        <w:rPr>
          <w:rFonts w:ascii="Calibri" w:cs="Calibri" w:eastAsia="Calibri" w:hAnsi="Calibri"/>
          <w:b/>
          <w:bCs/>
          <w:sz w:val="20"/>
          <w:szCs w:val="20"/>
        </w:rPr>
        <w:t xml:space="preserve">Dimensión: </w:t>
      </w:r>
      <w:r>
        <w:rPr>
          <w:rFonts w:ascii="Calibri" w:cs="Calibri" w:eastAsia="Calibri" w:hAnsi="Calibri"/>
          <w:sz w:val="20"/>
          <w:szCs w:val="20"/>
        </w:rPr>
        <w:t xml:space="preserve">7. Equidad de Trato Interpersonal</w:t>
      </w:r>
    </w:p>
    <w:p>
      <w:pPr>
        <w:spacing w:after="90"/>
      </w:pPr>
      <w:r>
        <w:rPr>
          <w:rFonts w:ascii="Calibri" w:cs="Calibri" w:eastAsia="Calibri" w:hAnsi="Calibri"/>
          <w:b/>
          <w:bCs/>
          <w:sz w:val="20"/>
          <w:szCs w:val="20"/>
        </w:rPr>
        <w:t xml:space="preserve">Subdimensión: </w:t>
      </w:r>
      <w:r>
        <w:rPr>
          <w:rFonts w:ascii="Calibri" w:cs="Calibri" w:eastAsia="Calibri" w:hAnsi="Calibri"/>
          <w:sz w:val="20"/>
          <w:szCs w:val="20"/>
        </w:rPr>
        <w:t xml:space="preserve">Actitud sobre criterios no laborales en decisiones de personal</w:t>
      </w:r>
    </w:p>
    <w:p>
      <w:pPr>
        <w:spacing w:after="90"/>
      </w:pPr>
      <w:r>
        <w:rPr>
          <w:rFonts w:ascii="Calibri" w:cs="Calibri" w:eastAsia="Calibri" w:hAnsi="Calibri"/>
          <w:b/>
          <w:bCs/>
          <w:sz w:val="20"/>
          <w:szCs w:val="20"/>
        </w:rPr>
        <w:t xml:space="preserve">Indicador conductual (Fase 1): </w:t>
      </w:r>
      <w:r>
        <w:rPr>
          <w:rFonts w:ascii="Calibri" w:cs="Calibri" w:eastAsia="Calibri" w:hAnsi="Calibri"/>
          <w:sz w:val="20"/>
          <w:szCs w:val="20"/>
        </w:rPr>
        <w:t xml:space="preserve">Justificación de decisiones de contratación o promoción basadas en características no relacionadas con el desempeño.</w:t>
      </w:r>
    </w:p>
    <w:p>
      <w:pPr>
        <w:spacing w:after="90"/>
      </w:pPr>
      <w:r>
        <w:rPr>
          <w:rFonts w:ascii="Calibri" w:cs="Calibri" w:eastAsia="Calibri" w:hAnsi="Calibri"/>
          <w:b/>
          <w:bCs/>
          <w:sz w:val="20"/>
          <w:szCs w:val="20"/>
        </w:rPr>
        <w:t xml:space="preserve">Tipo de reactivo: </w:t>
      </w:r>
      <w:r>
        <w:rPr>
          <w:rFonts w:ascii="Calibri" w:cs="Calibri" w:eastAsia="Calibri" w:hAnsi="Calibri"/>
          <w:sz w:val="20"/>
          <w:szCs w:val="20"/>
        </w:rPr>
        <w:t xml:space="preserve">1 — Opinión/Actitud</w:t>
      </w:r>
    </w:p>
    <w:p>
      <w:pPr>
        <w:spacing w:after="90"/>
      </w:pPr>
      <w:r>
        <w:rPr>
          <w:rFonts w:ascii="Calibri" w:cs="Calibri" w:eastAsia="Calibri" w:hAnsi="Calibri"/>
          <w:b/>
          <w:bCs/>
          <w:sz w:val="20"/>
          <w:szCs w:val="20"/>
        </w:rPr>
        <w:t xml:space="preserve">Pregunta completa: </w:t>
      </w:r>
      <w:r>
        <w:rPr>
          <w:rFonts w:ascii="Calibri" w:cs="Calibri" w:eastAsia="Calibri" w:hAnsi="Calibri"/>
          <w:sz w:val="20"/>
          <w:szCs w:val="20"/>
        </w:rPr>
        <w:t xml:space="preserve">¿Qué tan de acuerdo estás con: 'En ciertos casos, es razonable que características como la edad, el género o la apariencia de una persona influyan en una decisión de contratación o ascenso, aunque no estén directamente relacionadas con el puesto'?</w:t>
      </w:r>
    </w:p>
    <w:p>
      <w:pPr>
        <w:spacing w:after="90"/>
      </w:pPr>
      <w:r>
        <w:rPr>
          <w:rFonts w:ascii="Calibri" w:cs="Calibri" w:eastAsia="Calibri" w:hAnsi="Calibri"/>
          <w:b/>
          <w:bCs/>
          <w:sz w:val="20"/>
          <w:szCs w:val="20"/>
        </w:rPr>
        <w:t xml:space="preserve">Opciones de respuesta: </w:t>
      </w:r>
      <w:r>
        <w:rPr>
          <w:rFonts w:ascii="Calibri" w:cs="Calibri" w:eastAsia="Calibri" w:hAnsi="Calibri"/>
          <w:sz w:val="20"/>
          <w:szCs w:val="20"/>
        </w:rPr>
        <w:t xml:space="preserve">Totalmente en desacuerdo (0) / En desacuerdo (1) / Algo de acuerdo (2) / De acuerdo (3) / Totalmente de acuerdo (4)</w:t>
      </w:r>
    </w:p>
    <w:p>
      <w:pPr>
        <w:spacing w:after="90"/>
      </w:pPr>
      <w:r>
        <w:rPr>
          <w:rFonts w:ascii="Calibri" w:cs="Calibri" w:eastAsia="Calibri" w:hAnsi="Calibri"/>
          <w:b/>
          <w:bCs/>
          <w:sz w:val="20"/>
          <w:szCs w:val="20"/>
        </w:rPr>
        <w:t xml:space="preserve">Respuesta de menor riesgo: </w:t>
      </w:r>
      <w:r>
        <w:rPr>
          <w:rFonts w:ascii="Calibri" w:cs="Calibri" w:eastAsia="Calibri" w:hAnsi="Calibri"/>
          <w:sz w:val="20"/>
          <w:szCs w:val="20"/>
        </w:rPr>
        <w:t xml:space="preserve">Totalmente en desacuerdo (valor 0)</w:t>
      </w:r>
    </w:p>
    <w:p>
      <w:pPr>
        <w:spacing w:after="90"/>
      </w:pPr>
      <w:r>
        <w:rPr>
          <w:rFonts w:ascii="Calibri" w:cs="Calibri" w:eastAsia="Calibri" w:hAnsi="Calibri"/>
          <w:b/>
          <w:bCs/>
          <w:sz w:val="20"/>
          <w:szCs w:val="20"/>
        </w:rPr>
        <w:t xml:space="preserve">Valor psicométrico sugerido por opción: </w:t>
      </w:r>
      <w:r>
        <w:rPr>
          <w:rFonts w:ascii="Calibri" w:cs="Calibri" w:eastAsia="Calibri" w:hAnsi="Calibri"/>
          <w:sz w:val="20"/>
          <w:szCs w:val="20"/>
        </w:rPr>
        <w:t xml:space="preserve">Escala 0-4; reactivo directo.</w:t>
      </w:r>
    </w:p>
    <w:p>
      <w:pPr>
        <w:spacing w:after="90"/>
      </w:pPr>
      <w:r>
        <w:rPr>
          <w:rFonts w:ascii="Calibri" w:cs="Calibri" w:eastAsia="Calibri" w:hAnsi="Calibri"/>
          <w:b/>
          <w:bCs/>
          <w:sz w:val="20"/>
          <w:szCs w:val="20"/>
        </w:rPr>
        <w:t xml:space="preserve">Dirección: </w:t>
      </w:r>
      <w:r>
        <w:rPr>
          <w:rFonts w:ascii="Calibri" w:cs="Calibri" w:eastAsia="Calibri" w:hAnsi="Calibri"/>
          <w:sz w:val="20"/>
          <w:szCs w:val="20"/>
        </w:rPr>
        <w:t xml:space="preserve">Directo</w:t>
      </w:r>
    </w:p>
    <w:p>
      <w:pPr>
        <w:spacing w:after="90"/>
      </w:pPr>
      <w:r>
        <w:rPr>
          <w:rFonts w:ascii="Calibri" w:cs="Calibri" w:eastAsia="Calibri" w:hAnsi="Calibri"/>
          <w:b/>
          <w:bCs/>
          <w:sz w:val="20"/>
          <w:szCs w:val="20"/>
        </w:rPr>
        <w:t xml:space="preserve">Qué detecta: </w:t>
      </w:r>
      <w:r>
        <w:rPr>
          <w:rFonts w:ascii="Calibri" w:cs="Calibri" w:eastAsia="Calibri" w:hAnsi="Calibri"/>
          <w:sz w:val="20"/>
          <w:szCs w:val="20"/>
        </w:rPr>
        <w:t xml:space="preserve">Aceptación actitudinal de criterios no laborales en decisiones de personal.</w:t>
      </w:r>
    </w:p>
    <w:p>
      <w:pPr>
        <w:spacing w:after="90"/>
      </w:pPr>
      <w:r>
        <w:rPr>
          <w:rFonts w:ascii="Calibri" w:cs="Calibri" w:eastAsia="Calibri" w:hAnsi="Calibri"/>
          <w:b/>
          <w:bCs/>
          <w:sz w:val="20"/>
          <w:szCs w:val="20"/>
        </w:rPr>
        <w:t xml:space="preserve">Indicadores de riesgo: </w:t>
      </w:r>
      <w:r>
        <w:rPr>
          <w:rFonts w:ascii="Calibri" w:cs="Calibri" w:eastAsia="Calibri" w:hAnsi="Calibri"/>
          <w:sz w:val="20"/>
          <w:szCs w:val="20"/>
        </w:rPr>
        <w:t xml:space="preserve">Valores 3-4.</w:t>
      </w:r>
    </w:p>
    <w:p>
      <w:pPr>
        <w:spacing w:after="90"/>
      </w:pPr>
      <w:r>
        <w:rPr>
          <w:rFonts w:ascii="Calibri" w:cs="Calibri" w:eastAsia="Calibri" w:hAnsi="Calibri"/>
          <w:b/>
          <w:bCs/>
          <w:sz w:val="20"/>
          <w:szCs w:val="20"/>
        </w:rPr>
        <w:t xml:space="preserve">Reactivos de contraste: </w:t>
      </w:r>
      <w:r>
        <w:rPr>
          <w:rFonts w:ascii="Calibri" w:cs="Calibri" w:eastAsia="Calibri" w:hAnsi="Calibri"/>
          <w:sz w:val="20"/>
          <w:szCs w:val="20"/>
        </w:rPr>
        <w:t xml:space="preserve">R026 (par espejo de la dimensión).</w:t>
      </w:r>
    </w:p>
    <w:p>
      <w:pPr>
        <w:spacing w:after="90"/>
      </w:pPr>
      <w:r>
        <w:rPr>
          <w:rFonts w:ascii="Calibri" w:cs="Calibri" w:eastAsia="Calibri" w:hAnsi="Calibri"/>
          <w:b/>
          <w:bCs/>
          <w:sz w:val="20"/>
          <w:szCs w:val="20"/>
        </w:rPr>
        <w:t xml:space="preserve">Contradicciones posibles: </w:t>
      </w:r>
      <w:r>
        <w:rPr>
          <w:rFonts w:ascii="Calibri" w:cs="Calibri" w:eastAsia="Calibri" w:hAnsi="Calibri"/>
          <w:sz w:val="20"/>
          <w:szCs w:val="20"/>
        </w:rPr>
        <w:t xml:space="preserve">Desacuerdo fuerte aquí combinado con una decisión discriminatoria elegida en R026 se cuenta como contradicción.</w:t>
      </w:r>
    </w:p>
    <w:p>
      <w:pPr>
        <w:spacing w:after="90"/>
      </w:pPr>
      <w:r>
        <w:rPr>
          <w:rFonts w:ascii="Calibri" w:cs="Calibri" w:eastAsia="Calibri" w:hAnsi="Calibri"/>
          <w:b/>
          <w:bCs/>
          <w:sz w:val="20"/>
          <w:szCs w:val="20"/>
        </w:rPr>
        <w:t xml:space="preserve">Nivel de transparencia esperado: </w:t>
      </w:r>
      <w:r>
        <w:rPr>
          <w:rFonts w:ascii="Calibri" w:cs="Calibri" w:eastAsia="Calibri" w:hAnsi="Calibri"/>
          <w:sz w:val="20"/>
          <w:szCs w:val="20"/>
        </w:rPr>
        <w:t xml:space="preserve">Media.</w:t>
      </w:r>
    </w:p>
    <w:p>
      <w:pPr>
        <w:spacing w:after="90"/>
      </w:pPr>
      <w:r>
        <w:rPr>
          <w:rFonts w:ascii="Calibri" w:cs="Calibri" w:eastAsia="Calibri" w:hAnsi="Calibri"/>
          <w:b/>
          <w:bCs/>
          <w:sz w:val="20"/>
          <w:szCs w:val="20"/>
        </w:rPr>
        <w:t xml:space="preserve">Justificación psicométrica: </w:t>
      </w:r>
      <w:r>
        <w:rPr>
          <w:rFonts w:ascii="Calibri" w:cs="Calibri" w:eastAsia="Calibri" w:hAnsi="Calibri"/>
          <w:sz w:val="20"/>
          <w:szCs w:val="20"/>
        </w:rPr>
        <w:t xml:space="preserve">Deriva de la Teoría del Contacto Intergrupal y el estudio del prejuicio (Allport, 1954, Fase 1 Dimensión 7).</w:t>
      </w:r>
    </w:p>
    <w:p>
      <w:pPr>
        <w:pStyle w:val="Heading2"/>
        <w:pBdr>
          <w:bottom w:val="single" w:color="1F3864" w:sz="6" w:space="4"/>
        </w:pBdr>
        <w:spacing w:after="120" w:before="260"/>
      </w:pPr>
      <w:r>
        <w:t xml:space="preserve">R026 — Aplicación concreta de criterios no laborales en una decisión de ascenso</w:t>
      </w:r>
    </w:p>
    <w:p>
      <w:pPr>
        <w:spacing w:after="90"/>
      </w:pPr>
      <w:r>
        <w:rPr>
          <w:rFonts w:ascii="Calibri" w:cs="Calibri" w:eastAsia="Calibri" w:hAnsi="Calibri"/>
          <w:b/>
          <w:bCs/>
          <w:sz w:val="20"/>
          <w:szCs w:val="20"/>
        </w:rPr>
        <w:t xml:space="preserve">Dimensión: </w:t>
      </w:r>
      <w:r>
        <w:rPr>
          <w:rFonts w:ascii="Calibri" w:cs="Calibri" w:eastAsia="Calibri" w:hAnsi="Calibri"/>
          <w:sz w:val="20"/>
          <w:szCs w:val="20"/>
        </w:rPr>
        <w:t xml:space="preserve">7. Equidad de Trato Interpersonal</w:t>
      </w:r>
    </w:p>
    <w:p>
      <w:pPr>
        <w:spacing w:after="90"/>
      </w:pPr>
      <w:r>
        <w:rPr>
          <w:rFonts w:ascii="Calibri" w:cs="Calibri" w:eastAsia="Calibri" w:hAnsi="Calibri"/>
          <w:b/>
          <w:bCs/>
          <w:sz w:val="20"/>
          <w:szCs w:val="20"/>
        </w:rPr>
        <w:t xml:space="preserve">Subdimensión: </w:t>
      </w:r>
      <w:r>
        <w:rPr>
          <w:rFonts w:ascii="Calibri" w:cs="Calibri" w:eastAsia="Calibri" w:hAnsi="Calibri"/>
          <w:sz w:val="20"/>
          <w:szCs w:val="20"/>
        </w:rPr>
        <w:t xml:space="preserve">Aplicación concreta de criterios no laborales en una decisión de ascenso</w:t>
      </w:r>
    </w:p>
    <w:p>
      <w:pPr>
        <w:spacing w:after="90"/>
      </w:pPr>
      <w:r>
        <w:rPr>
          <w:rFonts w:ascii="Calibri" w:cs="Calibri" w:eastAsia="Calibri" w:hAnsi="Calibri"/>
          <w:b/>
          <w:bCs/>
          <w:sz w:val="20"/>
          <w:szCs w:val="20"/>
        </w:rPr>
        <w:t xml:space="preserve">Indicador conductual (Fase 1): </w:t>
      </w:r>
      <w:r>
        <w:rPr>
          <w:rFonts w:ascii="Calibri" w:cs="Calibri" w:eastAsia="Calibri" w:hAnsi="Calibri"/>
          <w:sz w:val="20"/>
          <w:szCs w:val="20"/>
        </w:rPr>
        <w:t xml:space="preserve">Justificación de decisiones de contratación o promoción basadas en características no relacionadas con el desempeño (evaluada en un caso aplicado).</w:t>
      </w:r>
    </w:p>
    <w:p>
      <w:pPr>
        <w:spacing w:after="90"/>
      </w:pPr>
      <w:r>
        <w:rPr>
          <w:rFonts w:ascii="Calibri" w:cs="Calibri" w:eastAsia="Calibri" w:hAnsi="Calibri"/>
          <w:b/>
          <w:bCs/>
          <w:sz w:val="20"/>
          <w:szCs w:val="20"/>
        </w:rPr>
        <w:t xml:space="preserve">Tipo de reactivo: </w:t>
      </w:r>
      <w:r>
        <w:rPr>
          <w:rFonts w:ascii="Calibri" w:cs="Calibri" w:eastAsia="Calibri" w:hAnsi="Calibri"/>
          <w:sz w:val="20"/>
          <w:szCs w:val="20"/>
        </w:rPr>
        <w:t xml:space="preserve">4 — Escenario / dilema situacional</w:t>
      </w:r>
    </w:p>
    <w:p>
      <w:pPr>
        <w:spacing w:after="90"/>
      </w:pPr>
      <w:r>
        <w:rPr>
          <w:rFonts w:ascii="Calibri" w:cs="Calibri" w:eastAsia="Calibri" w:hAnsi="Calibri"/>
          <w:b/>
          <w:bCs/>
          <w:sz w:val="20"/>
          <w:szCs w:val="20"/>
        </w:rPr>
        <w:t xml:space="preserve">Pregunta completa: </w:t>
      </w:r>
      <w:r>
        <w:rPr>
          <w:rFonts w:ascii="Calibri" w:cs="Calibri" w:eastAsia="Calibri" w:hAnsi="Calibri"/>
          <w:sz w:val="20"/>
          <w:szCs w:val="20"/>
        </w:rPr>
        <w:t xml:space="preserve">Debes elegir entre dos candidatos con currículos y evaluaciones técnicas prácticamente idénticas para un ascenso. Uno de ellos se ajusta más a la 'imagen tradicional' que la empresa suele asociar con ese cargo; el otro no. ¿Qué tan probable es que ese factor de imagen incline tu decisión hacia el primero?</w:t>
      </w:r>
    </w:p>
    <w:p>
      <w:pPr>
        <w:spacing w:after="90"/>
      </w:pPr>
      <w:r>
        <w:rPr>
          <w:rFonts w:ascii="Calibri" w:cs="Calibri" w:eastAsia="Calibri" w:hAnsi="Calibri"/>
          <w:b/>
          <w:bCs/>
          <w:sz w:val="20"/>
          <w:szCs w:val="20"/>
        </w:rPr>
        <w:t xml:space="preserve">Opciones de respuesta: </w:t>
      </w:r>
      <w:r>
        <w:rPr>
          <w:rFonts w:ascii="Calibri" w:cs="Calibri" w:eastAsia="Calibri" w:hAnsi="Calibri"/>
          <w:sz w:val="20"/>
          <w:szCs w:val="20"/>
        </w:rPr>
        <w:t xml:space="preserve">Nada probable (0) / Poco probable (1) / Bastante probable (2) / Muy probable (3)</w:t>
      </w:r>
    </w:p>
    <w:p>
      <w:pPr>
        <w:spacing w:after="90"/>
      </w:pPr>
      <w:r>
        <w:rPr>
          <w:rFonts w:ascii="Calibri" w:cs="Calibri" w:eastAsia="Calibri" w:hAnsi="Calibri"/>
          <w:b/>
          <w:bCs/>
          <w:sz w:val="20"/>
          <w:szCs w:val="20"/>
        </w:rPr>
        <w:t xml:space="preserve">Respuesta de menor riesgo: </w:t>
      </w:r>
      <w:r>
        <w:rPr>
          <w:rFonts w:ascii="Calibri" w:cs="Calibri" w:eastAsia="Calibri" w:hAnsi="Calibri"/>
          <w:sz w:val="20"/>
          <w:szCs w:val="20"/>
        </w:rPr>
        <w:t xml:space="preserve">Nada probable (valor 0)</w:t>
      </w:r>
    </w:p>
    <w:p>
      <w:pPr>
        <w:spacing w:after="90"/>
      </w:pPr>
      <w:r>
        <w:rPr>
          <w:rFonts w:ascii="Calibri" w:cs="Calibri" w:eastAsia="Calibri" w:hAnsi="Calibri"/>
          <w:b/>
          <w:bCs/>
          <w:sz w:val="20"/>
          <w:szCs w:val="20"/>
        </w:rPr>
        <w:t xml:space="preserve">Valor psicométrico sugerido por opción: </w:t>
      </w:r>
      <w:r>
        <w:rPr>
          <w:rFonts w:ascii="Calibri" w:cs="Calibri" w:eastAsia="Calibri" w:hAnsi="Calibri"/>
          <w:sz w:val="20"/>
          <w:szCs w:val="20"/>
        </w:rPr>
        <w:t xml:space="preserve">Escala 0-3; reactivo directo.</w:t>
      </w:r>
    </w:p>
    <w:p>
      <w:pPr>
        <w:spacing w:after="90"/>
      </w:pPr>
      <w:r>
        <w:rPr>
          <w:rFonts w:ascii="Calibri" w:cs="Calibri" w:eastAsia="Calibri" w:hAnsi="Calibri"/>
          <w:b/>
          <w:bCs/>
          <w:sz w:val="20"/>
          <w:szCs w:val="20"/>
        </w:rPr>
        <w:t xml:space="preserve">Dirección: </w:t>
      </w:r>
      <w:r>
        <w:rPr>
          <w:rFonts w:ascii="Calibri" w:cs="Calibri" w:eastAsia="Calibri" w:hAnsi="Calibri"/>
          <w:sz w:val="20"/>
          <w:szCs w:val="20"/>
        </w:rPr>
        <w:t xml:space="preserve">Directo</w:t>
      </w:r>
    </w:p>
    <w:p>
      <w:pPr>
        <w:spacing w:after="90"/>
      </w:pPr>
      <w:r>
        <w:rPr>
          <w:rFonts w:ascii="Calibri" w:cs="Calibri" w:eastAsia="Calibri" w:hAnsi="Calibri"/>
          <w:b/>
          <w:bCs/>
          <w:sz w:val="20"/>
          <w:szCs w:val="20"/>
        </w:rPr>
        <w:t xml:space="preserve">Qué detecta: </w:t>
      </w:r>
      <w:r>
        <w:rPr>
          <w:rFonts w:ascii="Calibri" w:cs="Calibri" w:eastAsia="Calibri" w:hAnsi="Calibri"/>
          <w:sz w:val="20"/>
          <w:szCs w:val="20"/>
        </w:rPr>
        <w:t xml:space="preserve">Aplicación concreta de un criterio no laboral en una decisión real de personal.</w:t>
      </w:r>
    </w:p>
    <w:p>
      <w:pPr>
        <w:spacing w:after="90"/>
      </w:pPr>
      <w:r>
        <w:rPr>
          <w:rFonts w:ascii="Calibri" w:cs="Calibri" w:eastAsia="Calibri" w:hAnsi="Calibri"/>
          <w:b/>
          <w:bCs/>
          <w:sz w:val="20"/>
          <w:szCs w:val="20"/>
        </w:rPr>
        <w:t xml:space="preserve">Indicadores de riesgo: </w:t>
      </w:r>
      <w:r>
        <w:rPr>
          <w:rFonts w:ascii="Calibri" w:cs="Calibri" w:eastAsia="Calibri" w:hAnsi="Calibri"/>
          <w:sz w:val="20"/>
          <w:szCs w:val="20"/>
        </w:rPr>
        <w:t xml:space="preserve">Valores 2-3.</w:t>
      </w:r>
    </w:p>
    <w:p>
      <w:pPr>
        <w:spacing w:after="90"/>
      </w:pPr>
      <w:r>
        <w:rPr>
          <w:rFonts w:ascii="Calibri" w:cs="Calibri" w:eastAsia="Calibri" w:hAnsi="Calibri"/>
          <w:b/>
          <w:bCs/>
          <w:sz w:val="20"/>
          <w:szCs w:val="20"/>
        </w:rPr>
        <w:t xml:space="preserve">Reactivos de contraste: </w:t>
      </w:r>
      <w:r>
        <w:rPr>
          <w:rFonts w:ascii="Calibri" w:cs="Calibri" w:eastAsia="Calibri" w:hAnsi="Calibri"/>
          <w:sz w:val="20"/>
          <w:szCs w:val="20"/>
        </w:rPr>
        <w:t xml:space="preserve">R025 (par espejo de la dimensión).</w:t>
      </w:r>
    </w:p>
    <w:p>
      <w:pPr>
        <w:spacing w:after="90"/>
      </w:pPr>
      <w:r>
        <w:rPr>
          <w:rFonts w:ascii="Calibri" w:cs="Calibri" w:eastAsia="Calibri" w:hAnsi="Calibri"/>
          <w:b/>
          <w:bCs/>
          <w:sz w:val="20"/>
          <w:szCs w:val="20"/>
        </w:rPr>
        <w:t xml:space="preserve">Contradicciones posibles: </w:t>
      </w:r>
      <w:r>
        <w:rPr>
          <w:rFonts w:ascii="Calibri" w:cs="Calibri" w:eastAsia="Calibri" w:hAnsi="Calibri"/>
          <w:sz w:val="20"/>
          <w:szCs w:val="20"/>
        </w:rPr>
        <w:t xml:space="preserve">Desacuerdo actitudinal fuerte en R025 combinado con alta probabilidad declarada aquí se cuenta como contradicción marcada.</w:t>
      </w:r>
    </w:p>
    <w:p>
      <w:pPr>
        <w:spacing w:after="90"/>
      </w:pPr>
      <w:r>
        <w:rPr>
          <w:rFonts w:ascii="Calibri" w:cs="Calibri" w:eastAsia="Calibri" w:hAnsi="Calibri"/>
          <w:b/>
          <w:bCs/>
          <w:sz w:val="20"/>
          <w:szCs w:val="20"/>
        </w:rPr>
        <w:t xml:space="preserve">Nivel de transparencia esperado: </w:t>
      </w:r>
      <w:r>
        <w:rPr>
          <w:rFonts w:ascii="Calibri" w:cs="Calibri" w:eastAsia="Calibri" w:hAnsi="Calibri"/>
          <w:sz w:val="20"/>
          <w:szCs w:val="20"/>
        </w:rPr>
        <w:t xml:space="preserve">Alta.</w:t>
      </w:r>
    </w:p>
    <w:p>
      <w:pPr>
        <w:spacing w:after="90"/>
      </w:pPr>
      <w:r>
        <w:rPr>
          <w:rFonts w:ascii="Calibri" w:cs="Calibri" w:eastAsia="Calibri" w:hAnsi="Calibri"/>
          <w:b/>
          <w:bCs/>
          <w:sz w:val="20"/>
          <w:szCs w:val="20"/>
        </w:rPr>
        <w:t xml:space="preserve">Justificación psicométrica: </w:t>
      </w:r>
      <w:r>
        <w:rPr>
          <w:rFonts w:ascii="Calibri" w:cs="Calibri" w:eastAsia="Calibri" w:hAnsi="Calibri"/>
          <w:sz w:val="20"/>
          <w:szCs w:val="20"/>
        </w:rPr>
        <w:t xml:space="preserve">Mide el indicador conductual a de la Fase 1 en un caso aplicado, exponiendo la brecha entre actitud abstracta y decisión concreta.</w:t>
      </w:r>
    </w:p>
    <w:p>
      <w:pPr>
        <w:pStyle w:val="Heading2"/>
        <w:pBdr>
          <w:bottom w:val="single" w:color="1F3864" w:sz="6" w:space="4"/>
        </w:pBdr>
        <w:spacing w:after="120" w:before="260"/>
      </w:pPr>
      <w:r>
        <w:t xml:space="preserve">R027 — Uso de estereotipos sobre capacidad laboral de un grupo</w:t>
      </w:r>
    </w:p>
    <w:p>
      <w:pPr>
        <w:spacing w:after="90"/>
      </w:pPr>
      <w:r>
        <w:rPr>
          <w:rFonts w:ascii="Calibri" w:cs="Calibri" w:eastAsia="Calibri" w:hAnsi="Calibri"/>
          <w:b/>
          <w:bCs/>
          <w:sz w:val="20"/>
          <w:szCs w:val="20"/>
        </w:rPr>
        <w:t xml:space="preserve">Dimensión: </w:t>
      </w:r>
      <w:r>
        <w:rPr>
          <w:rFonts w:ascii="Calibri" w:cs="Calibri" w:eastAsia="Calibri" w:hAnsi="Calibri"/>
          <w:sz w:val="20"/>
          <w:szCs w:val="20"/>
        </w:rPr>
        <w:t xml:space="preserve">7. Equidad de Trato Interpersonal</w:t>
      </w:r>
    </w:p>
    <w:p>
      <w:pPr>
        <w:spacing w:after="90"/>
      </w:pPr>
      <w:r>
        <w:rPr>
          <w:rFonts w:ascii="Calibri" w:cs="Calibri" w:eastAsia="Calibri" w:hAnsi="Calibri"/>
          <w:b/>
          <w:bCs/>
          <w:sz w:val="20"/>
          <w:szCs w:val="20"/>
        </w:rPr>
        <w:t xml:space="preserve">Subdimensión: </w:t>
      </w:r>
      <w:r>
        <w:rPr>
          <w:rFonts w:ascii="Calibri" w:cs="Calibri" w:eastAsia="Calibri" w:hAnsi="Calibri"/>
          <w:sz w:val="20"/>
          <w:szCs w:val="20"/>
        </w:rPr>
        <w:t xml:space="preserve">Uso de estereotipos sobre capacidad laboral de un grupo</w:t>
      </w:r>
    </w:p>
    <w:p>
      <w:pPr>
        <w:spacing w:after="90"/>
      </w:pPr>
      <w:r>
        <w:rPr>
          <w:rFonts w:ascii="Calibri" w:cs="Calibri" w:eastAsia="Calibri" w:hAnsi="Calibri"/>
          <w:b/>
          <w:bCs/>
          <w:sz w:val="20"/>
          <w:szCs w:val="20"/>
        </w:rPr>
        <w:t xml:space="preserve">Indicador conductual (Fase 1): </w:t>
      </w:r>
      <w:r>
        <w:rPr>
          <w:rFonts w:ascii="Calibri" w:cs="Calibri" w:eastAsia="Calibri" w:hAnsi="Calibri"/>
          <w:sz w:val="20"/>
          <w:szCs w:val="20"/>
        </w:rPr>
        <w:t xml:space="preserve">Uso de estereotipos al describir la capacidad laboral de un grupo específico de personas.</w:t>
      </w:r>
    </w:p>
    <w:p>
      <w:pPr>
        <w:spacing w:after="90"/>
      </w:pPr>
      <w:r>
        <w:rPr>
          <w:rFonts w:ascii="Calibri" w:cs="Calibri" w:eastAsia="Calibri" w:hAnsi="Calibri"/>
          <w:b/>
          <w:bCs/>
          <w:sz w:val="20"/>
          <w:szCs w:val="20"/>
        </w:rPr>
        <w:t xml:space="preserve">Tipo de reactivo: </w:t>
      </w:r>
      <w:r>
        <w:rPr>
          <w:rFonts w:ascii="Calibri" w:cs="Calibri" w:eastAsia="Calibri" w:hAnsi="Calibri"/>
          <w:sz w:val="20"/>
          <w:szCs w:val="20"/>
        </w:rPr>
        <w:t xml:space="preserve">1 — Opinión/Actitud</w:t>
      </w:r>
    </w:p>
    <w:p>
      <w:pPr>
        <w:spacing w:after="90"/>
      </w:pPr>
      <w:r>
        <w:rPr>
          <w:rFonts w:ascii="Calibri" w:cs="Calibri" w:eastAsia="Calibri" w:hAnsi="Calibri"/>
          <w:b/>
          <w:bCs/>
          <w:sz w:val="20"/>
          <w:szCs w:val="20"/>
        </w:rPr>
        <w:t xml:space="preserve">Pregunta completa: </w:t>
      </w:r>
      <w:r>
        <w:rPr>
          <w:rFonts w:ascii="Calibri" w:cs="Calibri" w:eastAsia="Calibri" w:hAnsi="Calibri"/>
          <w:sz w:val="20"/>
          <w:szCs w:val="20"/>
        </w:rPr>
        <w:t xml:space="preserve">¿Qué tan de acuerdo estás con afirmaciones generales del tipo 'las personas de tal edad, género u origen suelen rendir menos en cierto tipo de trabajos', aplicadas sin conocer el desempeño individual de la persona?</w:t>
      </w:r>
    </w:p>
    <w:p>
      <w:pPr>
        <w:spacing w:after="90"/>
      </w:pPr>
      <w:r>
        <w:rPr>
          <w:rFonts w:ascii="Calibri" w:cs="Calibri" w:eastAsia="Calibri" w:hAnsi="Calibri"/>
          <w:b/>
          <w:bCs/>
          <w:sz w:val="20"/>
          <w:szCs w:val="20"/>
        </w:rPr>
        <w:t xml:space="preserve">Opciones de respuesta: </w:t>
      </w:r>
      <w:r>
        <w:rPr>
          <w:rFonts w:ascii="Calibri" w:cs="Calibri" w:eastAsia="Calibri" w:hAnsi="Calibri"/>
          <w:sz w:val="20"/>
          <w:szCs w:val="20"/>
        </w:rPr>
        <w:t xml:space="preserve">Totalmente en desacuerdo (0) / En desacuerdo (1) / Algo de acuerdo (2) / De acuerdo (3) / Totalmente de acuerdo (4)</w:t>
      </w:r>
    </w:p>
    <w:p>
      <w:pPr>
        <w:spacing w:after="90"/>
      </w:pPr>
      <w:r>
        <w:rPr>
          <w:rFonts w:ascii="Calibri" w:cs="Calibri" w:eastAsia="Calibri" w:hAnsi="Calibri"/>
          <w:b/>
          <w:bCs/>
          <w:sz w:val="20"/>
          <w:szCs w:val="20"/>
        </w:rPr>
        <w:t xml:space="preserve">Respuesta de menor riesgo: </w:t>
      </w:r>
      <w:r>
        <w:rPr>
          <w:rFonts w:ascii="Calibri" w:cs="Calibri" w:eastAsia="Calibri" w:hAnsi="Calibri"/>
          <w:sz w:val="20"/>
          <w:szCs w:val="20"/>
        </w:rPr>
        <w:t xml:space="preserve">Totalmente en desacuerdo (valor 0)</w:t>
      </w:r>
    </w:p>
    <w:p>
      <w:pPr>
        <w:spacing w:after="90"/>
      </w:pPr>
      <w:r>
        <w:rPr>
          <w:rFonts w:ascii="Calibri" w:cs="Calibri" w:eastAsia="Calibri" w:hAnsi="Calibri"/>
          <w:b/>
          <w:bCs/>
          <w:sz w:val="20"/>
          <w:szCs w:val="20"/>
        </w:rPr>
        <w:t xml:space="preserve">Valor psicométrico sugerido por opción: </w:t>
      </w:r>
      <w:r>
        <w:rPr>
          <w:rFonts w:ascii="Calibri" w:cs="Calibri" w:eastAsia="Calibri" w:hAnsi="Calibri"/>
          <w:sz w:val="20"/>
          <w:szCs w:val="20"/>
        </w:rPr>
        <w:t xml:space="preserve">Escala 0-4; reactivo directo.</w:t>
      </w:r>
    </w:p>
    <w:p>
      <w:pPr>
        <w:spacing w:after="90"/>
      </w:pPr>
      <w:r>
        <w:rPr>
          <w:rFonts w:ascii="Calibri" w:cs="Calibri" w:eastAsia="Calibri" w:hAnsi="Calibri"/>
          <w:b/>
          <w:bCs/>
          <w:sz w:val="20"/>
          <w:szCs w:val="20"/>
        </w:rPr>
        <w:t xml:space="preserve">Dirección: </w:t>
      </w:r>
      <w:r>
        <w:rPr>
          <w:rFonts w:ascii="Calibri" w:cs="Calibri" w:eastAsia="Calibri" w:hAnsi="Calibri"/>
          <w:sz w:val="20"/>
          <w:szCs w:val="20"/>
        </w:rPr>
        <w:t xml:space="preserve">Directo</w:t>
      </w:r>
    </w:p>
    <w:p>
      <w:pPr>
        <w:spacing w:after="90"/>
      </w:pPr>
      <w:r>
        <w:rPr>
          <w:rFonts w:ascii="Calibri" w:cs="Calibri" w:eastAsia="Calibri" w:hAnsi="Calibri"/>
          <w:b/>
          <w:bCs/>
          <w:sz w:val="20"/>
          <w:szCs w:val="20"/>
        </w:rPr>
        <w:t xml:space="preserve">Qué detecta: </w:t>
      </w:r>
      <w:r>
        <w:rPr>
          <w:rFonts w:ascii="Calibri" w:cs="Calibri" w:eastAsia="Calibri" w:hAnsi="Calibri"/>
          <w:sz w:val="20"/>
          <w:szCs w:val="20"/>
        </w:rPr>
        <w:t xml:space="preserve">Uso de estereotipos generalizados sobre la capacidad laboral de un grupo.</w:t>
      </w:r>
    </w:p>
    <w:p>
      <w:pPr>
        <w:spacing w:after="90"/>
      </w:pPr>
      <w:r>
        <w:rPr>
          <w:rFonts w:ascii="Calibri" w:cs="Calibri" w:eastAsia="Calibri" w:hAnsi="Calibri"/>
          <w:b/>
          <w:bCs/>
          <w:sz w:val="20"/>
          <w:szCs w:val="20"/>
        </w:rPr>
        <w:t xml:space="preserve">Indicadores de riesgo: </w:t>
      </w:r>
      <w:r>
        <w:rPr>
          <w:rFonts w:ascii="Calibri" w:cs="Calibri" w:eastAsia="Calibri" w:hAnsi="Calibri"/>
          <w:sz w:val="20"/>
          <w:szCs w:val="20"/>
        </w:rPr>
        <w:t xml:space="preserve">Valores 3-4.</w:t>
      </w:r>
    </w:p>
    <w:p>
      <w:pPr>
        <w:spacing w:after="90"/>
      </w:pPr>
      <w:r>
        <w:rPr>
          <w:rFonts w:ascii="Calibri" w:cs="Calibri" w:eastAsia="Calibri" w:hAnsi="Calibri"/>
          <w:b/>
          <w:bCs/>
          <w:sz w:val="20"/>
          <w:szCs w:val="20"/>
        </w:rPr>
        <w:t xml:space="preserve">Reactivos de contraste: </w:t>
      </w:r>
      <w:r>
        <w:rPr>
          <w:rFonts w:ascii="Calibri" w:cs="Calibri" w:eastAsia="Calibri" w:hAnsi="Calibri"/>
          <w:sz w:val="20"/>
          <w:szCs w:val="20"/>
        </w:rPr>
        <w:t xml:space="preserve">R025 y R026 (mismo dominio, no par espejo formal).</w:t>
      </w:r>
    </w:p>
    <w:p>
      <w:pPr>
        <w:spacing w:after="90"/>
      </w:pPr>
      <w:r>
        <w:rPr>
          <w:rFonts w:ascii="Calibri" w:cs="Calibri" w:eastAsia="Calibri" w:hAnsi="Calibri"/>
          <w:b/>
          <w:bCs/>
          <w:sz w:val="20"/>
          <w:szCs w:val="20"/>
        </w:rPr>
        <w:t xml:space="preserve">Contradicciones posibles: </w:t>
      </w:r>
      <w:r>
        <w:rPr>
          <w:rFonts w:ascii="Calibri" w:cs="Calibri" w:eastAsia="Calibri" w:hAnsi="Calibri"/>
          <w:sz w:val="20"/>
          <w:szCs w:val="20"/>
        </w:rPr>
        <w:t xml:space="preserve">No se evalúa contradicción formal directa sobre este ítem individual.</w:t>
      </w:r>
    </w:p>
    <w:p>
      <w:pPr>
        <w:spacing w:after="90"/>
      </w:pPr>
      <w:r>
        <w:rPr>
          <w:rFonts w:ascii="Calibri" w:cs="Calibri" w:eastAsia="Calibri" w:hAnsi="Calibri"/>
          <w:b/>
          <w:bCs/>
          <w:sz w:val="20"/>
          <w:szCs w:val="20"/>
        </w:rPr>
        <w:t xml:space="preserve">Nivel de transparencia esperado: </w:t>
      </w:r>
      <w:r>
        <w:rPr>
          <w:rFonts w:ascii="Calibri" w:cs="Calibri" w:eastAsia="Calibri" w:hAnsi="Calibri"/>
          <w:sz w:val="20"/>
          <w:szCs w:val="20"/>
        </w:rPr>
        <w:t xml:space="preserve">Media.</w:t>
      </w:r>
    </w:p>
    <w:p>
      <w:pPr>
        <w:spacing w:after="90"/>
      </w:pPr>
      <w:r>
        <w:rPr>
          <w:rFonts w:ascii="Calibri" w:cs="Calibri" w:eastAsia="Calibri" w:hAnsi="Calibri"/>
          <w:b/>
          <w:bCs/>
          <w:sz w:val="20"/>
          <w:szCs w:val="20"/>
        </w:rPr>
        <w:t xml:space="preserve">Justificación psicométrica: </w:t>
      </w:r>
      <w:r>
        <w:rPr>
          <w:rFonts w:ascii="Calibri" w:cs="Calibri" w:eastAsia="Calibri" w:hAnsi="Calibri"/>
          <w:sz w:val="20"/>
          <w:szCs w:val="20"/>
        </w:rPr>
        <w:t xml:space="preserve">Mide directamente el indicador conductual b de la Fase 1, formulado como creencia estereotípica evaluable.</w:t>
      </w:r>
    </w:p>
    <w:p>
      <w:pPr>
        <w:pStyle w:val="Heading2"/>
        <w:pBdr>
          <w:bottom w:val="single" w:color="1F3864" w:sz="6" w:space="4"/>
        </w:pBdr>
        <w:spacing w:after="120" w:before="260"/>
      </w:pPr>
      <w:r>
        <w:t xml:space="preserve">R028 — Exposición e involucramiento en trato desigual injustificado</w:t>
      </w:r>
    </w:p>
    <w:p>
      <w:pPr>
        <w:spacing w:after="90"/>
      </w:pPr>
      <w:r>
        <w:rPr>
          <w:rFonts w:ascii="Calibri" w:cs="Calibri" w:eastAsia="Calibri" w:hAnsi="Calibri"/>
          <w:b/>
          <w:bCs/>
          <w:sz w:val="20"/>
          <w:szCs w:val="20"/>
        </w:rPr>
        <w:t xml:space="preserve">Dimensión: </w:t>
      </w:r>
      <w:r>
        <w:rPr>
          <w:rFonts w:ascii="Calibri" w:cs="Calibri" w:eastAsia="Calibri" w:hAnsi="Calibri"/>
          <w:sz w:val="20"/>
          <w:szCs w:val="20"/>
        </w:rPr>
        <w:t xml:space="preserve">7. Equidad de Trato Interpersonal</w:t>
      </w:r>
    </w:p>
    <w:p>
      <w:pPr>
        <w:spacing w:after="90"/>
      </w:pPr>
      <w:r>
        <w:rPr>
          <w:rFonts w:ascii="Calibri" w:cs="Calibri" w:eastAsia="Calibri" w:hAnsi="Calibri"/>
          <w:b/>
          <w:bCs/>
          <w:sz w:val="20"/>
          <w:szCs w:val="20"/>
        </w:rPr>
        <w:t xml:space="preserve">Subdimensión: </w:t>
      </w:r>
      <w:r>
        <w:rPr>
          <w:rFonts w:ascii="Calibri" w:cs="Calibri" w:eastAsia="Calibri" w:hAnsi="Calibri"/>
          <w:sz w:val="20"/>
          <w:szCs w:val="20"/>
        </w:rPr>
        <w:t xml:space="preserve">Exposición e involucramiento en trato desigual injustificado</w:t>
      </w:r>
    </w:p>
    <w:p>
      <w:pPr>
        <w:spacing w:after="90"/>
      </w:pPr>
      <w:r>
        <w:rPr>
          <w:rFonts w:ascii="Calibri" w:cs="Calibri" w:eastAsia="Calibri" w:hAnsi="Calibri"/>
          <w:b/>
          <w:bCs/>
          <w:sz w:val="20"/>
          <w:szCs w:val="20"/>
        </w:rPr>
        <w:t xml:space="preserve">Indicador conductual (Fase 1): </w:t>
      </w:r>
      <w:r>
        <w:rPr>
          <w:rFonts w:ascii="Calibri" w:cs="Calibri" w:eastAsia="Calibri" w:hAnsi="Calibri"/>
          <w:sz w:val="20"/>
          <w:szCs w:val="20"/>
        </w:rPr>
        <w:t xml:space="preserve">Reporte de haber presenciado o participado en un trato desigual injustificado en el trabajo.</w:t>
      </w:r>
    </w:p>
    <w:p>
      <w:pPr>
        <w:spacing w:after="90"/>
      </w:pPr>
      <w:r>
        <w:rPr>
          <w:rFonts w:ascii="Calibri" w:cs="Calibri" w:eastAsia="Calibri" w:hAnsi="Calibri"/>
          <w:b/>
          <w:bCs/>
          <w:sz w:val="20"/>
          <w:szCs w:val="20"/>
        </w:rPr>
        <w:t xml:space="preserve">Tipo de reactivo: </w:t>
      </w:r>
      <w:r>
        <w:rPr>
          <w:rFonts w:ascii="Calibri" w:cs="Calibri" w:eastAsia="Calibri" w:hAnsi="Calibri"/>
          <w:sz w:val="20"/>
          <w:szCs w:val="20"/>
        </w:rPr>
        <w:t xml:space="preserve">3 — Involucramiento pasado / frecuencia conductual</w:t>
      </w:r>
    </w:p>
    <w:p>
      <w:pPr>
        <w:spacing w:after="90"/>
      </w:pPr>
      <w:r>
        <w:rPr>
          <w:rFonts w:ascii="Calibri" w:cs="Calibri" w:eastAsia="Calibri" w:hAnsi="Calibri"/>
          <w:b/>
          <w:bCs/>
          <w:sz w:val="20"/>
          <w:szCs w:val="20"/>
        </w:rPr>
        <w:t xml:space="preserve">Pregunta completa: </w:t>
      </w:r>
      <w:r>
        <w:rPr>
          <w:rFonts w:ascii="Calibri" w:cs="Calibri" w:eastAsia="Calibri" w:hAnsi="Calibri"/>
          <w:sz w:val="20"/>
          <w:szCs w:val="20"/>
        </w:rPr>
        <w:t xml:space="preserve">En tu experiencia laboral, ¿cuántas veces has presenciado o participado en una decisión donde alguien recibió un trato distinto, mejor o peor, por razones no relacionadas con su desempeño, sin que se hiciera nada al respecto?</w:t>
      </w:r>
    </w:p>
    <w:p>
      <w:pPr>
        <w:spacing w:after="90"/>
      </w:pPr>
      <w:r>
        <w:rPr>
          <w:rFonts w:ascii="Calibri" w:cs="Calibri" w:eastAsia="Calibri" w:hAnsi="Calibri"/>
          <w:b/>
          <w:bCs/>
          <w:sz w:val="20"/>
          <w:szCs w:val="20"/>
        </w:rPr>
        <w:t xml:space="preserve">Opciones de respuesta: </w:t>
      </w:r>
      <w:r>
        <w:rPr>
          <w:rFonts w:ascii="Calibri" w:cs="Calibri" w:eastAsia="Calibri" w:hAnsi="Calibri"/>
          <w:sz w:val="20"/>
          <w:szCs w:val="20"/>
        </w:rPr>
        <w:t xml:space="preserve">Nunca (0) / Una vez (1) / Pocas veces (2) / Varias veces o de forma habitual (3)</w:t>
      </w:r>
    </w:p>
    <w:p>
      <w:pPr>
        <w:spacing w:after="90"/>
      </w:pPr>
      <w:r>
        <w:rPr>
          <w:rFonts w:ascii="Calibri" w:cs="Calibri" w:eastAsia="Calibri" w:hAnsi="Calibri"/>
          <w:b/>
          <w:bCs/>
          <w:sz w:val="20"/>
          <w:szCs w:val="20"/>
        </w:rPr>
        <w:t xml:space="preserve">Respuesta de menor riesgo: </w:t>
      </w:r>
      <w:r>
        <w:rPr>
          <w:rFonts w:ascii="Calibri" w:cs="Calibri" w:eastAsia="Calibri" w:hAnsi="Calibri"/>
          <w:sz w:val="20"/>
          <w:szCs w:val="20"/>
        </w:rPr>
        <w:t xml:space="preserve">Nunca (valor 0)</w:t>
      </w:r>
    </w:p>
    <w:p>
      <w:pPr>
        <w:spacing w:after="90"/>
      </w:pPr>
      <w:r>
        <w:rPr>
          <w:rFonts w:ascii="Calibri" w:cs="Calibri" w:eastAsia="Calibri" w:hAnsi="Calibri"/>
          <w:b/>
          <w:bCs/>
          <w:sz w:val="20"/>
          <w:szCs w:val="20"/>
        </w:rPr>
        <w:t xml:space="preserve">Valor psicométrico sugerido por opción: </w:t>
      </w:r>
      <w:r>
        <w:rPr>
          <w:rFonts w:ascii="Calibri" w:cs="Calibri" w:eastAsia="Calibri" w:hAnsi="Calibri"/>
          <w:sz w:val="20"/>
          <w:szCs w:val="20"/>
        </w:rPr>
        <w:t xml:space="preserve">Escala 0-3; reactivo directo.</w:t>
      </w:r>
    </w:p>
    <w:p>
      <w:pPr>
        <w:spacing w:after="90"/>
      </w:pPr>
      <w:r>
        <w:rPr>
          <w:rFonts w:ascii="Calibri" w:cs="Calibri" w:eastAsia="Calibri" w:hAnsi="Calibri"/>
          <w:b/>
          <w:bCs/>
          <w:sz w:val="20"/>
          <w:szCs w:val="20"/>
        </w:rPr>
        <w:t xml:space="preserve">Dirección: </w:t>
      </w:r>
      <w:r>
        <w:rPr>
          <w:rFonts w:ascii="Calibri" w:cs="Calibri" w:eastAsia="Calibri" w:hAnsi="Calibri"/>
          <w:sz w:val="20"/>
          <w:szCs w:val="20"/>
        </w:rPr>
        <w:t xml:space="preserve">Directo</w:t>
      </w:r>
    </w:p>
    <w:p>
      <w:pPr>
        <w:spacing w:after="90"/>
      </w:pPr>
      <w:r>
        <w:rPr>
          <w:rFonts w:ascii="Calibri" w:cs="Calibri" w:eastAsia="Calibri" w:hAnsi="Calibri"/>
          <w:b/>
          <w:bCs/>
          <w:sz w:val="20"/>
          <w:szCs w:val="20"/>
        </w:rPr>
        <w:t xml:space="preserve">Qué detecta: </w:t>
      </w:r>
      <w:r>
        <w:rPr>
          <w:rFonts w:ascii="Calibri" w:cs="Calibri" w:eastAsia="Calibri" w:hAnsi="Calibri"/>
          <w:sz w:val="20"/>
          <w:szCs w:val="20"/>
        </w:rPr>
        <w:t xml:space="preserve">Exposición e involucramiento auto-reportado en trato desigual injustificado.</w:t>
      </w:r>
    </w:p>
    <w:p>
      <w:pPr>
        <w:spacing w:after="90"/>
      </w:pPr>
      <w:r>
        <w:rPr>
          <w:rFonts w:ascii="Calibri" w:cs="Calibri" w:eastAsia="Calibri" w:hAnsi="Calibri"/>
          <w:b/>
          <w:bCs/>
          <w:sz w:val="20"/>
          <w:szCs w:val="20"/>
        </w:rPr>
        <w:t xml:space="preserve">Indicadores de riesgo: </w:t>
      </w:r>
      <w:r>
        <w:rPr>
          <w:rFonts w:ascii="Calibri" w:cs="Calibri" w:eastAsia="Calibri" w:hAnsi="Calibri"/>
          <w:sz w:val="20"/>
          <w:szCs w:val="20"/>
        </w:rPr>
        <w:t xml:space="preserve">Valores 2-3.</w:t>
      </w:r>
    </w:p>
    <w:p>
      <w:pPr>
        <w:spacing w:after="90"/>
      </w:pPr>
      <w:r>
        <w:rPr>
          <w:rFonts w:ascii="Calibri" w:cs="Calibri" w:eastAsia="Calibri" w:hAnsi="Calibri"/>
          <w:b/>
          <w:bCs/>
          <w:sz w:val="20"/>
          <w:szCs w:val="20"/>
        </w:rPr>
        <w:t xml:space="preserve">Reactivos de contraste: </w:t>
      </w:r>
      <w:r>
        <w:rPr>
          <w:rFonts w:ascii="Calibri" w:cs="Calibri" w:eastAsia="Calibri" w:hAnsi="Calibri"/>
          <w:sz w:val="20"/>
          <w:szCs w:val="20"/>
        </w:rPr>
        <w:t xml:space="preserve">R026 (mismo dominio, refuerzo del par espejo).</w:t>
      </w:r>
    </w:p>
    <w:p>
      <w:pPr>
        <w:spacing w:after="90"/>
      </w:pPr>
      <w:r>
        <w:rPr>
          <w:rFonts w:ascii="Calibri" w:cs="Calibri" w:eastAsia="Calibri" w:hAnsi="Calibri"/>
          <w:b/>
          <w:bCs/>
          <w:sz w:val="20"/>
          <w:szCs w:val="20"/>
        </w:rPr>
        <w:t xml:space="preserve">Contradicciones posibles: </w:t>
      </w:r>
      <w:r>
        <w:rPr>
          <w:rFonts w:ascii="Calibri" w:cs="Calibri" w:eastAsia="Calibri" w:hAnsi="Calibri"/>
          <w:sz w:val="20"/>
          <w:szCs w:val="20"/>
        </w:rPr>
        <w:t xml:space="preserve">No se evalúa contradicción formal directa sobre este ítem individual, refuerza la lectura de R026.</w:t>
      </w:r>
    </w:p>
    <w:p>
      <w:pPr>
        <w:spacing w:after="90"/>
      </w:pPr>
      <w:r>
        <w:rPr>
          <w:rFonts w:ascii="Calibri" w:cs="Calibri" w:eastAsia="Calibri" w:hAnsi="Calibri"/>
          <w:b/>
          <w:bCs/>
          <w:sz w:val="20"/>
          <w:szCs w:val="20"/>
        </w:rPr>
        <w:t xml:space="preserve">Nivel de transparencia esperado: </w:t>
      </w:r>
      <w:r>
        <w:rPr>
          <w:rFonts w:ascii="Calibri" w:cs="Calibri" w:eastAsia="Calibri" w:hAnsi="Calibri"/>
          <w:sz w:val="20"/>
          <w:szCs w:val="20"/>
        </w:rPr>
        <w:t xml:space="preserve">Alta.</w:t>
      </w:r>
    </w:p>
    <w:p>
      <w:pPr>
        <w:spacing w:after="90"/>
      </w:pPr>
      <w:r>
        <w:rPr>
          <w:rFonts w:ascii="Calibri" w:cs="Calibri" w:eastAsia="Calibri" w:hAnsi="Calibri"/>
          <w:b/>
          <w:bCs/>
          <w:sz w:val="20"/>
          <w:szCs w:val="20"/>
        </w:rPr>
        <w:t xml:space="preserve">Justificación psicométrica: </w:t>
      </w:r>
      <w:r>
        <w:rPr>
          <w:rFonts w:ascii="Calibri" w:cs="Calibri" w:eastAsia="Calibri" w:hAnsi="Calibri"/>
          <w:sz w:val="20"/>
          <w:szCs w:val="20"/>
        </w:rPr>
        <w:t xml:space="preserve">Auto-reporte retrospectivo directo del indicador conductual d de la Fase 1.</w:t>
      </w:r>
    </w:p>
    <w:p>
      <w:pPr>
        <w:pStyle w:val="Heading1"/>
        <w:spacing w:after="150" w:before="300"/>
      </w:pPr>
      <w:r>
        <w:t xml:space="preserve">Tabla de consolidación (control de calidad interno de esta parte)</w:t>
      </w:r>
    </w:p>
    <w:p>
      <w:pPr>
        <w:spacing w:after="140"/>
      </w:pPr>
      <w:r>
        <w:rPr>
          <w:rFonts w:ascii="Calibri" w:cs="Calibri" w:eastAsia="Calibri" w:hAnsi="Calibri"/>
          <w:sz w:val="22"/>
          <w:szCs w:val="22"/>
        </w:rPr>
        <w:t xml:space="preserve">Esta tabla resume los 28 reactivos de esta entrega para verificar cobertura balanceada de tipos y direcciones antes de pasar a la Fase 4. La tabla consolidada final de las 20 dimensiones y 60-80 reactivos se construye en la Fase 5.</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2400"/>
        <w:gridCol w:w="1600"/>
      </w:tblGrid>
      <w:tr>
        <w:tc>
          <w:tcPr>
            <w:tcW w:type="dxa" w:w="900"/>
            <w:shd w:fill="1F3864" w:val="clear"/>
            <w:tcMar>
              <w:top w:type="dxa" w:w="60"/>
              <w:left w:type="dxa" w:w="90"/>
              <w:bottom w:type="dxa" w:w="60"/>
              <w:right w:type="dxa" w:w="90"/>
            </w:tcMar>
          </w:tcPr>
          <w:p>
            <w:r>
              <w:rPr>
                <w:rFonts w:ascii="Calibri" w:cs="Calibri" w:eastAsia="Calibri" w:hAnsi="Calibri"/>
                <w:b/>
                <w:bCs/>
                <w:color w:val="FFFFFF"/>
                <w:sz w:val="18"/>
                <w:szCs w:val="18"/>
              </w:rPr>
              <w:t xml:space="preserve">ID</w:t>
            </w:r>
          </w:p>
        </w:tc>
        <w:tc>
          <w:tcPr>
            <w:tcW w:type="dxa" w:w="4200"/>
            <w:shd w:fill="1F3864" w:val="clear"/>
            <w:tcMar>
              <w:top w:type="dxa" w:w="60"/>
              <w:left w:type="dxa" w:w="90"/>
              <w:bottom w:type="dxa" w:w="60"/>
              <w:right w:type="dxa" w:w="90"/>
            </w:tcMar>
          </w:tcPr>
          <w:p>
            <w:r>
              <w:rPr>
                <w:rFonts w:ascii="Calibri" w:cs="Calibri" w:eastAsia="Calibri" w:hAnsi="Calibri"/>
                <w:b/>
                <w:bCs/>
                <w:color w:val="FFFFFF"/>
                <w:sz w:val="18"/>
                <w:szCs w:val="18"/>
              </w:rPr>
              <w:t xml:space="preserve">Dimensión</w:t>
            </w:r>
          </w:p>
        </w:tc>
        <w:tc>
          <w:tcPr>
            <w:tcW w:type="dxa" w:w="2400"/>
            <w:shd w:fill="1F3864" w:val="clear"/>
            <w:tcMar>
              <w:top w:type="dxa" w:w="60"/>
              <w:left w:type="dxa" w:w="90"/>
              <w:bottom w:type="dxa" w:w="60"/>
              <w:right w:type="dxa" w:w="90"/>
            </w:tcMar>
          </w:tcPr>
          <w:p>
            <w:r>
              <w:rPr>
                <w:rFonts w:ascii="Calibri" w:cs="Calibri" w:eastAsia="Calibri" w:hAnsi="Calibri"/>
                <w:b/>
                <w:bCs/>
                <w:color w:val="FFFFFF"/>
                <w:sz w:val="18"/>
                <w:szCs w:val="18"/>
              </w:rPr>
              <w:t xml:space="preserve">Tipo</w:t>
            </w:r>
          </w:p>
        </w:tc>
        <w:tc>
          <w:tcPr>
            <w:tcW w:type="dxa" w:w="1600"/>
            <w:shd w:fill="1F3864" w:val="clear"/>
            <w:tcMar>
              <w:top w:type="dxa" w:w="60"/>
              <w:left w:type="dxa" w:w="90"/>
              <w:bottom w:type="dxa" w:w="60"/>
              <w:right w:type="dxa" w:w="90"/>
            </w:tcMar>
          </w:tcPr>
          <w:p>
            <w:r>
              <w:rPr>
                <w:rFonts w:ascii="Calibri" w:cs="Calibri" w:eastAsia="Calibri" w:hAnsi="Calibri"/>
                <w:b/>
                <w:bCs/>
                <w:color w:val="FFFFFF"/>
                <w:sz w:val="18"/>
                <w:szCs w:val="18"/>
              </w:rPr>
              <w:t xml:space="preserve">Dirección</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R001</w:t>
            </w:r>
          </w:p>
        </w:tc>
        <w:tc>
          <w:tcPr>
            <w:tcW w:type="dxa" w:w="4200"/>
            <w:tcMar>
              <w:top w:type="dxa" w:w="60"/>
              <w:left w:type="dxa" w:w="90"/>
              <w:bottom w:type="dxa" w:w="60"/>
              <w:right w:type="dxa" w:w="90"/>
            </w:tcMar>
          </w:tcPr>
          <w:p>
            <w:r>
              <w:rPr>
                <w:rFonts w:ascii="Calibri" w:cs="Calibri" w:eastAsia="Calibri" w:hAnsi="Calibri"/>
                <w:b w:val="false"/>
                <w:bCs w:val="false"/>
                <w:sz w:val="18"/>
                <w:szCs w:val="18"/>
              </w:rPr>
              <w:t xml:space="preserve">1. Respeto a la Propiedad Ajena</w:t>
            </w:r>
          </w:p>
        </w:tc>
        <w:tc>
          <w:tcPr>
            <w:tcW w:type="dxa" w:w="2400"/>
            <w:tcMar>
              <w:top w:type="dxa" w:w="60"/>
              <w:left w:type="dxa" w:w="90"/>
              <w:bottom w:type="dxa" w:w="60"/>
              <w:right w:type="dxa" w:w="90"/>
            </w:tcMar>
          </w:tcPr>
          <w:p>
            <w:r>
              <w:rPr>
                <w:rFonts w:ascii="Calibri" w:cs="Calibri" w:eastAsia="Calibri" w:hAnsi="Calibri"/>
                <w:b w:val="false"/>
                <w:bCs w:val="false"/>
                <w:sz w:val="18"/>
                <w:szCs w:val="18"/>
              </w:rPr>
              <w:t xml:space="preserve">1 — Opinión/Actitud</w:t>
            </w:r>
          </w:p>
        </w:tc>
        <w:tc>
          <w:tcPr>
            <w:tcW w:type="dxa" w:w="1600"/>
            <w:tcMar>
              <w:top w:type="dxa" w:w="60"/>
              <w:left w:type="dxa" w:w="90"/>
              <w:bottom w:type="dxa" w:w="60"/>
              <w:right w:type="dxa" w:w="90"/>
            </w:tcMar>
          </w:tcPr>
          <w:p>
            <w:r>
              <w:rPr>
                <w:rFonts w:ascii="Calibri" w:cs="Calibri" w:eastAsia="Calibri" w:hAnsi="Calibri"/>
                <w:b w:val="false"/>
                <w:bCs w:val="false"/>
                <w:sz w:val="18"/>
                <w:szCs w:val="18"/>
              </w:rPr>
              <w:t xml:space="preserve">Directo</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R002</w:t>
            </w:r>
          </w:p>
        </w:tc>
        <w:tc>
          <w:tcPr>
            <w:tcW w:type="dxa" w:w="4200"/>
            <w:tcMar>
              <w:top w:type="dxa" w:w="60"/>
              <w:left w:type="dxa" w:w="90"/>
              <w:bottom w:type="dxa" w:w="60"/>
              <w:right w:type="dxa" w:w="90"/>
            </w:tcMar>
          </w:tcPr>
          <w:p>
            <w:r>
              <w:rPr>
                <w:rFonts w:ascii="Calibri" w:cs="Calibri" w:eastAsia="Calibri" w:hAnsi="Calibri"/>
                <w:b w:val="false"/>
                <w:bCs w:val="false"/>
                <w:sz w:val="18"/>
                <w:szCs w:val="18"/>
              </w:rPr>
              <w:t xml:space="preserve">1. Respeto a la Propiedad Ajena</w:t>
            </w:r>
          </w:p>
        </w:tc>
        <w:tc>
          <w:tcPr>
            <w:tcW w:type="dxa" w:w="2400"/>
            <w:tcMar>
              <w:top w:type="dxa" w:w="60"/>
              <w:left w:type="dxa" w:w="90"/>
              <w:bottom w:type="dxa" w:w="60"/>
              <w:right w:type="dxa" w:w="90"/>
            </w:tcMar>
          </w:tcPr>
          <w:p>
            <w:r>
              <w:rPr>
                <w:rFonts w:ascii="Calibri" w:cs="Calibri" w:eastAsia="Calibri" w:hAnsi="Calibri"/>
                <w:b w:val="false"/>
                <w:bCs w:val="false"/>
                <w:sz w:val="18"/>
                <w:szCs w:val="18"/>
              </w:rPr>
              <w:t xml:space="preserve">3 — Involucramiento pasado / frecuencia conductual</w:t>
            </w:r>
          </w:p>
        </w:tc>
        <w:tc>
          <w:tcPr>
            <w:tcW w:type="dxa" w:w="1600"/>
            <w:tcMar>
              <w:top w:type="dxa" w:w="60"/>
              <w:left w:type="dxa" w:w="90"/>
              <w:bottom w:type="dxa" w:w="60"/>
              <w:right w:type="dxa" w:w="90"/>
            </w:tcMar>
          </w:tcPr>
          <w:p>
            <w:r>
              <w:rPr>
                <w:rFonts w:ascii="Calibri" w:cs="Calibri" w:eastAsia="Calibri" w:hAnsi="Calibri"/>
                <w:b w:val="false"/>
                <w:bCs w:val="false"/>
                <w:sz w:val="18"/>
                <w:szCs w:val="18"/>
              </w:rPr>
              <w:t xml:space="preserve">Directo</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R003</w:t>
            </w:r>
          </w:p>
        </w:tc>
        <w:tc>
          <w:tcPr>
            <w:tcW w:type="dxa" w:w="4200"/>
            <w:tcMar>
              <w:top w:type="dxa" w:w="60"/>
              <w:left w:type="dxa" w:w="90"/>
              <w:bottom w:type="dxa" w:w="60"/>
              <w:right w:type="dxa" w:w="90"/>
            </w:tcMar>
          </w:tcPr>
          <w:p>
            <w:r>
              <w:rPr>
                <w:rFonts w:ascii="Calibri" w:cs="Calibri" w:eastAsia="Calibri" w:hAnsi="Calibri"/>
                <w:b w:val="false"/>
                <w:bCs w:val="false"/>
                <w:sz w:val="18"/>
                <w:szCs w:val="18"/>
              </w:rPr>
              <w:t xml:space="preserve">1. Respeto a la Propiedad Ajena</w:t>
            </w:r>
          </w:p>
        </w:tc>
        <w:tc>
          <w:tcPr>
            <w:tcW w:type="dxa" w:w="2400"/>
            <w:tcMar>
              <w:top w:type="dxa" w:w="60"/>
              <w:left w:type="dxa" w:w="90"/>
              <w:bottom w:type="dxa" w:w="60"/>
              <w:right w:type="dxa" w:w="90"/>
            </w:tcMar>
          </w:tcPr>
          <w:p>
            <w:r>
              <w:rPr>
                <w:rFonts w:ascii="Calibri" w:cs="Calibri" w:eastAsia="Calibri" w:hAnsi="Calibri"/>
                <w:b w:val="false"/>
                <w:bCs w:val="false"/>
                <w:sz w:val="18"/>
                <w:szCs w:val="18"/>
              </w:rPr>
              <w:t xml:space="preserve">2 — Percepción de terceros</w:t>
            </w:r>
          </w:p>
        </w:tc>
        <w:tc>
          <w:tcPr>
            <w:tcW w:type="dxa" w:w="1600"/>
            <w:tcMar>
              <w:top w:type="dxa" w:w="60"/>
              <w:left w:type="dxa" w:w="90"/>
              <w:bottom w:type="dxa" w:w="60"/>
              <w:right w:type="dxa" w:w="90"/>
            </w:tcMar>
          </w:tcPr>
          <w:p>
            <w:r>
              <w:rPr>
                <w:rFonts w:ascii="Calibri" w:cs="Calibri" w:eastAsia="Calibri" w:hAnsi="Calibri"/>
                <w:b w:val="false"/>
                <w:bCs w:val="false"/>
                <w:sz w:val="18"/>
                <w:szCs w:val="18"/>
              </w:rPr>
              <w:t xml:space="preserve">Directo</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R004</w:t>
            </w:r>
          </w:p>
        </w:tc>
        <w:tc>
          <w:tcPr>
            <w:tcW w:type="dxa" w:w="4200"/>
            <w:tcMar>
              <w:top w:type="dxa" w:w="60"/>
              <w:left w:type="dxa" w:w="90"/>
              <w:bottom w:type="dxa" w:w="60"/>
              <w:right w:type="dxa" w:w="90"/>
            </w:tcMar>
          </w:tcPr>
          <w:p>
            <w:r>
              <w:rPr>
                <w:rFonts w:ascii="Calibri" w:cs="Calibri" w:eastAsia="Calibri" w:hAnsi="Calibri"/>
                <w:b w:val="false"/>
                <w:bCs w:val="false"/>
                <w:sz w:val="18"/>
                <w:szCs w:val="18"/>
              </w:rPr>
              <w:t xml:space="preserve">1. Respeto a la Propiedad Ajena</w:t>
            </w:r>
          </w:p>
        </w:tc>
        <w:tc>
          <w:tcPr>
            <w:tcW w:type="dxa" w:w="2400"/>
            <w:tcMar>
              <w:top w:type="dxa" w:w="60"/>
              <w:left w:type="dxa" w:w="90"/>
              <w:bottom w:type="dxa" w:w="60"/>
              <w:right w:type="dxa" w:w="90"/>
            </w:tcMar>
          </w:tcPr>
          <w:p>
            <w:r>
              <w:rPr>
                <w:rFonts w:ascii="Calibri" w:cs="Calibri" w:eastAsia="Calibri" w:hAnsi="Calibri"/>
                <w:b w:val="false"/>
                <w:bCs w:val="false"/>
                <w:sz w:val="18"/>
                <w:szCs w:val="18"/>
              </w:rPr>
              <w:t xml:space="preserve">4 — Escenario / dilema situacional</w:t>
            </w:r>
          </w:p>
        </w:tc>
        <w:tc>
          <w:tcPr>
            <w:tcW w:type="dxa" w:w="1600"/>
            <w:tcMar>
              <w:top w:type="dxa" w:w="60"/>
              <w:left w:type="dxa" w:w="90"/>
              <w:bottom w:type="dxa" w:w="60"/>
              <w:right w:type="dxa" w:w="90"/>
            </w:tcMar>
          </w:tcPr>
          <w:p>
            <w:r>
              <w:rPr>
                <w:rFonts w:ascii="Calibri" w:cs="Calibri" w:eastAsia="Calibri" w:hAnsi="Calibri"/>
                <w:b w:val="false"/>
                <w:bCs w:val="false"/>
                <w:sz w:val="18"/>
                <w:szCs w:val="18"/>
              </w:rPr>
              <w:t xml:space="preserve">Inverso</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R005</w:t>
            </w:r>
          </w:p>
        </w:tc>
        <w:tc>
          <w:tcPr>
            <w:tcW w:type="dxa" w:w="4200"/>
            <w:tcMar>
              <w:top w:type="dxa" w:w="60"/>
              <w:left w:type="dxa" w:w="90"/>
              <w:bottom w:type="dxa" w:w="60"/>
              <w:right w:type="dxa" w:w="90"/>
            </w:tcMar>
          </w:tcPr>
          <w:p>
            <w:r>
              <w:rPr>
                <w:rFonts w:ascii="Calibri" w:cs="Calibri" w:eastAsia="Calibri" w:hAnsi="Calibri"/>
                <w:b w:val="false"/>
                <w:bCs w:val="false"/>
                <w:sz w:val="18"/>
                <w:szCs w:val="18"/>
              </w:rPr>
              <w:t xml:space="preserve">2. Integridad Transaccional</w:t>
            </w:r>
          </w:p>
        </w:tc>
        <w:tc>
          <w:tcPr>
            <w:tcW w:type="dxa" w:w="2400"/>
            <w:tcMar>
              <w:top w:type="dxa" w:w="60"/>
              <w:left w:type="dxa" w:w="90"/>
              <w:bottom w:type="dxa" w:w="60"/>
              <w:right w:type="dxa" w:w="90"/>
            </w:tcMar>
          </w:tcPr>
          <w:p>
            <w:r>
              <w:rPr>
                <w:rFonts w:ascii="Calibri" w:cs="Calibri" w:eastAsia="Calibri" w:hAnsi="Calibri"/>
                <w:b w:val="false"/>
                <w:bCs w:val="false"/>
                <w:sz w:val="18"/>
                <w:szCs w:val="18"/>
              </w:rPr>
              <w:t xml:space="preserve">4 — Escenario / dilema situacional</w:t>
            </w:r>
          </w:p>
        </w:tc>
        <w:tc>
          <w:tcPr>
            <w:tcW w:type="dxa" w:w="1600"/>
            <w:tcMar>
              <w:top w:type="dxa" w:w="60"/>
              <w:left w:type="dxa" w:w="90"/>
              <w:bottom w:type="dxa" w:w="60"/>
              <w:right w:type="dxa" w:w="90"/>
            </w:tcMar>
          </w:tcPr>
          <w:p>
            <w:r>
              <w:rPr>
                <w:rFonts w:ascii="Calibri" w:cs="Calibri" w:eastAsia="Calibri" w:hAnsi="Calibri"/>
                <w:b w:val="false"/>
                <w:bCs w:val="false"/>
                <w:sz w:val="18"/>
                <w:szCs w:val="18"/>
              </w:rPr>
              <w:t xml:space="preserve">Directo</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R006</w:t>
            </w:r>
          </w:p>
        </w:tc>
        <w:tc>
          <w:tcPr>
            <w:tcW w:type="dxa" w:w="4200"/>
            <w:tcMar>
              <w:top w:type="dxa" w:w="60"/>
              <w:left w:type="dxa" w:w="90"/>
              <w:bottom w:type="dxa" w:w="60"/>
              <w:right w:type="dxa" w:w="90"/>
            </w:tcMar>
          </w:tcPr>
          <w:p>
            <w:r>
              <w:rPr>
                <w:rFonts w:ascii="Calibri" w:cs="Calibri" w:eastAsia="Calibri" w:hAnsi="Calibri"/>
                <w:b w:val="false"/>
                <w:bCs w:val="false"/>
                <w:sz w:val="18"/>
                <w:szCs w:val="18"/>
              </w:rPr>
              <w:t xml:space="preserve">2. Integridad Transaccional</w:t>
            </w:r>
          </w:p>
        </w:tc>
        <w:tc>
          <w:tcPr>
            <w:tcW w:type="dxa" w:w="2400"/>
            <w:tcMar>
              <w:top w:type="dxa" w:w="60"/>
              <w:left w:type="dxa" w:w="90"/>
              <w:bottom w:type="dxa" w:w="60"/>
              <w:right w:type="dxa" w:w="90"/>
            </w:tcMar>
          </w:tcPr>
          <w:p>
            <w:r>
              <w:rPr>
                <w:rFonts w:ascii="Calibri" w:cs="Calibri" w:eastAsia="Calibri" w:hAnsi="Calibri"/>
                <w:b w:val="false"/>
                <w:bCs w:val="false"/>
                <w:sz w:val="18"/>
                <w:szCs w:val="18"/>
              </w:rPr>
              <w:t xml:space="preserve">6 — Intención futura</w:t>
            </w:r>
          </w:p>
        </w:tc>
        <w:tc>
          <w:tcPr>
            <w:tcW w:type="dxa" w:w="1600"/>
            <w:tcMar>
              <w:top w:type="dxa" w:w="60"/>
              <w:left w:type="dxa" w:w="90"/>
              <w:bottom w:type="dxa" w:w="60"/>
              <w:right w:type="dxa" w:w="90"/>
            </w:tcMar>
          </w:tcPr>
          <w:p>
            <w:r>
              <w:rPr>
                <w:rFonts w:ascii="Calibri" w:cs="Calibri" w:eastAsia="Calibri" w:hAnsi="Calibri"/>
                <w:b w:val="false"/>
                <w:bCs w:val="false"/>
                <w:sz w:val="18"/>
                <w:szCs w:val="18"/>
              </w:rPr>
              <w:t xml:space="preserve">Directo</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R007</w:t>
            </w:r>
          </w:p>
        </w:tc>
        <w:tc>
          <w:tcPr>
            <w:tcW w:type="dxa" w:w="4200"/>
            <w:tcMar>
              <w:top w:type="dxa" w:w="60"/>
              <w:left w:type="dxa" w:w="90"/>
              <w:bottom w:type="dxa" w:w="60"/>
              <w:right w:type="dxa" w:w="90"/>
            </w:tcMar>
          </w:tcPr>
          <w:p>
            <w:r>
              <w:rPr>
                <w:rFonts w:ascii="Calibri" w:cs="Calibri" w:eastAsia="Calibri" w:hAnsi="Calibri"/>
                <w:b w:val="false"/>
                <w:bCs w:val="false"/>
                <w:sz w:val="18"/>
                <w:szCs w:val="18"/>
              </w:rPr>
              <w:t xml:space="preserve">2. Integridad Transaccional</w:t>
            </w:r>
          </w:p>
        </w:tc>
        <w:tc>
          <w:tcPr>
            <w:tcW w:type="dxa" w:w="2400"/>
            <w:tcMar>
              <w:top w:type="dxa" w:w="60"/>
              <w:left w:type="dxa" w:w="90"/>
              <w:bottom w:type="dxa" w:w="60"/>
              <w:right w:type="dxa" w:w="90"/>
            </w:tcMar>
          </w:tcPr>
          <w:p>
            <w:r>
              <w:rPr>
                <w:rFonts w:ascii="Calibri" w:cs="Calibri" w:eastAsia="Calibri" w:hAnsi="Calibri"/>
                <w:b w:val="false"/>
                <w:bCs w:val="false"/>
                <w:sz w:val="18"/>
                <w:szCs w:val="18"/>
              </w:rPr>
              <w:t xml:space="preserve">1 — Opinión/Actitud</w:t>
            </w:r>
          </w:p>
        </w:tc>
        <w:tc>
          <w:tcPr>
            <w:tcW w:type="dxa" w:w="1600"/>
            <w:tcMar>
              <w:top w:type="dxa" w:w="60"/>
              <w:left w:type="dxa" w:w="90"/>
              <w:bottom w:type="dxa" w:w="60"/>
              <w:right w:type="dxa" w:w="90"/>
            </w:tcMar>
          </w:tcPr>
          <w:p>
            <w:r>
              <w:rPr>
                <w:rFonts w:ascii="Calibri" w:cs="Calibri" w:eastAsia="Calibri" w:hAnsi="Calibri"/>
                <w:b w:val="false"/>
                <w:bCs w:val="false"/>
                <w:sz w:val="18"/>
                <w:szCs w:val="18"/>
              </w:rPr>
              <w:t xml:space="preserve">Directo</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R008</w:t>
            </w:r>
          </w:p>
        </w:tc>
        <w:tc>
          <w:tcPr>
            <w:tcW w:type="dxa" w:w="4200"/>
            <w:tcMar>
              <w:top w:type="dxa" w:w="60"/>
              <w:left w:type="dxa" w:w="90"/>
              <w:bottom w:type="dxa" w:w="60"/>
              <w:right w:type="dxa" w:w="90"/>
            </w:tcMar>
          </w:tcPr>
          <w:p>
            <w:r>
              <w:rPr>
                <w:rFonts w:ascii="Calibri" w:cs="Calibri" w:eastAsia="Calibri" w:hAnsi="Calibri"/>
                <w:b w:val="false"/>
                <w:bCs w:val="false"/>
                <w:sz w:val="18"/>
                <w:szCs w:val="18"/>
              </w:rPr>
              <w:t xml:space="preserve">2. Integridad Transaccional</w:t>
            </w:r>
          </w:p>
        </w:tc>
        <w:tc>
          <w:tcPr>
            <w:tcW w:type="dxa" w:w="2400"/>
            <w:tcMar>
              <w:top w:type="dxa" w:w="60"/>
              <w:left w:type="dxa" w:w="90"/>
              <w:bottom w:type="dxa" w:w="60"/>
              <w:right w:type="dxa" w:w="90"/>
            </w:tcMar>
          </w:tcPr>
          <w:p>
            <w:r>
              <w:rPr>
                <w:rFonts w:ascii="Calibri" w:cs="Calibri" w:eastAsia="Calibri" w:hAnsi="Calibri"/>
                <w:b w:val="false"/>
                <w:bCs w:val="false"/>
                <w:sz w:val="18"/>
                <w:szCs w:val="18"/>
              </w:rPr>
              <w:t xml:space="preserve">2 — Percepción de terceros</w:t>
            </w:r>
          </w:p>
        </w:tc>
        <w:tc>
          <w:tcPr>
            <w:tcW w:type="dxa" w:w="1600"/>
            <w:tcMar>
              <w:top w:type="dxa" w:w="60"/>
              <w:left w:type="dxa" w:w="90"/>
              <w:bottom w:type="dxa" w:w="60"/>
              <w:right w:type="dxa" w:w="90"/>
            </w:tcMar>
          </w:tcPr>
          <w:p>
            <w:r>
              <w:rPr>
                <w:rFonts w:ascii="Calibri" w:cs="Calibri" w:eastAsia="Calibri" w:hAnsi="Calibri"/>
                <w:b w:val="false"/>
                <w:bCs w:val="false"/>
                <w:sz w:val="18"/>
                <w:szCs w:val="18"/>
              </w:rPr>
              <w:t xml:space="preserve">Directo</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R009</w:t>
            </w:r>
          </w:p>
        </w:tc>
        <w:tc>
          <w:tcPr>
            <w:tcW w:type="dxa" w:w="4200"/>
            <w:tcMar>
              <w:top w:type="dxa" w:w="60"/>
              <w:left w:type="dxa" w:w="90"/>
              <w:bottom w:type="dxa" w:w="60"/>
              <w:right w:type="dxa" w:w="90"/>
            </w:tcMar>
          </w:tcPr>
          <w:p>
            <w:r>
              <w:rPr>
                <w:rFonts w:ascii="Calibri" w:cs="Calibri" w:eastAsia="Calibri" w:hAnsi="Calibri"/>
                <w:b w:val="false"/>
                <w:bCs w:val="false"/>
                <w:sz w:val="18"/>
                <w:szCs w:val="18"/>
              </w:rPr>
              <w:t xml:space="preserve">3. Coherencia Declarativa</w:t>
            </w:r>
          </w:p>
        </w:tc>
        <w:tc>
          <w:tcPr>
            <w:tcW w:type="dxa" w:w="2400"/>
            <w:tcMar>
              <w:top w:type="dxa" w:w="60"/>
              <w:left w:type="dxa" w:w="90"/>
              <w:bottom w:type="dxa" w:w="60"/>
              <w:right w:type="dxa" w:w="90"/>
            </w:tcMar>
          </w:tcPr>
          <w:p>
            <w:r>
              <w:rPr>
                <w:rFonts w:ascii="Calibri" w:cs="Calibri" w:eastAsia="Calibri" w:hAnsi="Calibri"/>
                <w:b w:val="false"/>
                <w:bCs w:val="false"/>
                <w:sz w:val="18"/>
                <w:szCs w:val="18"/>
              </w:rPr>
              <w:t xml:space="preserve">1 — Opinión/Actitud</w:t>
            </w:r>
          </w:p>
        </w:tc>
        <w:tc>
          <w:tcPr>
            <w:tcW w:type="dxa" w:w="1600"/>
            <w:tcMar>
              <w:top w:type="dxa" w:w="60"/>
              <w:left w:type="dxa" w:w="90"/>
              <w:bottom w:type="dxa" w:w="60"/>
              <w:right w:type="dxa" w:w="90"/>
            </w:tcMar>
          </w:tcPr>
          <w:p>
            <w:r>
              <w:rPr>
                <w:rFonts w:ascii="Calibri" w:cs="Calibri" w:eastAsia="Calibri" w:hAnsi="Calibri"/>
                <w:b w:val="false"/>
                <w:bCs w:val="false"/>
                <w:sz w:val="18"/>
                <w:szCs w:val="18"/>
              </w:rPr>
              <w:t xml:space="preserve">Inverso</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R010</w:t>
            </w:r>
          </w:p>
        </w:tc>
        <w:tc>
          <w:tcPr>
            <w:tcW w:type="dxa" w:w="4200"/>
            <w:tcMar>
              <w:top w:type="dxa" w:w="60"/>
              <w:left w:type="dxa" w:w="90"/>
              <w:bottom w:type="dxa" w:w="60"/>
              <w:right w:type="dxa" w:w="90"/>
            </w:tcMar>
          </w:tcPr>
          <w:p>
            <w:r>
              <w:rPr>
                <w:rFonts w:ascii="Calibri" w:cs="Calibri" w:eastAsia="Calibri" w:hAnsi="Calibri"/>
                <w:b w:val="false"/>
                <w:bCs w:val="false"/>
                <w:sz w:val="18"/>
                <w:szCs w:val="18"/>
              </w:rPr>
              <w:t xml:space="preserve">3. Coherencia Declarativa</w:t>
            </w:r>
          </w:p>
        </w:tc>
        <w:tc>
          <w:tcPr>
            <w:tcW w:type="dxa" w:w="2400"/>
            <w:tcMar>
              <w:top w:type="dxa" w:w="60"/>
              <w:left w:type="dxa" w:w="90"/>
              <w:bottom w:type="dxa" w:w="60"/>
              <w:right w:type="dxa" w:w="90"/>
            </w:tcMar>
          </w:tcPr>
          <w:p>
            <w:r>
              <w:rPr>
                <w:rFonts w:ascii="Calibri" w:cs="Calibri" w:eastAsia="Calibri" w:hAnsi="Calibri"/>
                <w:b w:val="false"/>
                <w:bCs w:val="false"/>
                <w:sz w:val="18"/>
                <w:szCs w:val="18"/>
              </w:rPr>
              <w:t xml:space="preserve">3 — Involucramiento pasado / frecuencia conductual</w:t>
            </w:r>
          </w:p>
        </w:tc>
        <w:tc>
          <w:tcPr>
            <w:tcW w:type="dxa" w:w="1600"/>
            <w:tcMar>
              <w:top w:type="dxa" w:w="60"/>
              <w:left w:type="dxa" w:w="90"/>
              <w:bottom w:type="dxa" w:w="60"/>
              <w:right w:type="dxa" w:w="90"/>
            </w:tcMar>
          </w:tcPr>
          <w:p>
            <w:r>
              <w:rPr>
                <w:rFonts w:ascii="Calibri" w:cs="Calibri" w:eastAsia="Calibri" w:hAnsi="Calibri"/>
                <w:b w:val="false"/>
                <w:bCs w:val="false"/>
                <w:sz w:val="18"/>
                <w:szCs w:val="18"/>
              </w:rPr>
              <w:t xml:space="preserve">Directo</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R011</w:t>
            </w:r>
          </w:p>
        </w:tc>
        <w:tc>
          <w:tcPr>
            <w:tcW w:type="dxa" w:w="4200"/>
            <w:tcMar>
              <w:top w:type="dxa" w:w="60"/>
              <w:left w:type="dxa" w:w="90"/>
              <w:bottom w:type="dxa" w:w="60"/>
              <w:right w:type="dxa" w:w="90"/>
            </w:tcMar>
          </w:tcPr>
          <w:p>
            <w:r>
              <w:rPr>
                <w:rFonts w:ascii="Calibri" w:cs="Calibri" w:eastAsia="Calibri" w:hAnsi="Calibri"/>
                <w:b w:val="false"/>
                <w:bCs w:val="false"/>
                <w:sz w:val="18"/>
                <w:szCs w:val="18"/>
              </w:rPr>
              <w:t xml:space="preserve">3. Coherencia Declarativa</w:t>
            </w:r>
          </w:p>
        </w:tc>
        <w:tc>
          <w:tcPr>
            <w:tcW w:type="dxa" w:w="2400"/>
            <w:tcMar>
              <w:top w:type="dxa" w:w="60"/>
              <w:left w:type="dxa" w:w="90"/>
              <w:bottom w:type="dxa" w:w="60"/>
              <w:right w:type="dxa" w:w="90"/>
            </w:tcMar>
          </w:tcPr>
          <w:p>
            <w:r>
              <w:rPr>
                <w:rFonts w:ascii="Calibri" w:cs="Calibri" w:eastAsia="Calibri" w:hAnsi="Calibri"/>
                <w:b w:val="false"/>
                <w:bCs w:val="false"/>
                <w:sz w:val="18"/>
                <w:szCs w:val="18"/>
              </w:rPr>
              <w:t xml:space="preserve">4 — Escenario / dilema situacional</w:t>
            </w:r>
          </w:p>
        </w:tc>
        <w:tc>
          <w:tcPr>
            <w:tcW w:type="dxa" w:w="1600"/>
            <w:tcMar>
              <w:top w:type="dxa" w:w="60"/>
              <w:left w:type="dxa" w:w="90"/>
              <w:bottom w:type="dxa" w:w="60"/>
              <w:right w:type="dxa" w:w="90"/>
            </w:tcMar>
          </w:tcPr>
          <w:p>
            <w:r>
              <w:rPr>
                <w:rFonts w:ascii="Calibri" w:cs="Calibri" w:eastAsia="Calibri" w:hAnsi="Calibri"/>
                <w:b w:val="false"/>
                <w:bCs w:val="false"/>
                <w:sz w:val="18"/>
                <w:szCs w:val="18"/>
              </w:rPr>
              <w:t xml:space="preserve">Inverso</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R012</w:t>
            </w:r>
          </w:p>
        </w:tc>
        <w:tc>
          <w:tcPr>
            <w:tcW w:type="dxa" w:w="4200"/>
            <w:tcMar>
              <w:top w:type="dxa" w:w="60"/>
              <w:left w:type="dxa" w:w="90"/>
              <w:bottom w:type="dxa" w:w="60"/>
              <w:right w:type="dxa" w:w="90"/>
            </w:tcMar>
          </w:tcPr>
          <w:p>
            <w:r>
              <w:rPr>
                <w:rFonts w:ascii="Calibri" w:cs="Calibri" w:eastAsia="Calibri" w:hAnsi="Calibri"/>
                <w:b w:val="false"/>
                <w:bCs w:val="false"/>
                <w:sz w:val="18"/>
                <w:szCs w:val="18"/>
              </w:rPr>
              <w:t xml:space="preserve">3. Coherencia Declarativa</w:t>
            </w:r>
          </w:p>
        </w:tc>
        <w:tc>
          <w:tcPr>
            <w:tcW w:type="dxa" w:w="2400"/>
            <w:tcMar>
              <w:top w:type="dxa" w:w="60"/>
              <w:left w:type="dxa" w:w="90"/>
              <w:bottom w:type="dxa" w:w="60"/>
              <w:right w:type="dxa" w:w="90"/>
            </w:tcMar>
          </w:tcPr>
          <w:p>
            <w:r>
              <w:rPr>
                <w:rFonts w:ascii="Calibri" w:cs="Calibri" w:eastAsia="Calibri" w:hAnsi="Calibri"/>
                <w:b w:val="false"/>
                <w:bCs w:val="false"/>
                <w:sz w:val="18"/>
                <w:szCs w:val="18"/>
              </w:rPr>
              <w:t xml:space="preserve">5 — Comparación de gravedad</w:t>
            </w:r>
          </w:p>
        </w:tc>
        <w:tc>
          <w:tcPr>
            <w:tcW w:type="dxa" w:w="1600"/>
            <w:tcMar>
              <w:top w:type="dxa" w:w="60"/>
              <w:left w:type="dxa" w:w="90"/>
              <w:bottom w:type="dxa" w:w="60"/>
              <w:right w:type="dxa" w:w="90"/>
            </w:tcMar>
          </w:tcPr>
          <w:p>
            <w:r>
              <w:rPr>
                <w:rFonts w:ascii="Calibri" w:cs="Calibri" w:eastAsia="Calibri" w:hAnsi="Calibri"/>
                <w:b w:val="false"/>
                <w:bCs w:val="false"/>
                <w:sz w:val="18"/>
                <w:szCs w:val="18"/>
              </w:rPr>
              <w:t xml:space="preserve">Directo</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R013</w:t>
            </w:r>
          </w:p>
        </w:tc>
        <w:tc>
          <w:tcPr>
            <w:tcW w:type="dxa" w:w="4200"/>
            <w:tcMar>
              <w:top w:type="dxa" w:w="60"/>
              <w:left w:type="dxa" w:w="90"/>
              <w:bottom w:type="dxa" w:w="60"/>
              <w:right w:type="dxa" w:w="90"/>
            </w:tcMar>
          </w:tcPr>
          <w:p>
            <w:r>
              <w:rPr>
                <w:rFonts w:ascii="Calibri" w:cs="Calibri" w:eastAsia="Calibri" w:hAnsi="Calibri"/>
                <w:b w:val="false"/>
                <w:bCs w:val="false"/>
                <w:sz w:val="18"/>
                <w:szCs w:val="18"/>
              </w:rPr>
              <w:t xml:space="preserve">4. Compromiso Ético Organizacional</w:t>
            </w:r>
          </w:p>
        </w:tc>
        <w:tc>
          <w:tcPr>
            <w:tcW w:type="dxa" w:w="2400"/>
            <w:tcMar>
              <w:top w:type="dxa" w:w="60"/>
              <w:left w:type="dxa" w:w="90"/>
              <w:bottom w:type="dxa" w:w="60"/>
              <w:right w:type="dxa" w:w="90"/>
            </w:tcMar>
          </w:tcPr>
          <w:p>
            <w:r>
              <w:rPr>
                <w:rFonts w:ascii="Calibri" w:cs="Calibri" w:eastAsia="Calibri" w:hAnsi="Calibri"/>
                <w:b w:val="false"/>
                <w:bCs w:val="false"/>
                <w:sz w:val="18"/>
                <w:szCs w:val="18"/>
              </w:rPr>
              <w:t xml:space="preserve">1 — Opinión/Actitud</w:t>
            </w:r>
          </w:p>
        </w:tc>
        <w:tc>
          <w:tcPr>
            <w:tcW w:type="dxa" w:w="1600"/>
            <w:tcMar>
              <w:top w:type="dxa" w:w="60"/>
              <w:left w:type="dxa" w:w="90"/>
              <w:bottom w:type="dxa" w:w="60"/>
              <w:right w:type="dxa" w:w="90"/>
            </w:tcMar>
          </w:tcPr>
          <w:p>
            <w:r>
              <w:rPr>
                <w:rFonts w:ascii="Calibri" w:cs="Calibri" w:eastAsia="Calibri" w:hAnsi="Calibri"/>
                <w:b w:val="false"/>
                <w:bCs w:val="false"/>
                <w:sz w:val="18"/>
                <w:szCs w:val="18"/>
              </w:rPr>
              <w:t xml:space="preserve">Inverso</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R014</w:t>
            </w:r>
          </w:p>
        </w:tc>
        <w:tc>
          <w:tcPr>
            <w:tcW w:type="dxa" w:w="4200"/>
            <w:tcMar>
              <w:top w:type="dxa" w:w="60"/>
              <w:left w:type="dxa" w:w="90"/>
              <w:bottom w:type="dxa" w:w="60"/>
              <w:right w:type="dxa" w:w="90"/>
            </w:tcMar>
          </w:tcPr>
          <w:p>
            <w:r>
              <w:rPr>
                <w:rFonts w:ascii="Calibri" w:cs="Calibri" w:eastAsia="Calibri" w:hAnsi="Calibri"/>
                <w:b w:val="false"/>
                <w:bCs w:val="false"/>
                <w:sz w:val="18"/>
                <w:szCs w:val="18"/>
              </w:rPr>
              <w:t xml:space="preserve">4. Compromiso Ético Organizacional</w:t>
            </w:r>
          </w:p>
        </w:tc>
        <w:tc>
          <w:tcPr>
            <w:tcW w:type="dxa" w:w="2400"/>
            <w:tcMar>
              <w:top w:type="dxa" w:w="60"/>
              <w:left w:type="dxa" w:w="90"/>
              <w:bottom w:type="dxa" w:w="60"/>
              <w:right w:type="dxa" w:w="90"/>
            </w:tcMar>
          </w:tcPr>
          <w:p>
            <w:r>
              <w:rPr>
                <w:rFonts w:ascii="Calibri" w:cs="Calibri" w:eastAsia="Calibri" w:hAnsi="Calibri"/>
                <w:b w:val="false"/>
                <w:bCs w:val="false"/>
                <w:sz w:val="18"/>
                <w:szCs w:val="18"/>
              </w:rPr>
              <w:t xml:space="preserve">6 — Intención futura</w:t>
            </w:r>
          </w:p>
        </w:tc>
        <w:tc>
          <w:tcPr>
            <w:tcW w:type="dxa" w:w="1600"/>
            <w:tcMar>
              <w:top w:type="dxa" w:w="60"/>
              <w:left w:type="dxa" w:w="90"/>
              <w:bottom w:type="dxa" w:w="60"/>
              <w:right w:type="dxa" w:w="90"/>
            </w:tcMar>
          </w:tcPr>
          <w:p>
            <w:r>
              <w:rPr>
                <w:rFonts w:ascii="Calibri" w:cs="Calibri" w:eastAsia="Calibri" w:hAnsi="Calibri"/>
                <w:b w:val="false"/>
                <w:bCs w:val="false"/>
                <w:sz w:val="18"/>
                <w:szCs w:val="18"/>
              </w:rPr>
              <w:t xml:space="preserve">Directo</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R015</w:t>
            </w:r>
          </w:p>
        </w:tc>
        <w:tc>
          <w:tcPr>
            <w:tcW w:type="dxa" w:w="4200"/>
            <w:tcMar>
              <w:top w:type="dxa" w:w="60"/>
              <w:left w:type="dxa" w:w="90"/>
              <w:bottom w:type="dxa" w:w="60"/>
              <w:right w:type="dxa" w:w="90"/>
            </w:tcMar>
          </w:tcPr>
          <w:p>
            <w:r>
              <w:rPr>
                <w:rFonts w:ascii="Calibri" w:cs="Calibri" w:eastAsia="Calibri" w:hAnsi="Calibri"/>
                <w:b w:val="false"/>
                <w:bCs w:val="false"/>
                <w:sz w:val="18"/>
                <w:szCs w:val="18"/>
              </w:rPr>
              <w:t xml:space="preserve">4. Compromiso Ético Organizacional</w:t>
            </w:r>
          </w:p>
        </w:tc>
        <w:tc>
          <w:tcPr>
            <w:tcW w:type="dxa" w:w="2400"/>
            <w:tcMar>
              <w:top w:type="dxa" w:w="60"/>
              <w:left w:type="dxa" w:w="90"/>
              <w:bottom w:type="dxa" w:w="60"/>
              <w:right w:type="dxa" w:w="90"/>
            </w:tcMar>
          </w:tcPr>
          <w:p>
            <w:r>
              <w:rPr>
                <w:rFonts w:ascii="Calibri" w:cs="Calibri" w:eastAsia="Calibri" w:hAnsi="Calibri"/>
                <w:b w:val="false"/>
                <w:bCs w:val="false"/>
                <w:sz w:val="18"/>
                <w:szCs w:val="18"/>
              </w:rPr>
              <w:t xml:space="preserve">3 — Involucramiento pasado / frecuencia conductual</w:t>
            </w:r>
          </w:p>
        </w:tc>
        <w:tc>
          <w:tcPr>
            <w:tcW w:type="dxa" w:w="1600"/>
            <w:tcMar>
              <w:top w:type="dxa" w:w="60"/>
              <w:left w:type="dxa" w:w="90"/>
              <w:bottom w:type="dxa" w:w="60"/>
              <w:right w:type="dxa" w:w="90"/>
            </w:tcMar>
          </w:tcPr>
          <w:p>
            <w:r>
              <w:rPr>
                <w:rFonts w:ascii="Calibri" w:cs="Calibri" w:eastAsia="Calibri" w:hAnsi="Calibri"/>
                <w:b w:val="false"/>
                <w:bCs w:val="false"/>
                <w:sz w:val="18"/>
                <w:szCs w:val="18"/>
              </w:rPr>
              <w:t xml:space="preserve">Directo</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R016</w:t>
            </w:r>
          </w:p>
        </w:tc>
        <w:tc>
          <w:tcPr>
            <w:tcW w:type="dxa" w:w="4200"/>
            <w:tcMar>
              <w:top w:type="dxa" w:w="60"/>
              <w:left w:type="dxa" w:w="90"/>
              <w:bottom w:type="dxa" w:w="60"/>
              <w:right w:type="dxa" w:w="90"/>
            </w:tcMar>
          </w:tcPr>
          <w:p>
            <w:r>
              <w:rPr>
                <w:rFonts w:ascii="Calibri" w:cs="Calibri" w:eastAsia="Calibri" w:hAnsi="Calibri"/>
                <w:b w:val="false"/>
                <w:bCs w:val="false"/>
                <w:sz w:val="18"/>
                <w:szCs w:val="18"/>
              </w:rPr>
              <w:t xml:space="preserve">4. Compromiso Ético Organizacional</w:t>
            </w:r>
          </w:p>
        </w:tc>
        <w:tc>
          <w:tcPr>
            <w:tcW w:type="dxa" w:w="2400"/>
            <w:tcMar>
              <w:top w:type="dxa" w:w="60"/>
              <w:left w:type="dxa" w:w="90"/>
              <w:bottom w:type="dxa" w:w="60"/>
              <w:right w:type="dxa" w:w="90"/>
            </w:tcMar>
          </w:tcPr>
          <w:p>
            <w:r>
              <w:rPr>
                <w:rFonts w:ascii="Calibri" w:cs="Calibri" w:eastAsia="Calibri" w:hAnsi="Calibri"/>
                <w:b w:val="false"/>
                <w:bCs w:val="false"/>
                <w:sz w:val="18"/>
                <w:szCs w:val="18"/>
              </w:rPr>
              <w:t xml:space="preserve">4 — Escenario / dilema situacional</w:t>
            </w:r>
          </w:p>
        </w:tc>
        <w:tc>
          <w:tcPr>
            <w:tcW w:type="dxa" w:w="1600"/>
            <w:tcMar>
              <w:top w:type="dxa" w:w="60"/>
              <w:left w:type="dxa" w:w="90"/>
              <w:bottom w:type="dxa" w:w="60"/>
              <w:right w:type="dxa" w:w="90"/>
            </w:tcMar>
          </w:tcPr>
          <w:p>
            <w:r>
              <w:rPr>
                <w:rFonts w:ascii="Calibri" w:cs="Calibri" w:eastAsia="Calibri" w:hAnsi="Calibri"/>
                <w:b w:val="false"/>
                <w:bCs w:val="false"/>
                <w:sz w:val="18"/>
                <w:szCs w:val="18"/>
              </w:rPr>
              <w:t xml:space="preserve">Inverso</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R017</w:t>
            </w:r>
          </w:p>
        </w:tc>
        <w:tc>
          <w:tcPr>
            <w:tcW w:type="dxa" w:w="4200"/>
            <w:tcMar>
              <w:top w:type="dxa" w:w="60"/>
              <w:left w:type="dxa" w:w="90"/>
              <w:bottom w:type="dxa" w:w="60"/>
              <w:right w:type="dxa" w:w="90"/>
            </w:tcMar>
          </w:tcPr>
          <w:p>
            <w:r>
              <w:rPr>
                <w:rFonts w:ascii="Calibri" w:cs="Calibri" w:eastAsia="Calibri" w:hAnsi="Calibri"/>
                <w:b w:val="false"/>
                <w:bCs w:val="false"/>
                <w:sz w:val="18"/>
                <w:szCs w:val="18"/>
              </w:rPr>
              <w:t xml:space="preserve">5. Respeto a la Autonomía Sexual Laboral</w:t>
            </w:r>
          </w:p>
        </w:tc>
        <w:tc>
          <w:tcPr>
            <w:tcW w:type="dxa" w:w="2400"/>
            <w:tcMar>
              <w:top w:type="dxa" w:w="60"/>
              <w:left w:type="dxa" w:w="90"/>
              <w:bottom w:type="dxa" w:w="60"/>
              <w:right w:type="dxa" w:w="90"/>
            </w:tcMar>
          </w:tcPr>
          <w:p>
            <w:r>
              <w:rPr>
                <w:rFonts w:ascii="Calibri" w:cs="Calibri" w:eastAsia="Calibri" w:hAnsi="Calibri"/>
                <w:b w:val="false"/>
                <w:bCs w:val="false"/>
                <w:sz w:val="18"/>
                <w:szCs w:val="18"/>
              </w:rPr>
              <w:t xml:space="preserve">1 — Opinión/Actitud</w:t>
            </w:r>
          </w:p>
        </w:tc>
        <w:tc>
          <w:tcPr>
            <w:tcW w:type="dxa" w:w="1600"/>
            <w:tcMar>
              <w:top w:type="dxa" w:w="60"/>
              <w:left w:type="dxa" w:w="90"/>
              <w:bottom w:type="dxa" w:w="60"/>
              <w:right w:type="dxa" w:w="90"/>
            </w:tcMar>
          </w:tcPr>
          <w:p>
            <w:r>
              <w:rPr>
                <w:rFonts w:ascii="Calibri" w:cs="Calibri" w:eastAsia="Calibri" w:hAnsi="Calibri"/>
                <w:b w:val="false"/>
                <w:bCs w:val="false"/>
                <w:sz w:val="18"/>
                <w:szCs w:val="18"/>
              </w:rPr>
              <w:t xml:space="preserve">Directo</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R018</w:t>
            </w:r>
          </w:p>
        </w:tc>
        <w:tc>
          <w:tcPr>
            <w:tcW w:type="dxa" w:w="4200"/>
            <w:tcMar>
              <w:top w:type="dxa" w:w="60"/>
              <w:left w:type="dxa" w:w="90"/>
              <w:bottom w:type="dxa" w:w="60"/>
              <w:right w:type="dxa" w:w="90"/>
            </w:tcMar>
          </w:tcPr>
          <w:p>
            <w:r>
              <w:rPr>
                <w:rFonts w:ascii="Calibri" w:cs="Calibri" w:eastAsia="Calibri" w:hAnsi="Calibri"/>
                <w:b w:val="false"/>
                <w:bCs w:val="false"/>
                <w:sz w:val="18"/>
                <w:szCs w:val="18"/>
              </w:rPr>
              <w:t xml:space="preserve">5. Respeto a la Autonomía Sexual Laboral</w:t>
            </w:r>
          </w:p>
        </w:tc>
        <w:tc>
          <w:tcPr>
            <w:tcW w:type="dxa" w:w="2400"/>
            <w:tcMar>
              <w:top w:type="dxa" w:w="60"/>
              <w:left w:type="dxa" w:w="90"/>
              <w:bottom w:type="dxa" w:w="60"/>
              <w:right w:type="dxa" w:w="90"/>
            </w:tcMar>
          </w:tcPr>
          <w:p>
            <w:r>
              <w:rPr>
                <w:rFonts w:ascii="Calibri" w:cs="Calibri" w:eastAsia="Calibri" w:hAnsi="Calibri"/>
                <w:b w:val="false"/>
                <w:bCs w:val="false"/>
                <w:sz w:val="18"/>
                <w:szCs w:val="18"/>
              </w:rPr>
              <w:t xml:space="preserve">4 — Escenario / dilema situacional</w:t>
            </w:r>
          </w:p>
        </w:tc>
        <w:tc>
          <w:tcPr>
            <w:tcW w:type="dxa" w:w="1600"/>
            <w:tcMar>
              <w:top w:type="dxa" w:w="60"/>
              <w:left w:type="dxa" w:w="90"/>
              <w:bottom w:type="dxa" w:w="60"/>
              <w:right w:type="dxa" w:w="90"/>
            </w:tcMar>
          </w:tcPr>
          <w:p>
            <w:r>
              <w:rPr>
                <w:rFonts w:ascii="Calibri" w:cs="Calibri" w:eastAsia="Calibri" w:hAnsi="Calibri"/>
                <w:b w:val="false"/>
                <w:bCs w:val="false"/>
                <w:sz w:val="18"/>
                <w:szCs w:val="18"/>
              </w:rPr>
              <w:t xml:space="preserve">Inverso</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R019</w:t>
            </w:r>
          </w:p>
        </w:tc>
        <w:tc>
          <w:tcPr>
            <w:tcW w:type="dxa" w:w="4200"/>
            <w:tcMar>
              <w:top w:type="dxa" w:w="60"/>
              <w:left w:type="dxa" w:w="90"/>
              <w:bottom w:type="dxa" w:w="60"/>
              <w:right w:type="dxa" w:w="90"/>
            </w:tcMar>
          </w:tcPr>
          <w:p>
            <w:r>
              <w:rPr>
                <w:rFonts w:ascii="Calibri" w:cs="Calibri" w:eastAsia="Calibri" w:hAnsi="Calibri"/>
                <w:b w:val="false"/>
                <w:bCs w:val="false"/>
                <w:sz w:val="18"/>
                <w:szCs w:val="18"/>
              </w:rPr>
              <w:t xml:space="preserve">5. Respeto a la Autonomía Sexual Laboral</w:t>
            </w:r>
          </w:p>
        </w:tc>
        <w:tc>
          <w:tcPr>
            <w:tcW w:type="dxa" w:w="2400"/>
            <w:tcMar>
              <w:top w:type="dxa" w:w="60"/>
              <w:left w:type="dxa" w:w="90"/>
              <w:bottom w:type="dxa" w:w="60"/>
              <w:right w:type="dxa" w:w="90"/>
            </w:tcMar>
          </w:tcPr>
          <w:p>
            <w:r>
              <w:rPr>
                <w:rFonts w:ascii="Calibri" w:cs="Calibri" w:eastAsia="Calibri" w:hAnsi="Calibri"/>
                <w:b w:val="false"/>
                <w:bCs w:val="false"/>
                <w:sz w:val="18"/>
                <w:szCs w:val="18"/>
              </w:rPr>
              <w:t xml:space="preserve">1 — Opinión/Actitud</w:t>
            </w:r>
          </w:p>
        </w:tc>
        <w:tc>
          <w:tcPr>
            <w:tcW w:type="dxa" w:w="1600"/>
            <w:tcMar>
              <w:top w:type="dxa" w:w="60"/>
              <w:left w:type="dxa" w:w="90"/>
              <w:bottom w:type="dxa" w:w="60"/>
              <w:right w:type="dxa" w:w="90"/>
            </w:tcMar>
          </w:tcPr>
          <w:p>
            <w:r>
              <w:rPr>
                <w:rFonts w:ascii="Calibri" w:cs="Calibri" w:eastAsia="Calibri" w:hAnsi="Calibri"/>
                <w:b w:val="false"/>
                <w:bCs w:val="false"/>
                <w:sz w:val="18"/>
                <w:szCs w:val="18"/>
              </w:rPr>
              <w:t xml:space="preserve">Directo</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R020</w:t>
            </w:r>
          </w:p>
        </w:tc>
        <w:tc>
          <w:tcPr>
            <w:tcW w:type="dxa" w:w="4200"/>
            <w:tcMar>
              <w:top w:type="dxa" w:w="60"/>
              <w:left w:type="dxa" w:w="90"/>
              <w:bottom w:type="dxa" w:w="60"/>
              <w:right w:type="dxa" w:w="90"/>
            </w:tcMar>
          </w:tcPr>
          <w:p>
            <w:r>
              <w:rPr>
                <w:rFonts w:ascii="Calibri" w:cs="Calibri" w:eastAsia="Calibri" w:hAnsi="Calibri"/>
                <w:b w:val="false"/>
                <w:bCs w:val="false"/>
                <w:sz w:val="18"/>
                <w:szCs w:val="18"/>
              </w:rPr>
              <w:t xml:space="preserve">5. Respeto a la Autonomía Sexual Laboral</w:t>
            </w:r>
          </w:p>
        </w:tc>
        <w:tc>
          <w:tcPr>
            <w:tcW w:type="dxa" w:w="2400"/>
            <w:tcMar>
              <w:top w:type="dxa" w:w="60"/>
              <w:left w:type="dxa" w:w="90"/>
              <w:bottom w:type="dxa" w:w="60"/>
              <w:right w:type="dxa" w:w="90"/>
            </w:tcMar>
          </w:tcPr>
          <w:p>
            <w:r>
              <w:rPr>
                <w:rFonts w:ascii="Calibri" w:cs="Calibri" w:eastAsia="Calibri" w:hAnsi="Calibri"/>
                <w:b w:val="false"/>
                <w:bCs w:val="false"/>
                <w:sz w:val="18"/>
                <w:szCs w:val="18"/>
              </w:rPr>
              <w:t xml:space="preserve">4 — Escenario / dilema situacional</w:t>
            </w:r>
          </w:p>
        </w:tc>
        <w:tc>
          <w:tcPr>
            <w:tcW w:type="dxa" w:w="1600"/>
            <w:tcMar>
              <w:top w:type="dxa" w:w="60"/>
              <w:left w:type="dxa" w:w="90"/>
              <w:bottom w:type="dxa" w:w="60"/>
              <w:right w:type="dxa" w:w="90"/>
            </w:tcMar>
          </w:tcPr>
          <w:p>
            <w:r>
              <w:rPr>
                <w:rFonts w:ascii="Calibri" w:cs="Calibri" w:eastAsia="Calibri" w:hAnsi="Calibri"/>
                <w:b w:val="false"/>
                <w:bCs w:val="false"/>
                <w:sz w:val="18"/>
                <w:szCs w:val="18"/>
              </w:rPr>
              <w:t xml:space="preserve">Inverso</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R021</w:t>
            </w:r>
          </w:p>
        </w:tc>
        <w:tc>
          <w:tcPr>
            <w:tcW w:type="dxa" w:w="4200"/>
            <w:tcMar>
              <w:top w:type="dxa" w:w="60"/>
              <w:left w:type="dxa" w:w="90"/>
              <w:bottom w:type="dxa" w:w="60"/>
              <w:right w:type="dxa" w:w="90"/>
            </w:tcMar>
          </w:tcPr>
          <w:p>
            <w:r>
              <w:rPr>
                <w:rFonts w:ascii="Calibri" w:cs="Calibri" w:eastAsia="Calibri" w:hAnsi="Calibri"/>
                <w:b w:val="false"/>
                <w:bCs w:val="false"/>
                <w:sz w:val="18"/>
                <w:szCs w:val="18"/>
              </w:rPr>
              <w:t xml:space="preserve">6. Uso Ético del Poder Interpersonal</w:t>
            </w:r>
          </w:p>
        </w:tc>
        <w:tc>
          <w:tcPr>
            <w:tcW w:type="dxa" w:w="2400"/>
            <w:tcMar>
              <w:top w:type="dxa" w:w="60"/>
              <w:left w:type="dxa" w:w="90"/>
              <w:bottom w:type="dxa" w:w="60"/>
              <w:right w:type="dxa" w:w="90"/>
            </w:tcMar>
          </w:tcPr>
          <w:p>
            <w:r>
              <w:rPr>
                <w:rFonts w:ascii="Calibri" w:cs="Calibri" w:eastAsia="Calibri" w:hAnsi="Calibri"/>
                <w:b w:val="false"/>
                <w:bCs w:val="false"/>
                <w:sz w:val="18"/>
                <w:szCs w:val="18"/>
              </w:rPr>
              <w:t xml:space="preserve">3 — Involucramiento pasado / frecuencia conductual</w:t>
            </w:r>
          </w:p>
        </w:tc>
        <w:tc>
          <w:tcPr>
            <w:tcW w:type="dxa" w:w="1600"/>
            <w:tcMar>
              <w:top w:type="dxa" w:w="60"/>
              <w:left w:type="dxa" w:w="90"/>
              <w:bottom w:type="dxa" w:w="60"/>
              <w:right w:type="dxa" w:w="90"/>
            </w:tcMar>
          </w:tcPr>
          <w:p>
            <w:r>
              <w:rPr>
                <w:rFonts w:ascii="Calibri" w:cs="Calibri" w:eastAsia="Calibri" w:hAnsi="Calibri"/>
                <w:b w:val="false"/>
                <w:bCs w:val="false"/>
                <w:sz w:val="18"/>
                <w:szCs w:val="18"/>
              </w:rPr>
              <w:t xml:space="preserve">Directo</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R022</w:t>
            </w:r>
          </w:p>
        </w:tc>
        <w:tc>
          <w:tcPr>
            <w:tcW w:type="dxa" w:w="4200"/>
            <w:tcMar>
              <w:top w:type="dxa" w:w="60"/>
              <w:left w:type="dxa" w:w="90"/>
              <w:bottom w:type="dxa" w:w="60"/>
              <w:right w:type="dxa" w:w="90"/>
            </w:tcMar>
          </w:tcPr>
          <w:p>
            <w:r>
              <w:rPr>
                <w:rFonts w:ascii="Calibri" w:cs="Calibri" w:eastAsia="Calibri" w:hAnsi="Calibri"/>
                <w:b w:val="false"/>
                <w:bCs w:val="false"/>
                <w:sz w:val="18"/>
                <w:szCs w:val="18"/>
              </w:rPr>
              <w:t xml:space="preserve">6. Uso Ético del Poder Interpersonal</w:t>
            </w:r>
          </w:p>
        </w:tc>
        <w:tc>
          <w:tcPr>
            <w:tcW w:type="dxa" w:w="2400"/>
            <w:tcMar>
              <w:top w:type="dxa" w:w="60"/>
              <w:left w:type="dxa" w:w="90"/>
              <w:bottom w:type="dxa" w:w="60"/>
              <w:right w:type="dxa" w:w="90"/>
            </w:tcMar>
          </w:tcPr>
          <w:p>
            <w:r>
              <w:rPr>
                <w:rFonts w:ascii="Calibri" w:cs="Calibri" w:eastAsia="Calibri" w:hAnsi="Calibri"/>
                <w:b w:val="false"/>
                <w:bCs w:val="false"/>
                <w:sz w:val="18"/>
                <w:szCs w:val="18"/>
              </w:rPr>
              <w:t xml:space="preserve">5 — Comparación de gravedad</w:t>
            </w:r>
          </w:p>
        </w:tc>
        <w:tc>
          <w:tcPr>
            <w:tcW w:type="dxa" w:w="1600"/>
            <w:tcMar>
              <w:top w:type="dxa" w:w="60"/>
              <w:left w:type="dxa" w:w="90"/>
              <w:bottom w:type="dxa" w:w="60"/>
              <w:right w:type="dxa" w:w="90"/>
            </w:tcMar>
          </w:tcPr>
          <w:p>
            <w:r>
              <w:rPr>
                <w:rFonts w:ascii="Calibri" w:cs="Calibri" w:eastAsia="Calibri" w:hAnsi="Calibri"/>
                <w:b w:val="false"/>
                <w:bCs w:val="false"/>
                <w:sz w:val="18"/>
                <w:szCs w:val="18"/>
              </w:rPr>
              <w:t xml:space="preserve">Inverso</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R023</w:t>
            </w:r>
          </w:p>
        </w:tc>
        <w:tc>
          <w:tcPr>
            <w:tcW w:type="dxa" w:w="4200"/>
            <w:tcMar>
              <w:top w:type="dxa" w:w="60"/>
              <w:left w:type="dxa" w:w="90"/>
              <w:bottom w:type="dxa" w:w="60"/>
              <w:right w:type="dxa" w:w="90"/>
            </w:tcMar>
          </w:tcPr>
          <w:p>
            <w:r>
              <w:rPr>
                <w:rFonts w:ascii="Calibri" w:cs="Calibri" w:eastAsia="Calibri" w:hAnsi="Calibri"/>
                <w:b w:val="false"/>
                <w:bCs w:val="false"/>
                <w:sz w:val="18"/>
                <w:szCs w:val="18"/>
              </w:rPr>
              <w:t xml:space="preserve">6. Uso Ético del Poder Interpersonal</w:t>
            </w:r>
          </w:p>
        </w:tc>
        <w:tc>
          <w:tcPr>
            <w:tcW w:type="dxa" w:w="2400"/>
            <w:tcMar>
              <w:top w:type="dxa" w:w="60"/>
              <w:left w:type="dxa" w:w="90"/>
              <w:bottom w:type="dxa" w:w="60"/>
              <w:right w:type="dxa" w:w="90"/>
            </w:tcMar>
          </w:tcPr>
          <w:p>
            <w:r>
              <w:rPr>
                <w:rFonts w:ascii="Calibri" w:cs="Calibri" w:eastAsia="Calibri" w:hAnsi="Calibri"/>
                <w:b w:val="false"/>
                <w:bCs w:val="false"/>
                <w:sz w:val="18"/>
                <w:szCs w:val="18"/>
              </w:rPr>
              <w:t xml:space="preserve">2 — Percepción de terceros</w:t>
            </w:r>
          </w:p>
        </w:tc>
        <w:tc>
          <w:tcPr>
            <w:tcW w:type="dxa" w:w="1600"/>
            <w:tcMar>
              <w:top w:type="dxa" w:w="60"/>
              <w:left w:type="dxa" w:w="90"/>
              <w:bottom w:type="dxa" w:w="60"/>
              <w:right w:type="dxa" w:w="90"/>
            </w:tcMar>
          </w:tcPr>
          <w:p>
            <w:r>
              <w:rPr>
                <w:rFonts w:ascii="Calibri" w:cs="Calibri" w:eastAsia="Calibri" w:hAnsi="Calibri"/>
                <w:b w:val="false"/>
                <w:bCs w:val="false"/>
                <w:sz w:val="18"/>
                <w:szCs w:val="18"/>
              </w:rPr>
              <w:t xml:space="preserve">Directo</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R024</w:t>
            </w:r>
          </w:p>
        </w:tc>
        <w:tc>
          <w:tcPr>
            <w:tcW w:type="dxa" w:w="4200"/>
            <w:tcMar>
              <w:top w:type="dxa" w:w="60"/>
              <w:left w:type="dxa" w:w="90"/>
              <w:bottom w:type="dxa" w:w="60"/>
              <w:right w:type="dxa" w:w="90"/>
            </w:tcMar>
          </w:tcPr>
          <w:p>
            <w:r>
              <w:rPr>
                <w:rFonts w:ascii="Calibri" w:cs="Calibri" w:eastAsia="Calibri" w:hAnsi="Calibri"/>
                <w:b w:val="false"/>
                <w:bCs w:val="false"/>
                <w:sz w:val="18"/>
                <w:szCs w:val="18"/>
              </w:rPr>
              <w:t xml:space="preserve">6. Uso Ético del Poder Interpersonal</w:t>
            </w:r>
          </w:p>
        </w:tc>
        <w:tc>
          <w:tcPr>
            <w:tcW w:type="dxa" w:w="2400"/>
            <w:tcMar>
              <w:top w:type="dxa" w:w="60"/>
              <w:left w:type="dxa" w:w="90"/>
              <w:bottom w:type="dxa" w:w="60"/>
              <w:right w:type="dxa" w:w="90"/>
            </w:tcMar>
          </w:tcPr>
          <w:p>
            <w:r>
              <w:rPr>
                <w:rFonts w:ascii="Calibri" w:cs="Calibri" w:eastAsia="Calibri" w:hAnsi="Calibri"/>
                <w:b w:val="false"/>
                <w:bCs w:val="false"/>
                <w:sz w:val="18"/>
                <w:szCs w:val="18"/>
              </w:rPr>
              <w:t xml:space="preserve">1 — Opinión/Actitud</w:t>
            </w:r>
          </w:p>
        </w:tc>
        <w:tc>
          <w:tcPr>
            <w:tcW w:type="dxa" w:w="1600"/>
            <w:tcMar>
              <w:top w:type="dxa" w:w="60"/>
              <w:left w:type="dxa" w:w="90"/>
              <w:bottom w:type="dxa" w:w="60"/>
              <w:right w:type="dxa" w:w="90"/>
            </w:tcMar>
          </w:tcPr>
          <w:p>
            <w:r>
              <w:rPr>
                <w:rFonts w:ascii="Calibri" w:cs="Calibri" w:eastAsia="Calibri" w:hAnsi="Calibri"/>
                <w:b w:val="false"/>
                <w:bCs w:val="false"/>
                <w:sz w:val="18"/>
                <w:szCs w:val="18"/>
              </w:rPr>
              <w:t xml:space="preserve">Directo</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R025</w:t>
            </w:r>
          </w:p>
        </w:tc>
        <w:tc>
          <w:tcPr>
            <w:tcW w:type="dxa" w:w="4200"/>
            <w:tcMar>
              <w:top w:type="dxa" w:w="60"/>
              <w:left w:type="dxa" w:w="90"/>
              <w:bottom w:type="dxa" w:w="60"/>
              <w:right w:type="dxa" w:w="90"/>
            </w:tcMar>
          </w:tcPr>
          <w:p>
            <w:r>
              <w:rPr>
                <w:rFonts w:ascii="Calibri" w:cs="Calibri" w:eastAsia="Calibri" w:hAnsi="Calibri"/>
                <w:b w:val="false"/>
                <w:bCs w:val="false"/>
                <w:sz w:val="18"/>
                <w:szCs w:val="18"/>
              </w:rPr>
              <w:t xml:space="preserve">7. Equidad de Trato Interpersonal</w:t>
            </w:r>
          </w:p>
        </w:tc>
        <w:tc>
          <w:tcPr>
            <w:tcW w:type="dxa" w:w="2400"/>
            <w:tcMar>
              <w:top w:type="dxa" w:w="60"/>
              <w:left w:type="dxa" w:w="90"/>
              <w:bottom w:type="dxa" w:w="60"/>
              <w:right w:type="dxa" w:w="90"/>
            </w:tcMar>
          </w:tcPr>
          <w:p>
            <w:r>
              <w:rPr>
                <w:rFonts w:ascii="Calibri" w:cs="Calibri" w:eastAsia="Calibri" w:hAnsi="Calibri"/>
                <w:b w:val="false"/>
                <w:bCs w:val="false"/>
                <w:sz w:val="18"/>
                <w:szCs w:val="18"/>
              </w:rPr>
              <w:t xml:space="preserve">1 — Opinión/Actitud</w:t>
            </w:r>
          </w:p>
        </w:tc>
        <w:tc>
          <w:tcPr>
            <w:tcW w:type="dxa" w:w="1600"/>
            <w:tcMar>
              <w:top w:type="dxa" w:w="60"/>
              <w:left w:type="dxa" w:w="90"/>
              <w:bottom w:type="dxa" w:w="60"/>
              <w:right w:type="dxa" w:w="90"/>
            </w:tcMar>
          </w:tcPr>
          <w:p>
            <w:r>
              <w:rPr>
                <w:rFonts w:ascii="Calibri" w:cs="Calibri" w:eastAsia="Calibri" w:hAnsi="Calibri"/>
                <w:b w:val="false"/>
                <w:bCs w:val="false"/>
                <w:sz w:val="18"/>
                <w:szCs w:val="18"/>
              </w:rPr>
              <w:t xml:space="preserve">Directo</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R026</w:t>
            </w:r>
          </w:p>
        </w:tc>
        <w:tc>
          <w:tcPr>
            <w:tcW w:type="dxa" w:w="4200"/>
            <w:tcMar>
              <w:top w:type="dxa" w:w="60"/>
              <w:left w:type="dxa" w:w="90"/>
              <w:bottom w:type="dxa" w:w="60"/>
              <w:right w:type="dxa" w:w="90"/>
            </w:tcMar>
          </w:tcPr>
          <w:p>
            <w:r>
              <w:rPr>
                <w:rFonts w:ascii="Calibri" w:cs="Calibri" w:eastAsia="Calibri" w:hAnsi="Calibri"/>
                <w:b w:val="false"/>
                <w:bCs w:val="false"/>
                <w:sz w:val="18"/>
                <w:szCs w:val="18"/>
              </w:rPr>
              <w:t xml:space="preserve">7. Equidad de Trato Interpersonal</w:t>
            </w:r>
          </w:p>
        </w:tc>
        <w:tc>
          <w:tcPr>
            <w:tcW w:type="dxa" w:w="2400"/>
            <w:tcMar>
              <w:top w:type="dxa" w:w="60"/>
              <w:left w:type="dxa" w:w="90"/>
              <w:bottom w:type="dxa" w:w="60"/>
              <w:right w:type="dxa" w:w="90"/>
            </w:tcMar>
          </w:tcPr>
          <w:p>
            <w:r>
              <w:rPr>
                <w:rFonts w:ascii="Calibri" w:cs="Calibri" w:eastAsia="Calibri" w:hAnsi="Calibri"/>
                <w:b w:val="false"/>
                <w:bCs w:val="false"/>
                <w:sz w:val="18"/>
                <w:szCs w:val="18"/>
              </w:rPr>
              <w:t xml:space="preserve">4 — Escenario / dilema situacional</w:t>
            </w:r>
          </w:p>
        </w:tc>
        <w:tc>
          <w:tcPr>
            <w:tcW w:type="dxa" w:w="1600"/>
            <w:tcMar>
              <w:top w:type="dxa" w:w="60"/>
              <w:left w:type="dxa" w:w="90"/>
              <w:bottom w:type="dxa" w:w="60"/>
              <w:right w:type="dxa" w:w="90"/>
            </w:tcMar>
          </w:tcPr>
          <w:p>
            <w:r>
              <w:rPr>
                <w:rFonts w:ascii="Calibri" w:cs="Calibri" w:eastAsia="Calibri" w:hAnsi="Calibri"/>
                <w:b w:val="false"/>
                <w:bCs w:val="false"/>
                <w:sz w:val="18"/>
                <w:szCs w:val="18"/>
              </w:rPr>
              <w:t xml:space="preserve">Directo</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R027</w:t>
            </w:r>
          </w:p>
        </w:tc>
        <w:tc>
          <w:tcPr>
            <w:tcW w:type="dxa" w:w="4200"/>
            <w:tcMar>
              <w:top w:type="dxa" w:w="60"/>
              <w:left w:type="dxa" w:w="90"/>
              <w:bottom w:type="dxa" w:w="60"/>
              <w:right w:type="dxa" w:w="90"/>
            </w:tcMar>
          </w:tcPr>
          <w:p>
            <w:r>
              <w:rPr>
                <w:rFonts w:ascii="Calibri" w:cs="Calibri" w:eastAsia="Calibri" w:hAnsi="Calibri"/>
                <w:b w:val="false"/>
                <w:bCs w:val="false"/>
                <w:sz w:val="18"/>
                <w:szCs w:val="18"/>
              </w:rPr>
              <w:t xml:space="preserve">7. Equidad de Trato Interpersonal</w:t>
            </w:r>
          </w:p>
        </w:tc>
        <w:tc>
          <w:tcPr>
            <w:tcW w:type="dxa" w:w="2400"/>
            <w:tcMar>
              <w:top w:type="dxa" w:w="60"/>
              <w:left w:type="dxa" w:w="90"/>
              <w:bottom w:type="dxa" w:w="60"/>
              <w:right w:type="dxa" w:w="90"/>
            </w:tcMar>
          </w:tcPr>
          <w:p>
            <w:r>
              <w:rPr>
                <w:rFonts w:ascii="Calibri" w:cs="Calibri" w:eastAsia="Calibri" w:hAnsi="Calibri"/>
                <w:b w:val="false"/>
                <w:bCs w:val="false"/>
                <w:sz w:val="18"/>
                <w:szCs w:val="18"/>
              </w:rPr>
              <w:t xml:space="preserve">1 — Opinión/Actitud</w:t>
            </w:r>
          </w:p>
        </w:tc>
        <w:tc>
          <w:tcPr>
            <w:tcW w:type="dxa" w:w="1600"/>
            <w:tcMar>
              <w:top w:type="dxa" w:w="60"/>
              <w:left w:type="dxa" w:w="90"/>
              <w:bottom w:type="dxa" w:w="60"/>
              <w:right w:type="dxa" w:w="90"/>
            </w:tcMar>
          </w:tcPr>
          <w:p>
            <w:r>
              <w:rPr>
                <w:rFonts w:ascii="Calibri" w:cs="Calibri" w:eastAsia="Calibri" w:hAnsi="Calibri"/>
                <w:b w:val="false"/>
                <w:bCs w:val="false"/>
                <w:sz w:val="18"/>
                <w:szCs w:val="18"/>
              </w:rPr>
              <w:t xml:space="preserve">Directo</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R028</w:t>
            </w:r>
          </w:p>
        </w:tc>
        <w:tc>
          <w:tcPr>
            <w:tcW w:type="dxa" w:w="4200"/>
            <w:tcMar>
              <w:top w:type="dxa" w:w="60"/>
              <w:left w:type="dxa" w:w="90"/>
              <w:bottom w:type="dxa" w:w="60"/>
              <w:right w:type="dxa" w:w="90"/>
            </w:tcMar>
          </w:tcPr>
          <w:p>
            <w:r>
              <w:rPr>
                <w:rFonts w:ascii="Calibri" w:cs="Calibri" w:eastAsia="Calibri" w:hAnsi="Calibri"/>
                <w:b w:val="false"/>
                <w:bCs w:val="false"/>
                <w:sz w:val="18"/>
                <w:szCs w:val="18"/>
              </w:rPr>
              <w:t xml:space="preserve">7. Equidad de Trato Interpersonal</w:t>
            </w:r>
          </w:p>
        </w:tc>
        <w:tc>
          <w:tcPr>
            <w:tcW w:type="dxa" w:w="2400"/>
            <w:tcMar>
              <w:top w:type="dxa" w:w="60"/>
              <w:left w:type="dxa" w:w="90"/>
              <w:bottom w:type="dxa" w:w="60"/>
              <w:right w:type="dxa" w:w="90"/>
            </w:tcMar>
          </w:tcPr>
          <w:p>
            <w:r>
              <w:rPr>
                <w:rFonts w:ascii="Calibri" w:cs="Calibri" w:eastAsia="Calibri" w:hAnsi="Calibri"/>
                <w:b w:val="false"/>
                <w:bCs w:val="false"/>
                <w:sz w:val="18"/>
                <w:szCs w:val="18"/>
              </w:rPr>
              <w:t xml:space="preserve">3 — Involucramiento pasado / frecuencia conductual</w:t>
            </w:r>
          </w:p>
        </w:tc>
        <w:tc>
          <w:tcPr>
            <w:tcW w:type="dxa" w:w="1600"/>
            <w:tcMar>
              <w:top w:type="dxa" w:w="60"/>
              <w:left w:type="dxa" w:w="90"/>
              <w:bottom w:type="dxa" w:w="60"/>
              <w:right w:type="dxa" w:w="90"/>
            </w:tcMar>
          </w:tcPr>
          <w:p>
            <w:r>
              <w:rPr>
                <w:rFonts w:ascii="Calibri" w:cs="Calibri" w:eastAsia="Calibri" w:hAnsi="Calibri"/>
                <w:b w:val="false"/>
                <w:bCs w:val="false"/>
                <w:sz w:val="18"/>
                <w:szCs w:val="18"/>
              </w:rPr>
              <w:t xml:space="preserve">Directo</w:t>
            </w:r>
          </w:p>
        </w:tc>
      </w:tr>
    </w:tbl>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2026-09-07T03:15:42.235Z</dcterms:created>
  <dcterms:modified xsi:type="dcterms:W3CDTF">2026-09-07T03:15:42.235Z</dcterms:modified>
</cp:coreProperties>
</file>

<file path=docProps/custom.xml><?xml version="1.0" encoding="utf-8"?>
<Properties xmlns="http://schemas.openxmlformats.org/officeDocument/2006/custom-properties" xmlns:vt="http://schemas.openxmlformats.org/officeDocument/2006/docPropsVTypes"/>
</file>