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Fase 4 — Banco de Reactivos, Parte 2 (Dimensiones 8-14)</w:t>
      </w:r>
    </w:p>
    <w:p>
      <w:pPr>
        <w:spacing w:after="140"/>
      </w:pPr>
      <w:r>
        <w:rPr>
          <w:rFonts w:ascii="Calibri" w:cs="Calibri" w:eastAsia="Calibri" w:hAnsi="Calibri"/>
          <w:i/>
          <w:iCs/>
          <w:sz w:val="22"/>
          <w:szCs w:val="22"/>
        </w:rPr>
        <w:t xml:space="preserve">[NOMBRE DEL INSTRUMENTO] — Nuevo instrumento de evaluación de integridad laboral</w:t>
      </w:r>
    </w:p>
    <w:p>
      <w:pPr>
        <w:spacing w:after="140"/>
      </w:pPr>
      <w:r>
        <w:rPr>
          <w:rFonts w:ascii="Calibri" w:cs="Calibri" w:eastAsia="Calibri" w:hAnsi="Calibri"/>
          <w:sz w:val="22"/>
          <w:szCs w:val="22"/>
        </w:rPr>
        <w:t xml:space="preserve">Preparado para: George (jsuasnavas@gmail.com)</w:t>
      </w:r>
    </w:p>
    <w:p>
      <w:pPr>
        <w:spacing w:after="140"/>
      </w:pPr>
      <w:r>
        <w:rPr>
          <w:rFonts w:ascii="Calibri" w:cs="Calibri" w:eastAsia="Calibri" w:hAnsi="Calibri"/>
          <w:sz w:val="22"/>
          <w:szCs w:val="22"/>
        </w:rPr>
        <w:t xml:space="preserve">Fecha: 6 de septiembre de 2026</w:t>
      </w:r>
    </w:p>
    <w:p>
      <w:pPr>
        <w:spacing w:after="140"/>
      </w:pPr>
      <w:r>
        <w:rPr>
          <w:rFonts w:ascii="Calibri" w:cs="Calibri" w:eastAsia="Calibri" w:hAnsi="Calibri"/>
          <w:sz w:val="22"/>
          <w:szCs w:val="22"/>
        </w:rPr>
        <w:t xml:space="preserve">Este documento contiene 28 reactivos originales (4 por dimensión) que cubren las Dimensiones 8 a 14 definidas en la Fase 1: tres de la familia Integridad Nuclear (8, 9 y 10, con pares espejo obligatorios) y cuatro de la familia Factores Contextuales (11, 12, 13 y 14, sin par espejo obligatorio). Cada reactivo se redactó desde cero a partir de la definición operacional y los indicadores conductuales de la Fase 1, y de la tipología, reglas de direccionalidad y diseño de pares espejo definidos en la Fase 2. Ningún reactivo reproduce ni parafrasea contenido de AMITAI®, Midot o Kudert.</w:t>
      </w:r>
    </w:p>
    <w:p>
      <w:pPr>
        <w:spacing w:after="140"/>
      </w:pPr>
      <w:r>
        <w:rPr>
          <w:rFonts w:ascii="Calibri" w:cs="Calibri" w:eastAsia="Calibri" w:hAnsi="Calibri"/>
          <w:b/>
          <w:bCs/>
          <w:sz w:val="22"/>
          <w:szCs w:val="22"/>
        </w:rPr>
        <w:t xml:space="preserve">[HECHO] </w:t>
      </w:r>
      <w:r>
        <w:rPr>
          <w:rFonts w:ascii="Calibri" w:cs="Calibri" w:eastAsia="Calibri" w:hAnsi="Calibri"/>
          <w:sz w:val="22"/>
          <w:szCs w:val="22"/>
        </w:rPr>
        <w:t xml:space="preserve">El formato de 16 campos por reactivo es el definido por George en el brief original del proyecto (mismo formato que la Fase 3).</w:t>
      </w:r>
    </w:p>
    <w:p>
      <w:pPr>
        <w:spacing w:after="140"/>
      </w:pPr>
      <w:r>
        <w:rPr>
          <w:rFonts w:ascii="Calibri" w:cs="Calibri" w:eastAsia="Calibri" w:hAnsi="Calibri"/>
          <w:sz w:val="22"/>
          <w:szCs w:val="22"/>
        </w:rPr>
        <w:t xml:space="preserve">Convención de evidencia: [HECHO] = decisión ya aprobada por George en DECISIONS.md · [INFERENCIA] = derivado lógicamente de una decisión aprobada · [HIPÓTESIS] = elección razonable del equipo de diseño, no validada aún empíricamente · [DESCONOCIDO] = pendiente de dato piloto. Los valores psicométricos y reglas de riesgo de este documento son de tipo [HIPÓTESIS]: quedan sujetos a calibración empírica en la Fase 9.</w:t>
      </w:r>
    </w:p>
    <w:p>
      <w:pPr>
        <w:spacing w:after="140"/>
      </w:pPr>
      <w:r>
        <w:rPr>
          <w:rFonts w:ascii="Calibri" w:cs="Calibri" w:eastAsia="Calibri" w:hAnsi="Calibri"/>
          <w:sz w:val="22"/>
          <w:szCs w:val="22"/>
        </w:rPr>
        <w:t xml:space="preserve">[INFERENCIA] Para las 4 dimensiones de Factores Contextuales de esta entrega (11-14), no se exige par espejo obligatorio conforme a lo definido en la Fase 2 (Sección 6); en su lugar se incluyen reactivos de contraste temático dentro de la misma dimensión para favorecer una lectura cualitativa de consistencia, sin que formen parte del cálculo formal del indicador de validez de Contradicción.</w:t>
      </w:r>
    </w:p>
    <w:p>
      <w:pPr>
        <w:pStyle w:val="Heading1"/>
        <w:spacing w:after="150" w:before="300"/>
      </w:pPr>
      <w:r>
        <w:t xml:space="preserve">Dimensión 8. Responsabilización por Resultados</w:t>
      </w:r>
    </w:p>
    <w:p>
      <w:pPr>
        <w:pStyle w:val="Heading2"/>
        <w:pBdr>
          <w:bottom w:val="single" w:color="1F3864" w:sz="6" w:space="4"/>
        </w:pBdr>
        <w:spacing w:after="120" w:before="260"/>
      </w:pPr>
      <w:r>
        <w:t xml:space="preserve">R029 — Atribución externa sistemática ante errores propios</w:t>
      </w:r>
    </w:p>
    <w:p>
      <w:pPr>
        <w:spacing w:after="90"/>
      </w:pPr>
      <w:r>
        <w:rPr>
          <w:rFonts w:ascii="Calibri" w:cs="Calibri" w:eastAsia="Calibri" w:hAnsi="Calibri"/>
          <w:b/>
          <w:bCs/>
          <w:sz w:val="20"/>
          <w:szCs w:val="20"/>
        </w:rPr>
        <w:t xml:space="preserve">Dimensión: </w:t>
      </w:r>
      <w:r>
        <w:rPr>
          <w:rFonts w:ascii="Calibri" w:cs="Calibri" w:eastAsia="Calibri" w:hAnsi="Calibri"/>
          <w:sz w:val="20"/>
          <w:szCs w:val="20"/>
        </w:rPr>
        <w:t xml:space="preserve">8. Responsabilización por Resultados</w:t>
      </w:r>
    </w:p>
    <w:p>
      <w:pPr>
        <w:spacing w:after="90"/>
      </w:pPr>
      <w:r>
        <w:rPr>
          <w:rFonts w:ascii="Calibri" w:cs="Calibri" w:eastAsia="Calibri" w:hAnsi="Calibri"/>
          <w:b/>
          <w:bCs/>
          <w:sz w:val="20"/>
          <w:szCs w:val="20"/>
        </w:rPr>
        <w:t xml:space="preserve">Subdimensión: </w:t>
      </w:r>
      <w:r>
        <w:rPr>
          <w:rFonts w:ascii="Calibri" w:cs="Calibri" w:eastAsia="Calibri" w:hAnsi="Calibri"/>
          <w:sz w:val="20"/>
          <w:szCs w:val="20"/>
        </w:rPr>
        <w:t xml:space="preserve">Atribución externa sistemática ante errores propios</w:t>
      </w:r>
    </w:p>
    <w:p>
      <w:pPr>
        <w:spacing w:after="90"/>
      </w:pPr>
      <w:r>
        <w:rPr>
          <w:rFonts w:ascii="Calibri" w:cs="Calibri" w:eastAsia="Calibri" w:hAnsi="Calibri"/>
          <w:b/>
          <w:bCs/>
          <w:sz w:val="20"/>
          <w:szCs w:val="20"/>
        </w:rPr>
        <w:t xml:space="preserve">Indicador conductual (Fase 1): </w:t>
      </w:r>
      <w:r>
        <w:rPr>
          <w:rFonts w:ascii="Calibri" w:cs="Calibri" w:eastAsia="Calibri" w:hAnsi="Calibri"/>
          <w:sz w:val="20"/>
          <w:szCs w:val="20"/>
        </w:rPr>
        <w:t xml:space="preserve">Tendencia a explicar un error propio reciente citando exclusivamente causas externas.</w:t>
      </w:r>
    </w:p>
    <w:p>
      <w:pPr>
        <w:spacing w:after="90"/>
      </w:pPr>
      <w:r>
        <w:rPr>
          <w:rFonts w:ascii="Calibri" w:cs="Calibri" w:eastAsia="Calibri" w:hAnsi="Calibri"/>
          <w:b/>
          <w:bCs/>
          <w:sz w:val="20"/>
          <w:szCs w:val="20"/>
        </w:rPr>
        <w:t xml:space="preserve">Tipo de reactivo: </w:t>
      </w:r>
      <w:r>
        <w:rPr>
          <w:rFonts w:ascii="Calibri" w:cs="Calibri" w:eastAsia="Calibri" w:hAnsi="Calibri"/>
          <w:sz w:val="20"/>
          <w:szCs w:val="20"/>
        </w:rPr>
        <w:t xml:space="preserve">3 — Involucramiento pasado / frecuencia conductual</w:t>
      </w:r>
    </w:p>
    <w:p>
      <w:pPr>
        <w:spacing w:after="90"/>
      </w:pPr>
      <w:r>
        <w:rPr>
          <w:rFonts w:ascii="Calibri" w:cs="Calibri" w:eastAsia="Calibri" w:hAnsi="Calibri"/>
          <w:b/>
          <w:bCs/>
          <w:sz w:val="20"/>
          <w:szCs w:val="20"/>
        </w:rPr>
        <w:t xml:space="preserve">Pregunta completa: </w:t>
      </w:r>
      <w:r>
        <w:rPr>
          <w:rFonts w:ascii="Calibri" w:cs="Calibri" w:eastAsia="Calibri" w:hAnsi="Calibri"/>
          <w:sz w:val="20"/>
          <w:szCs w:val="20"/>
        </w:rPr>
        <w:t xml:space="preserve">Piensa en el error más reciente que cometiste en el trabajo con una consecuencia negativa relevante. ¿Con qué frecuencia, al explicarlo a otros, atribuiste la causa principal a factores externos (mala suerte, terceros, falta de información) en vez de a tu propia decisión?</w:t>
      </w:r>
    </w:p>
    <w:p>
      <w:pPr>
        <w:spacing w:after="90"/>
      </w:pPr>
      <w:r>
        <w:rPr>
          <w:rFonts w:ascii="Calibri" w:cs="Calibri" w:eastAsia="Calibri" w:hAnsi="Calibri"/>
          <w:b/>
          <w:bCs/>
          <w:sz w:val="20"/>
          <w:szCs w:val="20"/>
        </w:rPr>
        <w:t xml:space="preserve">Opciones de respuesta: </w:t>
      </w:r>
      <w:r>
        <w:rPr>
          <w:rFonts w:ascii="Calibri" w:cs="Calibri" w:eastAsia="Calibri" w:hAnsi="Calibri"/>
          <w:sz w:val="20"/>
          <w:szCs w:val="20"/>
        </w:rPr>
        <w:t xml:space="preserve">Nunca o casi nunca (0) / Rara vez (1) / Con cierta frecuencia (2) / Casi siempre (3)</w:t>
      </w:r>
    </w:p>
    <w:p>
      <w:pPr>
        <w:spacing w:after="90"/>
      </w:pPr>
      <w:r>
        <w:rPr>
          <w:rFonts w:ascii="Calibri" w:cs="Calibri" w:eastAsia="Calibri" w:hAnsi="Calibri"/>
          <w:b/>
          <w:bCs/>
          <w:sz w:val="20"/>
          <w:szCs w:val="20"/>
        </w:rPr>
        <w:t xml:space="preserve">Respuesta de menor riesgo: </w:t>
      </w:r>
      <w:r>
        <w:rPr>
          <w:rFonts w:ascii="Calibri" w:cs="Calibri" w:eastAsia="Calibri" w:hAnsi="Calibri"/>
          <w:sz w:val="20"/>
          <w:szCs w:val="20"/>
        </w:rPr>
        <w:t xml:space="preserve">Nunca o casi nunca (valor 0)</w:t>
      </w:r>
    </w:p>
    <w:p>
      <w:pPr>
        <w:spacing w:after="90"/>
      </w:pPr>
      <w:r>
        <w:rPr>
          <w:rFonts w:ascii="Calibri" w:cs="Calibri" w:eastAsia="Calibri" w:hAnsi="Calibri"/>
          <w:b/>
          <w:bCs/>
          <w:sz w:val="20"/>
          <w:szCs w:val="20"/>
        </w:rPr>
        <w:t xml:space="preserve">Valor psicométrico sugerido por opción: </w:t>
      </w:r>
      <w:r>
        <w:rPr>
          <w:rFonts w:ascii="Calibri" w:cs="Calibri" w:eastAsia="Calibri" w:hAnsi="Calibri"/>
          <w:sz w:val="20"/>
          <w:szCs w:val="20"/>
        </w:rPr>
        <w:t xml:space="preserve">Escala 0-3; reactivo directo.</w:t>
      </w:r>
    </w:p>
    <w:p>
      <w:pPr>
        <w:spacing w:after="90"/>
      </w:pPr>
      <w:r>
        <w:rPr>
          <w:rFonts w:ascii="Calibri" w:cs="Calibri" w:eastAsia="Calibri" w:hAnsi="Calibri"/>
          <w:b/>
          <w:bCs/>
          <w:sz w:val="20"/>
          <w:szCs w:val="20"/>
        </w:rPr>
        <w:t xml:space="preserve">Dirección: </w:t>
      </w:r>
      <w:r>
        <w:rPr>
          <w:rFonts w:ascii="Calibri" w:cs="Calibri" w:eastAsia="Calibri" w:hAnsi="Calibri"/>
          <w:sz w:val="20"/>
          <w:szCs w:val="20"/>
        </w:rPr>
        <w:t xml:space="preserve">Directo</w:t>
      </w:r>
    </w:p>
    <w:p>
      <w:pPr>
        <w:spacing w:after="90"/>
      </w:pPr>
      <w:r>
        <w:rPr>
          <w:rFonts w:ascii="Calibri" w:cs="Calibri" w:eastAsia="Calibri" w:hAnsi="Calibri"/>
          <w:b/>
          <w:bCs/>
          <w:sz w:val="20"/>
          <w:szCs w:val="20"/>
        </w:rPr>
        <w:t xml:space="preserve">Qué detecta: </w:t>
      </w:r>
      <w:r>
        <w:rPr>
          <w:rFonts w:ascii="Calibri" w:cs="Calibri" w:eastAsia="Calibri" w:hAnsi="Calibri"/>
          <w:sz w:val="20"/>
          <w:szCs w:val="20"/>
        </w:rPr>
        <w:t xml:space="preserve">Patrón de atribución externa sistemática ante errores propios.</w:t>
      </w:r>
    </w:p>
    <w:p>
      <w:pPr>
        <w:spacing w:after="90"/>
      </w:pPr>
      <w:r>
        <w:rPr>
          <w:rFonts w:ascii="Calibri" w:cs="Calibri" w:eastAsia="Calibri" w:hAnsi="Calibri"/>
          <w:b/>
          <w:bCs/>
          <w:sz w:val="20"/>
          <w:szCs w:val="20"/>
        </w:rPr>
        <w:t xml:space="preserve">Indicadores de riesgo: </w:t>
      </w:r>
      <w:r>
        <w:rPr>
          <w:rFonts w:ascii="Calibri" w:cs="Calibri" w:eastAsia="Calibri" w:hAnsi="Calibri"/>
          <w:sz w:val="20"/>
          <w:szCs w:val="20"/>
        </w:rPr>
        <w:t xml:space="preserve">Valores 2-3.</w:t>
      </w:r>
    </w:p>
    <w:p>
      <w:pPr>
        <w:spacing w:after="90"/>
      </w:pPr>
      <w:r>
        <w:rPr>
          <w:rFonts w:ascii="Calibri" w:cs="Calibri" w:eastAsia="Calibri" w:hAnsi="Calibri"/>
          <w:b/>
          <w:bCs/>
          <w:sz w:val="20"/>
          <w:szCs w:val="20"/>
        </w:rPr>
        <w:t xml:space="preserve">Reactivos de contraste: </w:t>
      </w:r>
      <w:r>
        <w:rPr>
          <w:rFonts w:ascii="Calibri" w:cs="Calibri" w:eastAsia="Calibri" w:hAnsi="Calibri"/>
          <w:sz w:val="20"/>
          <w:szCs w:val="20"/>
        </w:rPr>
        <w:t xml:space="preserve">R030 (par espejo de la dimensión).</w:t>
      </w:r>
    </w:p>
    <w:p>
      <w:pPr>
        <w:spacing w:after="90"/>
      </w:pPr>
      <w:r>
        <w:rPr>
          <w:rFonts w:ascii="Calibri" w:cs="Calibri" w:eastAsia="Calibri" w:hAnsi="Calibri"/>
          <w:b/>
          <w:bCs/>
          <w:sz w:val="20"/>
          <w:szCs w:val="20"/>
        </w:rPr>
        <w:t xml:space="preserve">Contradicciones posibles: </w:t>
      </w:r>
      <w:r>
        <w:rPr>
          <w:rFonts w:ascii="Calibri" w:cs="Calibri" w:eastAsia="Calibri" w:hAnsi="Calibri"/>
          <w:sz w:val="20"/>
          <w:szCs w:val="20"/>
        </w:rPr>
        <w:t xml:space="preserve">Valor bajo aquí combinado con baja intención de transparencia futura en R030 se cuenta como contradicción.</w:t>
      </w:r>
    </w:p>
    <w:p>
      <w:pPr>
        <w:spacing w:after="90"/>
      </w:pPr>
      <w:r>
        <w:rPr>
          <w:rFonts w:ascii="Calibri" w:cs="Calibri" w:eastAsia="Calibri" w:hAnsi="Calibri"/>
          <w:b/>
          <w:bCs/>
          <w:sz w:val="20"/>
          <w:szCs w:val="20"/>
        </w:rPr>
        <w:t xml:space="preserve">Nivel de transparencia esperado: </w:t>
      </w:r>
      <w:r>
        <w:rPr>
          <w:rFonts w:ascii="Calibri" w:cs="Calibri" w:eastAsia="Calibri" w:hAnsi="Calibri"/>
          <w:sz w:val="20"/>
          <w:szCs w:val="20"/>
        </w:rPr>
        <w:t xml:space="preserve">Media.</w:t>
      </w:r>
    </w:p>
    <w:p>
      <w:pPr>
        <w:spacing w:after="90"/>
      </w:pPr>
      <w:r>
        <w:rPr>
          <w:rFonts w:ascii="Calibri" w:cs="Calibri" w:eastAsia="Calibri" w:hAnsi="Calibri"/>
          <w:b/>
          <w:bCs/>
          <w:sz w:val="20"/>
          <w:szCs w:val="20"/>
        </w:rPr>
        <w:t xml:space="preserve">Justificación psicométrica: </w:t>
      </w:r>
      <w:r>
        <w:rPr>
          <w:rFonts w:ascii="Calibri" w:cs="Calibri" w:eastAsia="Calibri" w:hAnsi="Calibri"/>
          <w:sz w:val="20"/>
          <w:szCs w:val="20"/>
        </w:rPr>
        <w:t xml:space="preserve">Deriva de la Teoría de la Atribución Causal (Weiner, 1985, Fase 1 Dimensión 8).</w:t>
      </w:r>
    </w:p>
    <w:p>
      <w:pPr>
        <w:pStyle w:val="Heading2"/>
        <w:pBdr>
          <w:bottom w:val="single" w:color="1F3864" w:sz="6" w:space="4"/>
        </w:pBdr>
        <w:spacing w:after="120" w:before="260"/>
      </w:pPr>
      <w:r>
        <w:t xml:space="preserve">R030 — Intención de comunicar proactivamente un error propio</w:t>
      </w:r>
    </w:p>
    <w:p>
      <w:pPr>
        <w:spacing w:after="90"/>
      </w:pPr>
      <w:r>
        <w:rPr>
          <w:rFonts w:ascii="Calibri" w:cs="Calibri" w:eastAsia="Calibri" w:hAnsi="Calibri"/>
          <w:b/>
          <w:bCs/>
          <w:sz w:val="20"/>
          <w:szCs w:val="20"/>
        </w:rPr>
        <w:t xml:space="preserve">Dimensión: </w:t>
      </w:r>
      <w:r>
        <w:rPr>
          <w:rFonts w:ascii="Calibri" w:cs="Calibri" w:eastAsia="Calibri" w:hAnsi="Calibri"/>
          <w:sz w:val="20"/>
          <w:szCs w:val="20"/>
        </w:rPr>
        <w:t xml:space="preserve">8. Responsabilización por Resultados</w:t>
      </w:r>
    </w:p>
    <w:p>
      <w:pPr>
        <w:spacing w:after="90"/>
      </w:pPr>
      <w:r>
        <w:rPr>
          <w:rFonts w:ascii="Calibri" w:cs="Calibri" w:eastAsia="Calibri" w:hAnsi="Calibri"/>
          <w:b/>
          <w:bCs/>
          <w:sz w:val="20"/>
          <w:szCs w:val="20"/>
        </w:rPr>
        <w:t xml:space="preserve">Subdimensión: </w:t>
      </w:r>
      <w:r>
        <w:rPr>
          <w:rFonts w:ascii="Calibri" w:cs="Calibri" w:eastAsia="Calibri" w:hAnsi="Calibri"/>
          <w:sz w:val="20"/>
          <w:szCs w:val="20"/>
        </w:rPr>
        <w:t xml:space="preserve">Intención de comunicar proactivamente un error propio</w:t>
      </w:r>
    </w:p>
    <w:p>
      <w:pPr>
        <w:spacing w:after="90"/>
      </w:pPr>
      <w:r>
        <w:rPr>
          <w:rFonts w:ascii="Calibri" w:cs="Calibri" w:eastAsia="Calibri" w:hAnsi="Calibri"/>
          <w:b/>
          <w:bCs/>
          <w:sz w:val="20"/>
          <w:szCs w:val="20"/>
        </w:rPr>
        <w:t xml:space="preserve">Indicador conductual (Fase 1): </w:t>
      </w:r>
      <w:r>
        <w:rPr>
          <w:rFonts w:ascii="Calibri" w:cs="Calibri" w:eastAsia="Calibri" w:hAnsi="Calibri"/>
          <w:sz w:val="20"/>
          <w:szCs w:val="20"/>
        </w:rPr>
        <w:t xml:space="preserve">Disposición a comunicar proactivamente un error propio antes de que sea detectado por otros.</w:t>
      </w:r>
    </w:p>
    <w:p>
      <w:pPr>
        <w:spacing w:after="90"/>
      </w:pPr>
      <w:r>
        <w:rPr>
          <w:rFonts w:ascii="Calibri" w:cs="Calibri" w:eastAsia="Calibri" w:hAnsi="Calibri"/>
          <w:b/>
          <w:bCs/>
          <w:sz w:val="20"/>
          <w:szCs w:val="20"/>
        </w:rPr>
        <w:t xml:space="preserve">Tipo de reactivo: </w:t>
      </w:r>
      <w:r>
        <w:rPr>
          <w:rFonts w:ascii="Calibri" w:cs="Calibri" w:eastAsia="Calibri" w:hAnsi="Calibri"/>
          <w:sz w:val="20"/>
          <w:szCs w:val="20"/>
        </w:rPr>
        <w:t xml:space="preserve">6 — Intención futura</w:t>
      </w:r>
    </w:p>
    <w:p>
      <w:pPr>
        <w:spacing w:after="90"/>
      </w:pPr>
      <w:r>
        <w:rPr>
          <w:rFonts w:ascii="Calibri" w:cs="Calibri" w:eastAsia="Calibri" w:hAnsi="Calibri"/>
          <w:b/>
          <w:bCs/>
          <w:sz w:val="20"/>
          <w:szCs w:val="20"/>
        </w:rPr>
        <w:t xml:space="preserve">Pregunta completa: </w:t>
      </w:r>
      <w:r>
        <w:rPr>
          <w:rFonts w:ascii="Calibri" w:cs="Calibri" w:eastAsia="Calibri" w:hAnsi="Calibri"/>
          <w:sz w:val="20"/>
          <w:szCs w:val="20"/>
        </w:rPr>
        <w:t xml:space="preserve">Si cometieras un error significativo en el futuro y tuvieras la opción de dejar que pasara desapercibido por un tiempo, ¿qué tan probable es que de todas formas lo comunicaras proactivamente a quien corresponda?</w:t>
      </w:r>
    </w:p>
    <w:p>
      <w:pPr>
        <w:spacing w:after="90"/>
      </w:pPr>
      <w:r>
        <w:rPr>
          <w:rFonts w:ascii="Calibri" w:cs="Calibri" w:eastAsia="Calibri" w:hAnsi="Calibri"/>
          <w:b/>
          <w:bCs/>
          <w:sz w:val="20"/>
          <w:szCs w:val="20"/>
        </w:rPr>
        <w:t xml:space="preserve">Opciones de respuesta: </w:t>
      </w:r>
      <w:r>
        <w:rPr>
          <w:rFonts w:ascii="Calibri" w:cs="Calibri" w:eastAsia="Calibri" w:hAnsi="Calibri"/>
          <w:sz w:val="20"/>
          <w:szCs w:val="20"/>
        </w:rPr>
        <w:t xml:space="preserve">Nada probable (0) / Poco probable (1) / Bastante probable (2) / Muy probable (3)</w:t>
      </w:r>
    </w:p>
    <w:p>
      <w:pPr>
        <w:spacing w:after="90"/>
      </w:pPr>
      <w:r>
        <w:rPr>
          <w:rFonts w:ascii="Calibri" w:cs="Calibri" w:eastAsia="Calibri" w:hAnsi="Calibri"/>
          <w:b/>
          <w:bCs/>
          <w:sz w:val="20"/>
          <w:szCs w:val="20"/>
        </w:rPr>
        <w:t xml:space="preserve">Respuesta de menor riesgo: </w:t>
      </w:r>
      <w:r>
        <w:rPr>
          <w:rFonts w:ascii="Calibri" w:cs="Calibri" w:eastAsia="Calibri" w:hAnsi="Calibri"/>
          <w:sz w:val="20"/>
          <w:szCs w:val="20"/>
        </w:rPr>
        <w:t xml:space="preserve">Muy probable (valor 3 en escala cruda)</w:t>
      </w:r>
    </w:p>
    <w:p>
      <w:pPr>
        <w:spacing w:after="90"/>
      </w:pPr>
      <w:r>
        <w:rPr>
          <w:rFonts w:ascii="Calibri" w:cs="Calibri" w:eastAsia="Calibri" w:hAnsi="Calibri"/>
          <w:b/>
          <w:bCs/>
          <w:sz w:val="20"/>
          <w:szCs w:val="20"/>
        </w:rPr>
        <w:t xml:space="preserve">Valor psicométrico sugerido por opción: </w:t>
      </w:r>
      <w:r>
        <w:rPr>
          <w:rFonts w:ascii="Calibri" w:cs="Calibri" w:eastAsia="Calibri" w:hAnsi="Calibri"/>
          <w:sz w:val="20"/>
          <w:szCs w:val="20"/>
        </w:rPr>
        <w:t xml:space="preserve">Escala cruda 0-3; alternativa de mayor riesgo ya ocupa el valor más bajo, reactivo marcado como inverso para la fórmula de la Fase 6.</w:t>
      </w:r>
    </w:p>
    <w:p>
      <w:pPr>
        <w:spacing w:after="90"/>
      </w:pPr>
      <w:r>
        <w:rPr>
          <w:rFonts w:ascii="Calibri" w:cs="Calibri" w:eastAsia="Calibri" w:hAnsi="Calibri"/>
          <w:b/>
          <w:bCs/>
          <w:sz w:val="20"/>
          <w:szCs w:val="20"/>
        </w:rPr>
        <w:t xml:space="preserve">Dirección: </w:t>
      </w:r>
      <w:r>
        <w:rPr>
          <w:rFonts w:ascii="Calibri" w:cs="Calibri" w:eastAsia="Calibri" w:hAnsi="Calibri"/>
          <w:sz w:val="20"/>
          <w:szCs w:val="20"/>
        </w:rPr>
        <w:t xml:space="preserve">Inverso</w:t>
      </w:r>
    </w:p>
    <w:p>
      <w:pPr>
        <w:spacing w:after="90"/>
      </w:pPr>
      <w:r>
        <w:rPr>
          <w:rFonts w:ascii="Calibri" w:cs="Calibri" w:eastAsia="Calibri" w:hAnsi="Calibri"/>
          <w:b/>
          <w:bCs/>
          <w:sz w:val="20"/>
          <w:szCs w:val="20"/>
        </w:rPr>
        <w:t xml:space="preserve">Qué detecta: </w:t>
      </w:r>
      <w:r>
        <w:rPr>
          <w:rFonts w:ascii="Calibri" w:cs="Calibri" w:eastAsia="Calibri" w:hAnsi="Calibri"/>
          <w:sz w:val="20"/>
          <w:szCs w:val="20"/>
        </w:rPr>
        <w:t xml:space="preserve">Intención prospectiva de transparencia ante errores propios.</w:t>
      </w:r>
    </w:p>
    <w:p>
      <w:pPr>
        <w:spacing w:after="90"/>
      </w:pPr>
      <w:r>
        <w:rPr>
          <w:rFonts w:ascii="Calibri" w:cs="Calibri" w:eastAsia="Calibri" w:hAnsi="Calibri"/>
          <w:b/>
          <w:bCs/>
          <w:sz w:val="20"/>
          <w:szCs w:val="20"/>
        </w:rPr>
        <w:t xml:space="preserve">Indicadores de riesgo: </w:t>
      </w:r>
      <w:r>
        <w:rPr>
          <w:rFonts w:ascii="Calibri" w:cs="Calibri" w:eastAsia="Calibri" w:hAnsi="Calibri"/>
          <w:sz w:val="20"/>
          <w:szCs w:val="20"/>
        </w:rPr>
        <w:t xml:space="preserve">Valores 0-1.</w:t>
      </w:r>
    </w:p>
    <w:p>
      <w:pPr>
        <w:spacing w:after="90"/>
      </w:pPr>
      <w:r>
        <w:rPr>
          <w:rFonts w:ascii="Calibri" w:cs="Calibri" w:eastAsia="Calibri" w:hAnsi="Calibri"/>
          <w:b/>
          <w:bCs/>
          <w:sz w:val="20"/>
          <w:szCs w:val="20"/>
        </w:rPr>
        <w:t xml:space="preserve">Reactivos de contraste: </w:t>
      </w:r>
      <w:r>
        <w:rPr>
          <w:rFonts w:ascii="Calibri" w:cs="Calibri" w:eastAsia="Calibri" w:hAnsi="Calibri"/>
          <w:sz w:val="20"/>
          <w:szCs w:val="20"/>
        </w:rPr>
        <w:t xml:space="preserve">R029 (par espejo de la dimensión).</w:t>
      </w:r>
    </w:p>
    <w:p>
      <w:pPr>
        <w:spacing w:after="90"/>
      </w:pPr>
      <w:r>
        <w:rPr>
          <w:rFonts w:ascii="Calibri" w:cs="Calibri" w:eastAsia="Calibri" w:hAnsi="Calibri"/>
          <w:b/>
          <w:bCs/>
          <w:sz w:val="20"/>
          <w:szCs w:val="20"/>
        </w:rPr>
        <w:t xml:space="preserve">Contradicciones posibles: </w:t>
      </w:r>
      <w:r>
        <w:rPr>
          <w:rFonts w:ascii="Calibri" w:cs="Calibri" w:eastAsia="Calibri" w:hAnsi="Calibri"/>
          <w:sz w:val="20"/>
          <w:szCs w:val="20"/>
        </w:rPr>
        <w:t xml:space="preserve">Alta atribución externa en R029 combinada con alta intención de transparencia aquí se cuenta como contradicción.</w:t>
      </w:r>
    </w:p>
    <w:p>
      <w:pPr>
        <w:spacing w:after="90"/>
      </w:pPr>
      <w:r>
        <w:rPr>
          <w:rFonts w:ascii="Calibri" w:cs="Calibri" w:eastAsia="Calibri" w:hAnsi="Calibri"/>
          <w:b/>
          <w:bCs/>
          <w:sz w:val="20"/>
          <w:szCs w:val="20"/>
        </w:rPr>
        <w:t xml:space="preserve">Nivel de transparencia esperado: </w:t>
      </w:r>
      <w:r>
        <w:rPr>
          <w:rFonts w:ascii="Calibri" w:cs="Calibri" w:eastAsia="Calibri" w:hAnsi="Calibri"/>
          <w:sz w:val="20"/>
          <w:szCs w:val="20"/>
        </w:rPr>
        <w:t xml:space="preserve">Alta.</w:t>
      </w:r>
    </w:p>
    <w:p>
      <w:pPr>
        <w:spacing w:after="90"/>
      </w:pPr>
      <w:r>
        <w:rPr>
          <w:rFonts w:ascii="Calibri" w:cs="Calibri" w:eastAsia="Calibri" w:hAnsi="Calibri"/>
          <w:b/>
          <w:bCs/>
          <w:sz w:val="20"/>
          <w:szCs w:val="20"/>
        </w:rPr>
        <w:t xml:space="preserve">Justificación psicométrica: </w:t>
      </w:r>
      <w:r>
        <w:rPr>
          <w:rFonts w:ascii="Calibri" w:cs="Calibri" w:eastAsia="Calibri" w:hAnsi="Calibri"/>
          <w:sz w:val="20"/>
          <w:szCs w:val="20"/>
        </w:rPr>
        <w:t xml:space="preserve">Mide directamente el indicador conductual b de la Fase 1.</w:t>
      </w:r>
    </w:p>
    <w:p>
      <w:pPr>
        <w:pStyle w:val="Heading2"/>
        <w:pBdr>
          <w:bottom w:val="single" w:color="1F3864" w:sz="6" w:space="4"/>
        </w:pBdr>
        <w:spacing w:after="120" w:before="260"/>
      </w:pPr>
      <w:r>
        <w:t xml:space="preserve">R031 — Evasión de responsabilidad hacia terceros</w:t>
      </w:r>
    </w:p>
    <w:p>
      <w:pPr>
        <w:spacing w:after="90"/>
      </w:pPr>
      <w:r>
        <w:rPr>
          <w:rFonts w:ascii="Calibri" w:cs="Calibri" w:eastAsia="Calibri" w:hAnsi="Calibri"/>
          <w:b/>
          <w:bCs/>
          <w:sz w:val="20"/>
          <w:szCs w:val="20"/>
        </w:rPr>
        <w:t xml:space="preserve">Dimensión: </w:t>
      </w:r>
      <w:r>
        <w:rPr>
          <w:rFonts w:ascii="Calibri" w:cs="Calibri" w:eastAsia="Calibri" w:hAnsi="Calibri"/>
          <w:sz w:val="20"/>
          <w:szCs w:val="20"/>
        </w:rPr>
        <w:t xml:space="preserve">8. Responsabilización por Resultados</w:t>
      </w:r>
    </w:p>
    <w:p>
      <w:pPr>
        <w:spacing w:after="90"/>
      </w:pPr>
      <w:r>
        <w:rPr>
          <w:rFonts w:ascii="Calibri" w:cs="Calibri" w:eastAsia="Calibri" w:hAnsi="Calibri"/>
          <w:b/>
          <w:bCs/>
          <w:sz w:val="20"/>
          <w:szCs w:val="20"/>
        </w:rPr>
        <w:t xml:space="preserve">Subdimensión: </w:t>
      </w:r>
      <w:r>
        <w:rPr>
          <w:rFonts w:ascii="Calibri" w:cs="Calibri" w:eastAsia="Calibri" w:hAnsi="Calibri"/>
          <w:sz w:val="20"/>
          <w:szCs w:val="20"/>
        </w:rPr>
        <w:t xml:space="preserve">Evasión de responsabilidad hacia terceros</w:t>
      </w:r>
    </w:p>
    <w:p>
      <w:pPr>
        <w:spacing w:after="90"/>
      </w:pPr>
      <w:r>
        <w:rPr>
          <w:rFonts w:ascii="Calibri" w:cs="Calibri" w:eastAsia="Calibri" w:hAnsi="Calibri"/>
          <w:b/>
          <w:bCs/>
          <w:sz w:val="20"/>
          <w:szCs w:val="20"/>
        </w:rPr>
        <w:t xml:space="preserve">Indicador conductual (Fase 1): </w:t>
      </w:r>
      <w:r>
        <w:rPr>
          <w:rFonts w:ascii="Calibri" w:cs="Calibri" w:eastAsia="Calibri" w:hAnsi="Calibri"/>
          <w:sz w:val="20"/>
          <w:szCs w:val="20"/>
        </w:rPr>
        <w:t xml:space="preserve">Reporte de haber evadido una responsabilidad delegándola injustificadamente a un compañero.</w:t>
      </w:r>
    </w:p>
    <w:p>
      <w:pPr>
        <w:spacing w:after="90"/>
      </w:pPr>
      <w:r>
        <w:rPr>
          <w:rFonts w:ascii="Calibri" w:cs="Calibri" w:eastAsia="Calibri" w:hAnsi="Calibri"/>
          <w:b/>
          <w:bCs/>
          <w:sz w:val="20"/>
          <w:szCs w:val="20"/>
        </w:rPr>
        <w:t xml:space="preserve">Tipo de reactivo: </w:t>
      </w:r>
      <w:r>
        <w:rPr>
          <w:rFonts w:ascii="Calibri" w:cs="Calibri" w:eastAsia="Calibri" w:hAnsi="Calibri"/>
          <w:sz w:val="20"/>
          <w:szCs w:val="20"/>
        </w:rPr>
        <w:t xml:space="preserve">3 — Involucramiento pasado / frecuencia conductual</w:t>
      </w:r>
    </w:p>
    <w:p>
      <w:pPr>
        <w:spacing w:after="90"/>
      </w:pPr>
      <w:r>
        <w:rPr>
          <w:rFonts w:ascii="Calibri" w:cs="Calibri" w:eastAsia="Calibri" w:hAnsi="Calibri"/>
          <w:b/>
          <w:bCs/>
          <w:sz w:val="20"/>
          <w:szCs w:val="20"/>
        </w:rPr>
        <w:t xml:space="preserve">Pregunta completa: </w:t>
      </w:r>
      <w:r>
        <w:rPr>
          <w:rFonts w:ascii="Calibri" w:cs="Calibri" w:eastAsia="Calibri" w:hAnsi="Calibri"/>
          <w:sz w:val="20"/>
          <w:szCs w:val="20"/>
        </w:rPr>
        <w:t xml:space="preserve">¿Cuántas veces has delegado o traspasado una responsabilidad que en realidad te correspondía a un compañero, sin que existiera una razón legítima para hacerlo?</w:t>
      </w:r>
    </w:p>
    <w:p>
      <w:pPr>
        <w:spacing w:after="90"/>
      </w:pPr>
      <w:r>
        <w:rPr>
          <w:rFonts w:ascii="Calibri" w:cs="Calibri" w:eastAsia="Calibri" w:hAnsi="Calibri"/>
          <w:b/>
          <w:bCs/>
          <w:sz w:val="20"/>
          <w:szCs w:val="20"/>
        </w:rPr>
        <w:t xml:space="preserve">Opciones de respuesta: </w:t>
      </w:r>
      <w:r>
        <w:rPr>
          <w:rFonts w:ascii="Calibri" w:cs="Calibri" w:eastAsia="Calibri" w:hAnsi="Calibri"/>
          <w:sz w:val="20"/>
          <w:szCs w:val="20"/>
        </w:rPr>
        <w:t xml:space="preserve">Nunca (0) / Una vez (1) / Pocas veces (2) / Varias veces o de forma habitual (3)</w:t>
      </w:r>
    </w:p>
    <w:p>
      <w:pPr>
        <w:spacing w:after="90"/>
      </w:pPr>
      <w:r>
        <w:rPr>
          <w:rFonts w:ascii="Calibri" w:cs="Calibri" w:eastAsia="Calibri" w:hAnsi="Calibri"/>
          <w:b/>
          <w:bCs/>
          <w:sz w:val="20"/>
          <w:szCs w:val="20"/>
        </w:rPr>
        <w:t xml:space="preserve">Respuesta de menor riesgo: </w:t>
      </w:r>
      <w:r>
        <w:rPr>
          <w:rFonts w:ascii="Calibri" w:cs="Calibri" w:eastAsia="Calibri" w:hAnsi="Calibri"/>
          <w:sz w:val="20"/>
          <w:szCs w:val="20"/>
        </w:rPr>
        <w:t xml:space="preserve">Nunca (valor 0)</w:t>
      </w:r>
    </w:p>
    <w:p>
      <w:pPr>
        <w:spacing w:after="90"/>
      </w:pPr>
      <w:r>
        <w:rPr>
          <w:rFonts w:ascii="Calibri" w:cs="Calibri" w:eastAsia="Calibri" w:hAnsi="Calibri"/>
          <w:b/>
          <w:bCs/>
          <w:sz w:val="20"/>
          <w:szCs w:val="20"/>
        </w:rPr>
        <w:t xml:space="preserve">Valor psicométrico sugerido por opción: </w:t>
      </w:r>
      <w:r>
        <w:rPr>
          <w:rFonts w:ascii="Calibri" w:cs="Calibri" w:eastAsia="Calibri" w:hAnsi="Calibri"/>
          <w:sz w:val="20"/>
          <w:szCs w:val="20"/>
        </w:rPr>
        <w:t xml:space="preserve">Escala 0-3; reactivo directo.</w:t>
      </w:r>
    </w:p>
    <w:p>
      <w:pPr>
        <w:spacing w:after="90"/>
      </w:pPr>
      <w:r>
        <w:rPr>
          <w:rFonts w:ascii="Calibri" w:cs="Calibri" w:eastAsia="Calibri" w:hAnsi="Calibri"/>
          <w:b/>
          <w:bCs/>
          <w:sz w:val="20"/>
          <w:szCs w:val="20"/>
        </w:rPr>
        <w:t xml:space="preserve">Dirección: </w:t>
      </w:r>
      <w:r>
        <w:rPr>
          <w:rFonts w:ascii="Calibri" w:cs="Calibri" w:eastAsia="Calibri" w:hAnsi="Calibri"/>
          <w:sz w:val="20"/>
          <w:szCs w:val="20"/>
        </w:rPr>
        <w:t xml:space="preserve">Directo</w:t>
      </w:r>
    </w:p>
    <w:p>
      <w:pPr>
        <w:spacing w:after="90"/>
      </w:pPr>
      <w:r>
        <w:rPr>
          <w:rFonts w:ascii="Calibri" w:cs="Calibri" w:eastAsia="Calibri" w:hAnsi="Calibri"/>
          <w:b/>
          <w:bCs/>
          <w:sz w:val="20"/>
          <w:szCs w:val="20"/>
        </w:rPr>
        <w:t xml:space="preserve">Qué detecta: </w:t>
      </w:r>
      <w:r>
        <w:rPr>
          <w:rFonts w:ascii="Calibri" w:cs="Calibri" w:eastAsia="Calibri" w:hAnsi="Calibri"/>
          <w:sz w:val="20"/>
          <w:szCs w:val="20"/>
        </w:rPr>
        <w:t xml:space="preserve">Historial de evasión de responsabilidad hacia terceros.</w:t>
      </w:r>
    </w:p>
    <w:p>
      <w:pPr>
        <w:spacing w:after="90"/>
      </w:pPr>
      <w:r>
        <w:rPr>
          <w:rFonts w:ascii="Calibri" w:cs="Calibri" w:eastAsia="Calibri" w:hAnsi="Calibri"/>
          <w:b/>
          <w:bCs/>
          <w:sz w:val="20"/>
          <w:szCs w:val="20"/>
        </w:rPr>
        <w:t xml:space="preserve">Indicadores de riesgo: </w:t>
      </w:r>
      <w:r>
        <w:rPr>
          <w:rFonts w:ascii="Calibri" w:cs="Calibri" w:eastAsia="Calibri" w:hAnsi="Calibri"/>
          <w:sz w:val="20"/>
          <w:szCs w:val="20"/>
        </w:rPr>
        <w:t xml:space="preserve">Valores 2-3.</w:t>
      </w:r>
    </w:p>
    <w:p>
      <w:pPr>
        <w:spacing w:after="90"/>
      </w:pPr>
      <w:r>
        <w:rPr>
          <w:rFonts w:ascii="Calibri" w:cs="Calibri" w:eastAsia="Calibri" w:hAnsi="Calibri"/>
          <w:b/>
          <w:bCs/>
          <w:sz w:val="20"/>
          <w:szCs w:val="20"/>
        </w:rPr>
        <w:t xml:space="preserve">Reactivos de contraste: </w:t>
      </w:r>
      <w:r>
        <w:rPr>
          <w:rFonts w:ascii="Calibri" w:cs="Calibri" w:eastAsia="Calibri" w:hAnsi="Calibri"/>
          <w:sz w:val="20"/>
          <w:szCs w:val="20"/>
        </w:rPr>
        <w:t xml:space="preserve">R029 (mismo dominio, no par espejo formal).</w:t>
      </w:r>
    </w:p>
    <w:p>
      <w:pPr>
        <w:spacing w:after="90"/>
      </w:pPr>
      <w:r>
        <w:rPr>
          <w:rFonts w:ascii="Calibri" w:cs="Calibri" w:eastAsia="Calibri" w:hAnsi="Calibri"/>
          <w:b/>
          <w:bCs/>
          <w:sz w:val="20"/>
          <w:szCs w:val="20"/>
        </w:rPr>
        <w:t xml:space="preserve">Contradicciones posibles: </w:t>
      </w:r>
      <w:r>
        <w:rPr>
          <w:rFonts w:ascii="Calibri" w:cs="Calibri" w:eastAsia="Calibri" w:hAnsi="Calibri"/>
          <w:sz w:val="20"/>
          <w:szCs w:val="20"/>
        </w:rPr>
        <w:t xml:space="preserve">No se evalúa contradicción formal directa sobre este ítem individual.</w:t>
      </w:r>
    </w:p>
    <w:p>
      <w:pPr>
        <w:spacing w:after="90"/>
      </w:pPr>
      <w:r>
        <w:rPr>
          <w:rFonts w:ascii="Calibri" w:cs="Calibri" w:eastAsia="Calibri" w:hAnsi="Calibri"/>
          <w:b/>
          <w:bCs/>
          <w:sz w:val="20"/>
          <w:szCs w:val="20"/>
        </w:rPr>
        <w:t xml:space="preserve">Nivel de transparencia esperado: </w:t>
      </w:r>
      <w:r>
        <w:rPr>
          <w:rFonts w:ascii="Calibri" w:cs="Calibri" w:eastAsia="Calibri" w:hAnsi="Calibri"/>
          <w:sz w:val="20"/>
          <w:szCs w:val="20"/>
        </w:rPr>
        <w:t xml:space="preserve">Alta.</w:t>
      </w:r>
    </w:p>
    <w:p>
      <w:pPr>
        <w:spacing w:after="90"/>
      </w:pPr>
      <w:r>
        <w:rPr>
          <w:rFonts w:ascii="Calibri" w:cs="Calibri" w:eastAsia="Calibri" w:hAnsi="Calibri"/>
          <w:b/>
          <w:bCs/>
          <w:sz w:val="20"/>
          <w:szCs w:val="20"/>
        </w:rPr>
        <w:t xml:space="preserve">Justificación psicométrica: </w:t>
      </w:r>
      <w:r>
        <w:rPr>
          <w:rFonts w:ascii="Calibri" w:cs="Calibri" w:eastAsia="Calibri" w:hAnsi="Calibri"/>
          <w:sz w:val="20"/>
          <w:szCs w:val="20"/>
        </w:rPr>
        <w:t xml:space="preserve">Mide directamente el indicador conductual c de la Fase 1.</w:t>
      </w:r>
    </w:p>
    <w:p>
      <w:pPr>
        <w:pStyle w:val="Heading2"/>
        <w:pBdr>
          <w:bottom w:val="single" w:color="1F3864" w:sz="6" w:space="4"/>
        </w:pBdr>
        <w:spacing w:after="120" w:before="260"/>
      </w:pPr>
      <w:r>
        <w:t xml:space="preserve">R032 — Percepción de frecuencia de 'cubrirse' ante errores</w:t>
      </w:r>
    </w:p>
    <w:p>
      <w:pPr>
        <w:spacing w:after="90"/>
      </w:pPr>
      <w:r>
        <w:rPr>
          <w:rFonts w:ascii="Calibri" w:cs="Calibri" w:eastAsia="Calibri" w:hAnsi="Calibri"/>
          <w:b/>
          <w:bCs/>
          <w:sz w:val="20"/>
          <w:szCs w:val="20"/>
        </w:rPr>
        <w:t xml:space="preserve">Dimensión: </w:t>
      </w:r>
      <w:r>
        <w:rPr>
          <w:rFonts w:ascii="Calibri" w:cs="Calibri" w:eastAsia="Calibri" w:hAnsi="Calibri"/>
          <w:sz w:val="20"/>
          <w:szCs w:val="20"/>
        </w:rPr>
        <w:t xml:space="preserve">8. Responsabilización por Resultados</w:t>
      </w:r>
    </w:p>
    <w:p>
      <w:pPr>
        <w:spacing w:after="90"/>
      </w:pPr>
      <w:r>
        <w:rPr>
          <w:rFonts w:ascii="Calibri" w:cs="Calibri" w:eastAsia="Calibri" w:hAnsi="Calibri"/>
          <w:b/>
          <w:bCs/>
          <w:sz w:val="20"/>
          <w:szCs w:val="20"/>
        </w:rPr>
        <w:t xml:space="preserve">Subdimensión: </w:t>
      </w:r>
      <w:r>
        <w:rPr>
          <w:rFonts w:ascii="Calibri" w:cs="Calibri" w:eastAsia="Calibri" w:hAnsi="Calibri"/>
          <w:sz w:val="20"/>
          <w:szCs w:val="20"/>
        </w:rPr>
        <w:t xml:space="preserve">Percepción de frecuencia de 'cubrirse' ante errores</w:t>
      </w:r>
    </w:p>
    <w:p>
      <w:pPr>
        <w:spacing w:after="90"/>
      </w:pPr>
      <w:r>
        <w:rPr>
          <w:rFonts w:ascii="Calibri" w:cs="Calibri" w:eastAsia="Calibri" w:hAnsi="Calibri"/>
          <w:b/>
          <w:bCs/>
          <w:sz w:val="20"/>
          <w:szCs w:val="20"/>
        </w:rPr>
        <w:t xml:space="preserve">Indicador conductual (Fase 1): </w:t>
      </w:r>
      <w:r>
        <w:rPr>
          <w:rFonts w:ascii="Calibri" w:cs="Calibri" w:eastAsia="Calibri" w:hAnsi="Calibri"/>
          <w:sz w:val="20"/>
          <w:szCs w:val="20"/>
        </w:rPr>
        <w:t xml:space="preserve">Percepción propia sobre qué tan frecuente es 'cubrirse' ante un error en su entorno laboral.</w:t>
      </w:r>
    </w:p>
    <w:p>
      <w:pPr>
        <w:spacing w:after="90"/>
      </w:pPr>
      <w:r>
        <w:rPr>
          <w:rFonts w:ascii="Calibri" w:cs="Calibri" w:eastAsia="Calibri" w:hAnsi="Calibri"/>
          <w:b/>
          <w:bCs/>
          <w:sz w:val="20"/>
          <w:szCs w:val="20"/>
        </w:rPr>
        <w:t xml:space="preserve">Tipo de reactivo: </w:t>
      </w:r>
      <w:r>
        <w:rPr>
          <w:rFonts w:ascii="Calibri" w:cs="Calibri" w:eastAsia="Calibri" w:hAnsi="Calibri"/>
          <w:sz w:val="20"/>
          <w:szCs w:val="20"/>
        </w:rPr>
        <w:t xml:space="preserve">2 — Percepción de terceros</w:t>
      </w:r>
    </w:p>
    <w:p>
      <w:pPr>
        <w:spacing w:after="90"/>
      </w:pPr>
      <w:r>
        <w:rPr>
          <w:rFonts w:ascii="Calibri" w:cs="Calibri" w:eastAsia="Calibri" w:hAnsi="Calibri"/>
          <w:b/>
          <w:bCs/>
          <w:sz w:val="20"/>
          <w:szCs w:val="20"/>
        </w:rPr>
        <w:t xml:space="preserve">Pregunta completa: </w:t>
      </w:r>
      <w:r>
        <w:rPr>
          <w:rFonts w:ascii="Calibri" w:cs="Calibri" w:eastAsia="Calibri" w:hAnsi="Calibri"/>
          <w:sz w:val="20"/>
          <w:szCs w:val="20"/>
        </w:rPr>
        <w:t xml:space="preserve">En tu entorno laboral, ¿qué tan frecuente dirías que es que las personas intenten 'cubrirse' o evitar ser señaladas cuando algo sale mal, en vez de asumir su parte de responsabilidad?</w:t>
      </w:r>
    </w:p>
    <w:p>
      <w:pPr>
        <w:spacing w:after="90"/>
      </w:pPr>
      <w:r>
        <w:rPr>
          <w:rFonts w:ascii="Calibri" w:cs="Calibri" w:eastAsia="Calibri" w:hAnsi="Calibri"/>
          <w:b/>
          <w:bCs/>
          <w:sz w:val="20"/>
          <w:szCs w:val="20"/>
        </w:rPr>
        <w:t xml:space="preserve">Opciones de respuesta: </w:t>
      </w:r>
      <w:r>
        <w:rPr>
          <w:rFonts w:ascii="Calibri" w:cs="Calibri" w:eastAsia="Calibri" w:hAnsi="Calibri"/>
          <w:sz w:val="20"/>
          <w:szCs w:val="20"/>
        </w:rPr>
        <w:t xml:space="preserve">Nunca o muy raro (0) / Ocasionalmente (1) / Con cierta frecuencia (2) / Muy frecuentemente (3)</w:t>
      </w:r>
    </w:p>
    <w:p>
      <w:pPr>
        <w:spacing w:after="90"/>
      </w:pPr>
      <w:r>
        <w:rPr>
          <w:rFonts w:ascii="Calibri" w:cs="Calibri" w:eastAsia="Calibri" w:hAnsi="Calibri"/>
          <w:b/>
          <w:bCs/>
          <w:sz w:val="20"/>
          <w:szCs w:val="20"/>
        </w:rPr>
        <w:t xml:space="preserve">Respuesta de menor riesgo: </w:t>
      </w:r>
      <w:r>
        <w:rPr>
          <w:rFonts w:ascii="Calibri" w:cs="Calibri" w:eastAsia="Calibri" w:hAnsi="Calibri"/>
          <w:sz w:val="20"/>
          <w:szCs w:val="20"/>
        </w:rPr>
        <w:t xml:space="preserve">Nunca o muy raro (valor 0)</w:t>
      </w:r>
    </w:p>
    <w:p>
      <w:pPr>
        <w:spacing w:after="90"/>
      </w:pPr>
      <w:r>
        <w:rPr>
          <w:rFonts w:ascii="Calibri" w:cs="Calibri" w:eastAsia="Calibri" w:hAnsi="Calibri"/>
          <w:b/>
          <w:bCs/>
          <w:sz w:val="20"/>
          <w:szCs w:val="20"/>
        </w:rPr>
        <w:t xml:space="preserve">Valor psicométrico sugerido por opción: </w:t>
      </w:r>
      <w:r>
        <w:rPr>
          <w:rFonts w:ascii="Calibri" w:cs="Calibri" w:eastAsia="Calibri" w:hAnsi="Calibri"/>
          <w:sz w:val="20"/>
          <w:szCs w:val="20"/>
        </w:rPr>
        <w:t xml:space="preserve">Escala 0-3; reactivo directo.</w:t>
      </w:r>
    </w:p>
    <w:p>
      <w:pPr>
        <w:spacing w:after="90"/>
      </w:pPr>
      <w:r>
        <w:rPr>
          <w:rFonts w:ascii="Calibri" w:cs="Calibri" w:eastAsia="Calibri" w:hAnsi="Calibri"/>
          <w:b/>
          <w:bCs/>
          <w:sz w:val="20"/>
          <w:szCs w:val="20"/>
        </w:rPr>
        <w:t xml:space="preserve">Dirección: </w:t>
      </w:r>
      <w:r>
        <w:rPr>
          <w:rFonts w:ascii="Calibri" w:cs="Calibri" w:eastAsia="Calibri" w:hAnsi="Calibri"/>
          <w:sz w:val="20"/>
          <w:szCs w:val="20"/>
        </w:rPr>
        <w:t xml:space="preserve">Directo</w:t>
      </w:r>
    </w:p>
    <w:p>
      <w:pPr>
        <w:spacing w:after="90"/>
      </w:pPr>
      <w:r>
        <w:rPr>
          <w:rFonts w:ascii="Calibri" w:cs="Calibri" w:eastAsia="Calibri" w:hAnsi="Calibri"/>
          <w:b/>
          <w:bCs/>
          <w:sz w:val="20"/>
          <w:szCs w:val="20"/>
        </w:rPr>
        <w:t xml:space="preserve">Qué detecta: </w:t>
      </w:r>
      <w:r>
        <w:rPr>
          <w:rFonts w:ascii="Calibri" w:cs="Calibri" w:eastAsia="Calibri" w:hAnsi="Calibri"/>
          <w:sz w:val="20"/>
          <w:szCs w:val="20"/>
        </w:rPr>
        <w:t xml:space="preserve">Norma descriptiva percibida sobre evasión de responsabilidad en el entorno.</w:t>
      </w:r>
    </w:p>
    <w:p>
      <w:pPr>
        <w:spacing w:after="90"/>
      </w:pPr>
      <w:r>
        <w:rPr>
          <w:rFonts w:ascii="Calibri" w:cs="Calibri" w:eastAsia="Calibri" w:hAnsi="Calibri"/>
          <w:b/>
          <w:bCs/>
          <w:sz w:val="20"/>
          <w:szCs w:val="20"/>
        </w:rPr>
        <w:t xml:space="preserve">Indicadores de riesgo: </w:t>
      </w:r>
      <w:r>
        <w:rPr>
          <w:rFonts w:ascii="Calibri" w:cs="Calibri" w:eastAsia="Calibri" w:hAnsi="Calibri"/>
          <w:sz w:val="20"/>
          <w:szCs w:val="20"/>
        </w:rPr>
        <w:t xml:space="preserve">Se usa como variable de contexto normativo.</w:t>
      </w:r>
    </w:p>
    <w:p>
      <w:pPr>
        <w:spacing w:after="90"/>
      </w:pPr>
      <w:r>
        <w:rPr>
          <w:rFonts w:ascii="Calibri" w:cs="Calibri" w:eastAsia="Calibri" w:hAnsi="Calibri"/>
          <w:b/>
          <w:bCs/>
          <w:sz w:val="20"/>
          <w:szCs w:val="20"/>
        </w:rPr>
        <w:t xml:space="preserve">Reactivos de contraste: </w:t>
      </w:r>
      <w:r>
        <w:rPr>
          <w:rFonts w:ascii="Calibri" w:cs="Calibri" w:eastAsia="Calibri" w:hAnsi="Calibri"/>
          <w:sz w:val="20"/>
          <w:szCs w:val="20"/>
        </w:rPr>
        <w:t xml:space="preserve">R029 y R031 (mismo dominio).</w:t>
      </w:r>
    </w:p>
    <w:p>
      <w:pPr>
        <w:spacing w:after="90"/>
      </w:pPr>
      <w:r>
        <w:rPr>
          <w:rFonts w:ascii="Calibri" w:cs="Calibri" w:eastAsia="Calibri" w:hAnsi="Calibri"/>
          <w:b/>
          <w:bCs/>
          <w:sz w:val="20"/>
          <w:szCs w:val="20"/>
        </w:rPr>
        <w:t xml:space="preserve">Contradicciones posibles: </w:t>
      </w:r>
      <w:r>
        <w:rPr>
          <w:rFonts w:ascii="Calibri" w:cs="Calibri" w:eastAsia="Calibri" w:hAnsi="Calibri"/>
          <w:sz w:val="20"/>
          <w:szCs w:val="20"/>
        </w:rPr>
        <w:t xml:space="preserve">No aplica evaluación de contradicción directa.</w:t>
      </w:r>
    </w:p>
    <w:p>
      <w:pPr>
        <w:spacing w:after="90"/>
      </w:pPr>
      <w:r>
        <w:rPr>
          <w:rFonts w:ascii="Calibri" w:cs="Calibri" w:eastAsia="Calibri" w:hAnsi="Calibri"/>
          <w:b/>
          <w:bCs/>
          <w:sz w:val="20"/>
          <w:szCs w:val="20"/>
        </w:rPr>
        <w:t xml:space="preserve">Nivel de transparencia esperado: </w:t>
      </w:r>
      <w:r>
        <w:rPr>
          <w:rFonts w:ascii="Calibri" w:cs="Calibri" w:eastAsia="Calibri" w:hAnsi="Calibri"/>
          <w:sz w:val="20"/>
          <w:szCs w:val="20"/>
        </w:rPr>
        <w:t xml:space="preserve">Baja.</w:t>
      </w:r>
    </w:p>
    <w:p>
      <w:pPr>
        <w:spacing w:after="90"/>
      </w:pPr>
      <w:r>
        <w:rPr>
          <w:rFonts w:ascii="Calibri" w:cs="Calibri" w:eastAsia="Calibri" w:hAnsi="Calibri"/>
          <w:b/>
          <w:bCs/>
          <w:sz w:val="20"/>
          <w:szCs w:val="20"/>
        </w:rPr>
        <w:t xml:space="preserve">Justificación psicométrica: </w:t>
      </w:r>
      <w:r>
        <w:rPr>
          <w:rFonts w:ascii="Calibri" w:cs="Calibri" w:eastAsia="Calibri" w:hAnsi="Calibri"/>
          <w:sz w:val="20"/>
          <w:szCs w:val="20"/>
        </w:rPr>
        <w:t xml:space="preserve">Norma descriptiva percibida, asociada en la literatura a mayor probabilidad de conducta propia futura.</w:t>
      </w:r>
    </w:p>
    <w:p>
      <w:pPr>
        <w:pStyle w:val="Heading1"/>
        <w:spacing w:after="150" w:before="300"/>
      </w:pPr>
      <w:r>
        <w:t xml:space="preserve">Dimensión 9. Integridad Documental e Informativa</w:t>
      </w:r>
    </w:p>
    <w:p>
      <w:pPr>
        <w:pStyle w:val="Heading2"/>
        <w:pBdr>
          <w:bottom w:val="single" w:color="1F3864" w:sz="6" w:space="4"/>
        </w:pBdr>
        <w:spacing w:after="120" w:before="260"/>
      </w:pPr>
      <w:r>
        <w:t xml:space="preserve">R033 — Disposición a ajustar un reporte desfavorable</w:t>
      </w:r>
    </w:p>
    <w:p>
      <w:pPr>
        <w:spacing w:after="90"/>
      </w:pPr>
      <w:r>
        <w:rPr>
          <w:rFonts w:ascii="Calibri" w:cs="Calibri" w:eastAsia="Calibri" w:hAnsi="Calibri"/>
          <w:b/>
          <w:bCs/>
          <w:sz w:val="20"/>
          <w:szCs w:val="20"/>
        </w:rPr>
        <w:t xml:space="preserve">Dimensión: </w:t>
      </w:r>
      <w:r>
        <w:rPr>
          <w:rFonts w:ascii="Calibri" w:cs="Calibri" w:eastAsia="Calibri" w:hAnsi="Calibri"/>
          <w:sz w:val="20"/>
          <w:szCs w:val="20"/>
        </w:rPr>
        <w:t xml:space="preserve">9. Integridad Documental e Informativa</w:t>
      </w:r>
    </w:p>
    <w:p>
      <w:pPr>
        <w:spacing w:after="90"/>
      </w:pPr>
      <w:r>
        <w:rPr>
          <w:rFonts w:ascii="Calibri" w:cs="Calibri" w:eastAsia="Calibri" w:hAnsi="Calibri"/>
          <w:b/>
          <w:bCs/>
          <w:sz w:val="20"/>
          <w:szCs w:val="20"/>
        </w:rPr>
        <w:t xml:space="preserve">Subdimensión: </w:t>
      </w:r>
      <w:r>
        <w:rPr>
          <w:rFonts w:ascii="Calibri" w:cs="Calibri" w:eastAsia="Calibri" w:hAnsi="Calibri"/>
          <w:sz w:val="20"/>
          <w:szCs w:val="20"/>
        </w:rPr>
        <w:t xml:space="preserve">Disposición a ajustar un reporte desfavorable</w:t>
      </w:r>
    </w:p>
    <w:p>
      <w:pPr>
        <w:spacing w:after="90"/>
      </w:pPr>
      <w:r>
        <w:rPr>
          <w:rFonts w:ascii="Calibri" w:cs="Calibri" w:eastAsia="Calibri" w:hAnsi="Calibri"/>
          <w:b/>
          <w:bCs/>
          <w:sz w:val="20"/>
          <w:szCs w:val="20"/>
        </w:rPr>
        <w:t xml:space="preserve">Indicador conductual (Fase 1): </w:t>
      </w:r>
      <w:r>
        <w:rPr>
          <w:rFonts w:ascii="Calibri" w:cs="Calibri" w:eastAsia="Calibri" w:hAnsi="Calibri"/>
          <w:sz w:val="20"/>
          <w:szCs w:val="20"/>
        </w:rPr>
        <w:t xml:space="preserve">Justificación de 'ajustar' un reporte o cifra cuando la versión real resulta desfavorable.</w:t>
      </w:r>
    </w:p>
    <w:p>
      <w:pPr>
        <w:spacing w:after="90"/>
      </w:pPr>
      <w:r>
        <w:rPr>
          <w:rFonts w:ascii="Calibri" w:cs="Calibri" w:eastAsia="Calibri" w:hAnsi="Calibri"/>
          <w:b/>
          <w:bCs/>
          <w:sz w:val="20"/>
          <w:szCs w:val="20"/>
        </w:rPr>
        <w:t xml:space="preserve">Tipo de reactivo: </w:t>
      </w:r>
      <w:r>
        <w:rPr>
          <w:rFonts w:ascii="Calibri" w:cs="Calibri" w:eastAsia="Calibri" w:hAnsi="Calibri"/>
          <w:sz w:val="20"/>
          <w:szCs w:val="20"/>
        </w:rPr>
        <w:t xml:space="preserve">4 — Escenario / dilema situacional</w:t>
      </w:r>
    </w:p>
    <w:p>
      <w:pPr>
        <w:spacing w:after="90"/>
      </w:pPr>
      <w:r>
        <w:rPr>
          <w:rFonts w:ascii="Calibri" w:cs="Calibri" w:eastAsia="Calibri" w:hAnsi="Calibri"/>
          <w:b/>
          <w:bCs/>
          <w:sz w:val="20"/>
          <w:szCs w:val="20"/>
        </w:rPr>
        <w:t xml:space="preserve">Pregunta completa: </w:t>
      </w:r>
      <w:r>
        <w:rPr>
          <w:rFonts w:ascii="Calibri" w:cs="Calibri" w:eastAsia="Calibri" w:hAnsi="Calibri"/>
          <w:sz w:val="20"/>
          <w:szCs w:val="20"/>
        </w:rPr>
        <w:t xml:space="preserve">Estás por enviar un reporte mensual y notas que una cifra clave queda peor de lo esperado por una causa fuera de tu control. Nadie más ha revisado los datos todavía. ¿Qué tan probable es que ajustes la cifra o su presentación para que se vea menos desfavorable de lo que realmente es?</w:t>
      </w:r>
    </w:p>
    <w:p>
      <w:pPr>
        <w:spacing w:after="90"/>
      </w:pPr>
      <w:r>
        <w:rPr>
          <w:rFonts w:ascii="Calibri" w:cs="Calibri" w:eastAsia="Calibri" w:hAnsi="Calibri"/>
          <w:b/>
          <w:bCs/>
          <w:sz w:val="20"/>
          <w:szCs w:val="20"/>
        </w:rPr>
        <w:t xml:space="preserve">Opciones de respuesta: </w:t>
      </w:r>
      <w:r>
        <w:rPr>
          <w:rFonts w:ascii="Calibri" w:cs="Calibri" w:eastAsia="Calibri" w:hAnsi="Calibri"/>
          <w:sz w:val="20"/>
          <w:szCs w:val="20"/>
        </w:rPr>
        <w:t xml:space="preserve">Nada probable (0) / Poco probable (1) / Bastante probable (2) / Muy probable (3)</w:t>
      </w:r>
    </w:p>
    <w:p>
      <w:pPr>
        <w:spacing w:after="90"/>
      </w:pPr>
      <w:r>
        <w:rPr>
          <w:rFonts w:ascii="Calibri" w:cs="Calibri" w:eastAsia="Calibri" w:hAnsi="Calibri"/>
          <w:b/>
          <w:bCs/>
          <w:sz w:val="20"/>
          <w:szCs w:val="20"/>
        </w:rPr>
        <w:t xml:space="preserve">Respuesta de menor riesgo: </w:t>
      </w:r>
      <w:r>
        <w:rPr>
          <w:rFonts w:ascii="Calibri" w:cs="Calibri" w:eastAsia="Calibri" w:hAnsi="Calibri"/>
          <w:sz w:val="20"/>
          <w:szCs w:val="20"/>
        </w:rPr>
        <w:t xml:space="preserve">Nada probable (valor 0)</w:t>
      </w:r>
    </w:p>
    <w:p>
      <w:pPr>
        <w:spacing w:after="90"/>
      </w:pPr>
      <w:r>
        <w:rPr>
          <w:rFonts w:ascii="Calibri" w:cs="Calibri" w:eastAsia="Calibri" w:hAnsi="Calibri"/>
          <w:b/>
          <w:bCs/>
          <w:sz w:val="20"/>
          <w:szCs w:val="20"/>
        </w:rPr>
        <w:t xml:space="preserve">Valor psicométrico sugerido por opción: </w:t>
      </w:r>
      <w:r>
        <w:rPr>
          <w:rFonts w:ascii="Calibri" w:cs="Calibri" w:eastAsia="Calibri" w:hAnsi="Calibri"/>
          <w:sz w:val="20"/>
          <w:szCs w:val="20"/>
        </w:rPr>
        <w:t xml:space="preserve">Escala 0-3; reactivo directo.</w:t>
      </w:r>
    </w:p>
    <w:p>
      <w:pPr>
        <w:spacing w:after="90"/>
      </w:pPr>
      <w:r>
        <w:rPr>
          <w:rFonts w:ascii="Calibri" w:cs="Calibri" w:eastAsia="Calibri" w:hAnsi="Calibri"/>
          <w:b/>
          <w:bCs/>
          <w:sz w:val="20"/>
          <w:szCs w:val="20"/>
        </w:rPr>
        <w:t xml:space="preserve">Dirección: </w:t>
      </w:r>
      <w:r>
        <w:rPr>
          <w:rFonts w:ascii="Calibri" w:cs="Calibri" w:eastAsia="Calibri" w:hAnsi="Calibri"/>
          <w:sz w:val="20"/>
          <w:szCs w:val="20"/>
        </w:rPr>
        <w:t xml:space="preserve">Directo</w:t>
      </w:r>
    </w:p>
    <w:p>
      <w:pPr>
        <w:spacing w:after="90"/>
      </w:pPr>
      <w:r>
        <w:rPr>
          <w:rFonts w:ascii="Calibri" w:cs="Calibri" w:eastAsia="Calibri" w:hAnsi="Calibri"/>
          <w:b/>
          <w:bCs/>
          <w:sz w:val="20"/>
          <w:szCs w:val="20"/>
        </w:rPr>
        <w:t xml:space="preserve">Qué detecta: </w:t>
      </w:r>
      <w:r>
        <w:rPr>
          <w:rFonts w:ascii="Calibri" w:cs="Calibri" w:eastAsia="Calibri" w:hAnsi="Calibri"/>
          <w:sz w:val="20"/>
          <w:szCs w:val="20"/>
        </w:rPr>
        <w:t xml:space="preserve">Disposición a alterar la presentación de un reporte desfavorable.</w:t>
      </w:r>
    </w:p>
    <w:p>
      <w:pPr>
        <w:spacing w:after="90"/>
      </w:pPr>
      <w:r>
        <w:rPr>
          <w:rFonts w:ascii="Calibri" w:cs="Calibri" w:eastAsia="Calibri" w:hAnsi="Calibri"/>
          <w:b/>
          <w:bCs/>
          <w:sz w:val="20"/>
          <w:szCs w:val="20"/>
        </w:rPr>
        <w:t xml:space="preserve">Indicadores de riesgo: </w:t>
      </w:r>
      <w:r>
        <w:rPr>
          <w:rFonts w:ascii="Calibri" w:cs="Calibri" w:eastAsia="Calibri" w:hAnsi="Calibri"/>
          <w:sz w:val="20"/>
          <w:szCs w:val="20"/>
        </w:rPr>
        <w:t xml:space="preserve">Valores 2-3.</w:t>
      </w:r>
    </w:p>
    <w:p>
      <w:pPr>
        <w:spacing w:after="90"/>
      </w:pPr>
      <w:r>
        <w:rPr>
          <w:rFonts w:ascii="Calibri" w:cs="Calibri" w:eastAsia="Calibri" w:hAnsi="Calibri"/>
          <w:b/>
          <w:bCs/>
          <w:sz w:val="20"/>
          <w:szCs w:val="20"/>
        </w:rPr>
        <w:t xml:space="preserve">Reactivos de contraste: </w:t>
      </w:r>
      <w:r>
        <w:rPr>
          <w:rFonts w:ascii="Calibri" w:cs="Calibri" w:eastAsia="Calibri" w:hAnsi="Calibri"/>
          <w:sz w:val="20"/>
          <w:szCs w:val="20"/>
        </w:rPr>
        <w:t xml:space="preserve">R034 (par espejo de la dimensión).</w:t>
      </w:r>
    </w:p>
    <w:p>
      <w:pPr>
        <w:spacing w:after="90"/>
      </w:pPr>
      <w:r>
        <w:rPr>
          <w:rFonts w:ascii="Calibri" w:cs="Calibri" w:eastAsia="Calibri" w:hAnsi="Calibri"/>
          <w:b/>
          <w:bCs/>
          <w:sz w:val="20"/>
          <w:szCs w:val="20"/>
        </w:rPr>
        <w:t xml:space="preserve">Contradicciones posibles: </w:t>
      </w:r>
      <w:r>
        <w:rPr>
          <w:rFonts w:ascii="Calibri" w:cs="Calibri" w:eastAsia="Calibri" w:hAnsi="Calibri"/>
          <w:sz w:val="20"/>
          <w:szCs w:val="20"/>
        </w:rPr>
        <w:t xml:space="preserve">Valor bajo aquí combinado con alta frecuencia auto-reportada en R034 se cuenta como contradicción.</w:t>
      </w:r>
    </w:p>
    <w:p>
      <w:pPr>
        <w:spacing w:after="90"/>
      </w:pPr>
      <w:r>
        <w:rPr>
          <w:rFonts w:ascii="Calibri" w:cs="Calibri" w:eastAsia="Calibri" w:hAnsi="Calibri"/>
          <w:b/>
          <w:bCs/>
          <w:sz w:val="20"/>
          <w:szCs w:val="20"/>
        </w:rPr>
        <w:t xml:space="preserve">Nivel de transparencia esperado: </w:t>
      </w:r>
      <w:r>
        <w:rPr>
          <w:rFonts w:ascii="Calibri" w:cs="Calibri" w:eastAsia="Calibri" w:hAnsi="Calibri"/>
          <w:sz w:val="20"/>
          <w:szCs w:val="20"/>
        </w:rPr>
        <w:t xml:space="preserve">Media.</w:t>
      </w:r>
    </w:p>
    <w:p>
      <w:pPr>
        <w:spacing w:after="90"/>
      </w:pPr>
      <w:r>
        <w:rPr>
          <w:rFonts w:ascii="Calibri" w:cs="Calibri" w:eastAsia="Calibri" w:hAnsi="Calibri"/>
          <w:b/>
          <w:bCs/>
          <w:sz w:val="20"/>
          <w:szCs w:val="20"/>
        </w:rPr>
        <w:t xml:space="preserve">Justificación psicométrica: </w:t>
      </w:r>
      <w:r>
        <w:rPr>
          <w:rFonts w:ascii="Calibri" w:cs="Calibri" w:eastAsia="Calibri" w:hAnsi="Calibri"/>
          <w:sz w:val="20"/>
          <w:szCs w:val="20"/>
        </w:rPr>
        <w:t xml:space="preserve">Deriva de la Teoría de la Neutralización (Sykes &amp; Matza, 1957, Fase 1 Dimensión 9).</w:t>
      </w:r>
    </w:p>
    <w:p>
      <w:pPr>
        <w:pStyle w:val="Heading2"/>
        <w:pBdr>
          <w:bottom w:val="single" w:color="1F3864" w:sz="6" w:space="4"/>
        </w:pBdr>
        <w:spacing w:after="120" w:before="260"/>
      </w:pPr>
      <w:r>
        <w:t xml:space="preserve">R034 — Historial de alteración u omisión documental</w:t>
      </w:r>
    </w:p>
    <w:p>
      <w:pPr>
        <w:spacing w:after="90"/>
      </w:pPr>
      <w:r>
        <w:rPr>
          <w:rFonts w:ascii="Calibri" w:cs="Calibri" w:eastAsia="Calibri" w:hAnsi="Calibri"/>
          <w:b/>
          <w:bCs/>
          <w:sz w:val="20"/>
          <w:szCs w:val="20"/>
        </w:rPr>
        <w:t xml:space="preserve">Dimensión: </w:t>
      </w:r>
      <w:r>
        <w:rPr>
          <w:rFonts w:ascii="Calibri" w:cs="Calibri" w:eastAsia="Calibri" w:hAnsi="Calibri"/>
          <w:sz w:val="20"/>
          <w:szCs w:val="20"/>
        </w:rPr>
        <w:t xml:space="preserve">9. Integridad Documental e Informativa</w:t>
      </w:r>
    </w:p>
    <w:p>
      <w:pPr>
        <w:spacing w:after="90"/>
      </w:pPr>
      <w:r>
        <w:rPr>
          <w:rFonts w:ascii="Calibri" w:cs="Calibri" w:eastAsia="Calibri" w:hAnsi="Calibri"/>
          <w:b/>
          <w:bCs/>
          <w:sz w:val="20"/>
          <w:szCs w:val="20"/>
        </w:rPr>
        <w:t xml:space="preserve">Subdimensión: </w:t>
      </w:r>
      <w:r>
        <w:rPr>
          <w:rFonts w:ascii="Calibri" w:cs="Calibri" w:eastAsia="Calibri" w:hAnsi="Calibri"/>
          <w:sz w:val="20"/>
          <w:szCs w:val="20"/>
        </w:rPr>
        <w:t xml:space="preserve">Historial de alteración u omisión documental</w:t>
      </w:r>
    </w:p>
    <w:p>
      <w:pPr>
        <w:spacing w:after="90"/>
      </w:pPr>
      <w:r>
        <w:rPr>
          <w:rFonts w:ascii="Calibri" w:cs="Calibri" w:eastAsia="Calibri" w:hAnsi="Calibri"/>
          <w:b/>
          <w:bCs/>
          <w:sz w:val="20"/>
          <w:szCs w:val="20"/>
        </w:rPr>
        <w:t xml:space="preserve">Indicador conductual (Fase 1): </w:t>
      </w:r>
      <w:r>
        <w:rPr>
          <w:rFonts w:ascii="Calibri" w:cs="Calibri" w:eastAsia="Calibri" w:hAnsi="Calibri"/>
          <w:sz w:val="20"/>
          <w:szCs w:val="20"/>
        </w:rPr>
        <w:t xml:space="preserve">Reporte de haber alterado u omitido información en un documento laboral para evitar una consecuencia.</w:t>
      </w:r>
    </w:p>
    <w:p>
      <w:pPr>
        <w:spacing w:after="90"/>
      </w:pPr>
      <w:r>
        <w:rPr>
          <w:rFonts w:ascii="Calibri" w:cs="Calibri" w:eastAsia="Calibri" w:hAnsi="Calibri"/>
          <w:b/>
          <w:bCs/>
          <w:sz w:val="20"/>
          <w:szCs w:val="20"/>
        </w:rPr>
        <w:t xml:space="preserve">Tipo de reactivo: </w:t>
      </w:r>
      <w:r>
        <w:rPr>
          <w:rFonts w:ascii="Calibri" w:cs="Calibri" w:eastAsia="Calibri" w:hAnsi="Calibri"/>
          <w:sz w:val="20"/>
          <w:szCs w:val="20"/>
        </w:rPr>
        <w:t xml:space="preserve">3 — Involucramiento pasado / frecuencia conductual</w:t>
      </w:r>
    </w:p>
    <w:p>
      <w:pPr>
        <w:spacing w:after="90"/>
      </w:pPr>
      <w:r>
        <w:rPr>
          <w:rFonts w:ascii="Calibri" w:cs="Calibri" w:eastAsia="Calibri" w:hAnsi="Calibri"/>
          <w:b/>
          <w:bCs/>
          <w:sz w:val="20"/>
          <w:szCs w:val="20"/>
        </w:rPr>
        <w:t xml:space="preserve">Pregunta completa: </w:t>
      </w:r>
      <w:r>
        <w:rPr>
          <w:rFonts w:ascii="Calibri" w:cs="Calibri" w:eastAsia="Calibri" w:hAnsi="Calibri"/>
          <w:sz w:val="20"/>
          <w:szCs w:val="20"/>
        </w:rPr>
        <w:t xml:space="preserve">En los últimos 12 meses, ¿cuántas veces alteraste u omitiste información en un documento o reporte laboral para evitar una consecuencia negativa para ti o para tu área?</w:t>
      </w:r>
    </w:p>
    <w:p>
      <w:pPr>
        <w:spacing w:after="90"/>
      </w:pPr>
      <w:r>
        <w:rPr>
          <w:rFonts w:ascii="Calibri" w:cs="Calibri" w:eastAsia="Calibri" w:hAnsi="Calibri"/>
          <w:b/>
          <w:bCs/>
          <w:sz w:val="20"/>
          <w:szCs w:val="20"/>
        </w:rPr>
        <w:t xml:space="preserve">Opciones de respuesta: </w:t>
      </w:r>
      <w:r>
        <w:rPr>
          <w:rFonts w:ascii="Calibri" w:cs="Calibri" w:eastAsia="Calibri" w:hAnsi="Calibri"/>
          <w:sz w:val="20"/>
          <w:szCs w:val="20"/>
        </w:rPr>
        <w:t xml:space="preserve">Ninguna vez (0) / Una vez (1) / Pocas veces (2) / Varias veces (3)</w:t>
      </w:r>
    </w:p>
    <w:p>
      <w:pPr>
        <w:spacing w:after="90"/>
      </w:pPr>
      <w:r>
        <w:rPr>
          <w:rFonts w:ascii="Calibri" w:cs="Calibri" w:eastAsia="Calibri" w:hAnsi="Calibri"/>
          <w:b/>
          <w:bCs/>
          <w:sz w:val="20"/>
          <w:szCs w:val="20"/>
        </w:rPr>
        <w:t xml:space="preserve">Respuesta de menor riesgo: </w:t>
      </w:r>
      <w:r>
        <w:rPr>
          <w:rFonts w:ascii="Calibri" w:cs="Calibri" w:eastAsia="Calibri" w:hAnsi="Calibri"/>
          <w:sz w:val="20"/>
          <w:szCs w:val="20"/>
        </w:rPr>
        <w:t xml:space="preserve">Ninguna vez (valor 0)</w:t>
      </w:r>
    </w:p>
    <w:p>
      <w:pPr>
        <w:spacing w:after="90"/>
      </w:pPr>
      <w:r>
        <w:rPr>
          <w:rFonts w:ascii="Calibri" w:cs="Calibri" w:eastAsia="Calibri" w:hAnsi="Calibri"/>
          <w:b/>
          <w:bCs/>
          <w:sz w:val="20"/>
          <w:szCs w:val="20"/>
        </w:rPr>
        <w:t xml:space="preserve">Valor psicométrico sugerido por opción: </w:t>
      </w:r>
      <w:r>
        <w:rPr>
          <w:rFonts w:ascii="Calibri" w:cs="Calibri" w:eastAsia="Calibri" w:hAnsi="Calibri"/>
          <w:sz w:val="20"/>
          <w:szCs w:val="20"/>
        </w:rPr>
        <w:t xml:space="preserve">Escala 0-3; reactivo directo.</w:t>
      </w:r>
    </w:p>
    <w:p>
      <w:pPr>
        <w:spacing w:after="90"/>
      </w:pPr>
      <w:r>
        <w:rPr>
          <w:rFonts w:ascii="Calibri" w:cs="Calibri" w:eastAsia="Calibri" w:hAnsi="Calibri"/>
          <w:b/>
          <w:bCs/>
          <w:sz w:val="20"/>
          <w:szCs w:val="20"/>
        </w:rPr>
        <w:t xml:space="preserve">Dirección: </w:t>
      </w:r>
      <w:r>
        <w:rPr>
          <w:rFonts w:ascii="Calibri" w:cs="Calibri" w:eastAsia="Calibri" w:hAnsi="Calibri"/>
          <w:sz w:val="20"/>
          <w:szCs w:val="20"/>
        </w:rPr>
        <w:t xml:space="preserve">Directo</w:t>
      </w:r>
    </w:p>
    <w:p>
      <w:pPr>
        <w:spacing w:after="90"/>
      </w:pPr>
      <w:r>
        <w:rPr>
          <w:rFonts w:ascii="Calibri" w:cs="Calibri" w:eastAsia="Calibri" w:hAnsi="Calibri"/>
          <w:b/>
          <w:bCs/>
          <w:sz w:val="20"/>
          <w:szCs w:val="20"/>
        </w:rPr>
        <w:t xml:space="preserve">Qué detecta: </w:t>
      </w:r>
      <w:r>
        <w:rPr>
          <w:rFonts w:ascii="Calibri" w:cs="Calibri" w:eastAsia="Calibri" w:hAnsi="Calibri"/>
          <w:sz w:val="20"/>
          <w:szCs w:val="20"/>
        </w:rPr>
        <w:t xml:space="preserve">Historial auto-reportado de alteración u omisión documental.</w:t>
      </w:r>
    </w:p>
    <w:p>
      <w:pPr>
        <w:spacing w:after="90"/>
      </w:pPr>
      <w:r>
        <w:rPr>
          <w:rFonts w:ascii="Calibri" w:cs="Calibri" w:eastAsia="Calibri" w:hAnsi="Calibri"/>
          <w:b/>
          <w:bCs/>
          <w:sz w:val="20"/>
          <w:szCs w:val="20"/>
        </w:rPr>
        <w:t xml:space="preserve">Indicadores de riesgo: </w:t>
      </w:r>
      <w:r>
        <w:rPr>
          <w:rFonts w:ascii="Calibri" w:cs="Calibri" w:eastAsia="Calibri" w:hAnsi="Calibri"/>
          <w:sz w:val="20"/>
          <w:szCs w:val="20"/>
        </w:rPr>
        <w:t xml:space="preserve">Valores 2-3.</w:t>
      </w:r>
    </w:p>
    <w:p>
      <w:pPr>
        <w:spacing w:after="90"/>
      </w:pPr>
      <w:r>
        <w:rPr>
          <w:rFonts w:ascii="Calibri" w:cs="Calibri" w:eastAsia="Calibri" w:hAnsi="Calibri"/>
          <w:b/>
          <w:bCs/>
          <w:sz w:val="20"/>
          <w:szCs w:val="20"/>
        </w:rPr>
        <w:t xml:space="preserve">Reactivos de contraste: </w:t>
      </w:r>
      <w:r>
        <w:rPr>
          <w:rFonts w:ascii="Calibri" w:cs="Calibri" w:eastAsia="Calibri" w:hAnsi="Calibri"/>
          <w:sz w:val="20"/>
          <w:szCs w:val="20"/>
        </w:rPr>
        <w:t xml:space="preserve">R033 (par espejo de la dimensión).</w:t>
      </w:r>
    </w:p>
    <w:p>
      <w:pPr>
        <w:spacing w:after="90"/>
      </w:pPr>
      <w:r>
        <w:rPr>
          <w:rFonts w:ascii="Calibri" w:cs="Calibri" w:eastAsia="Calibri" w:hAnsi="Calibri"/>
          <w:b/>
          <w:bCs/>
          <w:sz w:val="20"/>
          <w:szCs w:val="20"/>
        </w:rPr>
        <w:t xml:space="preserve">Contradicciones posibles: </w:t>
      </w:r>
      <w:r>
        <w:rPr>
          <w:rFonts w:ascii="Calibri" w:cs="Calibri" w:eastAsia="Calibri" w:hAnsi="Calibri"/>
          <w:sz w:val="20"/>
          <w:szCs w:val="20"/>
        </w:rPr>
        <w:t xml:space="preserve">Valor alto aquí combinado con baja probabilidad declarada en R033 se cuenta como contradicción.</w:t>
      </w:r>
    </w:p>
    <w:p>
      <w:pPr>
        <w:spacing w:after="90"/>
      </w:pPr>
      <w:r>
        <w:rPr>
          <w:rFonts w:ascii="Calibri" w:cs="Calibri" w:eastAsia="Calibri" w:hAnsi="Calibri"/>
          <w:b/>
          <w:bCs/>
          <w:sz w:val="20"/>
          <w:szCs w:val="20"/>
        </w:rPr>
        <w:t xml:space="preserve">Nivel de transparencia esperado: </w:t>
      </w:r>
      <w:r>
        <w:rPr>
          <w:rFonts w:ascii="Calibri" w:cs="Calibri" w:eastAsia="Calibri" w:hAnsi="Calibri"/>
          <w:sz w:val="20"/>
          <w:szCs w:val="20"/>
        </w:rPr>
        <w:t xml:space="preserve">Alta.</w:t>
      </w:r>
    </w:p>
    <w:p>
      <w:pPr>
        <w:spacing w:after="90"/>
      </w:pPr>
      <w:r>
        <w:rPr>
          <w:rFonts w:ascii="Calibri" w:cs="Calibri" w:eastAsia="Calibri" w:hAnsi="Calibri"/>
          <w:b/>
          <w:bCs/>
          <w:sz w:val="20"/>
          <w:szCs w:val="20"/>
        </w:rPr>
        <w:t xml:space="preserve">Justificación psicométrica: </w:t>
      </w:r>
      <w:r>
        <w:rPr>
          <w:rFonts w:ascii="Calibri" w:cs="Calibri" w:eastAsia="Calibri" w:hAnsi="Calibri"/>
          <w:sz w:val="20"/>
          <w:szCs w:val="20"/>
        </w:rPr>
        <w:t xml:space="preserve">Auto-reporte retrospectivo directo del indicador conductual b de la Fase 1.</w:t>
      </w:r>
    </w:p>
    <w:p>
      <w:pPr>
        <w:pStyle w:val="Heading2"/>
        <w:pBdr>
          <w:bottom w:val="single" w:color="1F3864" w:sz="6" w:space="4"/>
        </w:pBdr>
        <w:spacing w:after="120" w:before="260"/>
      </w:pPr>
      <w:r>
        <w:t xml:space="preserve">R035 — Percepción de frecuencia de maquillar reportes en el sector</w:t>
      </w:r>
    </w:p>
    <w:p>
      <w:pPr>
        <w:spacing w:after="90"/>
      </w:pPr>
      <w:r>
        <w:rPr>
          <w:rFonts w:ascii="Calibri" w:cs="Calibri" w:eastAsia="Calibri" w:hAnsi="Calibri"/>
          <w:b/>
          <w:bCs/>
          <w:sz w:val="20"/>
          <w:szCs w:val="20"/>
        </w:rPr>
        <w:t xml:space="preserve">Dimensión: </w:t>
      </w:r>
      <w:r>
        <w:rPr>
          <w:rFonts w:ascii="Calibri" w:cs="Calibri" w:eastAsia="Calibri" w:hAnsi="Calibri"/>
          <w:sz w:val="20"/>
          <w:szCs w:val="20"/>
        </w:rPr>
        <w:t xml:space="preserve">9. Integridad Documental e Informativa</w:t>
      </w:r>
    </w:p>
    <w:p>
      <w:pPr>
        <w:spacing w:after="90"/>
      </w:pPr>
      <w:r>
        <w:rPr>
          <w:rFonts w:ascii="Calibri" w:cs="Calibri" w:eastAsia="Calibri" w:hAnsi="Calibri"/>
          <w:b/>
          <w:bCs/>
          <w:sz w:val="20"/>
          <w:szCs w:val="20"/>
        </w:rPr>
        <w:t xml:space="preserve">Subdimensión: </w:t>
      </w:r>
      <w:r>
        <w:rPr>
          <w:rFonts w:ascii="Calibri" w:cs="Calibri" w:eastAsia="Calibri" w:hAnsi="Calibri"/>
          <w:sz w:val="20"/>
          <w:szCs w:val="20"/>
        </w:rPr>
        <w:t xml:space="preserve">Percepción de frecuencia de maquillar reportes en el sector</w:t>
      </w:r>
    </w:p>
    <w:p>
      <w:pPr>
        <w:spacing w:after="90"/>
      </w:pPr>
      <w:r>
        <w:rPr>
          <w:rFonts w:ascii="Calibri" w:cs="Calibri" w:eastAsia="Calibri" w:hAnsi="Calibri"/>
          <w:b/>
          <w:bCs/>
          <w:sz w:val="20"/>
          <w:szCs w:val="20"/>
        </w:rPr>
        <w:t xml:space="preserve">Indicador conductual (Fase 1): </w:t>
      </w:r>
      <w:r>
        <w:rPr>
          <w:rFonts w:ascii="Calibri" w:cs="Calibri" w:eastAsia="Calibri" w:hAnsi="Calibri"/>
          <w:sz w:val="20"/>
          <w:szCs w:val="20"/>
        </w:rPr>
        <w:t xml:space="preserve">Percepción de qué tan común es maquillar reportes o resultados en su industria o entorno.</w:t>
      </w:r>
    </w:p>
    <w:p>
      <w:pPr>
        <w:spacing w:after="90"/>
      </w:pPr>
      <w:r>
        <w:rPr>
          <w:rFonts w:ascii="Calibri" w:cs="Calibri" w:eastAsia="Calibri" w:hAnsi="Calibri"/>
          <w:b/>
          <w:bCs/>
          <w:sz w:val="20"/>
          <w:szCs w:val="20"/>
        </w:rPr>
        <w:t xml:space="preserve">Tipo de reactivo: </w:t>
      </w:r>
      <w:r>
        <w:rPr>
          <w:rFonts w:ascii="Calibri" w:cs="Calibri" w:eastAsia="Calibri" w:hAnsi="Calibri"/>
          <w:sz w:val="20"/>
          <w:szCs w:val="20"/>
        </w:rPr>
        <w:t xml:space="preserve">2 — Percepción de terceros</w:t>
      </w:r>
    </w:p>
    <w:p>
      <w:pPr>
        <w:spacing w:after="90"/>
      </w:pPr>
      <w:r>
        <w:rPr>
          <w:rFonts w:ascii="Calibri" w:cs="Calibri" w:eastAsia="Calibri" w:hAnsi="Calibri"/>
          <w:b/>
          <w:bCs/>
          <w:sz w:val="20"/>
          <w:szCs w:val="20"/>
        </w:rPr>
        <w:t xml:space="preserve">Pregunta completa: </w:t>
      </w:r>
      <w:r>
        <w:rPr>
          <w:rFonts w:ascii="Calibri" w:cs="Calibri" w:eastAsia="Calibri" w:hAnsi="Calibri"/>
          <w:sz w:val="20"/>
          <w:szCs w:val="20"/>
        </w:rPr>
        <w:t xml:space="preserve">En tu industria o sector, ¿qué tan común dirías que es 'maquillar' cifras o reportes antes de presentarlos a un superior o cliente?</w:t>
      </w:r>
    </w:p>
    <w:p>
      <w:pPr>
        <w:spacing w:after="90"/>
      </w:pPr>
      <w:r>
        <w:rPr>
          <w:rFonts w:ascii="Calibri" w:cs="Calibri" w:eastAsia="Calibri" w:hAnsi="Calibri"/>
          <w:b/>
          <w:bCs/>
          <w:sz w:val="20"/>
          <w:szCs w:val="20"/>
        </w:rPr>
        <w:t xml:space="preserve">Opciones de respuesta: </w:t>
      </w:r>
      <w:r>
        <w:rPr>
          <w:rFonts w:ascii="Calibri" w:cs="Calibri" w:eastAsia="Calibri" w:hAnsi="Calibri"/>
          <w:sz w:val="20"/>
          <w:szCs w:val="20"/>
        </w:rPr>
        <w:t xml:space="preserve">Nunca o muy raro (0) / Ocasionalmente (1) / Con cierta frecuencia (2) / Muy frecuentemente (3)</w:t>
      </w:r>
    </w:p>
    <w:p>
      <w:pPr>
        <w:spacing w:after="90"/>
      </w:pPr>
      <w:r>
        <w:rPr>
          <w:rFonts w:ascii="Calibri" w:cs="Calibri" w:eastAsia="Calibri" w:hAnsi="Calibri"/>
          <w:b/>
          <w:bCs/>
          <w:sz w:val="20"/>
          <w:szCs w:val="20"/>
        </w:rPr>
        <w:t xml:space="preserve">Respuesta de menor riesgo: </w:t>
      </w:r>
      <w:r>
        <w:rPr>
          <w:rFonts w:ascii="Calibri" w:cs="Calibri" w:eastAsia="Calibri" w:hAnsi="Calibri"/>
          <w:sz w:val="20"/>
          <w:szCs w:val="20"/>
        </w:rPr>
        <w:t xml:space="preserve">Nunca o muy raro (valor 0)</w:t>
      </w:r>
    </w:p>
    <w:p>
      <w:pPr>
        <w:spacing w:after="90"/>
      </w:pPr>
      <w:r>
        <w:rPr>
          <w:rFonts w:ascii="Calibri" w:cs="Calibri" w:eastAsia="Calibri" w:hAnsi="Calibri"/>
          <w:b/>
          <w:bCs/>
          <w:sz w:val="20"/>
          <w:szCs w:val="20"/>
        </w:rPr>
        <w:t xml:space="preserve">Valor psicométrico sugerido por opción: </w:t>
      </w:r>
      <w:r>
        <w:rPr>
          <w:rFonts w:ascii="Calibri" w:cs="Calibri" w:eastAsia="Calibri" w:hAnsi="Calibri"/>
          <w:sz w:val="20"/>
          <w:szCs w:val="20"/>
        </w:rPr>
        <w:t xml:space="preserve">Escala 0-3; reactivo directo.</w:t>
      </w:r>
    </w:p>
    <w:p>
      <w:pPr>
        <w:spacing w:after="90"/>
      </w:pPr>
      <w:r>
        <w:rPr>
          <w:rFonts w:ascii="Calibri" w:cs="Calibri" w:eastAsia="Calibri" w:hAnsi="Calibri"/>
          <w:b/>
          <w:bCs/>
          <w:sz w:val="20"/>
          <w:szCs w:val="20"/>
        </w:rPr>
        <w:t xml:space="preserve">Dirección: </w:t>
      </w:r>
      <w:r>
        <w:rPr>
          <w:rFonts w:ascii="Calibri" w:cs="Calibri" w:eastAsia="Calibri" w:hAnsi="Calibri"/>
          <w:sz w:val="20"/>
          <w:szCs w:val="20"/>
        </w:rPr>
        <w:t xml:space="preserve">Directo</w:t>
      </w:r>
    </w:p>
    <w:p>
      <w:pPr>
        <w:spacing w:after="90"/>
      </w:pPr>
      <w:r>
        <w:rPr>
          <w:rFonts w:ascii="Calibri" w:cs="Calibri" w:eastAsia="Calibri" w:hAnsi="Calibri"/>
          <w:b/>
          <w:bCs/>
          <w:sz w:val="20"/>
          <w:szCs w:val="20"/>
        </w:rPr>
        <w:t xml:space="preserve">Qué detecta: </w:t>
      </w:r>
      <w:r>
        <w:rPr>
          <w:rFonts w:ascii="Calibri" w:cs="Calibri" w:eastAsia="Calibri" w:hAnsi="Calibri"/>
          <w:sz w:val="20"/>
          <w:szCs w:val="20"/>
        </w:rPr>
        <w:t xml:space="preserve">Norma descriptiva percibida sobre fraude documental en el sector.</w:t>
      </w:r>
    </w:p>
    <w:p>
      <w:pPr>
        <w:spacing w:after="90"/>
      </w:pPr>
      <w:r>
        <w:rPr>
          <w:rFonts w:ascii="Calibri" w:cs="Calibri" w:eastAsia="Calibri" w:hAnsi="Calibri"/>
          <w:b/>
          <w:bCs/>
          <w:sz w:val="20"/>
          <w:szCs w:val="20"/>
        </w:rPr>
        <w:t xml:space="preserve">Indicadores de riesgo: </w:t>
      </w:r>
      <w:r>
        <w:rPr>
          <w:rFonts w:ascii="Calibri" w:cs="Calibri" w:eastAsia="Calibri" w:hAnsi="Calibri"/>
          <w:sz w:val="20"/>
          <w:szCs w:val="20"/>
        </w:rPr>
        <w:t xml:space="preserve">Se usa como variable de contexto normativo.</w:t>
      </w:r>
    </w:p>
    <w:p>
      <w:pPr>
        <w:spacing w:after="90"/>
      </w:pPr>
      <w:r>
        <w:rPr>
          <w:rFonts w:ascii="Calibri" w:cs="Calibri" w:eastAsia="Calibri" w:hAnsi="Calibri"/>
          <w:b/>
          <w:bCs/>
          <w:sz w:val="20"/>
          <w:szCs w:val="20"/>
        </w:rPr>
        <w:t xml:space="preserve">Reactivos de contraste: </w:t>
      </w:r>
      <w:r>
        <w:rPr>
          <w:rFonts w:ascii="Calibri" w:cs="Calibri" w:eastAsia="Calibri" w:hAnsi="Calibri"/>
          <w:sz w:val="20"/>
          <w:szCs w:val="20"/>
        </w:rPr>
        <w:t xml:space="preserve">R033 y R034 (mismo dominio).</w:t>
      </w:r>
    </w:p>
    <w:p>
      <w:pPr>
        <w:spacing w:after="90"/>
      </w:pPr>
      <w:r>
        <w:rPr>
          <w:rFonts w:ascii="Calibri" w:cs="Calibri" w:eastAsia="Calibri" w:hAnsi="Calibri"/>
          <w:b/>
          <w:bCs/>
          <w:sz w:val="20"/>
          <w:szCs w:val="20"/>
        </w:rPr>
        <w:t xml:space="preserve">Contradicciones posibles: </w:t>
      </w:r>
      <w:r>
        <w:rPr>
          <w:rFonts w:ascii="Calibri" w:cs="Calibri" w:eastAsia="Calibri" w:hAnsi="Calibri"/>
          <w:sz w:val="20"/>
          <w:szCs w:val="20"/>
        </w:rPr>
        <w:t xml:space="preserve">No aplica evaluación de contradicción directa.</w:t>
      </w:r>
    </w:p>
    <w:p>
      <w:pPr>
        <w:spacing w:after="90"/>
      </w:pPr>
      <w:r>
        <w:rPr>
          <w:rFonts w:ascii="Calibri" w:cs="Calibri" w:eastAsia="Calibri" w:hAnsi="Calibri"/>
          <w:b/>
          <w:bCs/>
          <w:sz w:val="20"/>
          <w:szCs w:val="20"/>
        </w:rPr>
        <w:t xml:space="preserve">Nivel de transparencia esperado: </w:t>
      </w:r>
      <w:r>
        <w:rPr>
          <w:rFonts w:ascii="Calibri" w:cs="Calibri" w:eastAsia="Calibri" w:hAnsi="Calibri"/>
          <w:sz w:val="20"/>
          <w:szCs w:val="20"/>
        </w:rPr>
        <w:t xml:space="preserve">Baja.</w:t>
      </w:r>
    </w:p>
    <w:p>
      <w:pPr>
        <w:spacing w:after="90"/>
      </w:pPr>
      <w:r>
        <w:rPr>
          <w:rFonts w:ascii="Calibri" w:cs="Calibri" w:eastAsia="Calibri" w:hAnsi="Calibri"/>
          <w:b/>
          <w:bCs/>
          <w:sz w:val="20"/>
          <w:szCs w:val="20"/>
        </w:rPr>
        <w:t xml:space="preserve">Justificación psicométrica: </w:t>
      </w:r>
      <w:r>
        <w:rPr>
          <w:rFonts w:ascii="Calibri" w:cs="Calibri" w:eastAsia="Calibri" w:hAnsi="Calibri"/>
          <w:sz w:val="20"/>
          <w:szCs w:val="20"/>
        </w:rPr>
        <w:t xml:space="preserve">Norma descriptiva percibida, asociada a mayor probabilidad de conducta propia futura.</w:t>
      </w:r>
    </w:p>
    <w:p>
      <w:pPr>
        <w:pStyle w:val="Heading2"/>
        <w:pBdr>
          <w:bottom w:val="single" w:color="1F3864" w:sz="6" w:space="4"/>
        </w:pBdr>
        <w:spacing w:after="120" w:before="260"/>
      </w:pPr>
      <w:r>
        <w:t xml:space="preserve">R036 — Disposición a avalar un documento parcialmente inexacto</w:t>
      </w:r>
    </w:p>
    <w:p>
      <w:pPr>
        <w:spacing w:after="90"/>
      </w:pPr>
      <w:r>
        <w:rPr>
          <w:rFonts w:ascii="Calibri" w:cs="Calibri" w:eastAsia="Calibri" w:hAnsi="Calibri"/>
          <w:b/>
          <w:bCs/>
          <w:sz w:val="20"/>
          <w:szCs w:val="20"/>
        </w:rPr>
        <w:t xml:space="preserve">Dimensión: </w:t>
      </w:r>
      <w:r>
        <w:rPr>
          <w:rFonts w:ascii="Calibri" w:cs="Calibri" w:eastAsia="Calibri" w:hAnsi="Calibri"/>
          <w:sz w:val="20"/>
          <w:szCs w:val="20"/>
        </w:rPr>
        <w:t xml:space="preserve">9. Integridad Documental e Informativa</w:t>
      </w:r>
    </w:p>
    <w:p>
      <w:pPr>
        <w:spacing w:after="90"/>
      </w:pPr>
      <w:r>
        <w:rPr>
          <w:rFonts w:ascii="Calibri" w:cs="Calibri" w:eastAsia="Calibri" w:hAnsi="Calibri"/>
          <w:b/>
          <w:bCs/>
          <w:sz w:val="20"/>
          <w:szCs w:val="20"/>
        </w:rPr>
        <w:t xml:space="preserve">Subdimensión: </w:t>
      </w:r>
      <w:r>
        <w:rPr>
          <w:rFonts w:ascii="Calibri" w:cs="Calibri" w:eastAsia="Calibri" w:hAnsi="Calibri"/>
          <w:sz w:val="20"/>
          <w:szCs w:val="20"/>
        </w:rPr>
        <w:t xml:space="preserve">Disposición a avalar un documento parcialmente inexacto</w:t>
      </w:r>
    </w:p>
    <w:p>
      <w:pPr>
        <w:spacing w:after="90"/>
      </w:pPr>
      <w:r>
        <w:rPr>
          <w:rFonts w:ascii="Calibri" w:cs="Calibri" w:eastAsia="Calibri" w:hAnsi="Calibri"/>
          <w:b/>
          <w:bCs/>
          <w:sz w:val="20"/>
          <w:szCs w:val="20"/>
        </w:rPr>
        <w:t xml:space="preserve">Indicador conductual (Fase 1): </w:t>
      </w:r>
      <w:r>
        <w:rPr>
          <w:rFonts w:ascii="Calibri" w:cs="Calibri" w:eastAsia="Calibri" w:hAnsi="Calibri"/>
          <w:sz w:val="20"/>
          <w:szCs w:val="20"/>
        </w:rPr>
        <w:t xml:space="preserve">Disposición a firmar o avalar un documento cuyo contenido sabe que es parcialmente inexacto.</w:t>
      </w:r>
    </w:p>
    <w:p>
      <w:pPr>
        <w:spacing w:after="90"/>
      </w:pPr>
      <w:r>
        <w:rPr>
          <w:rFonts w:ascii="Calibri" w:cs="Calibri" w:eastAsia="Calibri" w:hAnsi="Calibri"/>
          <w:b/>
          <w:bCs/>
          <w:sz w:val="20"/>
          <w:szCs w:val="20"/>
        </w:rPr>
        <w:t xml:space="preserve">Tipo de reactivo: </w:t>
      </w:r>
      <w:r>
        <w:rPr>
          <w:rFonts w:ascii="Calibri" w:cs="Calibri" w:eastAsia="Calibri" w:hAnsi="Calibri"/>
          <w:sz w:val="20"/>
          <w:szCs w:val="20"/>
        </w:rPr>
        <w:t xml:space="preserve">1 — Opinión/Actitud</w:t>
      </w:r>
    </w:p>
    <w:p>
      <w:pPr>
        <w:spacing w:after="90"/>
      </w:pPr>
      <w:r>
        <w:rPr>
          <w:rFonts w:ascii="Calibri" w:cs="Calibri" w:eastAsia="Calibri" w:hAnsi="Calibri"/>
          <w:b/>
          <w:bCs/>
          <w:sz w:val="20"/>
          <w:szCs w:val="20"/>
        </w:rPr>
        <w:t xml:space="preserve">Pregunta completa: </w:t>
      </w:r>
      <w:r>
        <w:rPr>
          <w:rFonts w:ascii="Calibri" w:cs="Calibri" w:eastAsia="Calibri" w:hAnsi="Calibri"/>
          <w:sz w:val="20"/>
          <w:szCs w:val="20"/>
        </w:rPr>
        <w:t xml:space="preserve">¿Qué tan de acuerdo estás con: 'Si mi jefe me pide firmar o avalar un documento cuyo contenido sé que es solo parcialmente exacto, lo haría si confío en que la intención detrás no es maliciosa'?</w:t>
      </w:r>
    </w:p>
    <w:p>
      <w:pPr>
        <w:spacing w:after="90"/>
      </w:pPr>
      <w:r>
        <w:rPr>
          <w:rFonts w:ascii="Calibri" w:cs="Calibri" w:eastAsia="Calibri" w:hAnsi="Calibri"/>
          <w:b/>
          <w:bCs/>
          <w:sz w:val="20"/>
          <w:szCs w:val="20"/>
        </w:rPr>
        <w:t xml:space="preserve">Opciones de respuesta: </w:t>
      </w:r>
      <w:r>
        <w:rPr>
          <w:rFonts w:ascii="Calibri" w:cs="Calibri" w:eastAsia="Calibri" w:hAnsi="Calibri"/>
          <w:sz w:val="20"/>
          <w:szCs w:val="20"/>
        </w:rPr>
        <w:t xml:space="preserve">Totalmente en desacuerdo (0) / En desacuerdo (1) / Algo de acuerdo (2) / De acuerdo (3) / Totalmente de acuerdo (4)</w:t>
      </w:r>
    </w:p>
    <w:p>
      <w:pPr>
        <w:spacing w:after="90"/>
      </w:pPr>
      <w:r>
        <w:rPr>
          <w:rFonts w:ascii="Calibri" w:cs="Calibri" w:eastAsia="Calibri" w:hAnsi="Calibri"/>
          <w:b/>
          <w:bCs/>
          <w:sz w:val="20"/>
          <w:szCs w:val="20"/>
        </w:rPr>
        <w:t xml:space="preserve">Respuesta de menor riesgo: </w:t>
      </w:r>
      <w:r>
        <w:rPr>
          <w:rFonts w:ascii="Calibri" w:cs="Calibri" w:eastAsia="Calibri" w:hAnsi="Calibri"/>
          <w:sz w:val="20"/>
          <w:szCs w:val="20"/>
        </w:rPr>
        <w:t xml:space="preserve">Totalmente en desacuerdo (valor 0)</w:t>
      </w:r>
    </w:p>
    <w:p>
      <w:pPr>
        <w:spacing w:after="90"/>
      </w:pPr>
      <w:r>
        <w:rPr>
          <w:rFonts w:ascii="Calibri" w:cs="Calibri" w:eastAsia="Calibri" w:hAnsi="Calibri"/>
          <w:b/>
          <w:bCs/>
          <w:sz w:val="20"/>
          <w:szCs w:val="20"/>
        </w:rPr>
        <w:t xml:space="preserve">Valor psicométrico sugerido por opción: </w:t>
      </w:r>
      <w:r>
        <w:rPr>
          <w:rFonts w:ascii="Calibri" w:cs="Calibri" w:eastAsia="Calibri" w:hAnsi="Calibri"/>
          <w:sz w:val="20"/>
          <w:szCs w:val="20"/>
        </w:rPr>
        <w:t xml:space="preserve">Escala 0-4; reactivo directo.</w:t>
      </w:r>
    </w:p>
    <w:p>
      <w:pPr>
        <w:spacing w:after="90"/>
      </w:pPr>
      <w:r>
        <w:rPr>
          <w:rFonts w:ascii="Calibri" w:cs="Calibri" w:eastAsia="Calibri" w:hAnsi="Calibri"/>
          <w:b/>
          <w:bCs/>
          <w:sz w:val="20"/>
          <w:szCs w:val="20"/>
        </w:rPr>
        <w:t xml:space="preserve">Dirección: </w:t>
      </w:r>
      <w:r>
        <w:rPr>
          <w:rFonts w:ascii="Calibri" w:cs="Calibri" w:eastAsia="Calibri" w:hAnsi="Calibri"/>
          <w:sz w:val="20"/>
          <w:szCs w:val="20"/>
        </w:rPr>
        <w:t xml:space="preserve">Directo</w:t>
      </w:r>
    </w:p>
    <w:p>
      <w:pPr>
        <w:spacing w:after="90"/>
      </w:pPr>
      <w:r>
        <w:rPr>
          <w:rFonts w:ascii="Calibri" w:cs="Calibri" w:eastAsia="Calibri" w:hAnsi="Calibri"/>
          <w:b/>
          <w:bCs/>
          <w:sz w:val="20"/>
          <w:szCs w:val="20"/>
        </w:rPr>
        <w:t xml:space="preserve">Qué detecta: </w:t>
      </w:r>
      <w:r>
        <w:rPr>
          <w:rFonts w:ascii="Calibri" w:cs="Calibri" w:eastAsia="Calibri" w:hAnsi="Calibri"/>
          <w:sz w:val="20"/>
          <w:szCs w:val="20"/>
        </w:rPr>
        <w:t xml:space="preserve">Disposición a avalar documentación que se sabe inexacta bajo presión jerárquica.</w:t>
      </w:r>
    </w:p>
    <w:p>
      <w:pPr>
        <w:spacing w:after="90"/>
      </w:pPr>
      <w:r>
        <w:rPr>
          <w:rFonts w:ascii="Calibri" w:cs="Calibri" w:eastAsia="Calibri" w:hAnsi="Calibri"/>
          <w:b/>
          <w:bCs/>
          <w:sz w:val="20"/>
          <w:szCs w:val="20"/>
        </w:rPr>
        <w:t xml:space="preserve">Indicadores de riesgo: </w:t>
      </w:r>
      <w:r>
        <w:rPr>
          <w:rFonts w:ascii="Calibri" w:cs="Calibri" w:eastAsia="Calibri" w:hAnsi="Calibri"/>
          <w:sz w:val="20"/>
          <w:szCs w:val="20"/>
        </w:rPr>
        <w:t xml:space="preserve">Valores 3-4.</w:t>
      </w:r>
    </w:p>
    <w:p>
      <w:pPr>
        <w:spacing w:after="90"/>
      </w:pPr>
      <w:r>
        <w:rPr>
          <w:rFonts w:ascii="Calibri" w:cs="Calibri" w:eastAsia="Calibri" w:hAnsi="Calibri"/>
          <w:b/>
          <w:bCs/>
          <w:sz w:val="20"/>
          <w:szCs w:val="20"/>
        </w:rPr>
        <w:t xml:space="preserve">Reactivos de contraste: </w:t>
      </w:r>
      <w:r>
        <w:rPr>
          <w:rFonts w:ascii="Calibri" w:cs="Calibri" w:eastAsia="Calibri" w:hAnsi="Calibri"/>
          <w:sz w:val="20"/>
          <w:szCs w:val="20"/>
        </w:rPr>
        <w:t xml:space="preserve">R033 y R034 (mismo dominio, no par espejo formal).</w:t>
      </w:r>
    </w:p>
    <w:p>
      <w:pPr>
        <w:spacing w:after="90"/>
      </w:pPr>
      <w:r>
        <w:rPr>
          <w:rFonts w:ascii="Calibri" w:cs="Calibri" w:eastAsia="Calibri" w:hAnsi="Calibri"/>
          <w:b/>
          <w:bCs/>
          <w:sz w:val="20"/>
          <w:szCs w:val="20"/>
        </w:rPr>
        <w:t xml:space="preserve">Contradicciones posibles: </w:t>
      </w:r>
      <w:r>
        <w:rPr>
          <w:rFonts w:ascii="Calibri" w:cs="Calibri" w:eastAsia="Calibri" w:hAnsi="Calibri"/>
          <w:sz w:val="20"/>
          <w:szCs w:val="20"/>
        </w:rPr>
        <w:t xml:space="preserve">No se evalúa contradicción formal directa sobre este ítem individual.</w:t>
      </w:r>
    </w:p>
    <w:p>
      <w:pPr>
        <w:spacing w:after="90"/>
      </w:pPr>
      <w:r>
        <w:rPr>
          <w:rFonts w:ascii="Calibri" w:cs="Calibri" w:eastAsia="Calibri" w:hAnsi="Calibri"/>
          <w:b/>
          <w:bCs/>
          <w:sz w:val="20"/>
          <w:szCs w:val="20"/>
        </w:rPr>
        <w:t xml:space="preserve">Nivel de transparencia esperado: </w:t>
      </w:r>
      <w:r>
        <w:rPr>
          <w:rFonts w:ascii="Calibri" w:cs="Calibri" w:eastAsia="Calibri" w:hAnsi="Calibri"/>
          <w:sz w:val="20"/>
          <w:szCs w:val="20"/>
        </w:rPr>
        <w:t xml:space="preserve">Media.</w:t>
      </w:r>
    </w:p>
    <w:p>
      <w:pPr>
        <w:spacing w:after="90"/>
      </w:pPr>
      <w:r>
        <w:rPr>
          <w:rFonts w:ascii="Calibri" w:cs="Calibri" w:eastAsia="Calibri" w:hAnsi="Calibri"/>
          <w:b/>
          <w:bCs/>
          <w:sz w:val="20"/>
          <w:szCs w:val="20"/>
        </w:rPr>
        <w:t xml:space="preserve">Justificación psicométrica: </w:t>
      </w:r>
      <w:r>
        <w:rPr>
          <w:rFonts w:ascii="Calibri" w:cs="Calibri" w:eastAsia="Calibri" w:hAnsi="Calibri"/>
          <w:sz w:val="20"/>
          <w:szCs w:val="20"/>
        </w:rPr>
        <w:t xml:space="preserve">Mide directamente el indicador conductual d de la Fase 1.</w:t>
      </w:r>
    </w:p>
    <w:p>
      <w:pPr>
        <w:pStyle w:val="Heading1"/>
        <w:spacing w:after="150" w:before="300"/>
      </w:pPr>
      <w:r>
        <w:t xml:space="preserve">Dimensión 10. Distanciamiento de Redes de Ilegalidad</w:t>
      </w:r>
    </w:p>
    <w:p>
      <w:pPr>
        <w:pStyle w:val="Heading2"/>
        <w:pBdr>
          <w:bottom w:val="single" w:color="1F3864" w:sz="6" w:space="4"/>
        </w:pBdr>
        <w:spacing w:after="120" w:before="260"/>
      </w:pPr>
      <w:r>
        <w:t xml:space="preserve">R037 — Minimización actitudinal de asociarse por conveniencia</w:t>
      </w:r>
    </w:p>
    <w:p>
      <w:pPr>
        <w:spacing w:after="90"/>
      </w:pPr>
      <w:r>
        <w:rPr>
          <w:rFonts w:ascii="Calibri" w:cs="Calibri" w:eastAsia="Calibri" w:hAnsi="Calibri"/>
          <w:b/>
          <w:bCs/>
          <w:sz w:val="20"/>
          <w:szCs w:val="20"/>
        </w:rPr>
        <w:t xml:space="preserve">Dimensión: </w:t>
      </w:r>
      <w:r>
        <w:rPr>
          <w:rFonts w:ascii="Calibri" w:cs="Calibri" w:eastAsia="Calibri" w:hAnsi="Calibri"/>
          <w:sz w:val="20"/>
          <w:szCs w:val="20"/>
        </w:rPr>
        <w:t xml:space="preserve">10. Distanciamiento de Redes de Ilegalidad</w:t>
      </w:r>
    </w:p>
    <w:p>
      <w:pPr>
        <w:spacing w:after="90"/>
      </w:pPr>
      <w:r>
        <w:rPr>
          <w:rFonts w:ascii="Calibri" w:cs="Calibri" w:eastAsia="Calibri" w:hAnsi="Calibri"/>
          <w:b/>
          <w:bCs/>
          <w:sz w:val="20"/>
          <w:szCs w:val="20"/>
        </w:rPr>
        <w:t xml:space="preserve">Subdimensión: </w:t>
      </w:r>
      <w:r>
        <w:rPr>
          <w:rFonts w:ascii="Calibri" w:cs="Calibri" w:eastAsia="Calibri" w:hAnsi="Calibri"/>
          <w:sz w:val="20"/>
          <w:szCs w:val="20"/>
        </w:rPr>
        <w:t xml:space="preserve">Minimización actitudinal de asociarse por conveniencia</w:t>
      </w:r>
    </w:p>
    <w:p>
      <w:pPr>
        <w:spacing w:after="90"/>
      </w:pPr>
      <w:r>
        <w:rPr>
          <w:rFonts w:ascii="Calibri" w:cs="Calibri" w:eastAsia="Calibri" w:hAnsi="Calibri"/>
          <w:b/>
          <w:bCs/>
          <w:sz w:val="20"/>
          <w:szCs w:val="20"/>
        </w:rPr>
        <w:t xml:space="preserve">Indicador conductual (Fase 1): </w:t>
      </w:r>
      <w:r>
        <w:rPr>
          <w:rFonts w:ascii="Calibri" w:cs="Calibri" w:eastAsia="Calibri" w:hAnsi="Calibri"/>
          <w:sz w:val="20"/>
          <w:szCs w:val="20"/>
        </w:rPr>
        <w:t xml:space="preserve">Minimización de la gravedad de pertenecer a redes o grupos con actividad ilícita conocida.</w:t>
      </w:r>
    </w:p>
    <w:p>
      <w:pPr>
        <w:spacing w:after="90"/>
      </w:pPr>
      <w:r>
        <w:rPr>
          <w:rFonts w:ascii="Calibri" w:cs="Calibri" w:eastAsia="Calibri" w:hAnsi="Calibri"/>
          <w:b/>
          <w:bCs/>
          <w:sz w:val="20"/>
          <w:szCs w:val="20"/>
        </w:rPr>
        <w:t xml:space="preserve">Tipo de reactivo: </w:t>
      </w:r>
      <w:r>
        <w:rPr>
          <w:rFonts w:ascii="Calibri" w:cs="Calibri" w:eastAsia="Calibri" w:hAnsi="Calibri"/>
          <w:sz w:val="20"/>
          <w:szCs w:val="20"/>
        </w:rPr>
        <w:t xml:space="preserve">1 — Opinión/Actitud</w:t>
      </w:r>
    </w:p>
    <w:p>
      <w:pPr>
        <w:spacing w:after="90"/>
      </w:pPr>
      <w:r>
        <w:rPr>
          <w:rFonts w:ascii="Calibri" w:cs="Calibri" w:eastAsia="Calibri" w:hAnsi="Calibri"/>
          <w:b/>
          <w:bCs/>
          <w:sz w:val="20"/>
          <w:szCs w:val="20"/>
        </w:rPr>
        <w:t xml:space="preserve">Pregunta completa: </w:t>
      </w:r>
      <w:r>
        <w:rPr>
          <w:rFonts w:ascii="Calibri" w:cs="Calibri" w:eastAsia="Calibri" w:hAnsi="Calibri"/>
          <w:sz w:val="20"/>
          <w:szCs w:val="20"/>
        </w:rPr>
        <w:t xml:space="preserve">¿Qué tan de acuerdo estás con: 'Si una relación personal o de negocio con alguien vinculado a actividades ilegales me trae un beneficio claro, no es tan grave mantenerla mientras yo no participe directamente en lo ilegal'?</w:t>
      </w:r>
    </w:p>
    <w:p>
      <w:pPr>
        <w:spacing w:after="90"/>
      </w:pPr>
      <w:r>
        <w:rPr>
          <w:rFonts w:ascii="Calibri" w:cs="Calibri" w:eastAsia="Calibri" w:hAnsi="Calibri"/>
          <w:b/>
          <w:bCs/>
          <w:sz w:val="20"/>
          <w:szCs w:val="20"/>
        </w:rPr>
        <w:t xml:space="preserve">Opciones de respuesta: </w:t>
      </w:r>
      <w:r>
        <w:rPr>
          <w:rFonts w:ascii="Calibri" w:cs="Calibri" w:eastAsia="Calibri" w:hAnsi="Calibri"/>
          <w:sz w:val="20"/>
          <w:szCs w:val="20"/>
        </w:rPr>
        <w:t xml:space="preserve">Totalmente en desacuerdo (0) / En desacuerdo (1) / Algo de acuerdo (2) / De acuerdo (3) / Totalmente de acuerdo (4)</w:t>
      </w:r>
    </w:p>
    <w:p>
      <w:pPr>
        <w:spacing w:after="90"/>
      </w:pPr>
      <w:r>
        <w:rPr>
          <w:rFonts w:ascii="Calibri" w:cs="Calibri" w:eastAsia="Calibri" w:hAnsi="Calibri"/>
          <w:b/>
          <w:bCs/>
          <w:sz w:val="20"/>
          <w:szCs w:val="20"/>
        </w:rPr>
        <w:t xml:space="preserve">Respuesta de menor riesgo: </w:t>
      </w:r>
      <w:r>
        <w:rPr>
          <w:rFonts w:ascii="Calibri" w:cs="Calibri" w:eastAsia="Calibri" w:hAnsi="Calibri"/>
          <w:sz w:val="20"/>
          <w:szCs w:val="20"/>
        </w:rPr>
        <w:t xml:space="preserve">Totalmente en desacuerdo (valor 0)</w:t>
      </w:r>
    </w:p>
    <w:p>
      <w:pPr>
        <w:spacing w:after="90"/>
      </w:pPr>
      <w:r>
        <w:rPr>
          <w:rFonts w:ascii="Calibri" w:cs="Calibri" w:eastAsia="Calibri" w:hAnsi="Calibri"/>
          <w:b/>
          <w:bCs/>
          <w:sz w:val="20"/>
          <w:szCs w:val="20"/>
        </w:rPr>
        <w:t xml:space="preserve">Valor psicométrico sugerido por opción: </w:t>
      </w:r>
      <w:r>
        <w:rPr>
          <w:rFonts w:ascii="Calibri" w:cs="Calibri" w:eastAsia="Calibri" w:hAnsi="Calibri"/>
          <w:sz w:val="20"/>
          <w:szCs w:val="20"/>
        </w:rPr>
        <w:t xml:space="preserve">Escala 0-4; reactivo directo.</w:t>
      </w:r>
    </w:p>
    <w:p>
      <w:pPr>
        <w:spacing w:after="90"/>
      </w:pPr>
      <w:r>
        <w:rPr>
          <w:rFonts w:ascii="Calibri" w:cs="Calibri" w:eastAsia="Calibri" w:hAnsi="Calibri"/>
          <w:b/>
          <w:bCs/>
          <w:sz w:val="20"/>
          <w:szCs w:val="20"/>
        </w:rPr>
        <w:t xml:space="preserve">Dirección: </w:t>
      </w:r>
      <w:r>
        <w:rPr>
          <w:rFonts w:ascii="Calibri" w:cs="Calibri" w:eastAsia="Calibri" w:hAnsi="Calibri"/>
          <w:sz w:val="20"/>
          <w:szCs w:val="20"/>
        </w:rPr>
        <w:t xml:space="preserve">Directo</w:t>
      </w:r>
    </w:p>
    <w:p>
      <w:pPr>
        <w:spacing w:after="90"/>
      </w:pPr>
      <w:r>
        <w:rPr>
          <w:rFonts w:ascii="Calibri" w:cs="Calibri" w:eastAsia="Calibri" w:hAnsi="Calibri"/>
          <w:b/>
          <w:bCs/>
          <w:sz w:val="20"/>
          <w:szCs w:val="20"/>
        </w:rPr>
        <w:t xml:space="preserve">Qué detecta: </w:t>
      </w:r>
      <w:r>
        <w:rPr>
          <w:rFonts w:ascii="Calibri" w:cs="Calibri" w:eastAsia="Calibri" w:hAnsi="Calibri"/>
          <w:sz w:val="20"/>
          <w:szCs w:val="20"/>
        </w:rPr>
        <w:t xml:space="preserve">Minimización actitudinal de la gravedad de asociarse con redes ilícitas por conveniencia.</w:t>
      </w:r>
    </w:p>
    <w:p>
      <w:pPr>
        <w:spacing w:after="90"/>
      </w:pPr>
      <w:r>
        <w:rPr>
          <w:rFonts w:ascii="Calibri" w:cs="Calibri" w:eastAsia="Calibri" w:hAnsi="Calibri"/>
          <w:b/>
          <w:bCs/>
          <w:sz w:val="20"/>
          <w:szCs w:val="20"/>
        </w:rPr>
        <w:t xml:space="preserve">Indicadores de riesgo: </w:t>
      </w:r>
      <w:r>
        <w:rPr>
          <w:rFonts w:ascii="Calibri" w:cs="Calibri" w:eastAsia="Calibri" w:hAnsi="Calibri"/>
          <w:sz w:val="20"/>
          <w:szCs w:val="20"/>
        </w:rPr>
        <w:t xml:space="preserve">Valores 3-4.</w:t>
      </w:r>
    </w:p>
    <w:p>
      <w:pPr>
        <w:spacing w:after="90"/>
      </w:pPr>
      <w:r>
        <w:rPr>
          <w:rFonts w:ascii="Calibri" w:cs="Calibri" w:eastAsia="Calibri" w:hAnsi="Calibri"/>
          <w:b/>
          <w:bCs/>
          <w:sz w:val="20"/>
          <w:szCs w:val="20"/>
        </w:rPr>
        <w:t xml:space="preserve">Reactivos de contraste: </w:t>
      </w:r>
      <w:r>
        <w:rPr>
          <w:rFonts w:ascii="Calibri" w:cs="Calibri" w:eastAsia="Calibri" w:hAnsi="Calibri"/>
          <w:sz w:val="20"/>
          <w:szCs w:val="20"/>
        </w:rPr>
        <w:t xml:space="preserve">R038 (par espejo de la dimensión).</w:t>
      </w:r>
    </w:p>
    <w:p>
      <w:pPr>
        <w:spacing w:after="90"/>
      </w:pPr>
      <w:r>
        <w:rPr>
          <w:rFonts w:ascii="Calibri" w:cs="Calibri" w:eastAsia="Calibri" w:hAnsi="Calibri"/>
          <w:b/>
          <w:bCs/>
          <w:sz w:val="20"/>
          <w:szCs w:val="20"/>
        </w:rPr>
        <w:t xml:space="preserve">Contradicciones posibles: </w:t>
      </w:r>
      <w:r>
        <w:rPr>
          <w:rFonts w:ascii="Calibri" w:cs="Calibri" w:eastAsia="Calibri" w:hAnsi="Calibri"/>
          <w:sz w:val="20"/>
          <w:szCs w:val="20"/>
        </w:rPr>
        <w:t xml:space="preserve">Desacuerdo fuerte aquí combinado con alta intención de mantener la relación en R038 se cuenta como contradicción.</w:t>
      </w:r>
    </w:p>
    <w:p>
      <w:pPr>
        <w:spacing w:after="90"/>
      </w:pPr>
      <w:r>
        <w:rPr>
          <w:rFonts w:ascii="Calibri" w:cs="Calibri" w:eastAsia="Calibri" w:hAnsi="Calibri"/>
          <w:b/>
          <w:bCs/>
          <w:sz w:val="20"/>
          <w:szCs w:val="20"/>
        </w:rPr>
        <w:t xml:space="preserve">Nivel de transparencia esperado: </w:t>
      </w:r>
      <w:r>
        <w:rPr>
          <w:rFonts w:ascii="Calibri" w:cs="Calibri" w:eastAsia="Calibri" w:hAnsi="Calibri"/>
          <w:sz w:val="20"/>
          <w:szCs w:val="20"/>
        </w:rPr>
        <w:t xml:space="preserve">Media.</w:t>
      </w:r>
    </w:p>
    <w:p>
      <w:pPr>
        <w:spacing w:after="90"/>
      </w:pPr>
      <w:r>
        <w:rPr>
          <w:rFonts w:ascii="Calibri" w:cs="Calibri" w:eastAsia="Calibri" w:hAnsi="Calibri"/>
          <w:b/>
          <w:bCs/>
          <w:sz w:val="20"/>
          <w:szCs w:val="20"/>
        </w:rPr>
        <w:t xml:space="preserve">Justificación psicométrica: </w:t>
      </w:r>
      <w:r>
        <w:rPr>
          <w:rFonts w:ascii="Calibri" w:cs="Calibri" w:eastAsia="Calibri" w:hAnsi="Calibri"/>
          <w:sz w:val="20"/>
          <w:szCs w:val="20"/>
        </w:rPr>
        <w:t xml:space="preserve">Deriva de la Teoría de la Asociación Diferencial (Sutherland, 1947, Fase 1 Dimensión 10).</w:t>
      </w:r>
    </w:p>
    <w:p>
      <w:pPr>
        <w:pStyle w:val="Heading2"/>
        <w:pBdr>
          <w:bottom w:val="single" w:color="1F3864" w:sz="6" w:space="4"/>
        </w:pBdr>
        <w:spacing w:after="120" w:before="260"/>
      </w:pPr>
      <w:r>
        <w:t xml:space="preserve">R038 — Disposición a mantener relación conveniente con alguien vinculado a actividad ilegal</w:t>
      </w:r>
    </w:p>
    <w:p>
      <w:pPr>
        <w:spacing w:after="90"/>
      </w:pPr>
      <w:r>
        <w:rPr>
          <w:rFonts w:ascii="Calibri" w:cs="Calibri" w:eastAsia="Calibri" w:hAnsi="Calibri"/>
          <w:b/>
          <w:bCs/>
          <w:sz w:val="20"/>
          <w:szCs w:val="20"/>
        </w:rPr>
        <w:t xml:space="preserve">Dimensión: </w:t>
      </w:r>
      <w:r>
        <w:rPr>
          <w:rFonts w:ascii="Calibri" w:cs="Calibri" w:eastAsia="Calibri" w:hAnsi="Calibri"/>
          <w:sz w:val="20"/>
          <w:szCs w:val="20"/>
        </w:rPr>
        <w:t xml:space="preserve">10. Distanciamiento de Redes de Ilegalidad</w:t>
      </w:r>
    </w:p>
    <w:p>
      <w:pPr>
        <w:spacing w:after="90"/>
      </w:pPr>
      <w:r>
        <w:rPr>
          <w:rFonts w:ascii="Calibri" w:cs="Calibri" w:eastAsia="Calibri" w:hAnsi="Calibri"/>
          <w:b/>
          <w:bCs/>
          <w:sz w:val="20"/>
          <w:szCs w:val="20"/>
        </w:rPr>
        <w:t xml:space="preserve">Subdimensión: </w:t>
      </w:r>
      <w:r>
        <w:rPr>
          <w:rFonts w:ascii="Calibri" w:cs="Calibri" w:eastAsia="Calibri" w:hAnsi="Calibri"/>
          <w:sz w:val="20"/>
          <w:szCs w:val="20"/>
        </w:rPr>
        <w:t xml:space="preserve">Disposición a mantener relación conveniente con alguien vinculado a actividad ilegal</w:t>
      </w:r>
    </w:p>
    <w:p>
      <w:pPr>
        <w:spacing w:after="90"/>
      </w:pPr>
      <w:r>
        <w:rPr>
          <w:rFonts w:ascii="Calibri" w:cs="Calibri" w:eastAsia="Calibri" w:hAnsi="Calibri"/>
          <w:b/>
          <w:bCs/>
          <w:sz w:val="20"/>
          <w:szCs w:val="20"/>
        </w:rPr>
        <w:t xml:space="preserve">Indicador conductual (Fase 1): </w:t>
      </w:r>
      <w:r>
        <w:rPr>
          <w:rFonts w:ascii="Calibri" w:cs="Calibri" w:eastAsia="Calibri" w:hAnsi="Calibri"/>
          <w:sz w:val="20"/>
          <w:szCs w:val="20"/>
        </w:rPr>
        <w:t xml:space="preserve">Disposición declarada a mantener una relación cercana (personal o de negocio) con alguien que sabe involucrado en actividad ilegal, si resulta conveniente.</w:t>
      </w:r>
    </w:p>
    <w:p>
      <w:pPr>
        <w:spacing w:after="90"/>
      </w:pPr>
      <w:r>
        <w:rPr>
          <w:rFonts w:ascii="Calibri" w:cs="Calibri" w:eastAsia="Calibri" w:hAnsi="Calibri"/>
          <w:b/>
          <w:bCs/>
          <w:sz w:val="20"/>
          <w:szCs w:val="20"/>
        </w:rPr>
        <w:t xml:space="preserve">Tipo de reactivo: </w:t>
      </w:r>
      <w:r>
        <w:rPr>
          <w:rFonts w:ascii="Calibri" w:cs="Calibri" w:eastAsia="Calibri" w:hAnsi="Calibri"/>
          <w:sz w:val="20"/>
          <w:szCs w:val="20"/>
        </w:rPr>
        <w:t xml:space="preserve">6 — Intención futura</w:t>
      </w:r>
    </w:p>
    <w:p>
      <w:pPr>
        <w:spacing w:after="90"/>
      </w:pPr>
      <w:r>
        <w:rPr>
          <w:rFonts w:ascii="Calibri" w:cs="Calibri" w:eastAsia="Calibri" w:hAnsi="Calibri"/>
          <w:b/>
          <w:bCs/>
          <w:sz w:val="20"/>
          <w:szCs w:val="20"/>
        </w:rPr>
        <w:t xml:space="preserve">Pregunta completa: </w:t>
      </w:r>
      <w:r>
        <w:rPr>
          <w:rFonts w:ascii="Calibri" w:cs="Calibri" w:eastAsia="Calibri" w:hAnsi="Calibri"/>
          <w:sz w:val="20"/>
          <w:szCs w:val="20"/>
        </w:rPr>
        <w:t xml:space="preserve">Si supieras que una persona con la que tienes una relación de negocio conveniente está involucrada en actividad ilegal, pero eso no te afecta directamente, ¿qué tan probable es que mantengas la relación de todas formas?</w:t>
      </w:r>
    </w:p>
    <w:p>
      <w:pPr>
        <w:spacing w:after="90"/>
      </w:pPr>
      <w:r>
        <w:rPr>
          <w:rFonts w:ascii="Calibri" w:cs="Calibri" w:eastAsia="Calibri" w:hAnsi="Calibri"/>
          <w:b/>
          <w:bCs/>
          <w:sz w:val="20"/>
          <w:szCs w:val="20"/>
        </w:rPr>
        <w:t xml:space="preserve">Opciones de respuesta: </w:t>
      </w:r>
      <w:r>
        <w:rPr>
          <w:rFonts w:ascii="Calibri" w:cs="Calibri" w:eastAsia="Calibri" w:hAnsi="Calibri"/>
          <w:sz w:val="20"/>
          <w:szCs w:val="20"/>
        </w:rPr>
        <w:t xml:space="preserve">Nada probable (0) / Poco probable (1) / Bastante probable (2) / Muy probable (3)</w:t>
      </w:r>
    </w:p>
    <w:p>
      <w:pPr>
        <w:spacing w:after="90"/>
      </w:pPr>
      <w:r>
        <w:rPr>
          <w:rFonts w:ascii="Calibri" w:cs="Calibri" w:eastAsia="Calibri" w:hAnsi="Calibri"/>
          <w:b/>
          <w:bCs/>
          <w:sz w:val="20"/>
          <w:szCs w:val="20"/>
        </w:rPr>
        <w:t xml:space="preserve">Respuesta de menor riesgo: </w:t>
      </w:r>
      <w:r>
        <w:rPr>
          <w:rFonts w:ascii="Calibri" w:cs="Calibri" w:eastAsia="Calibri" w:hAnsi="Calibri"/>
          <w:sz w:val="20"/>
          <w:szCs w:val="20"/>
        </w:rPr>
        <w:t xml:space="preserve">Nada probable (valor 0)</w:t>
      </w:r>
    </w:p>
    <w:p>
      <w:pPr>
        <w:spacing w:after="90"/>
      </w:pPr>
      <w:r>
        <w:rPr>
          <w:rFonts w:ascii="Calibri" w:cs="Calibri" w:eastAsia="Calibri" w:hAnsi="Calibri"/>
          <w:b/>
          <w:bCs/>
          <w:sz w:val="20"/>
          <w:szCs w:val="20"/>
        </w:rPr>
        <w:t xml:space="preserve">Valor psicométrico sugerido por opción: </w:t>
      </w:r>
      <w:r>
        <w:rPr>
          <w:rFonts w:ascii="Calibri" w:cs="Calibri" w:eastAsia="Calibri" w:hAnsi="Calibri"/>
          <w:sz w:val="20"/>
          <w:szCs w:val="20"/>
        </w:rPr>
        <w:t xml:space="preserve">Escala 0-3; reactivo directo.</w:t>
      </w:r>
    </w:p>
    <w:p>
      <w:pPr>
        <w:spacing w:after="90"/>
      </w:pPr>
      <w:r>
        <w:rPr>
          <w:rFonts w:ascii="Calibri" w:cs="Calibri" w:eastAsia="Calibri" w:hAnsi="Calibri"/>
          <w:b/>
          <w:bCs/>
          <w:sz w:val="20"/>
          <w:szCs w:val="20"/>
        </w:rPr>
        <w:t xml:space="preserve">Dirección: </w:t>
      </w:r>
      <w:r>
        <w:rPr>
          <w:rFonts w:ascii="Calibri" w:cs="Calibri" w:eastAsia="Calibri" w:hAnsi="Calibri"/>
          <w:sz w:val="20"/>
          <w:szCs w:val="20"/>
        </w:rPr>
        <w:t xml:space="preserve">Directo</w:t>
      </w:r>
    </w:p>
    <w:p>
      <w:pPr>
        <w:spacing w:after="90"/>
      </w:pPr>
      <w:r>
        <w:rPr>
          <w:rFonts w:ascii="Calibri" w:cs="Calibri" w:eastAsia="Calibri" w:hAnsi="Calibri"/>
          <w:b/>
          <w:bCs/>
          <w:sz w:val="20"/>
          <w:szCs w:val="20"/>
        </w:rPr>
        <w:t xml:space="preserve">Qué detecta: </w:t>
      </w:r>
      <w:r>
        <w:rPr>
          <w:rFonts w:ascii="Calibri" w:cs="Calibri" w:eastAsia="Calibri" w:hAnsi="Calibri"/>
          <w:sz w:val="20"/>
          <w:szCs w:val="20"/>
        </w:rPr>
        <w:t xml:space="preserve">Disposición concreta a mantener una relación conveniente con alguien vinculado a actividad ilegal conocida.</w:t>
      </w:r>
    </w:p>
    <w:p>
      <w:pPr>
        <w:spacing w:after="90"/>
      </w:pPr>
      <w:r>
        <w:rPr>
          <w:rFonts w:ascii="Calibri" w:cs="Calibri" w:eastAsia="Calibri" w:hAnsi="Calibri"/>
          <w:b/>
          <w:bCs/>
          <w:sz w:val="20"/>
          <w:szCs w:val="20"/>
        </w:rPr>
        <w:t xml:space="preserve">Indicadores de riesgo: </w:t>
      </w:r>
      <w:r>
        <w:rPr>
          <w:rFonts w:ascii="Calibri" w:cs="Calibri" w:eastAsia="Calibri" w:hAnsi="Calibri"/>
          <w:sz w:val="20"/>
          <w:szCs w:val="20"/>
        </w:rPr>
        <w:t xml:space="preserve">Valores 2-3.</w:t>
      </w:r>
    </w:p>
    <w:p>
      <w:pPr>
        <w:spacing w:after="90"/>
      </w:pPr>
      <w:r>
        <w:rPr>
          <w:rFonts w:ascii="Calibri" w:cs="Calibri" w:eastAsia="Calibri" w:hAnsi="Calibri"/>
          <w:b/>
          <w:bCs/>
          <w:sz w:val="20"/>
          <w:szCs w:val="20"/>
        </w:rPr>
        <w:t xml:space="preserve">Reactivos de contraste: </w:t>
      </w:r>
      <w:r>
        <w:rPr>
          <w:rFonts w:ascii="Calibri" w:cs="Calibri" w:eastAsia="Calibri" w:hAnsi="Calibri"/>
          <w:sz w:val="20"/>
          <w:szCs w:val="20"/>
        </w:rPr>
        <w:t xml:space="preserve">R037 (par espejo de la dimensión).</w:t>
      </w:r>
    </w:p>
    <w:p>
      <w:pPr>
        <w:spacing w:after="90"/>
      </w:pPr>
      <w:r>
        <w:rPr>
          <w:rFonts w:ascii="Calibri" w:cs="Calibri" w:eastAsia="Calibri" w:hAnsi="Calibri"/>
          <w:b/>
          <w:bCs/>
          <w:sz w:val="20"/>
          <w:szCs w:val="20"/>
        </w:rPr>
        <w:t xml:space="preserve">Contradicciones posibles: </w:t>
      </w:r>
      <w:r>
        <w:rPr>
          <w:rFonts w:ascii="Calibri" w:cs="Calibri" w:eastAsia="Calibri" w:hAnsi="Calibri"/>
          <w:sz w:val="20"/>
          <w:szCs w:val="20"/>
        </w:rPr>
        <w:t xml:space="preserve">Valor alto aquí combinado con desacuerdo fuerte en R037 se cuenta como contradicción.</w:t>
      </w:r>
    </w:p>
    <w:p>
      <w:pPr>
        <w:spacing w:after="90"/>
      </w:pPr>
      <w:r>
        <w:rPr>
          <w:rFonts w:ascii="Calibri" w:cs="Calibri" w:eastAsia="Calibri" w:hAnsi="Calibri"/>
          <w:b/>
          <w:bCs/>
          <w:sz w:val="20"/>
          <w:szCs w:val="20"/>
        </w:rPr>
        <w:t xml:space="preserve">Nivel de transparencia esperado: </w:t>
      </w:r>
      <w:r>
        <w:rPr>
          <w:rFonts w:ascii="Calibri" w:cs="Calibri" w:eastAsia="Calibri" w:hAnsi="Calibri"/>
          <w:sz w:val="20"/>
          <w:szCs w:val="20"/>
        </w:rPr>
        <w:t xml:space="preserve">Alta.</w:t>
      </w:r>
    </w:p>
    <w:p>
      <w:pPr>
        <w:spacing w:after="90"/>
      </w:pPr>
      <w:r>
        <w:rPr>
          <w:rFonts w:ascii="Calibri" w:cs="Calibri" w:eastAsia="Calibri" w:hAnsi="Calibri"/>
          <w:b/>
          <w:bCs/>
          <w:sz w:val="20"/>
          <w:szCs w:val="20"/>
        </w:rPr>
        <w:t xml:space="preserve">Justificación psicométrica: </w:t>
      </w:r>
      <w:r>
        <w:rPr>
          <w:rFonts w:ascii="Calibri" w:cs="Calibri" w:eastAsia="Calibri" w:hAnsi="Calibri"/>
          <w:sz w:val="20"/>
          <w:szCs w:val="20"/>
        </w:rPr>
        <w:t xml:space="preserve">Mide directamente el indicador conductual b de la Fase 1.</w:t>
      </w:r>
    </w:p>
    <w:p>
      <w:pPr>
        <w:pStyle w:val="Heading2"/>
        <w:pBdr>
          <w:bottom w:val="single" w:color="1F3864" w:sz="6" w:space="4"/>
        </w:pBdr>
        <w:spacing w:after="120" w:before="260"/>
      </w:pPr>
      <w:r>
        <w:t xml:space="preserve">R039 — Admiración hacia figuras de actividad ilícita</w:t>
      </w:r>
    </w:p>
    <w:p>
      <w:pPr>
        <w:spacing w:after="90"/>
      </w:pPr>
      <w:r>
        <w:rPr>
          <w:rFonts w:ascii="Calibri" w:cs="Calibri" w:eastAsia="Calibri" w:hAnsi="Calibri"/>
          <w:b/>
          <w:bCs/>
          <w:sz w:val="20"/>
          <w:szCs w:val="20"/>
        </w:rPr>
        <w:t xml:space="preserve">Dimensión: </w:t>
      </w:r>
      <w:r>
        <w:rPr>
          <w:rFonts w:ascii="Calibri" w:cs="Calibri" w:eastAsia="Calibri" w:hAnsi="Calibri"/>
          <w:sz w:val="20"/>
          <w:szCs w:val="20"/>
        </w:rPr>
        <w:t xml:space="preserve">10. Distanciamiento de Redes de Ilegalidad</w:t>
      </w:r>
    </w:p>
    <w:p>
      <w:pPr>
        <w:spacing w:after="90"/>
      </w:pPr>
      <w:r>
        <w:rPr>
          <w:rFonts w:ascii="Calibri" w:cs="Calibri" w:eastAsia="Calibri" w:hAnsi="Calibri"/>
          <w:b/>
          <w:bCs/>
          <w:sz w:val="20"/>
          <w:szCs w:val="20"/>
        </w:rPr>
        <w:t xml:space="preserve">Subdimensión: </w:t>
      </w:r>
      <w:r>
        <w:rPr>
          <w:rFonts w:ascii="Calibri" w:cs="Calibri" w:eastAsia="Calibri" w:hAnsi="Calibri"/>
          <w:sz w:val="20"/>
          <w:szCs w:val="20"/>
        </w:rPr>
        <w:t xml:space="preserve">Admiración hacia figuras de actividad ilícita</w:t>
      </w:r>
    </w:p>
    <w:p>
      <w:pPr>
        <w:spacing w:after="90"/>
      </w:pPr>
      <w:r>
        <w:rPr>
          <w:rFonts w:ascii="Calibri" w:cs="Calibri" w:eastAsia="Calibri" w:hAnsi="Calibri"/>
          <w:b/>
          <w:bCs/>
          <w:sz w:val="20"/>
          <w:szCs w:val="20"/>
        </w:rPr>
        <w:t xml:space="preserve">Indicador conductual (Fase 1): </w:t>
      </w:r>
      <w:r>
        <w:rPr>
          <w:rFonts w:ascii="Calibri" w:cs="Calibri" w:eastAsia="Calibri" w:hAnsi="Calibri"/>
          <w:sz w:val="20"/>
          <w:szCs w:val="20"/>
        </w:rPr>
        <w:t xml:space="preserve">Expresión de admiración o justificación hacia figuras conocidas por actividades ilícitas.</w:t>
      </w:r>
    </w:p>
    <w:p>
      <w:pPr>
        <w:spacing w:after="90"/>
      </w:pPr>
      <w:r>
        <w:rPr>
          <w:rFonts w:ascii="Calibri" w:cs="Calibri" w:eastAsia="Calibri" w:hAnsi="Calibri"/>
          <w:b/>
          <w:bCs/>
          <w:sz w:val="20"/>
          <w:szCs w:val="20"/>
        </w:rPr>
        <w:t xml:space="preserve">Tipo de reactivo: </w:t>
      </w:r>
      <w:r>
        <w:rPr>
          <w:rFonts w:ascii="Calibri" w:cs="Calibri" w:eastAsia="Calibri" w:hAnsi="Calibri"/>
          <w:sz w:val="20"/>
          <w:szCs w:val="20"/>
        </w:rPr>
        <w:t xml:space="preserve">1 — Opinión/Actitud</w:t>
      </w:r>
    </w:p>
    <w:p>
      <w:pPr>
        <w:spacing w:after="90"/>
      </w:pPr>
      <w:r>
        <w:rPr>
          <w:rFonts w:ascii="Calibri" w:cs="Calibri" w:eastAsia="Calibri" w:hAnsi="Calibri"/>
          <w:b/>
          <w:bCs/>
          <w:sz w:val="20"/>
          <w:szCs w:val="20"/>
        </w:rPr>
        <w:t xml:space="preserve">Pregunta completa: </w:t>
      </w:r>
      <w:r>
        <w:rPr>
          <w:rFonts w:ascii="Calibri" w:cs="Calibri" w:eastAsia="Calibri" w:hAnsi="Calibri"/>
          <w:sz w:val="20"/>
          <w:szCs w:val="20"/>
        </w:rPr>
        <w:t xml:space="preserve">¿Qué tan de acuerdo estás con: 'Algunas personas conocidas por actividades ilícitas merecen cierta admiración por cómo han logrado salir adelante o acumular poder, más allá de si sus métodos fueron legales'?</w:t>
      </w:r>
    </w:p>
    <w:p>
      <w:pPr>
        <w:spacing w:after="90"/>
      </w:pPr>
      <w:r>
        <w:rPr>
          <w:rFonts w:ascii="Calibri" w:cs="Calibri" w:eastAsia="Calibri" w:hAnsi="Calibri"/>
          <w:b/>
          <w:bCs/>
          <w:sz w:val="20"/>
          <w:szCs w:val="20"/>
        </w:rPr>
        <w:t xml:space="preserve">Opciones de respuesta: </w:t>
      </w:r>
      <w:r>
        <w:rPr>
          <w:rFonts w:ascii="Calibri" w:cs="Calibri" w:eastAsia="Calibri" w:hAnsi="Calibri"/>
          <w:sz w:val="20"/>
          <w:szCs w:val="20"/>
        </w:rPr>
        <w:t xml:space="preserve">Totalmente en desacuerdo (0) / En desacuerdo (1) / Algo de acuerdo (2) / De acuerdo (3) / Totalmente de acuerdo (4)</w:t>
      </w:r>
    </w:p>
    <w:p>
      <w:pPr>
        <w:spacing w:after="90"/>
      </w:pPr>
      <w:r>
        <w:rPr>
          <w:rFonts w:ascii="Calibri" w:cs="Calibri" w:eastAsia="Calibri" w:hAnsi="Calibri"/>
          <w:b/>
          <w:bCs/>
          <w:sz w:val="20"/>
          <w:szCs w:val="20"/>
        </w:rPr>
        <w:t xml:space="preserve">Respuesta de menor riesgo: </w:t>
      </w:r>
      <w:r>
        <w:rPr>
          <w:rFonts w:ascii="Calibri" w:cs="Calibri" w:eastAsia="Calibri" w:hAnsi="Calibri"/>
          <w:sz w:val="20"/>
          <w:szCs w:val="20"/>
        </w:rPr>
        <w:t xml:space="preserve">Totalmente en desacuerdo (valor 0)</w:t>
      </w:r>
    </w:p>
    <w:p>
      <w:pPr>
        <w:spacing w:after="90"/>
      </w:pPr>
      <w:r>
        <w:rPr>
          <w:rFonts w:ascii="Calibri" w:cs="Calibri" w:eastAsia="Calibri" w:hAnsi="Calibri"/>
          <w:b/>
          <w:bCs/>
          <w:sz w:val="20"/>
          <w:szCs w:val="20"/>
        </w:rPr>
        <w:t xml:space="preserve">Valor psicométrico sugerido por opción: </w:t>
      </w:r>
      <w:r>
        <w:rPr>
          <w:rFonts w:ascii="Calibri" w:cs="Calibri" w:eastAsia="Calibri" w:hAnsi="Calibri"/>
          <w:sz w:val="20"/>
          <w:szCs w:val="20"/>
        </w:rPr>
        <w:t xml:space="preserve">Escala 0-4; reactivo directo.</w:t>
      </w:r>
    </w:p>
    <w:p>
      <w:pPr>
        <w:spacing w:after="90"/>
      </w:pPr>
      <w:r>
        <w:rPr>
          <w:rFonts w:ascii="Calibri" w:cs="Calibri" w:eastAsia="Calibri" w:hAnsi="Calibri"/>
          <w:b/>
          <w:bCs/>
          <w:sz w:val="20"/>
          <w:szCs w:val="20"/>
        </w:rPr>
        <w:t xml:space="preserve">Dirección: </w:t>
      </w:r>
      <w:r>
        <w:rPr>
          <w:rFonts w:ascii="Calibri" w:cs="Calibri" w:eastAsia="Calibri" w:hAnsi="Calibri"/>
          <w:sz w:val="20"/>
          <w:szCs w:val="20"/>
        </w:rPr>
        <w:t xml:space="preserve">Directo</w:t>
      </w:r>
    </w:p>
    <w:p>
      <w:pPr>
        <w:spacing w:after="90"/>
      </w:pPr>
      <w:r>
        <w:rPr>
          <w:rFonts w:ascii="Calibri" w:cs="Calibri" w:eastAsia="Calibri" w:hAnsi="Calibri"/>
          <w:b/>
          <w:bCs/>
          <w:sz w:val="20"/>
          <w:szCs w:val="20"/>
        </w:rPr>
        <w:t xml:space="preserve">Qué detecta: </w:t>
      </w:r>
      <w:r>
        <w:rPr>
          <w:rFonts w:ascii="Calibri" w:cs="Calibri" w:eastAsia="Calibri" w:hAnsi="Calibri"/>
          <w:sz w:val="20"/>
          <w:szCs w:val="20"/>
        </w:rPr>
        <w:t xml:space="preserve">Expresión de admiración o justificación hacia figuras de actividad ilícita.</w:t>
      </w:r>
    </w:p>
    <w:p>
      <w:pPr>
        <w:spacing w:after="90"/>
      </w:pPr>
      <w:r>
        <w:rPr>
          <w:rFonts w:ascii="Calibri" w:cs="Calibri" w:eastAsia="Calibri" w:hAnsi="Calibri"/>
          <w:b/>
          <w:bCs/>
          <w:sz w:val="20"/>
          <w:szCs w:val="20"/>
        </w:rPr>
        <w:t xml:space="preserve">Indicadores de riesgo: </w:t>
      </w:r>
      <w:r>
        <w:rPr>
          <w:rFonts w:ascii="Calibri" w:cs="Calibri" w:eastAsia="Calibri" w:hAnsi="Calibri"/>
          <w:sz w:val="20"/>
          <w:szCs w:val="20"/>
        </w:rPr>
        <w:t xml:space="preserve">Valores 3-4.</w:t>
      </w:r>
    </w:p>
    <w:p>
      <w:pPr>
        <w:spacing w:after="90"/>
      </w:pPr>
      <w:r>
        <w:rPr>
          <w:rFonts w:ascii="Calibri" w:cs="Calibri" w:eastAsia="Calibri" w:hAnsi="Calibri"/>
          <w:b/>
          <w:bCs/>
          <w:sz w:val="20"/>
          <w:szCs w:val="20"/>
        </w:rPr>
        <w:t xml:space="preserve">Reactivos de contraste: </w:t>
      </w:r>
      <w:r>
        <w:rPr>
          <w:rFonts w:ascii="Calibri" w:cs="Calibri" w:eastAsia="Calibri" w:hAnsi="Calibri"/>
          <w:sz w:val="20"/>
          <w:szCs w:val="20"/>
        </w:rPr>
        <w:t xml:space="preserve">R037 y R038 (mismo dominio, no par espejo formal).</w:t>
      </w:r>
    </w:p>
    <w:p>
      <w:pPr>
        <w:spacing w:after="90"/>
      </w:pPr>
      <w:r>
        <w:rPr>
          <w:rFonts w:ascii="Calibri" w:cs="Calibri" w:eastAsia="Calibri" w:hAnsi="Calibri"/>
          <w:b/>
          <w:bCs/>
          <w:sz w:val="20"/>
          <w:szCs w:val="20"/>
        </w:rPr>
        <w:t xml:space="preserve">Contradicciones posibles: </w:t>
      </w:r>
      <w:r>
        <w:rPr>
          <w:rFonts w:ascii="Calibri" w:cs="Calibri" w:eastAsia="Calibri" w:hAnsi="Calibri"/>
          <w:sz w:val="20"/>
          <w:szCs w:val="20"/>
        </w:rPr>
        <w:t xml:space="preserve">No se evalúa contradicción formal directa sobre este ítem individual.</w:t>
      </w:r>
    </w:p>
    <w:p>
      <w:pPr>
        <w:spacing w:after="90"/>
      </w:pPr>
      <w:r>
        <w:rPr>
          <w:rFonts w:ascii="Calibri" w:cs="Calibri" w:eastAsia="Calibri" w:hAnsi="Calibri"/>
          <w:b/>
          <w:bCs/>
          <w:sz w:val="20"/>
          <w:szCs w:val="20"/>
        </w:rPr>
        <w:t xml:space="preserve">Nivel de transparencia esperado: </w:t>
      </w:r>
      <w:r>
        <w:rPr>
          <w:rFonts w:ascii="Calibri" w:cs="Calibri" w:eastAsia="Calibri" w:hAnsi="Calibri"/>
          <w:sz w:val="20"/>
          <w:szCs w:val="20"/>
        </w:rPr>
        <w:t xml:space="preserve">Media.</w:t>
      </w:r>
    </w:p>
    <w:p>
      <w:pPr>
        <w:spacing w:after="90"/>
      </w:pPr>
      <w:r>
        <w:rPr>
          <w:rFonts w:ascii="Calibri" w:cs="Calibri" w:eastAsia="Calibri" w:hAnsi="Calibri"/>
          <w:b/>
          <w:bCs/>
          <w:sz w:val="20"/>
          <w:szCs w:val="20"/>
        </w:rPr>
        <w:t xml:space="preserve">Justificación psicométrica: </w:t>
      </w:r>
      <w:r>
        <w:rPr>
          <w:rFonts w:ascii="Calibri" w:cs="Calibri" w:eastAsia="Calibri" w:hAnsi="Calibri"/>
          <w:sz w:val="20"/>
          <w:szCs w:val="20"/>
        </w:rPr>
        <w:t xml:space="preserve">Mide directamente el indicador conductual a de la Fase 1.</w:t>
      </w:r>
    </w:p>
    <w:p>
      <w:pPr>
        <w:pStyle w:val="Heading2"/>
        <w:pBdr>
          <w:bottom w:val="single" w:color="1F3864" w:sz="6" w:space="4"/>
        </w:pBdr>
        <w:spacing w:after="120" w:before="260"/>
      </w:pPr>
      <w:r>
        <w:t xml:space="preserve">R040 — Percepción propia del riesgo de vincularse con redes ilícitas</w:t>
      </w:r>
    </w:p>
    <w:p>
      <w:pPr>
        <w:spacing w:after="90"/>
      </w:pPr>
      <w:r>
        <w:rPr>
          <w:rFonts w:ascii="Calibri" w:cs="Calibri" w:eastAsia="Calibri" w:hAnsi="Calibri"/>
          <w:b/>
          <w:bCs/>
          <w:sz w:val="20"/>
          <w:szCs w:val="20"/>
        </w:rPr>
        <w:t xml:space="preserve">Dimensión: </w:t>
      </w:r>
      <w:r>
        <w:rPr>
          <w:rFonts w:ascii="Calibri" w:cs="Calibri" w:eastAsia="Calibri" w:hAnsi="Calibri"/>
          <w:sz w:val="20"/>
          <w:szCs w:val="20"/>
        </w:rPr>
        <w:t xml:space="preserve">10. Distanciamiento de Redes de Ilegalidad</w:t>
      </w:r>
    </w:p>
    <w:p>
      <w:pPr>
        <w:spacing w:after="90"/>
      </w:pPr>
      <w:r>
        <w:rPr>
          <w:rFonts w:ascii="Calibri" w:cs="Calibri" w:eastAsia="Calibri" w:hAnsi="Calibri"/>
          <w:b/>
          <w:bCs/>
          <w:sz w:val="20"/>
          <w:szCs w:val="20"/>
        </w:rPr>
        <w:t xml:space="preserve">Subdimensión: </w:t>
      </w:r>
      <w:r>
        <w:rPr>
          <w:rFonts w:ascii="Calibri" w:cs="Calibri" w:eastAsia="Calibri" w:hAnsi="Calibri"/>
          <w:sz w:val="20"/>
          <w:szCs w:val="20"/>
        </w:rPr>
        <w:t xml:space="preserve">Percepción propia del riesgo de vincularse con redes ilícitas</w:t>
      </w:r>
    </w:p>
    <w:p>
      <w:pPr>
        <w:spacing w:after="90"/>
      </w:pPr>
      <w:r>
        <w:rPr>
          <w:rFonts w:ascii="Calibri" w:cs="Calibri" w:eastAsia="Calibri" w:hAnsi="Calibri"/>
          <w:b/>
          <w:bCs/>
          <w:sz w:val="20"/>
          <w:szCs w:val="20"/>
        </w:rPr>
        <w:t xml:space="preserve">Indicador conductual (Fase 1): </w:t>
      </w:r>
      <w:r>
        <w:rPr>
          <w:rFonts w:ascii="Calibri" w:cs="Calibri" w:eastAsia="Calibri" w:hAnsi="Calibri"/>
          <w:sz w:val="20"/>
          <w:szCs w:val="20"/>
        </w:rPr>
        <w:t xml:space="preserve">Percepción de qué tan riesgoso considera relacionarse con ese tipo de personas o grupos.</w:t>
      </w:r>
    </w:p>
    <w:p>
      <w:pPr>
        <w:spacing w:after="90"/>
      </w:pPr>
      <w:r>
        <w:rPr>
          <w:rFonts w:ascii="Calibri" w:cs="Calibri" w:eastAsia="Calibri" w:hAnsi="Calibri"/>
          <w:b/>
          <w:bCs/>
          <w:sz w:val="20"/>
          <w:szCs w:val="20"/>
        </w:rPr>
        <w:t xml:space="preserve">Tipo de reactivo: </w:t>
      </w:r>
      <w:r>
        <w:rPr>
          <w:rFonts w:ascii="Calibri" w:cs="Calibri" w:eastAsia="Calibri" w:hAnsi="Calibri"/>
          <w:sz w:val="20"/>
          <w:szCs w:val="20"/>
        </w:rPr>
        <w:t xml:space="preserve">1 — Opinión/Actitud (autoevaluación de riesgo percibido)</w:t>
      </w:r>
    </w:p>
    <w:p>
      <w:pPr>
        <w:spacing w:after="90"/>
      </w:pPr>
      <w:r>
        <w:rPr>
          <w:rFonts w:ascii="Calibri" w:cs="Calibri" w:eastAsia="Calibri" w:hAnsi="Calibri"/>
          <w:b/>
          <w:bCs/>
          <w:sz w:val="20"/>
          <w:szCs w:val="20"/>
        </w:rPr>
        <w:t xml:space="preserve">Pregunta completa: </w:t>
      </w:r>
      <w:r>
        <w:rPr>
          <w:rFonts w:ascii="Calibri" w:cs="Calibri" w:eastAsia="Calibri" w:hAnsi="Calibri"/>
          <w:sz w:val="20"/>
          <w:szCs w:val="20"/>
        </w:rPr>
        <w:t xml:space="preserve">¿Qué tan riesgoso para tu propia reputación o situación legal consideras relacionarte, personal o profesionalmente, con alguien que sabes involucrado en actividad ilegal?</w:t>
      </w:r>
    </w:p>
    <w:p>
      <w:pPr>
        <w:spacing w:after="90"/>
      </w:pPr>
      <w:r>
        <w:rPr>
          <w:rFonts w:ascii="Calibri" w:cs="Calibri" w:eastAsia="Calibri" w:hAnsi="Calibri"/>
          <w:b/>
          <w:bCs/>
          <w:sz w:val="20"/>
          <w:szCs w:val="20"/>
        </w:rPr>
        <w:t xml:space="preserve">Opciones de respuesta: </w:t>
      </w:r>
      <w:r>
        <w:rPr>
          <w:rFonts w:ascii="Calibri" w:cs="Calibri" w:eastAsia="Calibri" w:hAnsi="Calibri"/>
          <w:sz w:val="20"/>
          <w:szCs w:val="20"/>
        </w:rPr>
        <w:t xml:space="preserve">Nada riesgoso (0) / Poco riesgoso (1) / Bastante riesgoso (2) / Muy riesgoso (3)</w:t>
      </w:r>
    </w:p>
    <w:p>
      <w:pPr>
        <w:spacing w:after="90"/>
      </w:pPr>
      <w:r>
        <w:rPr>
          <w:rFonts w:ascii="Calibri" w:cs="Calibri" w:eastAsia="Calibri" w:hAnsi="Calibri"/>
          <w:b/>
          <w:bCs/>
          <w:sz w:val="20"/>
          <w:szCs w:val="20"/>
        </w:rPr>
        <w:t xml:space="preserve">Respuesta de menor riesgo: </w:t>
      </w:r>
      <w:r>
        <w:rPr>
          <w:rFonts w:ascii="Calibri" w:cs="Calibri" w:eastAsia="Calibri" w:hAnsi="Calibri"/>
          <w:sz w:val="20"/>
          <w:szCs w:val="20"/>
        </w:rPr>
        <w:t xml:space="preserve">Muy riesgoso (valor 3 en escala cruda)</w:t>
      </w:r>
    </w:p>
    <w:p>
      <w:pPr>
        <w:spacing w:after="90"/>
      </w:pPr>
      <w:r>
        <w:rPr>
          <w:rFonts w:ascii="Calibri" w:cs="Calibri" w:eastAsia="Calibri" w:hAnsi="Calibri"/>
          <w:b/>
          <w:bCs/>
          <w:sz w:val="20"/>
          <w:szCs w:val="20"/>
        </w:rPr>
        <w:t xml:space="preserve">Valor psicométrico sugerido por opción: </w:t>
      </w:r>
      <w:r>
        <w:rPr>
          <w:rFonts w:ascii="Calibri" w:cs="Calibri" w:eastAsia="Calibri" w:hAnsi="Calibri"/>
          <w:sz w:val="20"/>
          <w:szCs w:val="20"/>
        </w:rPr>
        <w:t xml:space="preserve">Escala cruda 0-3; reactivo inverso, se invierte para el índice de dimensión (reconocer 'muy riesgoso' es la respuesta de menor riesgo real, por lo que su valor crudo alto se transforma a un valor bajo en la fórmula de la Fase 6).</w:t>
      </w:r>
    </w:p>
    <w:p>
      <w:pPr>
        <w:spacing w:after="90"/>
      </w:pPr>
      <w:r>
        <w:rPr>
          <w:rFonts w:ascii="Calibri" w:cs="Calibri" w:eastAsia="Calibri" w:hAnsi="Calibri"/>
          <w:b/>
          <w:bCs/>
          <w:sz w:val="20"/>
          <w:szCs w:val="20"/>
        </w:rPr>
        <w:t xml:space="preserve">Dirección: </w:t>
      </w:r>
      <w:r>
        <w:rPr>
          <w:rFonts w:ascii="Calibri" w:cs="Calibri" w:eastAsia="Calibri" w:hAnsi="Calibri"/>
          <w:sz w:val="20"/>
          <w:szCs w:val="20"/>
        </w:rPr>
        <w:t xml:space="preserve">Inverso</w:t>
      </w:r>
    </w:p>
    <w:p>
      <w:pPr>
        <w:spacing w:after="90"/>
      </w:pPr>
      <w:r>
        <w:rPr>
          <w:rFonts w:ascii="Calibri" w:cs="Calibri" w:eastAsia="Calibri" w:hAnsi="Calibri"/>
          <w:b/>
          <w:bCs/>
          <w:sz w:val="20"/>
          <w:szCs w:val="20"/>
        </w:rPr>
        <w:t xml:space="preserve">Qué detecta: </w:t>
      </w:r>
      <w:r>
        <w:rPr>
          <w:rFonts w:ascii="Calibri" w:cs="Calibri" w:eastAsia="Calibri" w:hAnsi="Calibri"/>
          <w:sz w:val="20"/>
          <w:szCs w:val="20"/>
        </w:rPr>
        <w:t xml:space="preserve">Percepción propia del riesgo personal asociado a vincularse con redes ilícitas.</w:t>
      </w:r>
    </w:p>
    <w:p>
      <w:pPr>
        <w:spacing w:after="90"/>
      </w:pPr>
      <w:r>
        <w:rPr>
          <w:rFonts w:ascii="Calibri" w:cs="Calibri" w:eastAsia="Calibri" w:hAnsi="Calibri"/>
          <w:b/>
          <w:bCs/>
          <w:sz w:val="20"/>
          <w:szCs w:val="20"/>
        </w:rPr>
        <w:t xml:space="preserve">Indicadores de riesgo: </w:t>
      </w:r>
      <w:r>
        <w:rPr>
          <w:rFonts w:ascii="Calibri" w:cs="Calibri" w:eastAsia="Calibri" w:hAnsi="Calibri"/>
          <w:sz w:val="20"/>
          <w:szCs w:val="20"/>
        </w:rPr>
        <w:t xml:space="preserve">Percibir la situación como 'nada' o 'poco' riesgosa (subestimación del riesgo).</w:t>
      </w:r>
    </w:p>
    <w:p>
      <w:pPr>
        <w:spacing w:after="90"/>
      </w:pPr>
      <w:r>
        <w:rPr>
          <w:rFonts w:ascii="Calibri" w:cs="Calibri" w:eastAsia="Calibri" w:hAnsi="Calibri"/>
          <w:b/>
          <w:bCs/>
          <w:sz w:val="20"/>
          <w:szCs w:val="20"/>
        </w:rPr>
        <w:t xml:space="preserve">Reactivos de contraste: </w:t>
      </w:r>
      <w:r>
        <w:rPr>
          <w:rFonts w:ascii="Calibri" w:cs="Calibri" w:eastAsia="Calibri" w:hAnsi="Calibri"/>
          <w:sz w:val="20"/>
          <w:szCs w:val="20"/>
        </w:rPr>
        <w:t xml:space="preserve">R037 (mismo dominio, no par espejo formal).</w:t>
      </w:r>
    </w:p>
    <w:p>
      <w:pPr>
        <w:spacing w:after="90"/>
      </w:pPr>
      <w:r>
        <w:rPr>
          <w:rFonts w:ascii="Calibri" w:cs="Calibri" w:eastAsia="Calibri" w:hAnsi="Calibri"/>
          <w:b/>
          <w:bCs/>
          <w:sz w:val="20"/>
          <w:szCs w:val="20"/>
        </w:rPr>
        <w:t xml:space="preserve">Contradicciones posibles: </w:t>
      </w:r>
      <w:r>
        <w:rPr>
          <w:rFonts w:ascii="Calibri" w:cs="Calibri" w:eastAsia="Calibri" w:hAnsi="Calibri"/>
          <w:sz w:val="20"/>
          <w:szCs w:val="20"/>
        </w:rPr>
        <w:t xml:space="preserve">Minimizar actitudinalmente en R037 combinado con subestimar el riesgo aquí es un patrón coherente (no se cuenta como contradicción, refuerza la lectura de riesgo).</w:t>
      </w:r>
    </w:p>
    <w:p>
      <w:pPr>
        <w:spacing w:after="90"/>
      </w:pPr>
      <w:r>
        <w:rPr>
          <w:rFonts w:ascii="Calibri" w:cs="Calibri" w:eastAsia="Calibri" w:hAnsi="Calibri"/>
          <w:b/>
          <w:bCs/>
          <w:sz w:val="20"/>
          <w:szCs w:val="20"/>
        </w:rPr>
        <w:t xml:space="preserve">Nivel de transparencia esperado: </w:t>
      </w:r>
      <w:r>
        <w:rPr>
          <w:rFonts w:ascii="Calibri" w:cs="Calibri" w:eastAsia="Calibri" w:hAnsi="Calibri"/>
          <w:sz w:val="20"/>
          <w:szCs w:val="20"/>
        </w:rPr>
        <w:t xml:space="preserve">Media.</w:t>
      </w:r>
    </w:p>
    <w:p>
      <w:pPr>
        <w:spacing w:after="90"/>
      </w:pPr>
      <w:r>
        <w:rPr>
          <w:rFonts w:ascii="Calibri" w:cs="Calibri" w:eastAsia="Calibri" w:hAnsi="Calibri"/>
          <w:b/>
          <w:bCs/>
          <w:sz w:val="20"/>
          <w:szCs w:val="20"/>
        </w:rPr>
        <w:t xml:space="preserve">Justificación psicométrica: </w:t>
      </w:r>
      <w:r>
        <w:rPr>
          <w:rFonts w:ascii="Calibri" w:cs="Calibri" w:eastAsia="Calibri" w:hAnsi="Calibri"/>
          <w:sz w:val="20"/>
          <w:szCs w:val="20"/>
        </w:rPr>
        <w:t xml:space="preserve">Mide el indicador conductual d de la Fase 1 desde la percepción de riesgo personal, componente distinto de la actitud general medida en R037.</w:t>
      </w:r>
    </w:p>
    <w:p>
      <w:pPr>
        <w:pStyle w:val="Heading1"/>
        <w:spacing w:after="150" w:before="300"/>
      </w:pPr>
      <w:r>
        <w:t xml:space="preserve">Dimensión 11. Autorregulación ante Sustancias</w:t>
      </w:r>
    </w:p>
    <w:p>
      <w:pPr>
        <w:pStyle w:val="Heading2"/>
        <w:pBdr>
          <w:bottom w:val="single" w:color="1F3864" w:sz="6" w:space="4"/>
        </w:pBdr>
        <w:spacing w:after="120" w:before="260"/>
      </w:pPr>
      <w:r>
        <w:t xml:space="preserve">R041 — Frecuencia de consumo con potencial impacto laboral</w:t>
      </w:r>
    </w:p>
    <w:p>
      <w:pPr>
        <w:spacing w:after="90"/>
      </w:pPr>
      <w:r>
        <w:rPr>
          <w:rFonts w:ascii="Calibri" w:cs="Calibri" w:eastAsia="Calibri" w:hAnsi="Calibri"/>
          <w:b/>
          <w:bCs/>
          <w:sz w:val="20"/>
          <w:szCs w:val="20"/>
        </w:rPr>
        <w:t xml:space="preserve">Dimensión: </w:t>
      </w:r>
      <w:r>
        <w:rPr>
          <w:rFonts w:ascii="Calibri" w:cs="Calibri" w:eastAsia="Calibri" w:hAnsi="Calibri"/>
          <w:sz w:val="20"/>
          <w:szCs w:val="20"/>
        </w:rPr>
        <w:t xml:space="preserve">11. Autorregulación ante Sustancias</w:t>
      </w:r>
    </w:p>
    <w:p>
      <w:pPr>
        <w:spacing w:after="90"/>
      </w:pPr>
      <w:r>
        <w:rPr>
          <w:rFonts w:ascii="Calibri" w:cs="Calibri" w:eastAsia="Calibri" w:hAnsi="Calibri"/>
          <w:b/>
          <w:bCs/>
          <w:sz w:val="20"/>
          <w:szCs w:val="20"/>
        </w:rPr>
        <w:t xml:space="preserve">Subdimensión: </w:t>
      </w:r>
      <w:r>
        <w:rPr>
          <w:rFonts w:ascii="Calibri" w:cs="Calibri" w:eastAsia="Calibri" w:hAnsi="Calibri"/>
          <w:sz w:val="20"/>
          <w:szCs w:val="20"/>
        </w:rPr>
        <w:t xml:space="preserve">Frecuencia de consumo con potencial impacto laboral</w:t>
      </w:r>
    </w:p>
    <w:p>
      <w:pPr>
        <w:spacing w:after="90"/>
      </w:pPr>
      <w:r>
        <w:rPr>
          <w:rFonts w:ascii="Calibri" w:cs="Calibri" w:eastAsia="Calibri" w:hAnsi="Calibri"/>
          <w:b/>
          <w:bCs/>
          <w:sz w:val="20"/>
          <w:szCs w:val="20"/>
        </w:rPr>
        <w:t xml:space="preserve">Indicador conductual (Fase 1): </w:t>
      </w:r>
      <w:r>
        <w:rPr>
          <w:rFonts w:ascii="Calibri" w:cs="Calibri" w:eastAsia="Calibri" w:hAnsi="Calibri"/>
          <w:sz w:val="20"/>
          <w:szCs w:val="20"/>
        </w:rPr>
        <w:t xml:space="preserve">Reporte de frecuencia de consumo de sustancias que podrían afectar el desempeño laboral.</w:t>
      </w:r>
    </w:p>
    <w:p>
      <w:pPr>
        <w:spacing w:after="90"/>
      </w:pPr>
      <w:r>
        <w:rPr>
          <w:rFonts w:ascii="Calibri" w:cs="Calibri" w:eastAsia="Calibri" w:hAnsi="Calibri"/>
          <w:b/>
          <w:bCs/>
          <w:sz w:val="20"/>
          <w:szCs w:val="20"/>
        </w:rPr>
        <w:t xml:space="preserve">Tipo de reactivo: </w:t>
      </w:r>
      <w:r>
        <w:rPr>
          <w:rFonts w:ascii="Calibri" w:cs="Calibri" w:eastAsia="Calibri" w:hAnsi="Calibri"/>
          <w:sz w:val="20"/>
          <w:szCs w:val="20"/>
        </w:rPr>
        <w:t xml:space="preserve">3 — Involucramiento pasado / frecuencia conductual</w:t>
      </w:r>
    </w:p>
    <w:p>
      <w:pPr>
        <w:spacing w:after="90"/>
      </w:pPr>
      <w:r>
        <w:rPr>
          <w:rFonts w:ascii="Calibri" w:cs="Calibri" w:eastAsia="Calibri" w:hAnsi="Calibri"/>
          <w:b/>
          <w:bCs/>
          <w:sz w:val="20"/>
          <w:szCs w:val="20"/>
        </w:rPr>
        <w:t xml:space="preserve">Pregunta completa: </w:t>
      </w:r>
      <w:r>
        <w:rPr>
          <w:rFonts w:ascii="Calibri" w:cs="Calibri" w:eastAsia="Calibri" w:hAnsi="Calibri"/>
          <w:sz w:val="20"/>
          <w:szCs w:val="20"/>
        </w:rPr>
        <w:t xml:space="preserve">En los últimos 12 meses, ¿con qué frecuencia consumiste alcohol u otra sustancia en una cantidad que, en retrospectiva, podría haber afectado tu desempeño o juicio al día siguiente en el trabajo?</w:t>
      </w:r>
    </w:p>
    <w:p>
      <w:pPr>
        <w:spacing w:after="90"/>
      </w:pPr>
      <w:r>
        <w:rPr>
          <w:rFonts w:ascii="Calibri" w:cs="Calibri" w:eastAsia="Calibri" w:hAnsi="Calibri"/>
          <w:b/>
          <w:bCs/>
          <w:sz w:val="20"/>
          <w:szCs w:val="20"/>
        </w:rPr>
        <w:t xml:space="preserve">Opciones de respuesta: </w:t>
      </w:r>
      <w:r>
        <w:rPr>
          <w:rFonts w:ascii="Calibri" w:cs="Calibri" w:eastAsia="Calibri" w:hAnsi="Calibri"/>
          <w:sz w:val="20"/>
          <w:szCs w:val="20"/>
        </w:rPr>
        <w:t xml:space="preserve">Nunca (0) / Rara vez (1) / Con cierta frecuencia (2) / Frecuentemente (3)</w:t>
      </w:r>
    </w:p>
    <w:p>
      <w:pPr>
        <w:spacing w:after="90"/>
      </w:pPr>
      <w:r>
        <w:rPr>
          <w:rFonts w:ascii="Calibri" w:cs="Calibri" w:eastAsia="Calibri" w:hAnsi="Calibri"/>
          <w:b/>
          <w:bCs/>
          <w:sz w:val="20"/>
          <w:szCs w:val="20"/>
        </w:rPr>
        <w:t xml:space="preserve">Respuesta de menor riesgo: </w:t>
      </w:r>
      <w:r>
        <w:rPr>
          <w:rFonts w:ascii="Calibri" w:cs="Calibri" w:eastAsia="Calibri" w:hAnsi="Calibri"/>
          <w:sz w:val="20"/>
          <w:szCs w:val="20"/>
        </w:rPr>
        <w:t xml:space="preserve">Nunca (valor 0)</w:t>
      </w:r>
    </w:p>
    <w:p>
      <w:pPr>
        <w:spacing w:after="90"/>
      </w:pPr>
      <w:r>
        <w:rPr>
          <w:rFonts w:ascii="Calibri" w:cs="Calibri" w:eastAsia="Calibri" w:hAnsi="Calibri"/>
          <w:b/>
          <w:bCs/>
          <w:sz w:val="20"/>
          <w:szCs w:val="20"/>
        </w:rPr>
        <w:t xml:space="preserve">Valor psicométrico sugerido por opción: </w:t>
      </w:r>
      <w:r>
        <w:rPr>
          <w:rFonts w:ascii="Calibri" w:cs="Calibri" w:eastAsia="Calibri" w:hAnsi="Calibri"/>
          <w:sz w:val="20"/>
          <w:szCs w:val="20"/>
        </w:rPr>
        <w:t xml:space="preserve">Escala 0-3; reactivo directo.</w:t>
      </w:r>
    </w:p>
    <w:p>
      <w:pPr>
        <w:spacing w:after="90"/>
      </w:pPr>
      <w:r>
        <w:rPr>
          <w:rFonts w:ascii="Calibri" w:cs="Calibri" w:eastAsia="Calibri" w:hAnsi="Calibri"/>
          <w:b/>
          <w:bCs/>
          <w:sz w:val="20"/>
          <w:szCs w:val="20"/>
        </w:rPr>
        <w:t xml:space="preserve">Dirección: </w:t>
      </w:r>
      <w:r>
        <w:rPr>
          <w:rFonts w:ascii="Calibri" w:cs="Calibri" w:eastAsia="Calibri" w:hAnsi="Calibri"/>
          <w:sz w:val="20"/>
          <w:szCs w:val="20"/>
        </w:rPr>
        <w:t xml:space="preserve">Directo</w:t>
      </w:r>
    </w:p>
    <w:p>
      <w:pPr>
        <w:spacing w:after="90"/>
      </w:pPr>
      <w:r>
        <w:rPr>
          <w:rFonts w:ascii="Calibri" w:cs="Calibri" w:eastAsia="Calibri" w:hAnsi="Calibri"/>
          <w:b/>
          <w:bCs/>
          <w:sz w:val="20"/>
          <w:szCs w:val="20"/>
        </w:rPr>
        <w:t xml:space="preserve">Qué detecta: </w:t>
      </w:r>
      <w:r>
        <w:rPr>
          <w:rFonts w:ascii="Calibri" w:cs="Calibri" w:eastAsia="Calibri" w:hAnsi="Calibri"/>
          <w:sz w:val="20"/>
          <w:szCs w:val="20"/>
        </w:rPr>
        <w:t xml:space="preserve">Frecuencia auto-reportada de consumo con potencial impacto en el desempeño laboral.</w:t>
      </w:r>
    </w:p>
    <w:p>
      <w:pPr>
        <w:spacing w:after="90"/>
      </w:pPr>
      <w:r>
        <w:rPr>
          <w:rFonts w:ascii="Calibri" w:cs="Calibri" w:eastAsia="Calibri" w:hAnsi="Calibri"/>
          <w:b/>
          <w:bCs/>
          <w:sz w:val="20"/>
          <w:szCs w:val="20"/>
        </w:rPr>
        <w:t xml:space="preserve">Indicadores de riesgo: </w:t>
      </w:r>
      <w:r>
        <w:rPr>
          <w:rFonts w:ascii="Calibri" w:cs="Calibri" w:eastAsia="Calibri" w:hAnsi="Calibri"/>
          <w:sz w:val="20"/>
          <w:szCs w:val="20"/>
        </w:rPr>
        <w:t xml:space="preserve">Valores 2-3.</w:t>
      </w:r>
    </w:p>
    <w:p>
      <w:pPr>
        <w:spacing w:after="90"/>
      </w:pPr>
      <w:r>
        <w:rPr>
          <w:rFonts w:ascii="Calibri" w:cs="Calibri" w:eastAsia="Calibri" w:hAnsi="Calibri"/>
          <w:b/>
          <w:bCs/>
          <w:sz w:val="20"/>
          <w:szCs w:val="20"/>
        </w:rPr>
        <w:t xml:space="preserve">Reactivos de contraste: </w:t>
      </w:r>
      <w:r>
        <w:rPr>
          <w:rFonts w:ascii="Calibri" w:cs="Calibri" w:eastAsia="Calibri" w:hAnsi="Calibri"/>
          <w:sz w:val="20"/>
          <w:szCs w:val="20"/>
        </w:rPr>
        <w:t xml:space="preserve">No requiere par espejo obligatorio (dimensión de Factores Contextuales); contraste temático con R043.</w:t>
      </w:r>
    </w:p>
    <w:p>
      <w:pPr>
        <w:spacing w:after="90"/>
      </w:pPr>
      <w:r>
        <w:rPr>
          <w:rFonts w:ascii="Calibri" w:cs="Calibri" w:eastAsia="Calibri" w:hAnsi="Calibri"/>
          <w:b/>
          <w:bCs/>
          <w:sz w:val="20"/>
          <w:szCs w:val="20"/>
        </w:rPr>
        <w:t xml:space="preserve">Contradicciones posibles: </w:t>
      </w:r>
      <w:r>
        <w:rPr>
          <w:rFonts w:ascii="Calibri" w:cs="Calibri" w:eastAsia="Calibri" w:hAnsi="Calibri"/>
          <w:sz w:val="20"/>
          <w:szCs w:val="20"/>
        </w:rPr>
        <w:t xml:space="preserve">No se evalúa contradicción formal obligatoria en esta dimensión.</w:t>
      </w:r>
    </w:p>
    <w:p>
      <w:pPr>
        <w:spacing w:after="90"/>
      </w:pPr>
      <w:r>
        <w:rPr>
          <w:rFonts w:ascii="Calibri" w:cs="Calibri" w:eastAsia="Calibri" w:hAnsi="Calibri"/>
          <w:b/>
          <w:bCs/>
          <w:sz w:val="20"/>
          <w:szCs w:val="20"/>
        </w:rPr>
        <w:t xml:space="preserve">Nivel de transparencia esperado: </w:t>
      </w:r>
      <w:r>
        <w:rPr>
          <w:rFonts w:ascii="Calibri" w:cs="Calibri" w:eastAsia="Calibri" w:hAnsi="Calibri"/>
          <w:sz w:val="20"/>
          <w:szCs w:val="20"/>
        </w:rPr>
        <w:t xml:space="preserve">Alta.</w:t>
      </w:r>
    </w:p>
    <w:p>
      <w:pPr>
        <w:spacing w:after="90"/>
      </w:pPr>
      <w:r>
        <w:rPr>
          <w:rFonts w:ascii="Calibri" w:cs="Calibri" w:eastAsia="Calibri" w:hAnsi="Calibri"/>
          <w:b/>
          <w:bCs/>
          <w:sz w:val="20"/>
          <w:szCs w:val="20"/>
        </w:rPr>
        <w:t xml:space="preserve">Justificación psicométrica: </w:t>
      </w:r>
      <w:r>
        <w:rPr>
          <w:rFonts w:ascii="Calibri" w:cs="Calibri" w:eastAsia="Calibri" w:hAnsi="Calibri"/>
          <w:sz w:val="20"/>
          <w:szCs w:val="20"/>
        </w:rPr>
        <w:t xml:space="preserve">Deriva del Modelo Transteórico del Cambio (Prochaska &amp; DiClemente, 1983, Fase 1 Dimensión 11).</w:t>
      </w:r>
    </w:p>
    <w:p>
      <w:pPr>
        <w:pStyle w:val="Heading2"/>
        <w:pBdr>
          <w:bottom w:val="single" w:color="1F3864" w:sz="6" w:space="4"/>
        </w:pBdr>
        <w:spacing w:after="120" w:before="260"/>
      </w:pPr>
      <w:r>
        <w:t xml:space="preserve">R042 — Justificación del consumo previo al horario laboral</w:t>
      </w:r>
    </w:p>
    <w:p>
      <w:pPr>
        <w:spacing w:after="90"/>
      </w:pPr>
      <w:r>
        <w:rPr>
          <w:rFonts w:ascii="Calibri" w:cs="Calibri" w:eastAsia="Calibri" w:hAnsi="Calibri"/>
          <w:b/>
          <w:bCs/>
          <w:sz w:val="20"/>
          <w:szCs w:val="20"/>
        </w:rPr>
        <w:t xml:space="preserve">Dimensión: </w:t>
      </w:r>
      <w:r>
        <w:rPr>
          <w:rFonts w:ascii="Calibri" w:cs="Calibri" w:eastAsia="Calibri" w:hAnsi="Calibri"/>
          <w:sz w:val="20"/>
          <w:szCs w:val="20"/>
        </w:rPr>
        <w:t xml:space="preserve">11. Autorregulación ante Sustancias</w:t>
      </w:r>
    </w:p>
    <w:p>
      <w:pPr>
        <w:spacing w:after="90"/>
      </w:pPr>
      <w:r>
        <w:rPr>
          <w:rFonts w:ascii="Calibri" w:cs="Calibri" w:eastAsia="Calibri" w:hAnsi="Calibri"/>
          <w:b/>
          <w:bCs/>
          <w:sz w:val="20"/>
          <w:szCs w:val="20"/>
        </w:rPr>
        <w:t xml:space="preserve">Subdimensión: </w:t>
      </w:r>
      <w:r>
        <w:rPr>
          <w:rFonts w:ascii="Calibri" w:cs="Calibri" w:eastAsia="Calibri" w:hAnsi="Calibri"/>
          <w:sz w:val="20"/>
          <w:szCs w:val="20"/>
        </w:rPr>
        <w:t xml:space="preserve">Justificación del consumo previo al horario laboral</w:t>
      </w:r>
    </w:p>
    <w:p>
      <w:pPr>
        <w:spacing w:after="90"/>
      </w:pPr>
      <w:r>
        <w:rPr>
          <w:rFonts w:ascii="Calibri" w:cs="Calibri" w:eastAsia="Calibri" w:hAnsi="Calibri"/>
          <w:b/>
          <w:bCs/>
          <w:sz w:val="20"/>
          <w:szCs w:val="20"/>
        </w:rPr>
        <w:t xml:space="preserve">Indicador conductual (Fase 1): </w:t>
      </w:r>
      <w:r>
        <w:rPr>
          <w:rFonts w:ascii="Calibri" w:cs="Calibri" w:eastAsia="Calibri" w:hAnsi="Calibri"/>
          <w:sz w:val="20"/>
          <w:szCs w:val="20"/>
        </w:rPr>
        <w:t xml:space="preserve">Justificación del consumo en contexto o previo al horario laboral como 'no problemático'.</w:t>
      </w:r>
    </w:p>
    <w:p>
      <w:pPr>
        <w:spacing w:after="90"/>
      </w:pPr>
      <w:r>
        <w:rPr>
          <w:rFonts w:ascii="Calibri" w:cs="Calibri" w:eastAsia="Calibri" w:hAnsi="Calibri"/>
          <w:b/>
          <w:bCs/>
          <w:sz w:val="20"/>
          <w:szCs w:val="20"/>
        </w:rPr>
        <w:t xml:space="preserve">Tipo de reactivo: </w:t>
      </w:r>
      <w:r>
        <w:rPr>
          <w:rFonts w:ascii="Calibri" w:cs="Calibri" w:eastAsia="Calibri" w:hAnsi="Calibri"/>
          <w:sz w:val="20"/>
          <w:szCs w:val="20"/>
        </w:rPr>
        <w:t xml:space="preserve">1 — Opinión/Actitud</w:t>
      </w:r>
    </w:p>
    <w:p>
      <w:pPr>
        <w:spacing w:after="90"/>
      </w:pPr>
      <w:r>
        <w:rPr>
          <w:rFonts w:ascii="Calibri" w:cs="Calibri" w:eastAsia="Calibri" w:hAnsi="Calibri"/>
          <w:b/>
          <w:bCs/>
          <w:sz w:val="20"/>
          <w:szCs w:val="20"/>
        </w:rPr>
        <w:t xml:space="preserve">Pregunta completa: </w:t>
      </w:r>
      <w:r>
        <w:rPr>
          <w:rFonts w:ascii="Calibri" w:cs="Calibri" w:eastAsia="Calibri" w:hAnsi="Calibri"/>
          <w:sz w:val="20"/>
          <w:szCs w:val="20"/>
        </w:rPr>
        <w:t xml:space="preserve">¿Qué tan de acuerdo estás con: 'Consumir alcohol la noche antes de un día laboral normal no es un problema mientras yo pueda presentarme a trabajar'?</w:t>
      </w:r>
    </w:p>
    <w:p>
      <w:pPr>
        <w:spacing w:after="90"/>
      </w:pPr>
      <w:r>
        <w:rPr>
          <w:rFonts w:ascii="Calibri" w:cs="Calibri" w:eastAsia="Calibri" w:hAnsi="Calibri"/>
          <w:b/>
          <w:bCs/>
          <w:sz w:val="20"/>
          <w:szCs w:val="20"/>
        </w:rPr>
        <w:t xml:space="preserve">Opciones de respuesta: </w:t>
      </w:r>
      <w:r>
        <w:rPr>
          <w:rFonts w:ascii="Calibri" w:cs="Calibri" w:eastAsia="Calibri" w:hAnsi="Calibri"/>
          <w:sz w:val="20"/>
          <w:szCs w:val="20"/>
        </w:rPr>
        <w:t xml:space="preserve">Totalmente en desacuerdo (0) / En desacuerdo (1) / Algo de acuerdo (2) / De acuerdo (3) / Totalmente de acuerdo (4)</w:t>
      </w:r>
    </w:p>
    <w:p>
      <w:pPr>
        <w:spacing w:after="90"/>
      </w:pPr>
      <w:r>
        <w:rPr>
          <w:rFonts w:ascii="Calibri" w:cs="Calibri" w:eastAsia="Calibri" w:hAnsi="Calibri"/>
          <w:b/>
          <w:bCs/>
          <w:sz w:val="20"/>
          <w:szCs w:val="20"/>
        </w:rPr>
        <w:t xml:space="preserve">Respuesta de menor riesgo: </w:t>
      </w:r>
      <w:r>
        <w:rPr>
          <w:rFonts w:ascii="Calibri" w:cs="Calibri" w:eastAsia="Calibri" w:hAnsi="Calibri"/>
          <w:sz w:val="20"/>
          <w:szCs w:val="20"/>
        </w:rPr>
        <w:t xml:space="preserve">Totalmente en desacuerdo (valor 0)</w:t>
      </w:r>
    </w:p>
    <w:p>
      <w:pPr>
        <w:spacing w:after="90"/>
      </w:pPr>
      <w:r>
        <w:rPr>
          <w:rFonts w:ascii="Calibri" w:cs="Calibri" w:eastAsia="Calibri" w:hAnsi="Calibri"/>
          <w:b/>
          <w:bCs/>
          <w:sz w:val="20"/>
          <w:szCs w:val="20"/>
        </w:rPr>
        <w:t xml:space="preserve">Valor psicométrico sugerido por opción: </w:t>
      </w:r>
      <w:r>
        <w:rPr>
          <w:rFonts w:ascii="Calibri" w:cs="Calibri" w:eastAsia="Calibri" w:hAnsi="Calibri"/>
          <w:sz w:val="20"/>
          <w:szCs w:val="20"/>
        </w:rPr>
        <w:t xml:space="preserve">Escala 0-4; reactivo directo.</w:t>
      </w:r>
    </w:p>
    <w:p>
      <w:pPr>
        <w:spacing w:after="90"/>
      </w:pPr>
      <w:r>
        <w:rPr>
          <w:rFonts w:ascii="Calibri" w:cs="Calibri" w:eastAsia="Calibri" w:hAnsi="Calibri"/>
          <w:b/>
          <w:bCs/>
          <w:sz w:val="20"/>
          <w:szCs w:val="20"/>
        </w:rPr>
        <w:t xml:space="preserve">Dirección: </w:t>
      </w:r>
      <w:r>
        <w:rPr>
          <w:rFonts w:ascii="Calibri" w:cs="Calibri" w:eastAsia="Calibri" w:hAnsi="Calibri"/>
          <w:sz w:val="20"/>
          <w:szCs w:val="20"/>
        </w:rPr>
        <w:t xml:space="preserve">Directo</w:t>
      </w:r>
    </w:p>
    <w:p>
      <w:pPr>
        <w:spacing w:after="90"/>
      </w:pPr>
      <w:r>
        <w:rPr>
          <w:rFonts w:ascii="Calibri" w:cs="Calibri" w:eastAsia="Calibri" w:hAnsi="Calibri"/>
          <w:b/>
          <w:bCs/>
          <w:sz w:val="20"/>
          <w:szCs w:val="20"/>
        </w:rPr>
        <w:t xml:space="preserve">Qué detecta: </w:t>
      </w:r>
      <w:r>
        <w:rPr>
          <w:rFonts w:ascii="Calibri" w:cs="Calibri" w:eastAsia="Calibri" w:hAnsi="Calibri"/>
          <w:sz w:val="20"/>
          <w:szCs w:val="20"/>
        </w:rPr>
        <w:t xml:space="preserve">Justificación actitudinal del consumo previo al horario laboral.</w:t>
      </w:r>
    </w:p>
    <w:p>
      <w:pPr>
        <w:spacing w:after="90"/>
      </w:pPr>
      <w:r>
        <w:rPr>
          <w:rFonts w:ascii="Calibri" w:cs="Calibri" w:eastAsia="Calibri" w:hAnsi="Calibri"/>
          <w:b/>
          <w:bCs/>
          <w:sz w:val="20"/>
          <w:szCs w:val="20"/>
        </w:rPr>
        <w:t xml:space="preserve">Indicadores de riesgo: </w:t>
      </w:r>
      <w:r>
        <w:rPr>
          <w:rFonts w:ascii="Calibri" w:cs="Calibri" w:eastAsia="Calibri" w:hAnsi="Calibri"/>
          <w:sz w:val="20"/>
          <w:szCs w:val="20"/>
        </w:rPr>
        <w:t xml:space="preserve">Valores 3-4.</w:t>
      </w:r>
    </w:p>
    <w:p>
      <w:pPr>
        <w:spacing w:after="90"/>
      </w:pPr>
      <w:r>
        <w:rPr>
          <w:rFonts w:ascii="Calibri" w:cs="Calibri" w:eastAsia="Calibri" w:hAnsi="Calibri"/>
          <w:b/>
          <w:bCs/>
          <w:sz w:val="20"/>
          <w:szCs w:val="20"/>
        </w:rPr>
        <w:t xml:space="preserve">Reactivos de contraste: </w:t>
      </w:r>
      <w:r>
        <w:rPr>
          <w:rFonts w:ascii="Calibri" w:cs="Calibri" w:eastAsia="Calibri" w:hAnsi="Calibri"/>
          <w:sz w:val="20"/>
          <w:szCs w:val="20"/>
        </w:rPr>
        <w:t xml:space="preserve">R041 (mismo dominio).</w:t>
      </w:r>
    </w:p>
    <w:p>
      <w:pPr>
        <w:spacing w:after="90"/>
      </w:pPr>
      <w:r>
        <w:rPr>
          <w:rFonts w:ascii="Calibri" w:cs="Calibri" w:eastAsia="Calibri" w:hAnsi="Calibri"/>
          <w:b/>
          <w:bCs/>
          <w:sz w:val="20"/>
          <w:szCs w:val="20"/>
        </w:rPr>
        <w:t xml:space="preserve">Contradicciones posibles: </w:t>
      </w:r>
      <w:r>
        <w:rPr>
          <w:rFonts w:ascii="Calibri" w:cs="Calibri" w:eastAsia="Calibri" w:hAnsi="Calibri"/>
          <w:sz w:val="20"/>
          <w:szCs w:val="20"/>
        </w:rPr>
        <w:t xml:space="preserve">No se evalúa contradicción formal obligatoria en esta dimensión.</w:t>
      </w:r>
    </w:p>
    <w:p>
      <w:pPr>
        <w:spacing w:after="90"/>
      </w:pPr>
      <w:r>
        <w:rPr>
          <w:rFonts w:ascii="Calibri" w:cs="Calibri" w:eastAsia="Calibri" w:hAnsi="Calibri"/>
          <w:b/>
          <w:bCs/>
          <w:sz w:val="20"/>
          <w:szCs w:val="20"/>
        </w:rPr>
        <w:t xml:space="preserve">Nivel de transparencia esperado: </w:t>
      </w:r>
      <w:r>
        <w:rPr>
          <w:rFonts w:ascii="Calibri" w:cs="Calibri" w:eastAsia="Calibri" w:hAnsi="Calibri"/>
          <w:sz w:val="20"/>
          <w:szCs w:val="20"/>
        </w:rPr>
        <w:t xml:space="preserve">Media.</w:t>
      </w:r>
    </w:p>
    <w:p>
      <w:pPr>
        <w:spacing w:after="90"/>
      </w:pPr>
      <w:r>
        <w:rPr>
          <w:rFonts w:ascii="Calibri" w:cs="Calibri" w:eastAsia="Calibri" w:hAnsi="Calibri"/>
          <w:b/>
          <w:bCs/>
          <w:sz w:val="20"/>
          <w:szCs w:val="20"/>
        </w:rPr>
        <w:t xml:space="preserve">Justificación psicométrica: </w:t>
      </w:r>
      <w:r>
        <w:rPr>
          <w:rFonts w:ascii="Calibri" w:cs="Calibri" w:eastAsia="Calibri" w:hAnsi="Calibri"/>
          <w:sz w:val="20"/>
          <w:szCs w:val="20"/>
        </w:rPr>
        <w:t xml:space="preserve">Mide directamente el indicador conductual b de la Fase 1.</w:t>
      </w:r>
    </w:p>
    <w:p>
      <w:pPr>
        <w:pStyle w:val="Heading2"/>
        <w:pBdr>
          <w:bottom w:val="single" w:color="1F3864" w:sz="6" w:space="4"/>
        </w:pBdr>
        <w:spacing w:after="120" w:before="260"/>
      </w:pPr>
      <w:r>
        <w:t xml:space="preserve">R043 — Percepción propia de control sobre el consumo</w:t>
      </w:r>
    </w:p>
    <w:p>
      <w:pPr>
        <w:spacing w:after="90"/>
      </w:pPr>
      <w:r>
        <w:rPr>
          <w:rFonts w:ascii="Calibri" w:cs="Calibri" w:eastAsia="Calibri" w:hAnsi="Calibri"/>
          <w:b/>
          <w:bCs/>
          <w:sz w:val="20"/>
          <w:szCs w:val="20"/>
        </w:rPr>
        <w:t xml:space="preserve">Dimensión: </w:t>
      </w:r>
      <w:r>
        <w:rPr>
          <w:rFonts w:ascii="Calibri" w:cs="Calibri" w:eastAsia="Calibri" w:hAnsi="Calibri"/>
          <w:sz w:val="20"/>
          <w:szCs w:val="20"/>
        </w:rPr>
        <w:t xml:space="preserve">11. Autorregulación ante Sustancias</w:t>
      </w:r>
    </w:p>
    <w:p>
      <w:pPr>
        <w:spacing w:after="90"/>
      </w:pPr>
      <w:r>
        <w:rPr>
          <w:rFonts w:ascii="Calibri" w:cs="Calibri" w:eastAsia="Calibri" w:hAnsi="Calibri"/>
          <w:b/>
          <w:bCs/>
          <w:sz w:val="20"/>
          <w:szCs w:val="20"/>
        </w:rPr>
        <w:t xml:space="preserve">Subdimensión: </w:t>
      </w:r>
      <w:r>
        <w:rPr>
          <w:rFonts w:ascii="Calibri" w:cs="Calibri" w:eastAsia="Calibri" w:hAnsi="Calibri"/>
          <w:sz w:val="20"/>
          <w:szCs w:val="20"/>
        </w:rPr>
        <w:t xml:space="preserve">Percepción propia de control sobre el consumo</w:t>
      </w:r>
    </w:p>
    <w:p>
      <w:pPr>
        <w:spacing w:after="90"/>
      </w:pPr>
      <w:r>
        <w:rPr>
          <w:rFonts w:ascii="Calibri" w:cs="Calibri" w:eastAsia="Calibri" w:hAnsi="Calibri"/>
          <w:b/>
          <w:bCs/>
          <w:sz w:val="20"/>
          <w:szCs w:val="20"/>
        </w:rPr>
        <w:t xml:space="preserve">Indicador conductual (Fase 1): </w:t>
      </w:r>
      <w:r>
        <w:rPr>
          <w:rFonts w:ascii="Calibri" w:cs="Calibri" w:eastAsia="Calibri" w:hAnsi="Calibri"/>
          <w:sz w:val="20"/>
          <w:szCs w:val="20"/>
        </w:rPr>
        <w:t xml:space="preserve">Percepción propia de control sobre la decisión de consumir o no consumir en una situación dada.</w:t>
      </w:r>
    </w:p>
    <w:p>
      <w:pPr>
        <w:spacing w:after="90"/>
      </w:pPr>
      <w:r>
        <w:rPr>
          <w:rFonts w:ascii="Calibri" w:cs="Calibri" w:eastAsia="Calibri" w:hAnsi="Calibri"/>
          <w:b/>
          <w:bCs/>
          <w:sz w:val="20"/>
          <w:szCs w:val="20"/>
        </w:rPr>
        <w:t xml:space="preserve">Tipo de reactivo: </w:t>
      </w:r>
      <w:r>
        <w:rPr>
          <w:rFonts w:ascii="Calibri" w:cs="Calibri" w:eastAsia="Calibri" w:hAnsi="Calibri"/>
          <w:sz w:val="20"/>
          <w:szCs w:val="20"/>
        </w:rPr>
        <w:t xml:space="preserve">1 — Opinión/Actitud (autoevaluación de control)</w:t>
      </w:r>
    </w:p>
    <w:p>
      <w:pPr>
        <w:spacing w:after="90"/>
      </w:pPr>
      <w:r>
        <w:rPr>
          <w:rFonts w:ascii="Calibri" w:cs="Calibri" w:eastAsia="Calibri" w:hAnsi="Calibri"/>
          <w:b/>
          <w:bCs/>
          <w:sz w:val="20"/>
          <w:szCs w:val="20"/>
        </w:rPr>
        <w:t xml:space="preserve">Pregunta completa: </w:t>
      </w:r>
      <w:r>
        <w:rPr>
          <w:rFonts w:ascii="Calibri" w:cs="Calibri" w:eastAsia="Calibri" w:hAnsi="Calibri"/>
          <w:sz w:val="20"/>
          <w:szCs w:val="20"/>
        </w:rPr>
        <w:t xml:space="preserve">¿Qué tan de acuerdo estás con: 'Confío en que, si decidiera no consumir alcohol u otras sustancias en una situación específica, podría sostener esa decisión sin dificultad'?</w:t>
      </w:r>
    </w:p>
    <w:p>
      <w:pPr>
        <w:spacing w:after="90"/>
      </w:pPr>
      <w:r>
        <w:rPr>
          <w:rFonts w:ascii="Calibri" w:cs="Calibri" w:eastAsia="Calibri" w:hAnsi="Calibri"/>
          <w:b/>
          <w:bCs/>
          <w:sz w:val="20"/>
          <w:szCs w:val="20"/>
        </w:rPr>
        <w:t xml:space="preserve">Opciones de respuesta: </w:t>
      </w:r>
      <w:r>
        <w:rPr>
          <w:rFonts w:ascii="Calibri" w:cs="Calibri" w:eastAsia="Calibri" w:hAnsi="Calibri"/>
          <w:sz w:val="20"/>
          <w:szCs w:val="20"/>
        </w:rPr>
        <w:t xml:space="preserve">Totalmente en desacuerdo (0) / En desacuerdo (1) / Algo de acuerdo (2) / De acuerdo (3) / Totalmente de acuerdo (4)</w:t>
      </w:r>
    </w:p>
    <w:p>
      <w:pPr>
        <w:spacing w:after="90"/>
      </w:pPr>
      <w:r>
        <w:rPr>
          <w:rFonts w:ascii="Calibri" w:cs="Calibri" w:eastAsia="Calibri" w:hAnsi="Calibri"/>
          <w:b/>
          <w:bCs/>
          <w:sz w:val="20"/>
          <w:szCs w:val="20"/>
        </w:rPr>
        <w:t xml:space="preserve">Respuesta de menor riesgo: </w:t>
      </w:r>
      <w:r>
        <w:rPr>
          <w:rFonts w:ascii="Calibri" w:cs="Calibri" w:eastAsia="Calibri" w:hAnsi="Calibri"/>
          <w:sz w:val="20"/>
          <w:szCs w:val="20"/>
        </w:rPr>
        <w:t xml:space="preserve">Totalmente de acuerdo (valor 4 en escala cruda)</w:t>
      </w:r>
    </w:p>
    <w:p>
      <w:pPr>
        <w:spacing w:after="90"/>
      </w:pPr>
      <w:r>
        <w:rPr>
          <w:rFonts w:ascii="Calibri" w:cs="Calibri" w:eastAsia="Calibri" w:hAnsi="Calibri"/>
          <w:b/>
          <w:bCs/>
          <w:sz w:val="20"/>
          <w:szCs w:val="20"/>
        </w:rPr>
        <w:t xml:space="preserve">Valor psicométrico sugerido por opción: </w:t>
      </w:r>
      <w:r>
        <w:rPr>
          <w:rFonts w:ascii="Calibri" w:cs="Calibri" w:eastAsia="Calibri" w:hAnsi="Calibri"/>
          <w:sz w:val="20"/>
          <w:szCs w:val="20"/>
        </w:rPr>
        <w:t xml:space="preserve">Escala cruda 0-4; reactivo inverso, se invierte para el índice de dimensión.</w:t>
      </w:r>
    </w:p>
    <w:p>
      <w:pPr>
        <w:spacing w:after="90"/>
      </w:pPr>
      <w:r>
        <w:rPr>
          <w:rFonts w:ascii="Calibri" w:cs="Calibri" w:eastAsia="Calibri" w:hAnsi="Calibri"/>
          <w:b/>
          <w:bCs/>
          <w:sz w:val="20"/>
          <w:szCs w:val="20"/>
        </w:rPr>
        <w:t xml:space="preserve">Dirección: </w:t>
      </w:r>
      <w:r>
        <w:rPr>
          <w:rFonts w:ascii="Calibri" w:cs="Calibri" w:eastAsia="Calibri" w:hAnsi="Calibri"/>
          <w:sz w:val="20"/>
          <w:szCs w:val="20"/>
        </w:rPr>
        <w:t xml:space="preserve">Inverso</w:t>
      </w:r>
    </w:p>
    <w:p>
      <w:pPr>
        <w:spacing w:after="90"/>
      </w:pPr>
      <w:r>
        <w:rPr>
          <w:rFonts w:ascii="Calibri" w:cs="Calibri" w:eastAsia="Calibri" w:hAnsi="Calibri"/>
          <w:b/>
          <w:bCs/>
          <w:sz w:val="20"/>
          <w:szCs w:val="20"/>
        </w:rPr>
        <w:t xml:space="preserve">Qué detecta: </w:t>
      </w:r>
      <w:r>
        <w:rPr>
          <w:rFonts w:ascii="Calibri" w:cs="Calibri" w:eastAsia="Calibri" w:hAnsi="Calibri"/>
          <w:sz w:val="20"/>
          <w:szCs w:val="20"/>
        </w:rPr>
        <w:t xml:space="preserve">Percepción propia de control sobre la decisión de consumo.</w:t>
      </w:r>
    </w:p>
    <w:p>
      <w:pPr>
        <w:spacing w:after="90"/>
      </w:pPr>
      <w:r>
        <w:rPr>
          <w:rFonts w:ascii="Calibri" w:cs="Calibri" w:eastAsia="Calibri" w:hAnsi="Calibri"/>
          <w:b/>
          <w:bCs/>
          <w:sz w:val="20"/>
          <w:szCs w:val="20"/>
        </w:rPr>
        <w:t xml:space="preserve">Indicadores de riesgo: </w:t>
      </w:r>
      <w:r>
        <w:rPr>
          <w:rFonts w:ascii="Calibri" w:cs="Calibri" w:eastAsia="Calibri" w:hAnsi="Calibri"/>
          <w:sz w:val="20"/>
          <w:szCs w:val="20"/>
        </w:rPr>
        <w:t xml:space="preserve">Desacuerdo (valores crudos 0-1), indicando bajo control percibido.</w:t>
      </w:r>
    </w:p>
    <w:p>
      <w:pPr>
        <w:spacing w:after="90"/>
      </w:pPr>
      <w:r>
        <w:rPr>
          <w:rFonts w:ascii="Calibri" w:cs="Calibri" w:eastAsia="Calibri" w:hAnsi="Calibri"/>
          <w:b/>
          <w:bCs/>
          <w:sz w:val="20"/>
          <w:szCs w:val="20"/>
        </w:rPr>
        <w:t xml:space="preserve">Reactivos de contraste: </w:t>
      </w:r>
      <w:r>
        <w:rPr>
          <w:rFonts w:ascii="Calibri" w:cs="Calibri" w:eastAsia="Calibri" w:hAnsi="Calibri"/>
          <w:sz w:val="20"/>
          <w:szCs w:val="20"/>
        </w:rPr>
        <w:t xml:space="preserve">R041 (mismo dominio).</w:t>
      </w:r>
    </w:p>
    <w:p>
      <w:pPr>
        <w:spacing w:after="90"/>
      </w:pPr>
      <w:r>
        <w:rPr>
          <w:rFonts w:ascii="Calibri" w:cs="Calibri" w:eastAsia="Calibri" w:hAnsi="Calibri"/>
          <w:b/>
          <w:bCs/>
          <w:sz w:val="20"/>
          <w:szCs w:val="20"/>
        </w:rPr>
        <w:t xml:space="preserve">Contradicciones posibles: </w:t>
      </w:r>
      <w:r>
        <w:rPr>
          <w:rFonts w:ascii="Calibri" w:cs="Calibri" w:eastAsia="Calibri" w:hAnsi="Calibri"/>
          <w:sz w:val="20"/>
          <w:szCs w:val="20"/>
        </w:rPr>
        <w:t xml:space="preserve">No se evalúa contradicción formal obligatoria en esta dimensión.</w:t>
      </w:r>
    </w:p>
    <w:p>
      <w:pPr>
        <w:spacing w:after="90"/>
      </w:pPr>
      <w:r>
        <w:rPr>
          <w:rFonts w:ascii="Calibri" w:cs="Calibri" w:eastAsia="Calibri" w:hAnsi="Calibri"/>
          <w:b/>
          <w:bCs/>
          <w:sz w:val="20"/>
          <w:szCs w:val="20"/>
        </w:rPr>
        <w:t xml:space="preserve">Nivel de transparencia esperado: </w:t>
      </w:r>
      <w:r>
        <w:rPr>
          <w:rFonts w:ascii="Calibri" w:cs="Calibri" w:eastAsia="Calibri" w:hAnsi="Calibri"/>
          <w:sz w:val="20"/>
          <w:szCs w:val="20"/>
        </w:rPr>
        <w:t xml:space="preserve">Media.</w:t>
      </w:r>
    </w:p>
    <w:p>
      <w:pPr>
        <w:spacing w:after="90"/>
      </w:pPr>
      <w:r>
        <w:rPr>
          <w:rFonts w:ascii="Calibri" w:cs="Calibri" w:eastAsia="Calibri" w:hAnsi="Calibri"/>
          <w:b/>
          <w:bCs/>
          <w:sz w:val="20"/>
          <w:szCs w:val="20"/>
        </w:rPr>
        <w:t xml:space="preserve">Justificación psicométrica: </w:t>
      </w:r>
      <w:r>
        <w:rPr>
          <w:rFonts w:ascii="Calibri" w:cs="Calibri" w:eastAsia="Calibri" w:hAnsi="Calibri"/>
          <w:sz w:val="20"/>
          <w:szCs w:val="20"/>
        </w:rPr>
        <w:t xml:space="preserve">Mide el indicador conductual c de la Fase 1, consistente con el componente de conciencia y control del Modelo Transteórico.</w:t>
      </w:r>
    </w:p>
    <w:p>
      <w:pPr>
        <w:pStyle w:val="Heading2"/>
        <w:pBdr>
          <w:bottom w:val="single" w:color="1F3864" w:sz="6" w:space="4"/>
        </w:pBdr>
        <w:spacing w:after="120" w:before="260"/>
      </w:pPr>
      <w:r>
        <w:t xml:space="preserve">R044 — Consecuencias laborales previas asociadas al consumo</w:t>
      </w:r>
    </w:p>
    <w:p>
      <w:pPr>
        <w:spacing w:after="90"/>
      </w:pPr>
      <w:r>
        <w:rPr>
          <w:rFonts w:ascii="Calibri" w:cs="Calibri" w:eastAsia="Calibri" w:hAnsi="Calibri"/>
          <w:b/>
          <w:bCs/>
          <w:sz w:val="20"/>
          <w:szCs w:val="20"/>
        </w:rPr>
        <w:t xml:space="preserve">Dimensión: </w:t>
      </w:r>
      <w:r>
        <w:rPr>
          <w:rFonts w:ascii="Calibri" w:cs="Calibri" w:eastAsia="Calibri" w:hAnsi="Calibri"/>
          <w:sz w:val="20"/>
          <w:szCs w:val="20"/>
        </w:rPr>
        <w:t xml:space="preserve">11. Autorregulación ante Sustancias</w:t>
      </w:r>
    </w:p>
    <w:p>
      <w:pPr>
        <w:spacing w:after="90"/>
      </w:pPr>
      <w:r>
        <w:rPr>
          <w:rFonts w:ascii="Calibri" w:cs="Calibri" w:eastAsia="Calibri" w:hAnsi="Calibri"/>
          <w:b/>
          <w:bCs/>
          <w:sz w:val="20"/>
          <w:szCs w:val="20"/>
        </w:rPr>
        <w:t xml:space="preserve">Subdimensión: </w:t>
      </w:r>
      <w:r>
        <w:rPr>
          <w:rFonts w:ascii="Calibri" w:cs="Calibri" w:eastAsia="Calibri" w:hAnsi="Calibri"/>
          <w:sz w:val="20"/>
          <w:szCs w:val="20"/>
        </w:rPr>
        <w:t xml:space="preserve">Consecuencias laborales previas asociadas al consumo</w:t>
      </w:r>
    </w:p>
    <w:p>
      <w:pPr>
        <w:spacing w:after="90"/>
      </w:pPr>
      <w:r>
        <w:rPr>
          <w:rFonts w:ascii="Calibri" w:cs="Calibri" w:eastAsia="Calibri" w:hAnsi="Calibri"/>
          <w:b/>
          <w:bCs/>
          <w:sz w:val="20"/>
          <w:szCs w:val="20"/>
        </w:rPr>
        <w:t xml:space="preserve">Indicador conductual (Fase 1): </w:t>
      </w:r>
      <w:r>
        <w:rPr>
          <w:rFonts w:ascii="Calibri" w:cs="Calibri" w:eastAsia="Calibri" w:hAnsi="Calibri"/>
          <w:sz w:val="20"/>
          <w:szCs w:val="20"/>
        </w:rPr>
        <w:t xml:space="preserve">Reporte de consecuencias laborales previas (tardanzas, ausencias, errores) asociadas al consumo.</w:t>
      </w:r>
    </w:p>
    <w:p>
      <w:pPr>
        <w:spacing w:after="90"/>
      </w:pPr>
      <w:r>
        <w:rPr>
          <w:rFonts w:ascii="Calibri" w:cs="Calibri" w:eastAsia="Calibri" w:hAnsi="Calibri"/>
          <w:b/>
          <w:bCs/>
          <w:sz w:val="20"/>
          <w:szCs w:val="20"/>
        </w:rPr>
        <w:t xml:space="preserve">Tipo de reactivo: </w:t>
      </w:r>
      <w:r>
        <w:rPr>
          <w:rFonts w:ascii="Calibri" w:cs="Calibri" w:eastAsia="Calibri" w:hAnsi="Calibri"/>
          <w:sz w:val="20"/>
          <w:szCs w:val="20"/>
        </w:rPr>
        <w:t xml:space="preserve">3 — Involucramiento pasado / frecuencia conductual</w:t>
      </w:r>
    </w:p>
    <w:p>
      <w:pPr>
        <w:spacing w:after="90"/>
      </w:pPr>
      <w:r>
        <w:rPr>
          <w:rFonts w:ascii="Calibri" w:cs="Calibri" w:eastAsia="Calibri" w:hAnsi="Calibri"/>
          <w:b/>
          <w:bCs/>
          <w:sz w:val="20"/>
          <w:szCs w:val="20"/>
        </w:rPr>
        <w:t xml:space="preserve">Pregunta completa: </w:t>
      </w:r>
      <w:r>
        <w:rPr>
          <w:rFonts w:ascii="Calibri" w:cs="Calibri" w:eastAsia="Calibri" w:hAnsi="Calibri"/>
          <w:sz w:val="20"/>
          <w:szCs w:val="20"/>
        </w:rPr>
        <w:t xml:space="preserve">¿Cuántas veces en tu historial laboral una tardanza, ausencia o error tuyo estuvo relacionado, directa o indirectamente, con el consumo de alcohol u otra sustancia?</w:t>
      </w:r>
    </w:p>
    <w:p>
      <w:pPr>
        <w:spacing w:after="90"/>
      </w:pPr>
      <w:r>
        <w:rPr>
          <w:rFonts w:ascii="Calibri" w:cs="Calibri" w:eastAsia="Calibri" w:hAnsi="Calibri"/>
          <w:b/>
          <w:bCs/>
          <w:sz w:val="20"/>
          <w:szCs w:val="20"/>
        </w:rPr>
        <w:t xml:space="preserve">Opciones de respuesta: </w:t>
      </w:r>
      <w:r>
        <w:rPr>
          <w:rFonts w:ascii="Calibri" w:cs="Calibri" w:eastAsia="Calibri" w:hAnsi="Calibri"/>
          <w:sz w:val="20"/>
          <w:szCs w:val="20"/>
        </w:rPr>
        <w:t xml:space="preserve">Nunca (0) / Una vez (1) / Pocas veces (2) / Varias veces (3)</w:t>
      </w:r>
    </w:p>
    <w:p>
      <w:pPr>
        <w:spacing w:after="90"/>
      </w:pPr>
      <w:r>
        <w:rPr>
          <w:rFonts w:ascii="Calibri" w:cs="Calibri" w:eastAsia="Calibri" w:hAnsi="Calibri"/>
          <w:b/>
          <w:bCs/>
          <w:sz w:val="20"/>
          <w:szCs w:val="20"/>
        </w:rPr>
        <w:t xml:space="preserve">Respuesta de menor riesgo: </w:t>
      </w:r>
      <w:r>
        <w:rPr>
          <w:rFonts w:ascii="Calibri" w:cs="Calibri" w:eastAsia="Calibri" w:hAnsi="Calibri"/>
          <w:sz w:val="20"/>
          <w:szCs w:val="20"/>
        </w:rPr>
        <w:t xml:space="preserve">Nunca (valor 0)</w:t>
      </w:r>
    </w:p>
    <w:p>
      <w:pPr>
        <w:spacing w:after="90"/>
      </w:pPr>
      <w:r>
        <w:rPr>
          <w:rFonts w:ascii="Calibri" w:cs="Calibri" w:eastAsia="Calibri" w:hAnsi="Calibri"/>
          <w:b/>
          <w:bCs/>
          <w:sz w:val="20"/>
          <w:szCs w:val="20"/>
        </w:rPr>
        <w:t xml:space="preserve">Valor psicométrico sugerido por opción: </w:t>
      </w:r>
      <w:r>
        <w:rPr>
          <w:rFonts w:ascii="Calibri" w:cs="Calibri" w:eastAsia="Calibri" w:hAnsi="Calibri"/>
          <w:sz w:val="20"/>
          <w:szCs w:val="20"/>
        </w:rPr>
        <w:t xml:space="preserve">Escala 0-3; reactivo directo.</w:t>
      </w:r>
    </w:p>
    <w:p>
      <w:pPr>
        <w:spacing w:after="90"/>
      </w:pPr>
      <w:r>
        <w:rPr>
          <w:rFonts w:ascii="Calibri" w:cs="Calibri" w:eastAsia="Calibri" w:hAnsi="Calibri"/>
          <w:b/>
          <w:bCs/>
          <w:sz w:val="20"/>
          <w:szCs w:val="20"/>
        </w:rPr>
        <w:t xml:space="preserve">Dirección: </w:t>
      </w:r>
      <w:r>
        <w:rPr>
          <w:rFonts w:ascii="Calibri" w:cs="Calibri" w:eastAsia="Calibri" w:hAnsi="Calibri"/>
          <w:sz w:val="20"/>
          <w:szCs w:val="20"/>
        </w:rPr>
        <w:t xml:space="preserve">Directo</w:t>
      </w:r>
    </w:p>
    <w:p>
      <w:pPr>
        <w:spacing w:after="90"/>
      </w:pPr>
      <w:r>
        <w:rPr>
          <w:rFonts w:ascii="Calibri" w:cs="Calibri" w:eastAsia="Calibri" w:hAnsi="Calibri"/>
          <w:b/>
          <w:bCs/>
          <w:sz w:val="20"/>
          <w:szCs w:val="20"/>
        </w:rPr>
        <w:t xml:space="preserve">Qué detecta: </w:t>
      </w:r>
      <w:r>
        <w:rPr>
          <w:rFonts w:ascii="Calibri" w:cs="Calibri" w:eastAsia="Calibri" w:hAnsi="Calibri"/>
          <w:sz w:val="20"/>
          <w:szCs w:val="20"/>
        </w:rPr>
        <w:t xml:space="preserve">Consecuencias laborales previas asociadas al consumo de sustancias.</w:t>
      </w:r>
    </w:p>
    <w:p>
      <w:pPr>
        <w:spacing w:after="90"/>
      </w:pPr>
      <w:r>
        <w:rPr>
          <w:rFonts w:ascii="Calibri" w:cs="Calibri" w:eastAsia="Calibri" w:hAnsi="Calibri"/>
          <w:b/>
          <w:bCs/>
          <w:sz w:val="20"/>
          <w:szCs w:val="20"/>
        </w:rPr>
        <w:t xml:space="preserve">Indicadores de riesgo: </w:t>
      </w:r>
      <w:r>
        <w:rPr>
          <w:rFonts w:ascii="Calibri" w:cs="Calibri" w:eastAsia="Calibri" w:hAnsi="Calibri"/>
          <w:sz w:val="20"/>
          <w:szCs w:val="20"/>
        </w:rPr>
        <w:t xml:space="preserve">Cualquier valor de 1 o más ya se considera una señal relevante.</w:t>
      </w:r>
    </w:p>
    <w:p>
      <w:pPr>
        <w:spacing w:after="90"/>
      </w:pPr>
      <w:r>
        <w:rPr>
          <w:rFonts w:ascii="Calibri" w:cs="Calibri" w:eastAsia="Calibri" w:hAnsi="Calibri"/>
          <w:b/>
          <w:bCs/>
          <w:sz w:val="20"/>
          <w:szCs w:val="20"/>
        </w:rPr>
        <w:t xml:space="preserve">Reactivos de contraste: </w:t>
      </w:r>
      <w:r>
        <w:rPr>
          <w:rFonts w:ascii="Calibri" w:cs="Calibri" w:eastAsia="Calibri" w:hAnsi="Calibri"/>
          <w:sz w:val="20"/>
          <w:szCs w:val="20"/>
        </w:rPr>
        <w:t xml:space="preserve">R041 (refuerzo temático).</w:t>
      </w:r>
    </w:p>
    <w:p>
      <w:pPr>
        <w:spacing w:after="90"/>
      </w:pPr>
      <w:r>
        <w:rPr>
          <w:rFonts w:ascii="Calibri" w:cs="Calibri" w:eastAsia="Calibri" w:hAnsi="Calibri"/>
          <w:b/>
          <w:bCs/>
          <w:sz w:val="20"/>
          <w:szCs w:val="20"/>
        </w:rPr>
        <w:t xml:space="preserve">Contradicciones posibles: </w:t>
      </w:r>
      <w:r>
        <w:rPr>
          <w:rFonts w:ascii="Calibri" w:cs="Calibri" w:eastAsia="Calibri" w:hAnsi="Calibri"/>
          <w:sz w:val="20"/>
          <w:szCs w:val="20"/>
        </w:rPr>
        <w:t xml:space="preserve">No se evalúa contradicción formal obligatoria en esta dimensión.</w:t>
      </w:r>
    </w:p>
    <w:p>
      <w:pPr>
        <w:spacing w:after="90"/>
      </w:pPr>
      <w:r>
        <w:rPr>
          <w:rFonts w:ascii="Calibri" w:cs="Calibri" w:eastAsia="Calibri" w:hAnsi="Calibri"/>
          <w:b/>
          <w:bCs/>
          <w:sz w:val="20"/>
          <w:szCs w:val="20"/>
        </w:rPr>
        <w:t xml:space="preserve">Nivel de transparencia esperado: </w:t>
      </w:r>
      <w:r>
        <w:rPr>
          <w:rFonts w:ascii="Calibri" w:cs="Calibri" w:eastAsia="Calibri" w:hAnsi="Calibri"/>
          <w:sz w:val="20"/>
          <w:szCs w:val="20"/>
        </w:rPr>
        <w:t xml:space="preserve">Alta.</w:t>
      </w:r>
    </w:p>
    <w:p>
      <w:pPr>
        <w:spacing w:after="90"/>
      </w:pPr>
      <w:r>
        <w:rPr>
          <w:rFonts w:ascii="Calibri" w:cs="Calibri" w:eastAsia="Calibri" w:hAnsi="Calibri"/>
          <w:b/>
          <w:bCs/>
          <w:sz w:val="20"/>
          <w:szCs w:val="20"/>
        </w:rPr>
        <w:t xml:space="preserve">Justificación psicométrica: </w:t>
      </w:r>
      <w:r>
        <w:rPr>
          <w:rFonts w:ascii="Calibri" w:cs="Calibri" w:eastAsia="Calibri" w:hAnsi="Calibri"/>
          <w:sz w:val="20"/>
          <w:szCs w:val="20"/>
        </w:rPr>
        <w:t xml:space="preserve">Mide directamente el indicador conductual d de la Fase 1.</w:t>
      </w:r>
    </w:p>
    <w:p>
      <w:pPr>
        <w:pStyle w:val="Heading1"/>
        <w:spacing w:after="150" w:before="300"/>
      </w:pPr>
      <w:r>
        <w:t xml:space="preserve">Dimensión 12. Apego a la Norma Social</w:t>
      </w:r>
    </w:p>
    <w:p>
      <w:pPr>
        <w:pStyle w:val="Heading2"/>
        <w:pBdr>
          <w:bottom w:val="single" w:color="1F3864" w:sz="6" w:space="4"/>
        </w:pBdr>
        <w:spacing w:after="120" w:before="260"/>
      </w:pPr>
      <w:r>
        <w:t xml:space="preserve">R045 — Justificación de transgredir normas sin vigilancia</w:t>
      </w:r>
    </w:p>
    <w:p>
      <w:pPr>
        <w:spacing w:after="90"/>
      </w:pPr>
      <w:r>
        <w:rPr>
          <w:rFonts w:ascii="Calibri" w:cs="Calibri" w:eastAsia="Calibri" w:hAnsi="Calibri"/>
          <w:b/>
          <w:bCs/>
          <w:sz w:val="20"/>
          <w:szCs w:val="20"/>
        </w:rPr>
        <w:t xml:space="preserve">Dimensión: </w:t>
      </w:r>
      <w:r>
        <w:rPr>
          <w:rFonts w:ascii="Calibri" w:cs="Calibri" w:eastAsia="Calibri" w:hAnsi="Calibri"/>
          <w:sz w:val="20"/>
          <w:szCs w:val="20"/>
        </w:rPr>
        <w:t xml:space="preserve">12. Apego a la Norma Social</w:t>
      </w:r>
    </w:p>
    <w:p>
      <w:pPr>
        <w:spacing w:after="90"/>
      </w:pPr>
      <w:r>
        <w:rPr>
          <w:rFonts w:ascii="Calibri" w:cs="Calibri" w:eastAsia="Calibri" w:hAnsi="Calibri"/>
          <w:b/>
          <w:bCs/>
          <w:sz w:val="20"/>
          <w:szCs w:val="20"/>
        </w:rPr>
        <w:t xml:space="preserve">Subdimensión: </w:t>
      </w:r>
      <w:r>
        <w:rPr>
          <w:rFonts w:ascii="Calibri" w:cs="Calibri" w:eastAsia="Calibri" w:hAnsi="Calibri"/>
          <w:sz w:val="20"/>
          <w:szCs w:val="20"/>
        </w:rPr>
        <w:t xml:space="preserve">Justificación de transgredir normas sin vigilancia</w:t>
      </w:r>
    </w:p>
    <w:p>
      <w:pPr>
        <w:spacing w:after="90"/>
      </w:pPr>
      <w:r>
        <w:rPr>
          <w:rFonts w:ascii="Calibri" w:cs="Calibri" w:eastAsia="Calibri" w:hAnsi="Calibri"/>
          <w:b/>
          <w:bCs/>
          <w:sz w:val="20"/>
          <w:szCs w:val="20"/>
        </w:rPr>
        <w:t xml:space="preserve">Indicador conductual (Fase 1): </w:t>
      </w:r>
      <w:r>
        <w:rPr>
          <w:rFonts w:ascii="Calibri" w:cs="Calibri" w:eastAsia="Calibri" w:hAnsi="Calibri"/>
          <w:sz w:val="20"/>
          <w:szCs w:val="20"/>
        </w:rPr>
        <w:t xml:space="preserve">Justificación de saltarse una norma de tránsito, fiscal o administrativa cuando 'nadie mira'.</w:t>
      </w:r>
    </w:p>
    <w:p>
      <w:pPr>
        <w:spacing w:after="90"/>
      </w:pPr>
      <w:r>
        <w:rPr>
          <w:rFonts w:ascii="Calibri" w:cs="Calibri" w:eastAsia="Calibri" w:hAnsi="Calibri"/>
          <w:b/>
          <w:bCs/>
          <w:sz w:val="20"/>
          <w:szCs w:val="20"/>
        </w:rPr>
        <w:t xml:space="preserve">Tipo de reactivo: </w:t>
      </w:r>
      <w:r>
        <w:rPr>
          <w:rFonts w:ascii="Calibri" w:cs="Calibri" w:eastAsia="Calibri" w:hAnsi="Calibri"/>
          <w:sz w:val="20"/>
          <w:szCs w:val="20"/>
        </w:rPr>
        <w:t xml:space="preserve">1 — Opinión/Actitud</w:t>
      </w:r>
    </w:p>
    <w:p>
      <w:pPr>
        <w:spacing w:after="90"/>
      </w:pPr>
      <w:r>
        <w:rPr>
          <w:rFonts w:ascii="Calibri" w:cs="Calibri" w:eastAsia="Calibri" w:hAnsi="Calibri"/>
          <w:b/>
          <w:bCs/>
          <w:sz w:val="20"/>
          <w:szCs w:val="20"/>
        </w:rPr>
        <w:t xml:space="preserve">Pregunta completa: </w:t>
      </w:r>
      <w:r>
        <w:rPr>
          <w:rFonts w:ascii="Calibri" w:cs="Calibri" w:eastAsia="Calibri" w:hAnsi="Calibri"/>
          <w:sz w:val="20"/>
          <w:szCs w:val="20"/>
        </w:rPr>
        <w:t xml:space="preserve">¿Qué tan de acuerdo estás con: 'Si estoy seguro de que nadie me va a ver ni a sancionar, no pasa nada por saltarme una norma menor de tránsito, administrativa o fiscal'?</w:t>
      </w:r>
    </w:p>
    <w:p>
      <w:pPr>
        <w:spacing w:after="90"/>
      </w:pPr>
      <w:r>
        <w:rPr>
          <w:rFonts w:ascii="Calibri" w:cs="Calibri" w:eastAsia="Calibri" w:hAnsi="Calibri"/>
          <w:b/>
          <w:bCs/>
          <w:sz w:val="20"/>
          <w:szCs w:val="20"/>
        </w:rPr>
        <w:t xml:space="preserve">Opciones de respuesta: </w:t>
      </w:r>
      <w:r>
        <w:rPr>
          <w:rFonts w:ascii="Calibri" w:cs="Calibri" w:eastAsia="Calibri" w:hAnsi="Calibri"/>
          <w:sz w:val="20"/>
          <w:szCs w:val="20"/>
        </w:rPr>
        <w:t xml:space="preserve">Totalmente en desacuerdo (0) / En desacuerdo (1) / Algo de acuerdo (2) / De acuerdo (3) / Totalmente de acuerdo (4)</w:t>
      </w:r>
    </w:p>
    <w:p>
      <w:pPr>
        <w:spacing w:after="90"/>
      </w:pPr>
      <w:r>
        <w:rPr>
          <w:rFonts w:ascii="Calibri" w:cs="Calibri" w:eastAsia="Calibri" w:hAnsi="Calibri"/>
          <w:b/>
          <w:bCs/>
          <w:sz w:val="20"/>
          <w:szCs w:val="20"/>
        </w:rPr>
        <w:t xml:space="preserve">Respuesta de menor riesgo: </w:t>
      </w:r>
      <w:r>
        <w:rPr>
          <w:rFonts w:ascii="Calibri" w:cs="Calibri" w:eastAsia="Calibri" w:hAnsi="Calibri"/>
          <w:sz w:val="20"/>
          <w:szCs w:val="20"/>
        </w:rPr>
        <w:t xml:space="preserve">Totalmente en desacuerdo (valor 0)</w:t>
      </w:r>
    </w:p>
    <w:p>
      <w:pPr>
        <w:spacing w:after="90"/>
      </w:pPr>
      <w:r>
        <w:rPr>
          <w:rFonts w:ascii="Calibri" w:cs="Calibri" w:eastAsia="Calibri" w:hAnsi="Calibri"/>
          <w:b/>
          <w:bCs/>
          <w:sz w:val="20"/>
          <w:szCs w:val="20"/>
        </w:rPr>
        <w:t xml:space="preserve">Valor psicométrico sugerido por opción: </w:t>
      </w:r>
      <w:r>
        <w:rPr>
          <w:rFonts w:ascii="Calibri" w:cs="Calibri" w:eastAsia="Calibri" w:hAnsi="Calibri"/>
          <w:sz w:val="20"/>
          <w:szCs w:val="20"/>
        </w:rPr>
        <w:t xml:space="preserve">Escala 0-4; reactivo directo.</w:t>
      </w:r>
    </w:p>
    <w:p>
      <w:pPr>
        <w:spacing w:after="90"/>
      </w:pPr>
      <w:r>
        <w:rPr>
          <w:rFonts w:ascii="Calibri" w:cs="Calibri" w:eastAsia="Calibri" w:hAnsi="Calibri"/>
          <w:b/>
          <w:bCs/>
          <w:sz w:val="20"/>
          <w:szCs w:val="20"/>
        </w:rPr>
        <w:t xml:space="preserve">Dirección: </w:t>
      </w:r>
      <w:r>
        <w:rPr>
          <w:rFonts w:ascii="Calibri" w:cs="Calibri" w:eastAsia="Calibri" w:hAnsi="Calibri"/>
          <w:sz w:val="20"/>
          <w:szCs w:val="20"/>
        </w:rPr>
        <w:t xml:space="preserve">Directo</w:t>
      </w:r>
    </w:p>
    <w:p>
      <w:pPr>
        <w:spacing w:after="90"/>
      </w:pPr>
      <w:r>
        <w:rPr>
          <w:rFonts w:ascii="Calibri" w:cs="Calibri" w:eastAsia="Calibri" w:hAnsi="Calibri"/>
          <w:b/>
          <w:bCs/>
          <w:sz w:val="20"/>
          <w:szCs w:val="20"/>
        </w:rPr>
        <w:t xml:space="preserve">Qué detecta: </w:t>
      </w:r>
      <w:r>
        <w:rPr>
          <w:rFonts w:ascii="Calibri" w:cs="Calibri" w:eastAsia="Calibri" w:hAnsi="Calibri"/>
          <w:sz w:val="20"/>
          <w:szCs w:val="20"/>
        </w:rPr>
        <w:t xml:space="preserve">Justificación de la transgresión normativa condicionada a la ausencia de vigilancia.</w:t>
      </w:r>
    </w:p>
    <w:p>
      <w:pPr>
        <w:spacing w:after="90"/>
      </w:pPr>
      <w:r>
        <w:rPr>
          <w:rFonts w:ascii="Calibri" w:cs="Calibri" w:eastAsia="Calibri" w:hAnsi="Calibri"/>
          <w:b/>
          <w:bCs/>
          <w:sz w:val="20"/>
          <w:szCs w:val="20"/>
        </w:rPr>
        <w:t xml:space="preserve">Indicadores de riesgo: </w:t>
      </w:r>
      <w:r>
        <w:rPr>
          <w:rFonts w:ascii="Calibri" w:cs="Calibri" w:eastAsia="Calibri" w:hAnsi="Calibri"/>
          <w:sz w:val="20"/>
          <w:szCs w:val="20"/>
        </w:rPr>
        <w:t xml:space="preserve">Valores 3-4.</w:t>
      </w:r>
    </w:p>
    <w:p>
      <w:pPr>
        <w:spacing w:after="90"/>
      </w:pPr>
      <w:r>
        <w:rPr>
          <w:rFonts w:ascii="Calibri" w:cs="Calibri" w:eastAsia="Calibri" w:hAnsi="Calibri"/>
          <w:b/>
          <w:bCs/>
          <w:sz w:val="20"/>
          <w:szCs w:val="20"/>
        </w:rPr>
        <w:t xml:space="preserve">Reactivos de contraste: </w:t>
      </w:r>
      <w:r>
        <w:rPr>
          <w:rFonts w:ascii="Calibri" w:cs="Calibri" w:eastAsia="Calibri" w:hAnsi="Calibri"/>
          <w:sz w:val="20"/>
          <w:szCs w:val="20"/>
        </w:rPr>
        <w:t xml:space="preserve">No requiere par espejo obligatorio (dimensión de Factores Contextuales); contraste temático con R046 y R048.</w:t>
      </w:r>
    </w:p>
    <w:p>
      <w:pPr>
        <w:spacing w:after="90"/>
      </w:pPr>
      <w:r>
        <w:rPr>
          <w:rFonts w:ascii="Calibri" w:cs="Calibri" w:eastAsia="Calibri" w:hAnsi="Calibri"/>
          <w:b/>
          <w:bCs/>
          <w:sz w:val="20"/>
          <w:szCs w:val="20"/>
        </w:rPr>
        <w:t xml:space="preserve">Contradicciones posibles: </w:t>
      </w:r>
      <w:r>
        <w:rPr>
          <w:rFonts w:ascii="Calibri" w:cs="Calibri" w:eastAsia="Calibri" w:hAnsi="Calibri"/>
          <w:sz w:val="20"/>
          <w:szCs w:val="20"/>
        </w:rPr>
        <w:t xml:space="preserve">No se evalúa contradicción formal obligatoria en esta dimensión, aunque se revisa cualitativamente junto con R046.</w:t>
      </w:r>
    </w:p>
    <w:p>
      <w:pPr>
        <w:spacing w:after="90"/>
      </w:pPr>
      <w:r>
        <w:rPr>
          <w:rFonts w:ascii="Calibri" w:cs="Calibri" w:eastAsia="Calibri" w:hAnsi="Calibri"/>
          <w:b/>
          <w:bCs/>
          <w:sz w:val="20"/>
          <w:szCs w:val="20"/>
        </w:rPr>
        <w:t xml:space="preserve">Nivel de transparencia esperado: </w:t>
      </w:r>
      <w:r>
        <w:rPr>
          <w:rFonts w:ascii="Calibri" w:cs="Calibri" w:eastAsia="Calibri" w:hAnsi="Calibri"/>
          <w:sz w:val="20"/>
          <w:szCs w:val="20"/>
        </w:rPr>
        <w:t xml:space="preserve">Media.</w:t>
      </w:r>
    </w:p>
    <w:p>
      <w:pPr>
        <w:spacing w:after="90"/>
      </w:pPr>
      <w:r>
        <w:rPr>
          <w:rFonts w:ascii="Calibri" w:cs="Calibri" w:eastAsia="Calibri" w:hAnsi="Calibri"/>
          <w:b/>
          <w:bCs/>
          <w:sz w:val="20"/>
          <w:szCs w:val="20"/>
        </w:rPr>
        <w:t xml:space="preserve">Justificación psicométrica: </w:t>
      </w:r>
      <w:r>
        <w:rPr>
          <w:rFonts w:ascii="Calibri" w:cs="Calibri" w:eastAsia="Calibri" w:hAnsi="Calibri"/>
          <w:sz w:val="20"/>
          <w:szCs w:val="20"/>
        </w:rPr>
        <w:t xml:space="preserve">Deriva de la Teoría del Vínculo Social (Hirschi, 1969, Fase 1 Dimensión 12).</w:t>
      </w:r>
    </w:p>
    <w:p>
      <w:pPr>
        <w:pStyle w:val="Heading2"/>
        <w:pBdr>
          <w:bottom w:val="single" w:color="1F3864" w:sz="6" w:space="4"/>
        </w:pBdr>
        <w:spacing w:after="120" w:before="260"/>
      </w:pPr>
      <w:r>
        <w:t xml:space="preserve">R046 — Legitimidad percibida de las normas sociales</w:t>
      </w:r>
    </w:p>
    <w:p>
      <w:pPr>
        <w:spacing w:after="90"/>
      </w:pPr>
      <w:r>
        <w:rPr>
          <w:rFonts w:ascii="Calibri" w:cs="Calibri" w:eastAsia="Calibri" w:hAnsi="Calibri"/>
          <w:b/>
          <w:bCs/>
          <w:sz w:val="20"/>
          <w:szCs w:val="20"/>
        </w:rPr>
        <w:t xml:space="preserve">Dimensión: </w:t>
      </w:r>
      <w:r>
        <w:rPr>
          <w:rFonts w:ascii="Calibri" w:cs="Calibri" w:eastAsia="Calibri" w:hAnsi="Calibri"/>
          <w:sz w:val="20"/>
          <w:szCs w:val="20"/>
        </w:rPr>
        <w:t xml:space="preserve">12. Apego a la Norma Social</w:t>
      </w:r>
    </w:p>
    <w:p>
      <w:pPr>
        <w:spacing w:after="90"/>
      </w:pPr>
      <w:r>
        <w:rPr>
          <w:rFonts w:ascii="Calibri" w:cs="Calibri" w:eastAsia="Calibri" w:hAnsi="Calibri"/>
          <w:b/>
          <w:bCs/>
          <w:sz w:val="20"/>
          <w:szCs w:val="20"/>
        </w:rPr>
        <w:t xml:space="preserve">Subdimensión: </w:t>
      </w:r>
      <w:r>
        <w:rPr>
          <w:rFonts w:ascii="Calibri" w:cs="Calibri" w:eastAsia="Calibri" w:hAnsi="Calibri"/>
          <w:sz w:val="20"/>
          <w:szCs w:val="20"/>
        </w:rPr>
        <w:t xml:space="preserve">Legitimidad percibida de las normas sociales</w:t>
      </w:r>
    </w:p>
    <w:p>
      <w:pPr>
        <w:spacing w:after="90"/>
      </w:pPr>
      <w:r>
        <w:rPr>
          <w:rFonts w:ascii="Calibri" w:cs="Calibri" w:eastAsia="Calibri" w:hAnsi="Calibri"/>
          <w:b/>
          <w:bCs/>
          <w:sz w:val="20"/>
          <w:szCs w:val="20"/>
        </w:rPr>
        <w:t xml:space="preserve">Indicador conductual (Fase 1): </w:t>
      </w:r>
      <w:r>
        <w:rPr>
          <w:rFonts w:ascii="Calibri" w:cs="Calibri" w:eastAsia="Calibri" w:hAnsi="Calibri"/>
          <w:sz w:val="20"/>
          <w:szCs w:val="20"/>
        </w:rPr>
        <w:t xml:space="preserve">Percepción de legitimidad de las normas sociales vigentes, más allá del temor a la sanción.</w:t>
      </w:r>
    </w:p>
    <w:p>
      <w:pPr>
        <w:spacing w:after="90"/>
      </w:pPr>
      <w:r>
        <w:rPr>
          <w:rFonts w:ascii="Calibri" w:cs="Calibri" w:eastAsia="Calibri" w:hAnsi="Calibri"/>
          <w:b/>
          <w:bCs/>
          <w:sz w:val="20"/>
          <w:szCs w:val="20"/>
        </w:rPr>
        <w:t xml:space="preserve">Tipo de reactivo: </w:t>
      </w:r>
      <w:r>
        <w:rPr>
          <w:rFonts w:ascii="Calibri" w:cs="Calibri" w:eastAsia="Calibri" w:hAnsi="Calibri"/>
          <w:sz w:val="20"/>
          <w:szCs w:val="20"/>
        </w:rPr>
        <w:t xml:space="preserve">1 — Opinión/Actitud</w:t>
      </w:r>
    </w:p>
    <w:p>
      <w:pPr>
        <w:spacing w:after="90"/>
      </w:pPr>
      <w:r>
        <w:rPr>
          <w:rFonts w:ascii="Calibri" w:cs="Calibri" w:eastAsia="Calibri" w:hAnsi="Calibri"/>
          <w:b/>
          <w:bCs/>
          <w:sz w:val="20"/>
          <w:szCs w:val="20"/>
        </w:rPr>
        <w:t xml:space="preserve">Pregunta completa: </w:t>
      </w:r>
      <w:r>
        <w:rPr>
          <w:rFonts w:ascii="Calibri" w:cs="Calibri" w:eastAsia="Calibri" w:hAnsi="Calibri"/>
          <w:sz w:val="20"/>
          <w:szCs w:val="20"/>
        </w:rPr>
        <w:t xml:space="preserve">¿Qué tan de acuerdo estás con: 'Respeto la mayoría de las normas de convivencia social aunque esté seguro de que nunca sería sancionado por incumplirlas'?</w:t>
      </w:r>
    </w:p>
    <w:p>
      <w:pPr>
        <w:spacing w:after="90"/>
      </w:pPr>
      <w:r>
        <w:rPr>
          <w:rFonts w:ascii="Calibri" w:cs="Calibri" w:eastAsia="Calibri" w:hAnsi="Calibri"/>
          <w:b/>
          <w:bCs/>
          <w:sz w:val="20"/>
          <w:szCs w:val="20"/>
        </w:rPr>
        <w:t xml:space="preserve">Opciones de respuesta: </w:t>
      </w:r>
      <w:r>
        <w:rPr>
          <w:rFonts w:ascii="Calibri" w:cs="Calibri" w:eastAsia="Calibri" w:hAnsi="Calibri"/>
          <w:sz w:val="20"/>
          <w:szCs w:val="20"/>
        </w:rPr>
        <w:t xml:space="preserve">Totalmente en desacuerdo (0) / En desacuerdo (1) / Algo de acuerdo (2) / De acuerdo (3) / Totalmente de acuerdo (4)</w:t>
      </w:r>
    </w:p>
    <w:p>
      <w:pPr>
        <w:spacing w:after="90"/>
      </w:pPr>
      <w:r>
        <w:rPr>
          <w:rFonts w:ascii="Calibri" w:cs="Calibri" w:eastAsia="Calibri" w:hAnsi="Calibri"/>
          <w:b/>
          <w:bCs/>
          <w:sz w:val="20"/>
          <w:szCs w:val="20"/>
        </w:rPr>
        <w:t xml:space="preserve">Respuesta de menor riesgo: </w:t>
      </w:r>
      <w:r>
        <w:rPr>
          <w:rFonts w:ascii="Calibri" w:cs="Calibri" w:eastAsia="Calibri" w:hAnsi="Calibri"/>
          <w:sz w:val="20"/>
          <w:szCs w:val="20"/>
        </w:rPr>
        <w:t xml:space="preserve">Totalmente de acuerdo (valor 4 en escala cruda)</w:t>
      </w:r>
    </w:p>
    <w:p>
      <w:pPr>
        <w:spacing w:after="90"/>
      </w:pPr>
      <w:r>
        <w:rPr>
          <w:rFonts w:ascii="Calibri" w:cs="Calibri" w:eastAsia="Calibri" w:hAnsi="Calibri"/>
          <w:b/>
          <w:bCs/>
          <w:sz w:val="20"/>
          <w:szCs w:val="20"/>
        </w:rPr>
        <w:t xml:space="preserve">Valor psicométrico sugerido por opción: </w:t>
      </w:r>
      <w:r>
        <w:rPr>
          <w:rFonts w:ascii="Calibri" w:cs="Calibri" w:eastAsia="Calibri" w:hAnsi="Calibri"/>
          <w:sz w:val="20"/>
          <w:szCs w:val="20"/>
        </w:rPr>
        <w:t xml:space="preserve">Escala cruda 0-4; reactivo inverso, se invierte para el índice de dimensión.</w:t>
      </w:r>
    </w:p>
    <w:p>
      <w:pPr>
        <w:spacing w:after="90"/>
      </w:pPr>
      <w:r>
        <w:rPr>
          <w:rFonts w:ascii="Calibri" w:cs="Calibri" w:eastAsia="Calibri" w:hAnsi="Calibri"/>
          <w:b/>
          <w:bCs/>
          <w:sz w:val="20"/>
          <w:szCs w:val="20"/>
        </w:rPr>
        <w:t xml:space="preserve">Dirección: </w:t>
      </w:r>
      <w:r>
        <w:rPr>
          <w:rFonts w:ascii="Calibri" w:cs="Calibri" w:eastAsia="Calibri" w:hAnsi="Calibri"/>
          <w:sz w:val="20"/>
          <w:szCs w:val="20"/>
        </w:rPr>
        <w:t xml:space="preserve">Inverso</w:t>
      </w:r>
    </w:p>
    <w:p>
      <w:pPr>
        <w:spacing w:after="90"/>
      </w:pPr>
      <w:r>
        <w:rPr>
          <w:rFonts w:ascii="Calibri" w:cs="Calibri" w:eastAsia="Calibri" w:hAnsi="Calibri"/>
          <w:b/>
          <w:bCs/>
          <w:sz w:val="20"/>
          <w:szCs w:val="20"/>
        </w:rPr>
        <w:t xml:space="preserve">Qué detecta: </w:t>
      </w:r>
      <w:r>
        <w:rPr>
          <w:rFonts w:ascii="Calibri" w:cs="Calibri" w:eastAsia="Calibri" w:hAnsi="Calibri"/>
          <w:sz w:val="20"/>
          <w:szCs w:val="20"/>
        </w:rPr>
        <w:t xml:space="preserve">Legitimidad percibida de las normas sociales, independiente del temor a la sanción.</w:t>
      </w:r>
    </w:p>
    <w:p>
      <w:pPr>
        <w:spacing w:after="90"/>
      </w:pPr>
      <w:r>
        <w:rPr>
          <w:rFonts w:ascii="Calibri" w:cs="Calibri" w:eastAsia="Calibri" w:hAnsi="Calibri"/>
          <w:b/>
          <w:bCs/>
          <w:sz w:val="20"/>
          <w:szCs w:val="20"/>
        </w:rPr>
        <w:t xml:space="preserve">Indicadores de riesgo: </w:t>
      </w:r>
      <w:r>
        <w:rPr>
          <w:rFonts w:ascii="Calibri" w:cs="Calibri" w:eastAsia="Calibri" w:hAnsi="Calibri"/>
          <w:sz w:val="20"/>
          <w:szCs w:val="20"/>
        </w:rPr>
        <w:t xml:space="preserve">Desacuerdo (valores crudos 0-1).</w:t>
      </w:r>
    </w:p>
    <w:p>
      <w:pPr>
        <w:spacing w:after="90"/>
      </w:pPr>
      <w:r>
        <w:rPr>
          <w:rFonts w:ascii="Calibri" w:cs="Calibri" w:eastAsia="Calibri" w:hAnsi="Calibri"/>
          <w:b/>
          <w:bCs/>
          <w:sz w:val="20"/>
          <w:szCs w:val="20"/>
        </w:rPr>
        <w:t xml:space="preserve">Reactivos de contraste: </w:t>
      </w:r>
      <w:r>
        <w:rPr>
          <w:rFonts w:ascii="Calibri" w:cs="Calibri" w:eastAsia="Calibri" w:hAnsi="Calibri"/>
          <w:sz w:val="20"/>
          <w:szCs w:val="20"/>
        </w:rPr>
        <w:t xml:space="preserve">R045 (mismo dominio, revisión cualitativa conjunta).</w:t>
      </w:r>
    </w:p>
    <w:p>
      <w:pPr>
        <w:spacing w:after="90"/>
      </w:pPr>
      <w:r>
        <w:rPr>
          <w:rFonts w:ascii="Calibri" w:cs="Calibri" w:eastAsia="Calibri" w:hAnsi="Calibri"/>
          <w:b/>
          <w:bCs/>
          <w:sz w:val="20"/>
          <w:szCs w:val="20"/>
        </w:rPr>
        <w:t xml:space="preserve">Contradicciones posibles: </w:t>
      </w:r>
      <w:r>
        <w:rPr>
          <w:rFonts w:ascii="Calibri" w:cs="Calibri" w:eastAsia="Calibri" w:hAnsi="Calibri"/>
          <w:sz w:val="20"/>
          <w:szCs w:val="20"/>
        </w:rPr>
        <w:t xml:space="preserve">Desacuerdo fuerte aquí combinado con alta justificación en R045 conforma un patrón coherente de riesgo, revisado cualitativamente aunque no sea par espejo obligatorio.</w:t>
      </w:r>
    </w:p>
    <w:p>
      <w:pPr>
        <w:spacing w:after="90"/>
      </w:pPr>
      <w:r>
        <w:rPr>
          <w:rFonts w:ascii="Calibri" w:cs="Calibri" w:eastAsia="Calibri" w:hAnsi="Calibri"/>
          <w:b/>
          <w:bCs/>
          <w:sz w:val="20"/>
          <w:szCs w:val="20"/>
        </w:rPr>
        <w:t xml:space="preserve">Nivel de transparencia esperado: </w:t>
      </w:r>
      <w:r>
        <w:rPr>
          <w:rFonts w:ascii="Calibri" w:cs="Calibri" w:eastAsia="Calibri" w:hAnsi="Calibri"/>
          <w:sz w:val="20"/>
          <w:szCs w:val="20"/>
        </w:rPr>
        <w:t xml:space="preserve">Media.</w:t>
      </w:r>
    </w:p>
    <w:p>
      <w:pPr>
        <w:spacing w:after="90"/>
      </w:pPr>
      <w:r>
        <w:rPr>
          <w:rFonts w:ascii="Calibri" w:cs="Calibri" w:eastAsia="Calibri" w:hAnsi="Calibri"/>
          <w:b/>
          <w:bCs/>
          <w:sz w:val="20"/>
          <w:szCs w:val="20"/>
        </w:rPr>
        <w:t xml:space="preserve">Justificación psicométrica: </w:t>
      </w:r>
      <w:r>
        <w:rPr>
          <w:rFonts w:ascii="Calibri" w:cs="Calibri" w:eastAsia="Calibri" w:hAnsi="Calibri"/>
          <w:sz w:val="20"/>
          <w:szCs w:val="20"/>
        </w:rPr>
        <w:t xml:space="preserve">Mide el indicador conductual b de la Fase 1: legitimidad de la norma como creencia, distinta del cálculo de riesgo de sanción medido en R045.</w:t>
      </w:r>
    </w:p>
    <w:p>
      <w:pPr>
        <w:pStyle w:val="Heading2"/>
        <w:pBdr>
          <w:bottom w:val="single" w:color="1F3864" w:sz="6" w:space="4"/>
        </w:pBdr>
        <w:spacing w:after="120" w:before="260"/>
      </w:pPr>
      <w:r>
        <w:t xml:space="preserve">R047 — Historial de infracciones menores</w:t>
      </w:r>
    </w:p>
    <w:p>
      <w:pPr>
        <w:spacing w:after="90"/>
      </w:pPr>
      <w:r>
        <w:rPr>
          <w:rFonts w:ascii="Calibri" w:cs="Calibri" w:eastAsia="Calibri" w:hAnsi="Calibri"/>
          <w:b/>
          <w:bCs/>
          <w:sz w:val="20"/>
          <w:szCs w:val="20"/>
        </w:rPr>
        <w:t xml:space="preserve">Dimensión: </w:t>
      </w:r>
      <w:r>
        <w:rPr>
          <w:rFonts w:ascii="Calibri" w:cs="Calibri" w:eastAsia="Calibri" w:hAnsi="Calibri"/>
          <w:sz w:val="20"/>
          <w:szCs w:val="20"/>
        </w:rPr>
        <w:t xml:space="preserve">12. Apego a la Norma Social</w:t>
      </w:r>
    </w:p>
    <w:p>
      <w:pPr>
        <w:spacing w:after="90"/>
      </w:pPr>
      <w:r>
        <w:rPr>
          <w:rFonts w:ascii="Calibri" w:cs="Calibri" w:eastAsia="Calibri" w:hAnsi="Calibri"/>
          <w:b/>
          <w:bCs/>
          <w:sz w:val="20"/>
          <w:szCs w:val="20"/>
        </w:rPr>
        <w:t xml:space="preserve">Subdimensión: </w:t>
      </w:r>
      <w:r>
        <w:rPr>
          <w:rFonts w:ascii="Calibri" w:cs="Calibri" w:eastAsia="Calibri" w:hAnsi="Calibri"/>
          <w:sz w:val="20"/>
          <w:szCs w:val="20"/>
        </w:rPr>
        <w:t xml:space="preserve">Historial de infracciones menores</w:t>
      </w:r>
    </w:p>
    <w:p>
      <w:pPr>
        <w:spacing w:after="90"/>
      </w:pPr>
      <w:r>
        <w:rPr>
          <w:rFonts w:ascii="Calibri" w:cs="Calibri" w:eastAsia="Calibri" w:hAnsi="Calibri"/>
          <w:b/>
          <w:bCs/>
          <w:sz w:val="20"/>
          <w:szCs w:val="20"/>
        </w:rPr>
        <w:t xml:space="preserve">Indicador conductual (Fase 1): </w:t>
      </w:r>
      <w:r>
        <w:rPr>
          <w:rFonts w:ascii="Calibri" w:cs="Calibri" w:eastAsia="Calibri" w:hAnsi="Calibri"/>
          <w:sz w:val="20"/>
          <w:szCs w:val="20"/>
        </w:rPr>
        <w:t xml:space="preserve">Reporte de involucramiento pasado en infracciones menores a normas de convivencia.</w:t>
      </w:r>
    </w:p>
    <w:p>
      <w:pPr>
        <w:spacing w:after="90"/>
      </w:pPr>
      <w:r>
        <w:rPr>
          <w:rFonts w:ascii="Calibri" w:cs="Calibri" w:eastAsia="Calibri" w:hAnsi="Calibri"/>
          <w:b/>
          <w:bCs/>
          <w:sz w:val="20"/>
          <w:szCs w:val="20"/>
        </w:rPr>
        <w:t xml:space="preserve">Tipo de reactivo: </w:t>
      </w:r>
      <w:r>
        <w:rPr>
          <w:rFonts w:ascii="Calibri" w:cs="Calibri" w:eastAsia="Calibri" w:hAnsi="Calibri"/>
          <w:sz w:val="20"/>
          <w:szCs w:val="20"/>
        </w:rPr>
        <w:t xml:space="preserve">3 — Involucramiento pasado / frecuencia conductual</w:t>
      </w:r>
    </w:p>
    <w:p>
      <w:pPr>
        <w:spacing w:after="90"/>
      </w:pPr>
      <w:r>
        <w:rPr>
          <w:rFonts w:ascii="Calibri" w:cs="Calibri" w:eastAsia="Calibri" w:hAnsi="Calibri"/>
          <w:b/>
          <w:bCs/>
          <w:sz w:val="20"/>
          <w:szCs w:val="20"/>
        </w:rPr>
        <w:t xml:space="preserve">Pregunta completa: </w:t>
      </w:r>
      <w:r>
        <w:rPr>
          <w:rFonts w:ascii="Calibri" w:cs="Calibri" w:eastAsia="Calibri" w:hAnsi="Calibri"/>
          <w:sz w:val="20"/>
          <w:szCs w:val="20"/>
        </w:rPr>
        <w:t xml:space="preserve">En tu vida adulta, ¿cuántas veces has incurrido en infracciones menores a normas de convivencia (de tránsito, administrativas, fiscales u otras similares) a sabiendas de que lo eran?</w:t>
      </w:r>
    </w:p>
    <w:p>
      <w:pPr>
        <w:spacing w:after="90"/>
      </w:pPr>
      <w:r>
        <w:rPr>
          <w:rFonts w:ascii="Calibri" w:cs="Calibri" w:eastAsia="Calibri" w:hAnsi="Calibri"/>
          <w:b/>
          <w:bCs/>
          <w:sz w:val="20"/>
          <w:szCs w:val="20"/>
        </w:rPr>
        <w:t xml:space="preserve">Opciones de respuesta: </w:t>
      </w:r>
      <w:r>
        <w:rPr>
          <w:rFonts w:ascii="Calibri" w:cs="Calibri" w:eastAsia="Calibri" w:hAnsi="Calibri"/>
          <w:sz w:val="20"/>
          <w:szCs w:val="20"/>
        </w:rPr>
        <w:t xml:space="preserve">Nunca (0) / Una vez (1) / Pocas veces (2) / Varias veces o de forma habitual (3)</w:t>
      </w:r>
    </w:p>
    <w:p>
      <w:pPr>
        <w:spacing w:after="90"/>
      </w:pPr>
      <w:r>
        <w:rPr>
          <w:rFonts w:ascii="Calibri" w:cs="Calibri" w:eastAsia="Calibri" w:hAnsi="Calibri"/>
          <w:b/>
          <w:bCs/>
          <w:sz w:val="20"/>
          <w:szCs w:val="20"/>
        </w:rPr>
        <w:t xml:space="preserve">Respuesta de menor riesgo: </w:t>
      </w:r>
      <w:r>
        <w:rPr>
          <w:rFonts w:ascii="Calibri" w:cs="Calibri" w:eastAsia="Calibri" w:hAnsi="Calibri"/>
          <w:sz w:val="20"/>
          <w:szCs w:val="20"/>
        </w:rPr>
        <w:t xml:space="preserve">Nunca (valor 0)</w:t>
      </w:r>
    </w:p>
    <w:p>
      <w:pPr>
        <w:spacing w:after="90"/>
      </w:pPr>
      <w:r>
        <w:rPr>
          <w:rFonts w:ascii="Calibri" w:cs="Calibri" w:eastAsia="Calibri" w:hAnsi="Calibri"/>
          <w:b/>
          <w:bCs/>
          <w:sz w:val="20"/>
          <w:szCs w:val="20"/>
        </w:rPr>
        <w:t xml:space="preserve">Valor psicométrico sugerido por opción: </w:t>
      </w:r>
      <w:r>
        <w:rPr>
          <w:rFonts w:ascii="Calibri" w:cs="Calibri" w:eastAsia="Calibri" w:hAnsi="Calibri"/>
          <w:sz w:val="20"/>
          <w:szCs w:val="20"/>
        </w:rPr>
        <w:t xml:space="preserve">Escala 0-3; reactivo directo.</w:t>
      </w:r>
    </w:p>
    <w:p>
      <w:pPr>
        <w:spacing w:after="90"/>
      </w:pPr>
      <w:r>
        <w:rPr>
          <w:rFonts w:ascii="Calibri" w:cs="Calibri" w:eastAsia="Calibri" w:hAnsi="Calibri"/>
          <w:b/>
          <w:bCs/>
          <w:sz w:val="20"/>
          <w:szCs w:val="20"/>
        </w:rPr>
        <w:t xml:space="preserve">Dirección: </w:t>
      </w:r>
      <w:r>
        <w:rPr>
          <w:rFonts w:ascii="Calibri" w:cs="Calibri" w:eastAsia="Calibri" w:hAnsi="Calibri"/>
          <w:sz w:val="20"/>
          <w:szCs w:val="20"/>
        </w:rPr>
        <w:t xml:space="preserve">Directo</w:t>
      </w:r>
    </w:p>
    <w:p>
      <w:pPr>
        <w:spacing w:after="90"/>
      </w:pPr>
      <w:r>
        <w:rPr>
          <w:rFonts w:ascii="Calibri" w:cs="Calibri" w:eastAsia="Calibri" w:hAnsi="Calibri"/>
          <w:b/>
          <w:bCs/>
          <w:sz w:val="20"/>
          <w:szCs w:val="20"/>
        </w:rPr>
        <w:t xml:space="preserve">Qué detecta: </w:t>
      </w:r>
      <w:r>
        <w:rPr>
          <w:rFonts w:ascii="Calibri" w:cs="Calibri" w:eastAsia="Calibri" w:hAnsi="Calibri"/>
          <w:sz w:val="20"/>
          <w:szCs w:val="20"/>
        </w:rPr>
        <w:t xml:space="preserve">Historial auto-reportado de infracciones menores a normas de convivencia.</w:t>
      </w:r>
    </w:p>
    <w:p>
      <w:pPr>
        <w:spacing w:after="90"/>
      </w:pPr>
      <w:r>
        <w:rPr>
          <w:rFonts w:ascii="Calibri" w:cs="Calibri" w:eastAsia="Calibri" w:hAnsi="Calibri"/>
          <w:b/>
          <w:bCs/>
          <w:sz w:val="20"/>
          <w:szCs w:val="20"/>
        </w:rPr>
        <w:t xml:space="preserve">Indicadores de riesgo: </w:t>
      </w:r>
      <w:r>
        <w:rPr>
          <w:rFonts w:ascii="Calibri" w:cs="Calibri" w:eastAsia="Calibri" w:hAnsi="Calibri"/>
          <w:sz w:val="20"/>
          <w:szCs w:val="20"/>
        </w:rPr>
        <w:t xml:space="preserve">Valores 2-3.</w:t>
      </w:r>
    </w:p>
    <w:p>
      <w:pPr>
        <w:spacing w:after="90"/>
      </w:pPr>
      <w:r>
        <w:rPr>
          <w:rFonts w:ascii="Calibri" w:cs="Calibri" w:eastAsia="Calibri" w:hAnsi="Calibri"/>
          <w:b/>
          <w:bCs/>
          <w:sz w:val="20"/>
          <w:szCs w:val="20"/>
        </w:rPr>
        <w:t xml:space="preserve">Reactivos de contraste: </w:t>
      </w:r>
      <w:r>
        <w:rPr>
          <w:rFonts w:ascii="Calibri" w:cs="Calibri" w:eastAsia="Calibri" w:hAnsi="Calibri"/>
          <w:sz w:val="20"/>
          <w:szCs w:val="20"/>
        </w:rPr>
        <w:t xml:space="preserve">R045 (mismo dominio).</w:t>
      </w:r>
    </w:p>
    <w:p>
      <w:pPr>
        <w:spacing w:after="90"/>
      </w:pPr>
      <w:r>
        <w:rPr>
          <w:rFonts w:ascii="Calibri" w:cs="Calibri" w:eastAsia="Calibri" w:hAnsi="Calibri"/>
          <w:b/>
          <w:bCs/>
          <w:sz w:val="20"/>
          <w:szCs w:val="20"/>
        </w:rPr>
        <w:t xml:space="preserve">Contradicciones posibles: </w:t>
      </w:r>
      <w:r>
        <w:rPr>
          <w:rFonts w:ascii="Calibri" w:cs="Calibri" w:eastAsia="Calibri" w:hAnsi="Calibri"/>
          <w:sz w:val="20"/>
          <w:szCs w:val="20"/>
        </w:rPr>
        <w:t xml:space="preserve">No se evalúa contradicción formal obligatoria en esta dimensión.</w:t>
      </w:r>
    </w:p>
    <w:p>
      <w:pPr>
        <w:spacing w:after="90"/>
      </w:pPr>
      <w:r>
        <w:rPr>
          <w:rFonts w:ascii="Calibri" w:cs="Calibri" w:eastAsia="Calibri" w:hAnsi="Calibri"/>
          <w:b/>
          <w:bCs/>
          <w:sz w:val="20"/>
          <w:szCs w:val="20"/>
        </w:rPr>
        <w:t xml:space="preserve">Nivel de transparencia esperado: </w:t>
      </w:r>
      <w:r>
        <w:rPr>
          <w:rFonts w:ascii="Calibri" w:cs="Calibri" w:eastAsia="Calibri" w:hAnsi="Calibri"/>
          <w:sz w:val="20"/>
          <w:szCs w:val="20"/>
        </w:rPr>
        <w:t xml:space="preserve">Alta.</w:t>
      </w:r>
    </w:p>
    <w:p>
      <w:pPr>
        <w:spacing w:after="90"/>
      </w:pPr>
      <w:r>
        <w:rPr>
          <w:rFonts w:ascii="Calibri" w:cs="Calibri" w:eastAsia="Calibri" w:hAnsi="Calibri"/>
          <w:b/>
          <w:bCs/>
          <w:sz w:val="20"/>
          <w:szCs w:val="20"/>
        </w:rPr>
        <w:t xml:space="preserve">Justificación psicométrica: </w:t>
      </w:r>
      <w:r>
        <w:rPr>
          <w:rFonts w:ascii="Calibri" w:cs="Calibri" w:eastAsia="Calibri" w:hAnsi="Calibri"/>
          <w:sz w:val="20"/>
          <w:szCs w:val="20"/>
        </w:rPr>
        <w:t xml:space="preserve">Mide directamente el indicador conductual c de la Fase 1.</w:t>
      </w:r>
    </w:p>
    <w:p>
      <w:pPr>
        <w:pStyle w:val="Heading2"/>
        <w:pBdr>
          <w:bottom w:val="single" w:color="1F3864" w:sz="6" w:space="4"/>
        </w:pBdr>
        <w:spacing w:after="120" w:before="260"/>
      </w:pPr>
      <w:r>
        <w:t xml:space="preserve">R048 — Disposición a respetar una norma percibida como injusta</w:t>
      </w:r>
    </w:p>
    <w:p>
      <w:pPr>
        <w:spacing w:after="90"/>
      </w:pPr>
      <w:r>
        <w:rPr>
          <w:rFonts w:ascii="Calibri" w:cs="Calibri" w:eastAsia="Calibri" w:hAnsi="Calibri"/>
          <w:b/>
          <w:bCs/>
          <w:sz w:val="20"/>
          <w:szCs w:val="20"/>
        </w:rPr>
        <w:t xml:space="preserve">Dimensión: </w:t>
      </w:r>
      <w:r>
        <w:rPr>
          <w:rFonts w:ascii="Calibri" w:cs="Calibri" w:eastAsia="Calibri" w:hAnsi="Calibri"/>
          <w:sz w:val="20"/>
          <w:szCs w:val="20"/>
        </w:rPr>
        <w:t xml:space="preserve">12. Apego a la Norma Social</w:t>
      </w:r>
    </w:p>
    <w:p>
      <w:pPr>
        <w:spacing w:after="90"/>
      </w:pPr>
      <w:r>
        <w:rPr>
          <w:rFonts w:ascii="Calibri" w:cs="Calibri" w:eastAsia="Calibri" w:hAnsi="Calibri"/>
          <w:b/>
          <w:bCs/>
          <w:sz w:val="20"/>
          <w:szCs w:val="20"/>
        </w:rPr>
        <w:t xml:space="preserve">Subdimensión: </w:t>
      </w:r>
      <w:r>
        <w:rPr>
          <w:rFonts w:ascii="Calibri" w:cs="Calibri" w:eastAsia="Calibri" w:hAnsi="Calibri"/>
          <w:sz w:val="20"/>
          <w:szCs w:val="20"/>
        </w:rPr>
        <w:t xml:space="preserve">Disposición a respetar una norma percibida como injusta</w:t>
      </w:r>
    </w:p>
    <w:p>
      <w:pPr>
        <w:spacing w:after="90"/>
      </w:pPr>
      <w:r>
        <w:rPr>
          <w:rFonts w:ascii="Calibri" w:cs="Calibri" w:eastAsia="Calibri" w:hAnsi="Calibri"/>
          <w:b/>
          <w:bCs/>
          <w:sz w:val="20"/>
          <w:szCs w:val="20"/>
        </w:rPr>
        <w:t xml:space="preserve">Indicador conductual (Fase 1): </w:t>
      </w:r>
      <w:r>
        <w:rPr>
          <w:rFonts w:ascii="Calibri" w:cs="Calibri" w:eastAsia="Calibri" w:hAnsi="Calibri"/>
          <w:sz w:val="20"/>
          <w:szCs w:val="20"/>
        </w:rPr>
        <w:t xml:space="preserve">Disposición a respetar una norma que considera poco razonable o injusta.</w:t>
      </w:r>
    </w:p>
    <w:p>
      <w:pPr>
        <w:spacing w:after="90"/>
      </w:pPr>
      <w:r>
        <w:rPr>
          <w:rFonts w:ascii="Calibri" w:cs="Calibri" w:eastAsia="Calibri" w:hAnsi="Calibri"/>
          <w:b/>
          <w:bCs/>
          <w:sz w:val="20"/>
          <w:szCs w:val="20"/>
        </w:rPr>
        <w:t xml:space="preserve">Tipo de reactivo: </w:t>
      </w:r>
      <w:r>
        <w:rPr>
          <w:rFonts w:ascii="Calibri" w:cs="Calibri" w:eastAsia="Calibri" w:hAnsi="Calibri"/>
          <w:sz w:val="20"/>
          <w:szCs w:val="20"/>
        </w:rPr>
        <w:t xml:space="preserve">4 — Escenario / dilema situacional</w:t>
      </w:r>
    </w:p>
    <w:p>
      <w:pPr>
        <w:spacing w:after="90"/>
      </w:pPr>
      <w:r>
        <w:rPr>
          <w:rFonts w:ascii="Calibri" w:cs="Calibri" w:eastAsia="Calibri" w:hAnsi="Calibri"/>
          <w:b/>
          <w:bCs/>
          <w:sz w:val="20"/>
          <w:szCs w:val="20"/>
        </w:rPr>
        <w:t xml:space="preserve">Pregunta completa: </w:t>
      </w:r>
      <w:r>
        <w:rPr>
          <w:rFonts w:ascii="Calibri" w:cs="Calibri" w:eastAsia="Calibri" w:hAnsi="Calibri"/>
          <w:sz w:val="20"/>
          <w:szCs w:val="20"/>
        </w:rPr>
        <w:t xml:space="preserve">Consideras que una norma específica de tu trabajo o de tu entorno es poco razonable o injusta, aunque no perjudica gravemente a nadie si la incumples. ¿Qué tan probable es que igual la respetes mientras siga vigente?</w:t>
      </w:r>
    </w:p>
    <w:p>
      <w:pPr>
        <w:spacing w:after="90"/>
      </w:pPr>
      <w:r>
        <w:rPr>
          <w:rFonts w:ascii="Calibri" w:cs="Calibri" w:eastAsia="Calibri" w:hAnsi="Calibri"/>
          <w:b/>
          <w:bCs/>
          <w:sz w:val="20"/>
          <w:szCs w:val="20"/>
        </w:rPr>
        <w:t xml:space="preserve">Opciones de respuesta: </w:t>
      </w:r>
      <w:r>
        <w:rPr>
          <w:rFonts w:ascii="Calibri" w:cs="Calibri" w:eastAsia="Calibri" w:hAnsi="Calibri"/>
          <w:sz w:val="20"/>
          <w:szCs w:val="20"/>
        </w:rPr>
        <w:t xml:space="preserve">Nada probable (0) / Poco probable (1) / Bastante probable (2) / Muy probable (3)</w:t>
      </w:r>
    </w:p>
    <w:p>
      <w:pPr>
        <w:spacing w:after="90"/>
      </w:pPr>
      <w:r>
        <w:rPr>
          <w:rFonts w:ascii="Calibri" w:cs="Calibri" w:eastAsia="Calibri" w:hAnsi="Calibri"/>
          <w:b/>
          <w:bCs/>
          <w:sz w:val="20"/>
          <w:szCs w:val="20"/>
        </w:rPr>
        <w:t xml:space="preserve">Respuesta de menor riesgo: </w:t>
      </w:r>
      <w:r>
        <w:rPr>
          <w:rFonts w:ascii="Calibri" w:cs="Calibri" w:eastAsia="Calibri" w:hAnsi="Calibri"/>
          <w:sz w:val="20"/>
          <w:szCs w:val="20"/>
        </w:rPr>
        <w:t xml:space="preserve">Muy probable (valor 3 en escala cruda)</w:t>
      </w:r>
    </w:p>
    <w:p>
      <w:pPr>
        <w:spacing w:after="90"/>
      </w:pPr>
      <w:r>
        <w:rPr>
          <w:rFonts w:ascii="Calibri" w:cs="Calibri" w:eastAsia="Calibri" w:hAnsi="Calibri"/>
          <w:b/>
          <w:bCs/>
          <w:sz w:val="20"/>
          <w:szCs w:val="20"/>
        </w:rPr>
        <w:t xml:space="preserve">Valor psicométrico sugerido por opción: </w:t>
      </w:r>
      <w:r>
        <w:rPr>
          <w:rFonts w:ascii="Calibri" w:cs="Calibri" w:eastAsia="Calibri" w:hAnsi="Calibri"/>
          <w:sz w:val="20"/>
          <w:szCs w:val="20"/>
        </w:rPr>
        <w:t xml:space="preserve">Escala cruda 0-3; alternativa de mayor riesgo ya ocupa el valor más bajo, reactivo marcado como inverso para la fórmula de la Fase 6.</w:t>
      </w:r>
    </w:p>
    <w:p>
      <w:pPr>
        <w:spacing w:after="90"/>
      </w:pPr>
      <w:r>
        <w:rPr>
          <w:rFonts w:ascii="Calibri" w:cs="Calibri" w:eastAsia="Calibri" w:hAnsi="Calibri"/>
          <w:b/>
          <w:bCs/>
          <w:sz w:val="20"/>
          <w:szCs w:val="20"/>
        </w:rPr>
        <w:t xml:space="preserve">Dirección: </w:t>
      </w:r>
      <w:r>
        <w:rPr>
          <w:rFonts w:ascii="Calibri" w:cs="Calibri" w:eastAsia="Calibri" w:hAnsi="Calibri"/>
          <w:sz w:val="20"/>
          <w:szCs w:val="20"/>
        </w:rPr>
        <w:t xml:space="preserve">Inverso</w:t>
      </w:r>
    </w:p>
    <w:p>
      <w:pPr>
        <w:spacing w:after="90"/>
      </w:pPr>
      <w:r>
        <w:rPr>
          <w:rFonts w:ascii="Calibri" w:cs="Calibri" w:eastAsia="Calibri" w:hAnsi="Calibri"/>
          <w:b/>
          <w:bCs/>
          <w:sz w:val="20"/>
          <w:szCs w:val="20"/>
        </w:rPr>
        <w:t xml:space="preserve">Qué detecta: </w:t>
      </w:r>
      <w:r>
        <w:rPr>
          <w:rFonts w:ascii="Calibri" w:cs="Calibri" w:eastAsia="Calibri" w:hAnsi="Calibri"/>
          <w:sz w:val="20"/>
          <w:szCs w:val="20"/>
        </w:rPr>
        <w:t xml:space="preserve">Disposición a respetar una norma percibida como injusta mientras esté vigente.</w:t>
      </w:r>
    </w:p>
    <w:p>
      <w:pPr>
        <w:spacing w:after="90"/>
      </w:pPr>
      <w:r>
        <w:rPr>
          <w:rFonts w:ascii="Calibri" w:cs="Calibri" w:eastAsia="Calibri" w:hAnsi="Calibri"/>
          <w:b/>
          <w:bCs/>
          <w:sz w:val="20"/>
          <w:szCs w:val="20"/>
        </w:rPr>
        <w:t xml:space="preserve">Indicadores de riesgo: </w:t>
      </w:r>
      <w:r>
        <w:rPr>
          <w:rFonts w:ascii="Calibri" w:cs="Calibri" w:eastAsia="Calibri" w:hAnsi="Calibri"/>
          <w:sz w:val="20"/>
          <w:szCs w:val="20"/>
        </w:rPr>
        <w:t xml:space="preserve">Valores 0-1.</w:t>
      </w:r>
    </w:p>
    <w:p>
      <w:pPr>
        <w:spacing w:after="90"/>
      </w:pPr>
      <w:r>
        <w:rPr>
          <w:rFonts w:ascii="Calibri" w:cs="Calibri" w:eastAsia="Calibri" w:hAnsi="Calibri"/>
          <w:b/>
          <w:bCs/>
          <w:sz w:val="20"/>
          <w:szCs w:val="20"/>
        </w:rPr>
        <w:t xml:space="preserve">Reactivos de contraste: </w:t>
      </w:r>
      <w:r>
        <w:rPr>
          <w:rFonts w:ascii="Calibri" w:cs="Calibri" w:eastAsia="Calibri" w:hAnsi="Calibri"/>
          <w:sz w:val="20"/>
          <w:szCs w:val="20"/>
        </w:rPr>
        <w:t xml:space="preserve">R045 y R046 (mismo dominio).</w:t>
      </w:r>
    </w:p>
    <w:p>
      <w:pPr>
        <w:spacing w:after="90"/>
      </w:pPr>
      <w:r>
        <w:rPr>
          <w:rFonts w:ascii="Calibri" w:cs="Calibri" w:eastAsia="Calibri" w:hAnsi="Calibri"/>
          <w:b/>
          <w:bCs/>
          <w:sz w:val="20"/>
          <w:szCs w:val="20"/>
        </w:rPr>
        <w:t xml:space="preserve">Contradicciones posibles: </w:t>
      </w:r>
      <w:r>
        <w:rPr>
          <w:rFonts w:ascii="Calibri" w:cs="Calibri" w:eastAsia="Calibri" w:hAnsi="Calibri"/>
          <w:sz w:val="20"/>
          <w:szCs w:val="20"/>
        </w:rPr>
        <w:t xml:space="preserve">No se evalúa contradicción formal obligatoria en esta dimensión.</w:t>
      </w:r>
    </w:p>
    <w:p>
      <w:pPr>
        <w:spacing w:after="90"/>
      </w:pPr>
      <w:r>
        <w:rPr>
          <w:rFonts w:ascii="Calibri" w:cs="Calibri" w:eastAsia="Calibri" w:hAnsi="Calibri"/>
          <w:b/>
          <w:bCs/>
          <w:sz w:val="20"/>
          <w:szCs w:val="20"/>
        </w:rPr>
        <w:t xml:space="preserve">Nivel de transparencia esperado: </w:t>
      </w:r>
      <w:r>
        <w:rPr>
          <w:rFonts w:ascii="Calibri" w:cs="Calibri" w:eastAsia="Calibri" w:hAnsi="Calibri"/>
          <w:sz w:val="20"/>
          <w:szCs w:val="20"/>
        </w:rPr>
        <w:t xml:space="preserve">Media.</w:t>
      </w:r>
    </w:p>
    <w:p>
      <w:pPr>
        <w:spacing w:after="90"/>
      </w:pPr>
      <w:r>
        <w:rPr>
          <w:rFonts w:ascii="Calibri" w:cs="Calibri" w:eastAsia="Calibri" w:hAnsi="Calibri"/>
          <w:b/>
          <w:bCs/>
          <w:sz w:val="20"/>
          <w:szCs w:val="20"/>
        </w:rPr>
        <w:t xml:space="preserve">Justificación psicométrica: </w:t>
      </w:r>
      <w:r>
        <w:rPr>
          <w:rFonts w:ascii="Calibri" w:cs="Calibri" w:eastAsia="Calibri" w:hAnsi="Calibri"/>
          <w:sz w:val="20"/>
          <w:szCs w:val="20"/>
        </w:rPr>
        <w:t xml:space="preserve">Mide directamente el indicador conductual d de la Fase 1.</w:t>
      </w:r>
    </w:p>
    <w:p>
      <w:pPr>
        <w:pStyle w:val="Heading1"/>
        <w:spacing w:after="150" w:before="300"/>
      </w:pPr>
      <w:r>
        <w:t xml:space="preserve">Dimensión 13. Gestión Responsable de Recursos Propios</w:t>
      </w:r>
    </w:p>
    <w:p>
      <w:pPr>
        <w:pStyle w:val="Heading2"/>
        <w:pBdr>
          <w:bottom w:val="single" w:color="1F3864" w:sz="6" w:space="4"/>
        </w:pBdr>
        <w:spacing w:after="120" w:before="260"/>
      </w:pPr>
      <w:r>
        <w:t xml:space="preserve">R049 — Nivel de endeudamiento actual en relación a ingresos</w:t>
      </w:r>
    </w:p>
    <w:p>
      <w:pPr>
        <w:spacing w:after="90"/>
      </w:pPr>
      <w:r>
        <w:rPr>
          <w:rFonts w:ascii="Calibri" w:cs="Calibri" w:eastAsia="Calibri" w:hAnsi="Calibri"/>
          <w:b/>
          <w:bCs/>
          <w:sz w:val="20"/>
          <w:szCs w:val="20"/>
        </w:rPr>
        <w:t xml:space="preserve">Dimensión: </w:t>
      </w:r>
      <w:r>
        <w:rPr>
          <w:rFonts w:ascii="Calibri" w:cs="Calibri" w:eastAsia="Calibri" w:hAnsi="Calibri"/>
          <w:sz w:val="20"/>
          <w:szCs w:val="20"/>
        </w:rPr>
        <w:t xml:space="preserve">13. Gestión Responsable de Recursos Propios</w:t>
      </w:r>
    </w:p>
    <w:p>
      <w:pPr>
        <w:spacing w:after="90"/>
      </w:pPr>
      <w:r>
        <w:rPr>
          <w:rFonts w:ascii="Calibri" w:cs="Calibri" w:eastAsia="Calibri" w:hAnsi="Calibri"/>
          <w:b/>
          <w:bCs/>
          <w:sz w:val="20"/>
          <w:szCs w:val="20"/>
        </w:rPr>
        <w:t xml:space="preserve">Subdimensión: </w:t>
      </w:r>
      <w:r>
        <w:rPr>
          <w:rFonts w:ascii="Calibri" w:cs="Calibri" w:eastAsia="Calibri" w:hAnsi="Calibri"/>
          <w:sz w:val="20"/>
          <w:szCs w:val="20"/>
        </w:rPr>
        <w:t xml:space="preserve">Nivel de endeudamiento actual en relación a ingresos</w:t>
      </w:r>
    </w:p>
    <w:p>
      <w:pPr>
        <w:spacing w:after="90"/>
      </w:pPr>
      <w:r>
        <w:rPr>
          <w:rFonts w:ascii="Calibri" w:cs="Calibri" w:eastAsia="Calibri" w:hAnsi="Calibri"/>
          <w:b/>
          <w:bCs/>
          <w:sz w:val="20"/>
          <w:szCs w:val="20"/>
        </w:rPr>
        <w:t xml:space="preserve">Indicador conductual (Fase 1): </w:t>
      </w:r>
      <w:r>
        <w:rPr>
          <w:rFonts w:ascii="Calibri" w:cs="Calibri" w:eastAsia="Calibri" w:hAnsi="Calibri"/>
          <w:sz w:val="20"/>
          <w:szCs w:val="20"/>
        </w:rPr>
        <w:t xml:space="preserve">Reporte de nivel de endeudamiento actual en relación con los ingresos declarados.</w:t>
      </w:r>
    </w:p>
    <w:p>
      <w:pPr>
        <w:spacing w:after="90"/>
      </w:pPr>
      <w:r>
        <w:rPr>
          <w:rFonts w:ascii="Calibri" w:cs="Calibri" w:eastAsia="Calibri" w:hAnsi="Calibri"/>
          <w:b/>
          <w:bCs/>
          <w:sz w:val="20"/>
          <w:szCs w:val="20"/>
        </w:rPr>
        <w:t xml:space="preserve">Tipo de reactivo: </w:t>
      </w:r>
      <w:r>
        <w:rPr>
          <w:rFonts w:ascii="Calibri" w:cs="Calibri" w:eastAsia="Calibri" w:hAnsi="Calibri"/>
          <w:sz w:val="20"/>
          <w:szCs w:val="20"/>
        </w:rPr>
        <w:t xml:space="preserve">3 — Involucramiento pasado / frecuencia conductual (estado actual)</w:t>
      </w:r>
    </w:p>
    <w:p>
      <w:pPr>
        <w:spacing w:after="90"/>
      </w:pPr>
      <w:r>
        <w:rPr>
          <w:rFonts w:ascii="Calibri" w:cs="Calibri" w:eastAsia="Calibri" w:hAnsi="Calibri"/>
          <w:b/>
          <w:bCs/>
          <w:sz w:val="20"/>
          <w:szCs w:val="20"/>
        </w:rPr>
        <w:t xml:space="preserve">Pregunta completa: </w:t>
      </w:r>
      <w:r>
        <w:rPr>
          <w:rFonts w:ascii="Calibri" w:cs="Calibri" w:eastAsia="Calibri" w:hAnsi="Calibri"/>
          <w:sz w:val="20"/>
          <w:szCs w:val="20"/>
        </w:rPr>
        <w:t xml:space="preserve">Pensando en tu situación actual, ¿cómo describirías tu nivel de endeudamiento en relación con tus ingresos mensuales?</w:t>
      </w:r>
    </w:p>
    <w:p>
      <w:pPr>
        <w:spacing w:after="90"/>
      </w:pPr>
      <w:r>
        <w:rPr>
          <w:rFonts w:ascii="Calibri" w:cs="Calibri" w:eastAsia="Calibri" w:hAnsi="Calibri"/>
          <w:b/>
          <w:bCs/>
          <w:sz w:val="20"/>
          <w:szCs w:val="20"/>
        </w:rPr>
        <w:t xml:space="preserve">Opciones de respuesta: </w:t>
      </w:r>
      <w:r>
        <w:rPr>
          <w:rFonts w:ascii="Calibri" w:cs="Calibri" w:eastAsia="Calibri" w:hAnsi="Calibri"/>
          <w:sz w:val="20"/>
          <w:szCs w:val="20"/>
        </w:rPr>
        <w:t xml:space="preserve">Sin deudas o deuda muy manejable (0) / Deuda moderada, bajo control (1) / Deuda considerable, requiere ajustes (2) / Deuda que supera claramente mi capacidad de pago actual (3)</w:t>
      </w:r>
    </w:p>
    <w:p>
      <w:pPr>
        <w:spacing w:after="90"/>
      </w:pPr>
      <w:r>
        <w:rPr>
          <w:rFonts w:ascii="Calibri" w:cs="Calibri" w:eastAsia="Calibri" w:hAnsi="Calibri"/>
          <w:b/>
          <w:bCs/>
          <w:sz w:val="20"/>
          <w:szCs w:val="20"/>
        </w:rPr>
        <w:t xml:space="preserve">Respuesta de menor riesgo: </w:t>
      </w:r>
      <w:r>
        <w:rPr>
          <w:rFonts w:ascii="Calibri" w:cs="Calibri" w:eastAsia="Calibri" w:hAnsi="Calibri"/>
          <w:sz w:val="20"/>
          <w:szCs w:val="20"/>
        </w:rPr>
        <w:t xml:space="preserve">Sin deudas o deuda muy manejable (valor 0)</w:t>
      </w:r>
    </w:p>
    <w:p>
      <w:pPr>
        <w:spacing w:after="90"/>
      </w:pPr>
      <w:r>
        <w:rPr>
          <w:rFonts w:ascii="Calibri" w:cs="Calibri" w:eastAsia="Calibri" w:hAnsi="Calibri"/>
          <w:b/>
          <w:bCs/>
          <w:sz w:val="20"/>
          <w:szCs w:val="20"/>
        </w:rPr>
        <w:t xml:space="preserve">Valor psicométrico sugerido por opción: </w:t>
      </w:r>
      <w:r>
        <w:rPr>
          <w:rFonts w:ascii="Calibri" w:cs="Calibri" w:eastAsia="Calibri" w:hAnsi="Calibri"/>
          <w:sz w:val="20"/>
          <w:szCs w:val="20"/>
        </w:rPr>
        <w:t xml:space="preserve">Escala 0-3; reactivo directo.</w:t>
      </w:r>
    </w:p>
    <w:p>
      <w:pPr>
        <w:spacing w:after="90"/>
      </w:pPr>
      <w:r>
        <w:rPr>
          <w:rFonts w:ascii="Calibri" w:cs="Calibri" w:eastAsia="Calibri" w:hAnsi="Calibri"/>
          <w:b/>
          <w:bCs/>
          <w:sz w:val="20"/>
          <w:szCs w:val="20"/>
        </w:rPr>
        <w:t xml:space="preserve">Dirección: </w:t>
      </w:r>
      <w:r>
        <w:rPr>
          <w:rFonts w:ascii="Calibri" w:cs="Calibri" w:eastAsia="Calibri" w:hAnsi="Calibri"/>
          <w:sz w:val="20"/>
          <w:szCs w:val="20"/>
        </w:rPr>
        <w:t xml:space="preserve">Directo</w:t>
      </w:r>
    </w:p>
    <w:p>
      <w:pPr>
        <w:spacing w:after="90"/>
      </w:pPr>
      <w:r>
        <w:rPr>
          <w:rFonts w:ascii="Calibri" w:cs="Calibri" w:eastAsia="Calibri" w:hAnsi="Calibri"/>
          <w:b/>
          <w:bCs/>
          <w:sz w:val="20"/>
          <w:szCs w:val="20"/>
        </w:rPr>
        <w:t xml:space="preserve">Qué detecta: </w:t>
      </w:r>
      <w:r>
        <w:rPr>
          <w:rFonts w:ascii="Calibri" w:cs="Calibri" w:eastAsia="Calibri" w:hAnsi="Calibri"/>
          <w:sz w:val="20"/>
          <w:szCs w:val="20"/>
        </w:rPr>
        <w:t xml:space="preserve">Nivel de endeudamiento auto-reportado en relación con los ingresos.</w:t>
      </w:r>
    </w:p>
    <w:p>
      <w:pPr>
        <w:spacing w:after="90"/>
      </w:pPr>
      <w:r>
        <w:rPr>
          <w:rFonts w:ascii="Calibri" w:cs="Calibri" w:eastAsia="Calibri" w:hAnsi="Calibri"/>
          <w:b/>
          <w:bCs/>
          <w:sz w:val="20"/>
          <w:szCs w:val="20"/>
        </w:rPr>
        <w:t xml:space="preserve">Indicadores de riesgo: </w:t>
      </w:r>
      <w:r>
        <w:rPr>
          <w:rFonts w:ascii="Calibri" w:cs="Calibri" w:eastAsia="Calibri" w:hAnsi="Calibri"/>
          <w:sz w:val="20"/>
          <w:szCs w:val="20"/>
        </w:rPr>
        <w:t xml:space="preserve">Valores 2-3.</w:t>
      </w:r>
    </w:p>
    <w:p>
      <w:pPr>
        <w:spacing w:after="90"/>
      </w:pPr>
      <w:r>
        <w:rPr>
          <w:rFonts w:ascii="Calibri" w:cs="Calibri" w:eastAsia="Calibri" w:hAnsi="Calibri"/>
          <w:b/>
          <w:bCs/>
          <w:sz w:val="20"/>
          <w:szCs w:val="20"/>
        </w:rPr>
        <w:t xml:space="preserve">Reactivos de contraste: </w:t>
      </w:r>
      <w:r>
        <w:rPr>
          <w:rFonts w:ascii="Calibri" w:cs="Calibri" w:eastAsia="Calibri" w:hAnsi="Calibri"/>
          <w:sz w:val="20"/>
          <w:szCs w:val="20"/>
        </w:rPr>
        <w:t xml:space="preserve">No requiere par espejo obligatorio (dimensión de Factores Contextuales); contraste temático con R052.</w:t>
      </w:r>
    </w:p>
    <w:p>
      <w:pPr>
        <w:spacing w:after="90"/>
      </w:pPr>
      <w:r>
        <w:rPr>
          <w:rFonts w:ascii="Calibri" w:cs="Calibri" w:eastAsia="Calibri" w:hAnsi="Calibri"/>
          <w:b/>
          <w:bCs/>
          <w:sz w:val="20"/>
          <w:szCs w:val="20"/>
        </w:rPr>
        <w:t xml:space="preserve">Contradicciones posibles: </w:t>
      </w:r>
      <w:r>
        <w:rPr>
          <w:rFonts w:ascii="Calibri" w:cs="Calibri" w:eastAsia="Calibri" w:hAnsi="Calibri"/>
          <w:sz w:val="20"/>
          <w:szCs w:val="20"/>
        </w:rPr>
        <w:t xml:space="preserve">No se evalúa contradicción formal obligatoria en esta dimensión.</w:t>
      </w:r>
    </w:p>
    <w:p>
      <w:pPr>
        <w:spacing w:after="90"/>
      </w:pPr>
      <w:r>
        <w:rPr>
          <w:rFonts w:ascii="Calibri" w:cs="Calibri" w:eastAsia="Calibri" w:hAnsi="Calibri"/>
          <w:b/>
          <w:bCs/>
          <w:sz w:val="20"/>
          <w:szCs w:val="20"/>
        </w:rPr>
        <w:t xml:space="preserve">Nivel de transparencia esperado: </w:t>
      </w:r>
      <w:r>
        <w:rPr>
          <w:rFonts w:ascii="Calibri" w:cs="Calibri" w:eastAsia="Calibri" w:hAnsi="Calibri"/>
          <w:sz w:val="20"/>
          <w:szCs w:val="20"/>
        </w:rPr>
        <w:t xml:space="preserve">Alta.</w:t>
      </w:r>
    </w:p>
    <w:p>
      <w:pPr>
        <w:spacing w:after="90"/>
      </w:pPr>
      <w:r>
        <w:rPr>
          <w:rFonts w:ascii="Calibri" w:cs="Calibri" w:eastAsia="Calibri" w:hAnsi="Calibri"/>
          <w:b/>
          <w:bCs/>
          <w:sz w:val="20"/>
          <w:szCs w:val="20"/>
        </w:rPr>
        <w:t xml:space="preserve">Justificación psicométrica: </w:t>
      </w:r>
      <w:r>
        <w:rPr>
          <w:rFonts w:ascii="Calibri" w:cs="Calibri" w:eastAsia="Calibri" w:hAnsi="Calibri"/>
          <w:sz w:val="20"/>
          <w:szCs w:val="20"/>
        </w:rPr>
        <w:t xml:space="preserve">Deriva de la Teoría de la Conducta Planificada aplicada a decisiones financieras (Ajzen, 1991, Fase 1 Dimensión 13).</w:t>
      </w:r>
    </w:p>
    <w:p>
      <w:pPr>
        <w:pStyle w:val="Heading2"/>
        <w:pBdr>
          <w:bottom w:val="single" w:color="1F3864" w:sz="6" w:space="4"/>
        </w:pBdr>
        <w:spacing w:after="120" w:before="260"/>
      </w:pPr>
      <w:r>
        <w:t xml:space="preserve">R050 — Percepción propia de control sobre el gasto</w:t>
      </w:r>
    </w:p>
    <w:p>
      <w:pPr>
        <w:spacing w:after="90"/>
      </w:pPr>
      <w:r>
        <w:rPr>
          <w:rFonts w:ascii="Calibri" w:cs="Calibri" w:eastAsia="Calibri" w:hAnsi="Calibri"/>
          <w:b/>
          <w:bCs/>
          <w:sz w:val="20"/>
          <w:szCs w:val="20"/>
        </w:rPr>
        <w:t xml:space="preserve">Dimensión: </w:t>
      </w:r>
      <w:r>
        <w:rPr>
          <w:rFonts w:ascii="Calibri" w:cs="Calibri" w:eastAsia="Calibri" w:hAnsi="Calibri"/>
          <w:sz w:val="20"/>
          <w:szCs w:val="20"/>
        </w:rPr>
        <w:t xml:space="preserve">13. Gestión Responsable de Recursos Propios</w:t>
      </w:r>
    </w:p>
    <w:p>
      <w:pPr>
        <w:spacing w:after="90"/>
      </w:pPr>
      <w:r>
        <w:rPr>
          <w:rFonts w:ascii="Calibri" w:cs="Calibri" w:eastAsia="Calibri" w:hAnsi="Calibri"/>
          <w:b/>
          <w:bCs/>
          <w:sz w:val="20"/>
          <w:szCs w:val="20"/>
        </w:rPr>
        <w:t xml:space="preserve">Subdimensión: </w:t>
      </w:r>
      <w:r>
        <w:rPr>
          <w:rFonts w:ascii="Calibri" w:cs="Calibri" w:eastAsia="Calibri" w:hAnsi="Calibri"/>
          <w:sz w:val="20"/>
          <w:szCs w:val="20"/>
        </w:rPr>
        <w:t xml:space="preserve">Percepción propia de control sobre el gasto</w:t>
      </w:r>
    </w:p>
    <w:p>
      <w:pPr>
        <w:spacing w:after="90"/>
      </w:pPr>
      <w:r>
        <w:rPr>
          <w:rFonts w:ascii="Calibri" w:cs="Calibri" w:eastAsia="Calibri" w:hAnsi="Calibri"/>
          <w:b/>
          <w:bCs/>
          <w:sz w:val="20"/>
          <w:szCs w:val="20"/>
        </w:rPr>
        <w:t xml:space="preserve">Indicador conductual (Fase 1): </w:t>
      </w:r>
      <w:r>
        <w:rPr>
          <w:rFonts w:ascii="Calibri" w:cs="Calibri" w:eastAsia="Calibri" w:hAnsi="Calibri"/>
          <w:sz w:val="20"/>
          <w:szCs w:val="20"/>
        </w:rPr>
        <w:t xml:space="preserve">Percepción propia sobre el control que ejerce sobre sus decisiones de gasto.</w:t>
      </w:r>
    </w:p>
    <w:p>
      <w:pPr>
        <w:spacing w:after="90"/>
      </w:pPr>
      <w:r>
        <w:rPr>
          <w:rFonts w:ascii="Calibri" w:cs="Calibri" w:eastAsia="Calibri" w:hAnsi="Calibri"/>
          <w:b/>
          <w:bCs/>
          <w:sz w:val="20"/>
          <w:szCs w:val="20"/>
        </w:rPr>
        <w:t xml:space="preserve">Tipo de reactivo: </w:t>
      </w:r>
      <w:r>
        <w:rPr>
          <w:rFonts w:ascii="Calibri" w:cs="Calibri" w:eastAsia="Calibri" w:hAnsi="Calibri"/>
          <w:sz w:val="20"/>
          <w:szCs w:val="20"/>
        </w:rPr>
        <w:t xml:space="preserve">1 — Opinión/Actitud (autoevaluación de control)</w:t>
      </w:r>
    </w:p>
    <w:p>
      <w:pPr>
        <w:spacing w:after="90"/>
      </w:pPr>
      <w:r>
        <w:rPr>
          <w:rFonts w:ascii="Calibri" w:cs="Calibri" w:eastAsia="Calibri" w:hAnsi="Calibri"/>
          <w:b/>
          <w:bCs/>
          <w:sz w:val="20"/>
          <w:szCs w:val="20"/>
        </w:rPr>
        <w:t xml:space="preserve">Pregunta completa: </w:t>
      </w:r>
      <w:r>
        <w:rPr>
          <w:rFonts w:ascii="Calibri" w:cs="Calibri" w:eastAsia="Calibri" w:hAnsi="Calibri"/>
          <w:sz w:val="20"/>
          <w:szCs w:val="20"/>
        </w:rPr>
        <w:t xml:space="preserve">¿Qué tan de acuerdo estás con: 'Siento que tengo buen control sobre mis decisiones de gasto, incluso cuando tengo la posibilidad de gastar más de lo planeado'?</w:t>
      </w:r>
    </w:p>
    <w:p>
      <w:pPr>
        <w:spacing w:after="90"/>
      </w:pPr>
      <w:r>
        <w:rPr>
          <w:rFonts w:ascii="Calibri" w:cs="Calibri" w:eastAsia="Calibri" w:hAnsi="Calibri"/>
          <w:b/>
          <w:bCs/>
          <w:sz w:val="20"/>
          <w:szCs w:val="20"/>
        </w:rPr>
        <w:t xml:space="preserve">Opciones de respuesta: </w:t>
      </w:r>
      <w:r>
        <w:rPr>
          <w:rFonts w:ascii="Calibri" w:cs="Calibri" w:eastAsia="Calibri" w:hAnsi="Calibri"/>
          <w:sz w:val="20"/>
          <w:szCs w:val="20"/>
        </w:rPr>
        <w:t xml:space="preserve">Totalmente en desacuerdo (0) / En desacuerdo (1) / Algo de acuerdo (2) / De acuerdo (3) / Totalmente de acuerdo (4)</w:t>
      </w:r>
    </w:p>
    <w:p>
      <w:pPr>
        <w:spacing w:after="90"/>
      </w:pPr>
      <w:r>
        <w:rPr>
          <w:rFonts w:ascii="Calibri" w:cs="Calibri" w:eastAsia="Calibri" w:hAnsi="Calibri"/>
          <w:b/>
          <w:bCs/>
          <w:sz w:val="20"/>
          <w:szCs w:val="20"/>
        </w:rPr>
        <w:t xml:space="preserve">Respuesta de menor riesgo: </w:t>
      </w:r>
      <w:r>
        <w:rPr>
          <w:rFonts w:ascii="Calibri" w:cs="Calibri" w:eastAsia="Calibri" w:hAnsi="Calibri"/>
          <w:sz w:val="20"/>
          <w:szCs w:val="20"/>
        </w:rPr>
        <w:t xml:space="preserve">Totalmente de acuerdo (valor 4 en escala cruda)</w:t>
      </w:r>
    </w:p>
    <w:p>
      <w:pPr>
        <w:spacing w:after="90"/>
      </w:pPr>
      <w:r>
        <w:rPr>
          <w:rFonts w:ascii="Calibri" w:cs="Calibri" w:eastAsia="Calibri" w:hAnsi="Calibri"/>
          <w:b/>
          <w:bCs/>
          <w:sz w:val="20"/>
          <w:szCs w:val="20"/>
        </w:rPr>
        <w:t xml:space="preserve">Valor psicométrico sugerido por opción: </w:t>
      </w:r>
      <w:r>
        <w:rPr>
          <w:rFonts w:ascii="Calibri" w:cs="Calibri" w:eastAsia="Calibri" w:hAnsi="Calibri"/>
          <w:sz w:val="20"/>
          <w:szCs w:val="20"/>
        </w:rPr>
        <w:t xml:space="preserve">Escala cruda 0-4; reactivo inverso, se invierte para el índice de dimensión.</w:t>
      </w:r>
    </w:p>
    <w:p>
      <w:pPr>
        <w:spacing w:after="90"/>
      </w:pPr>
      <w:r>
        <w:rPr>
          <w:rFonts w:ascii="Calibri" w:cs="Calibri" w:eastAsia="Calibri" w:hAnsi="Calibri"/>
          <w:b/>
          <w:bCs/>
          <w:sz w:val="20"/>
          <w:szCs w:val="20"/>
        </w:rPr>
        <w:t xml:space="preserve">Dirección: </w:t>
      </w:r>
      <w:r>
        <w:rPr>
          <w:rFonts w:ascii="Calibri" w:cs="Calibri" w:eastAsia="Calibri" w:hAnsi="Calibri"/>
          <w:sz w:val="20"/>
          <w:szCs w:val="20"/>
        </w:rPr>
        <w:t xml:space="preserve">Inverso</w:t>
      </w:r>
    </w:p>
    <w:p>
      <w:pPr>
        <w:spacing w:after="90"/>
      </w:pPr>
      <w:r>
        <w:rPr>
          <w:rFonts w:ascii="Calibri" w:cs="Calibri" w:eastAsia="Calibri" w:hAnsi="Calibri"/>
          <w:b/>
          <w:bCs/>
          <w:sz w:val="20"/>
          <w:szCs w:val="20"/>
        </w:rPr>
        <w:t xml:space="preserve">Qué detecta: </w:t>
      </w:r>
      <w:r>
        <w:rPr>
          <w:rFonts w:ascii="Calibri" w:cs="Calibri" w:eastAsia="Calibri" w:hAnsi="Calibri"/>
          <w:sz w:val="20"/>
          <w:szCs w:val="20"/>
        </w:rPr>
        <w:t xml:space="preserve">Percepción propia de control sobre las decisiones de gasto.</w:t>
      </w:r>
    </w:p>
    <w:p>
      <w:pPr>
        <w:spacing w:after="90"/>
      </w:pPr>
      <w:r>
        <w:rPr>
          <w:rFonts w:ascii="Calibri" w:cs="Calibri" w:eastAsia="Calibri" w:hAnsi="Calibri"/>
          <w:b/>
          <w:bCs/>
          <w:sz w:val="20"/>
          <w:szCs w:val="20"/>
        </w:rPr>
        <w:t xml:space="preserve">Indicadores de riesgo: </w:t>
      </w:r>
      <w:r>
        <w:rPr>
          <w:rFonts w:ascii="Calibri" w:cs="Calibri" w:eastAsia="Calibri" w:hAnsi="Calibri"/>
          <w:sz w:val="20"/>
          <w:szCs w:val="20"/>
        </w:rPr>
        <w:t xml:space="preserve">Desacuerdo (valores crudos 0-1).</w:t>
      </w:r>
    </w:p>
    <w:p>
      <w:pPr>
        <w:spacing w:after="90"/>
      </w:pPr>
      <w:r>
        <w:rPr>
          <w:rFonts w:ascii="Calibri" w:cs="Calibri" w:eastAsia="Calibri" w:hAnsi="Calibri"/>
          <w:b/>
          <w:bCs/>
          <w:sz w:val="20"/>
          <w:szCs w:val="20"/>
        </w:rPr>
        <w:t xml:space="preserve">Reactivos de contraste: </w:t>
      </w:r>
      <w:r>
        <w:rPr>
          <w:rFonts w:ascii="Calibri" w:cs="Calibri" w:eastAsia="Calibri" w:hAnsi="Calibri"/>
          <w:sz w:val="20"/>
          <w:szCs w:val="20"/>
        </w:rPr>
        <w:t xml:space="preserve">R049 (mismo dominio).</w:t>
      </w:r>
    </w:p>
    <w:p>
      <w:pPr>
        <w:spacing w:after="90"/>
      </w:pPr>
      <w:r>
        <w:rPr>
          <w:rFonts w:ascii="Calibri" w:cs="Calibri" w:eastAsia="Calibri" w:hAnsi="Calibri"/>
          <w:b/>
          <w:bCs/>
          <w:sz w:val="20"/>
          <w:szCs w:val="20"/>
        </w:rPr>
        <w:t xml:space="preserve">Contradicciones posibles: </w:t>
      </w:r>
      <w:r>
        <w:rPr>
          <w:rFonts w:ascii="Calibri" w:cs="Calibri" w:eastAsia="Calibri" w:hAnsi="Calibri"/>
          <w:sz w:val="20"/>
          <w:szCs w:val="20"/>
        </w:rPr>
        <w:t xml:space="preserve">No se evalúa contradicción formal obligatoria en esta dimensión.</w:t>
      </w:r>
    </w:p>
    <w:p>
      <w:pPr>
        <w:spacing w:after="90"/>
      </w:pPr>
      <w:r>
        <w:rPr>
          <w:rFonts w:ascii="Calibri" w:cs="Calibri" w:eastAsia="Calibri" w:hAnsi="Calibri"/>
          <w:b/>
          <w:bCs/>
          <w:sz w:val="20"/>
          <w:szCs w:val="20"/>
        </w:rPr>
        <w:t xml:space="preserve">Nivel de transparencia esperado: </w:t>
      </w:r>
      <w:r>
        <w:rPr>
          <w:rFonts w:ascii="Calibri" w:cs="Calibri" w:eastAsia="Calibri" w:hAnsi="Calibri"/>
          <w:sz w:val="20"/>
          <w:szCs w:val="20"/>
        </w:rPr>
        <w:t xml:space="preserve">Media.</w:t>
      </w:r>
    </w:p>
    <w:p>
      <w:pPr>
        <w:spacing w:after="90"/>
      </w:pPr>
      <w:r>
        <w:rPr>
          <w:rFonts w:ascii="Calibri" w:cs="Calibri" w:eastAsia="Calibri" w:hAnsi="Calibri"/>
          <w:b/>
          <w:bCs/>
          <w:sz w:val="20"/>
          <w:szCs w:val="20"/>
        </w:rPr>
        <w:t xml:space="preserve">Justificación psicométrica: </w:t>
      </w:r>
      <w:r>
        <w:rPr>
          <w:rFonts w:ascii="Calibri" w:cs="Calibri" w:eastAsia="Calibri" w:hAnsi="Calibri"/>
          <w:sz w:val="20"/>
          <w:szCs w:val="20"/>
        </w:rPr>
        <w:t xml:space="preserve">Mide directamente el indicador conductual b de la Fase 1.</w:t>
      </w:r>
    </w:p>
    <w:p>
      <w:pPr>
        <w:pStyle w:val="Heading2"/>
        <w:pBdr>
          <w:bottom w:val="single" w:color="1F3864" w:sz="6" w:space="4"/>
        </w:pBdr>
        <w:spacing w:after="120" w:before="260"/>
      </w:pPr>
      <w:r>
        <w:t xml:space="preserve">R051 — Justificación del endeudamiento no acorde a ingresos</w:t>
      </w:r>
    </w:p>
    <w:p>
      <w:pPr>
        <w:spacing w:after="90"/>
      </w:pPr>
      <w:r>
        <w:rPr>
          <w:rFonts w:ascii="Calibri" w:cs="Calibri" w:eastAsia="Calibri" w:hAnsi="Calibri"/>
          <w:b/>
          <w:bCs/>
          <w:sz w:val="20"/>
          <w:szCs w:val="20"/>
        </w:rPr>
        <w:t xml:space="preserve">Dimensión: </w:t>
      </w:r>
      <w:r>
        <w:rPr>
          <w:rFonts w:ascii="Calibri" w:cs="Calibri" w:eastAsia="Calibri" w:hAnsi="Calibri"/>
          <w:sz w:val="20"/>
          <w:szCs w:val="20"/>
        </w:rPr>
        <w:t xml:space="preserve">13. Gestión Responsable de Recursos Propios</w:t>
      </w:r>
    </w:p>
    <w:p>
      <w:pPr>
        <w:spacing w:after="90"/>
      </w:pPr>
      <w:r>
        <w:rPr>
          <w:rFonts w:ascii="Calibri" w:cs="Calibri" w:eastAsia="Calibri" w:hAnsi="Calibri"/>
          <w:b/>
          <w:bCs/>
          <w:sz w:val="20"/>
          <w:szCs w:val="20"/>
        </w:rPr>
        <w:t xml:space="preserve">Subdimensión: </w:t>
      </w:r>
      <w:r>
        <w:rPr>
          <w:rFonts w:ascii="Calibri" w:cs="Calibri" w:eastAsia="Calibri" w:hAnsi="Calibri"/>
          <w:sz w:val="20"/>
          <w:szCs w:val="20"/>
        </w:rPr>
        <w:t xml:space="preserve">Justificación del endeudamiento no acorde a ingresos</w:t>
      </w:r>
    </w:p>
    <w:p>
      <w:pPr>
        <w:spacing w:after="90"/>
      </w:pPr>
      <w:r>
        <w:rPr>
          <w:rFonts w:ascii="Calibri" w:cs="Calibri" w:eastAsia="Calibri" w:hAnsi="Calibri"/>
          <w:b/>
          <w:bCs/>
          <w:sz w:val="20"/>
          <w:szCs w:val="20"/>
        </w:rPr>
        <w:t xml:space="preserve">Indicador conductual (Fase 1): </w:t>
      </w:r>
      <w:r>
        <w:rPr>
          <w:rFonts w:ascii="Calibri" w:cs="Calibri" w:eastAsia="Calibri" w:hAnsi="Calibri"/>
          <w:sz w:val="20"/>
          <w:szCs w:val="20"/>
        </w:rPr>
        <w:t xml:space="preserve">Justificación del endeudamiento como forma aceptable de sostener un nivel de vida no acorde a los ingresos.</w:t>
      </w:r>
    </w:p>
    <w:p>
      <w:pPr>
        <w:spacing w:after="90"/>
      </w:pPr>
      <w:r>
        <w:rPr>
          <w:rFonts w:ascii="Calibri" w:cs="Calibri" w:eastAsia="Calibri" w:hAnsi="Calibri"/>
          <w:b/>
          <w:bCs/>
          <w:sz w:val="20"/>
          <w:szCs w:val="20"/>
        </w:rPr>
        <w:t xml:space="preserve">Tipo de reactivo: </w:t>
      </w:r>
      <w:r>
        <w:rPr>
          <w:rFonts w:ascii="Calibri" w:cs="Calibri" w:eastAsia="Calibri" w:hAnsi="Calibri"/>
          <w:sz w:val="20"/>
          <w:szCs w:val="20"/>
        </w:rPr>
        <w:t xml:space="preserve">1 — Opinión/Actitud</w:t>
      </w:r>
    </w:p>
    <w:p>
      <w:pPr>
        <w:spacing w:after="90"/>
      </w:pPr>
      <w:r>
        <w:rPr>
          <w:rFonts w:ascii="Calibri" w:cs="Calibri" w:eastAsia="Calibri" w:hAnsi="Calibri"/>
          <w:b/>
          <w:bCs/>
          <w:sz w:val="20"/>
          <w:szCs w:val="20"/>
        </w:rPr>
        <w:t xml:space="preserve">Pregunta completa: </w:t>
      </w:r>
      <w:r>
        <w:rPr>
          <w:rFonts w:ascii="Calibri" w:cs="Calibri" w:eastAsia="Calibri" w:hAnsi="Calibri"/>
          <w:sz w:val="20"/>
          <w:szCs w:val="20"/>
        </w:rPr>
        <w:t xml:space="preserve">¿Qué tan de acuerdo estás con: 'Es válido endeudarse de forma sostenida para mantener un nivel de vida que en realidad mis ingresos actuales no permiten'?</w:t>
      </w:r>
    </w:p>
    <w:p>
      <w:pPr>
        <w:spacing w:after="90"/>
      </w:pPr>
      <w:r>
        <w:rPr>
          <w:rFonts w:ascii="Calibri" w:cs="Calibri" w:eastAsia="Calibri" w:hAnsi="Calibri"/>
          <w:b/>
          <w:bCs/>
          <w:sz w:val="20"/>
          <w:szCs w:val="20"/>
        </w:rPr>
        <w:t xml:space="preserve">Opciones de respuesta: </w:t>
      </w:r>
      <w:r>
        <w:rPr>
          <w:rFonts w:ascii="Calibri" w:cs="Calibri" w:eastAsia="Calibri" w:hAnsi="Calibri"/>
          <w:sz w:val="20"/>
          <w:szCs w:val="20"/>
        </w:rPr>
        <w:t xml:space="preserve">Totalmente en desacuerdo (0) / En desacuerdo (1) / Algo de acuerdo (2) / De acuerdo (3) / Totalmente de acuerdo (4)</w:t>
      </w:r>
    </w:p>
    <w:p>
      <w:pPr>
        <w:spacing w:after="90"/>
      </w:pPr>
      <w:r>
        <w:rPr>
          <w:rFonts w:ascii="Calibri" w:cs="Calibri" w:eastAsia="Calibri" w:hAnsi="Calibri"/>
          <w:b/>
          <w:bCs/>
          <w:sz w:val="20"/>
          <w:szCs w:val="20"/>
        </w:rPr>
        <w:t xml:space="preserve">Respuesta de menor riesgo: </w:t>
      </w:r>
      <w:r>
        <w:rPr>
          <w:rFonts w:ascii="Calibri" w:cs="Calibri" w:eastAsia="Calibri" w:hAnsi="Calibri"/>
          <w:sz w:val="20"/>
          <w:szCs w:val="20"/>
        </w:rPr>
        <w:t xml:space="preserve">Totalmente en desacuerdo (valor 0)</w:t>
      </w:r>
    </w:p>
    <w:p>
      <w:pPr>
        <w:spacing w:after="90"/>
      </w:pPr>
      <w:r>
        <w:rPr>
          <w:rFonts w:ascii="Calibri" w:cs="Calibri" w:eastAsia="Calibri" w:hAnsi="Calibri"/>
          <w:b/>
          <w:bCs/>
          <w:sz w:val="20"/>
          <w:szCs w:val="20"/>
        </w:rPr>
        <w:t xml:space="preserve">Valor psicométrico sugerido por opción: </w:t>
      </w:r>
      <w:r>
        <w:rPr>
          <w:rFonts w:ascii="Calibri" w:cs="Calibri" w:eastAsia="Calibri" w:hAnsi="Calibri"/>
          <w:sz w:val="20"/>
          <w:szCs w:val="20"/>
        </w:rPr>
        <w:t xml:space="preserve">Escala 0-4; reactivo directo.</w:t>
      </w:r>
    </w:p>
    <w:p>
      <w:pPr>
        <w:spacing w:after="90"/>
      </w:pPr>
      <w:r>
        <w:rPr>
          <w:rFonts w:ascii="Calibri" w:cs="Calibri" w:eastAsia="Calibri" w:hAnsi="Calibri"/>
          <w:b/>
          <w:bCs/>
          <w:sz w:val="20"/>
          <w:szCs w:val="20"/>
        </w:rPr>
        <w:t xml:space="preserve">Dirección: </w:t>
      </w:r>
      <w:r>
        <w:rPr>
          <w:rFonts w:ascii="Calibri" w:cs="Calibri" w:eastAsia="Calibri" w:hAnsi="Calibri"/>
          <w:sz w:val="20"/>
          <w:szCs w:val="20"/>
        </w:rPr>
        <w:t xml:space="preserve">Directo</w:t>
      </w:r>
    </w:p>
    <w:p>
      <w:pPr>
        <w:spacing w:after="90"/>
      </w:pPr>
      <w:r>
        <w:rPr>
          <w:rFonts w:ascii="Calibri" w:cs="Calibri" w:eastAsia="Calibri" w:hAnsi="Calibri"/>
          <w:b/>
          <w:bCs/>
          <w:sz w:val="20"/>
          <w:szCs w:val="20"/>
        </w:rPr>
        <w:t xml:space="preserve">Qué detecta: </w:t>
      </w:r>
      <w:r>
        <w:rPr>
          <w:rFonts w:ascii="Calibri" w:cs="Calibri" w:eastAsia="Calibri" w:hAnsi="Calibri"/>
          <w:sz w:val="20"/>
          <w:szCs w:val="20"/>
        </w:rPr>
        <w:t xml:space="preserve">Justificación actitudinal del endeudamiento no acorde a los ingresos.</w:t>
      </w:r>
    </w:p>
    <w:p>
      <w:pPr>
        <w:spacing w:after="90"/>
      </w:pPr>
      <w:r>
        <w:rPr>
          <w:rFonts w:ascii="Calibri" w:cs="Calibri" w:eastAsia="Calibri" w:hAnsi="Calibri"/>
          <w:b/>
          <w:bCs/>
          <w:sz w:val="20"/>
          <w:szCs w:val="20"/>
        </w:rPr>
        <w:t xml:space="preserve">Indicadores de riesgo: </w:t>
      </w:r>
      <w:r>
        <w:rPr>
          <w:rFonts w:ascii="Calibri" w:cs="Calibri" w:eastAsia="Calibri" w:hAnsi="Calibri"/>
          <w:sz w:val="20"/>
          <w:szCs w:val="20"/>
        </w:rPr>
        <w:t xml:space="preserve">Valores 3-4.</w:t>
      </w:r>
    </w:p>
    <w:p>
      <w:pPr>
        <w:spacing w:after="90"/>
      </w:pPr>
      <w:r>
        <w:rPr>
          <w:rFonts w:ascii="Calibri" w:cs="Calibri" w:eastAsia="Calibri" w:hAnsi="Calibri"/>
          <w:b/>
          <w:bCs/>
          <w:sz w:val="20"/>
          <w:szCs w:val="20"/>
        </w:rPr>
        <w:t xml:space="preserve">Reactivos de contraste: </w:t>
      </w:r>
      <w:r>
        <w:rPr>
          <w:rFonts w:ascii="Calibri" w:cs="Calibri" w:eastAsia="Calibri" w:hAnsi="Calibri"/>
          <w:sz w:val="20"/>
          <w:szCs w:val="20"/>
        </w:rPr>
        <w:t xml:space="preserve">R049 (mismo dominio).</w:t>
      </w:r>
    </w:p>
    <w:p>
      <w:pPr>
        <w:spacing w:after="90"/>
      </w:pPr>
      <w:r>
        <w:rPr>
          <w:rFonts w:ascii="Calibri" w:cs="Calibri" w:eastAsia="Calibri" w:hAnsi="Calibri"/>
          <w:b/>
          <w:bCs/>
          <w:sz w:val="20"/>
          <w:szCs w:val="20"/>
        </w:rPr>
        <w:t xml:space="preserve">Contradicciones posibles: </w:t>
      </w:r>
      <w:r>
        <w:rPr>
          <w:rFonts w:ascii="Calibri" w:cs="Calibri" w:eastAsia="Calibri" w:hAnsi="Calibri"/>
          <w:sz w:val="20"/>
          <w:szCs w:val="20"/>
        </w:rPr>
        <w:t xml:space="preserve">No se evalúa contradicción formal obligatoria en esta dimensión.</w:t>
      </w:r>
    </w:p>
    <w:p>
      <w:pPr>
        <w:spacing w:after="90"/>
      </w:pPr>
      <w:r>
        <w:rPr>
          <w:rFonts w:ascii="Calibri" w:cs="Calibri" w:eastAsia="Calibri" w:hAnsi="Calibri"/>
          <w:b/>
          <w:bCs/>
          <w:sz w:val="20"/>
          <w:szCs w:val="20"/>
        </w:rPr>
        <w:t xml:space="preserve">Nivel de transparencia esperado: </w:t>
      </w:r>
      <w:r>
        <w:rPr>
          <w:rFonts w:ascii="Calibri" w:cs="Calibri" w:eastAsia="Calibri" w:hAnsi="Calibri"/>
          <w:sz w:val="20"/>
          <w:szCs w:val="20"/>
        </w:rPr>
        <w:t xml:space="preserve">Media.</w:t>
      </w:r>
    </w:p>
    <w:p>
      <w:pPr>
        <w:spacing w:after="90"/>
      </w:pPr>
      <w:r>
        <w:rPr>
          <w:rFonts w:ascii="Calibri" w:cs="Calibri" w:eastAsia="Calibri" w:hAnsi="Calibri"/>
          <w:b/>
          <w:bCs/>
          <w:sz w:val="20"/>
          <w:szCs w:val="20"/>
        </w:rPr>
        <w:t xml:space="preserve">Justificación psicométrica: </w:t>
      </w:r>
      <w:r>
        <w:rPr>
          <w:rFonts w:ascii="Calibri" w:cs="Calibri" w:eastAsia="Calibri" w:hAnsi="Calibri"/>
          <w:sz w:val="20"/>
          <w:szCs w:val="20"/>
        </w:rPr>
        <w:t xml:space="preserve">Mide directamente el indicador conductual c de la Fase 1.</w:t>
      </w:r>
    </w:p>
    <w:p>
      <w:pPr>
        <w:pStyle w:val="Heading2"/>
        <w:pBdr>
          <w:bottom w:val="single" w:color="1F3864" w:sz="6" w:space="4"/>
        </w:pBdr>
        <w:spacing w:after="120" w:before="260"/>
      </w:pPr>
      <w:r>
        <w:t xml:space="preserve">R052 — Presión financiera actual percibida</w:t>
      </w:r>
    </w:p>
    <w:p>
      <w:pPr>
        <w:spacing w:after="90"/>
      </w:pPr>
      <w:r>
        <w:rPr>
          <w:rFonts w:ascii="Calibri" w:cs="Calibri" w:eastAsia="Calibri" w:hAnsi="Calibri"/>
          <w:b/>
          <w:bCs/>
          <w:sz w:val="20"/>
          <w:szCs w:val="20"/>
        </w:rPr>
        <w:t xml:space="preserve">Dimensión: </w:t>
      </w:r>
      <w:r>
        <w:rPr>
          <w:rFonts w:ascii="Calibri" w:cs="Calibri" w:eastAsia="Calibri" w:hAnsi="Calibri"/>
          <w:sz w:val="20"/>
          <w:szCs w:val="20"/>
        </w:rPr>
        <w:t xml:space="preserve">13. Gestión Responsable de Recursos Propios</w:t>
      </w:r>
    </w:p>
    <w:p>
      <w:pPr>
        <w:spacing w:after="90"/>
      </w:pPr>
      <w:r>
        <w:rPr>
          <w:rFonts w:ascii="Calibri" w:cs="Calibri" w:eastAsia="Calibri" w:hAnsi="Calibri"/>
          <w:b/>
          <w:bCs/>
          <w:sz w:val="20"/>
          <w:szCs w:val="20"/>
        </w:rPr>
        <w:t xml:space="preserve">Subdimensión: </w:t>
      </w:r>
      <w:r>
        <w:rPr>
          <w:rFonts w:ascii="Calibri" w:cs="Calibri" w:eastAsia="Calibri" w:hAnsi="Calibri"/>
          <w:sz w:val="20"/>
          <w:szCs w:val="20"/>
        </w:rPr>
        <w:t xml:space="preserve">Presión financiera actual percibida</w:t>
      </w:r>
    </w:p>
    <w:p>
      <w:pPr>
        <w:spacing w:after="90"/>
      </w:pPr>
      <w:r>
        <w:rPr>
          <w:rFonts w:ascii="Calibri" w:cs="Calibri" w:eastAsia="Calibri" w:hAnsi="Calibri"/>
          <w:b/>
          <w:bCs/>
          <w:sz w:val="20"/>
          <w:szCs w:val="20"/>
        </w:rPr>
        <w:t xml:space="preserve">Indicador conductual (Fase 1): </w:t>
      </w:r>
      <w:r>
        <w:rPr>
          <w:rFonts w:ascii="Calibri" w:cs="Calibri" w:eastAsia="Calibri" w:hAnsi="Calibri"/>
          <w:sz w:val="20"/>
          <w:szCs w:val="20"/>
        </w:rPr>
        <w:t xml:space="preserve">Reporte de presión financiera actual percibida como significativa.</w:t>
      </w:r>
    </w:p>
    <w:p>
      <w:pPr>
        <w:spacing w:after="90"/>
      </w:pPr>
      <w:r>
        <w:rPr>
          <w:rFonts w:ascii="Calibri" w:cs="Calibri" w:eastAsia="Calibri" w:hAnsi="Calibri"/>
          <w:b/>
          <w:bCs/>
          <w:sz w:val="20"/>
          <w:szCs w:val="20"/>
        </w:rPr>
        <w:t xml:space="preserve">Tipo de reactivo: </w:t>
      </w:r>
      <w:r>
        <w:rPr>
          <w:rFonts w:ascii="Calibri" w:cs="Calibri" w:eastAsia="Calibri" w:hAnsi="Calibri"/>
          <w:sz w:val="20"/>
          <w:szCs w:val="20"/>
        </w:rPr>
        <w:t xml:space="preserve">3 — Involucramiento pasado / frecuencia conductual (estado actual)</w:t>
      </w:r>
    </w:p>
    <w:p>
      <w:pPr>
        <w:spacing w:after="90"/>
      </w:pPr>
      <w:r>
        <w:rPr>
          <w:rFonts w:ascii="Calibri" w:cs="Calibri" w:eastAsia="Calibri" w:hAnsi="Calibri"/>
          <w:b/>
          <w:bCs/>
          <w:sz w:val="20"/>
          <w:szCs w:val="20"/>
        </w:rPr>
        <w:t xml:space="preserve">Pregunta completa: </w:t>
      </w:r>
      <w:r>
        <w:rPr>
          <w:rFonts w:ascii="Calibri" w:cs="Calibri" w:eastAsia="Calibri" w:hAnsi="Calibri"/>
          <w:sz w:val="20"/>
          <w:szCs w:val="20"/>
        </w:rPr>
        <w:t xml:space="preserve">¿Qué tan significativa dirías que es, en este momento, la presión financiera que sientes en tu vida personal?</w:t>
      </w:r>
    </w:p>
    <w:p>
      <w:pPr>
        <w:spacing w:after="90"/>
      </w:pPr>
      <w:r>
        <w:rPr>
          <w:rFonts w:ascii="Calibri" w:cs="Calibri" w:eastAsia="Calibri" w:hAnsi="Calibri"/>
          <w:b/>
          <w:bCs/>
          <w:sz w:val="20"/>
          <w:szCs w:val="20"/>
        </w:rPr>
        <w:t xml:space="preserve">Opciones de respuesta: </w:t>
      </w:r>
      <w:r>
        <w:rPr>
          <w:rFonts w:ascii="Calibri" w:cs="Calibri" w:eastAsia="Calibri" w:hAnsi="Calibri"/>
          <w:sz w:val="20"/>
          <w:szCs w:val="20"/>
        </w:rPr>
        <w:t xml:space="preserve">Nula o muy baja (0) / Baja (1) / Moderada (2) / Alta o muy alta (3)</w:t>
      </w:r>
    </w:p>
    <w:p>
      <w:pPr>
        <w:spacing w:after="90"/>
      </w:pPr>
      <w:r>
        <w:rPr>
          <w:rFonts w:ascii="Calibri" w:cs="Calibri" w:eastAsia="Calibri" w:hAnsi="Calibri"/>
          <w:b/>
          <w:bCs/>
          <w:sz w:val="20"/>
          <w:szCs w:val="20"/>
        </w:rPr>
        <w:t xml:space="preserve">Respuesta de menor riesgo: </w:t>
      </w:r>
      <w:r>
        <w:rPr>
          <w:rFonts w:ascii="Calibri" w:cs="Calibri" w:eastAsia="Calibri" w:hAnsi="Calibri"/>
          <w:sz w:val="20"/>
          <w:szCs w:val="20"/>
        </w:rPr>
        <w:t xml:space="preserve">Nula o muy baja (valor 0)</w:t>
      </w:r>
    </w:p>
    <w:p>
      <w:pPr>
        <w:spacing w:after="90"/>
      </w:pPr>
      <w:r>
        <w:rPr>
          <w:rFonts w:ascii="Calibri" w:cs="Calibri" w:eastAsia="Calibri" w:hAnsi="Calibri"/>
          <w:b/>
          <w:bCs/>
          <w:sz w:val="20"/>
          <w:szCs w:val="20"/>
        </w:rPr>
        <w:t xml:space="preserve">Valor psicométrico sugerido por opción: </w:t>
      </w:r>
      <w:r>
        <w:rPr>
          <w:rFonts w:ascii="Calibri" w:cs="Calibri" w:eastAsia="Calibri" w:hAnsi="Calibri"/>
          <w:sz w:val="20"/>
          <w:szCs w:val="20"/>
        </w:rPr>
        <w:t xml:space="preserve">Escala 0-3; reactivo directo.</w:t>
      </w:r>
    </w:p>
    <w:p>
      <w:pPr>
        <w:spacing w:after="90"/>
      </w:pPr>
      <w:r>
        <w:rPr>
          <w:rFonts w:ascii="Calibri" w:cs="Calibri" w:eastAsia="Calibri" w:hAnsi="Calibri"/>
          <w:b/>
          <w:bCs/>
          <w:sz w:val="20"/>
          <w:szCs w:val="20"/>
        </w:rPr>
        <w:t xml:space="preserve">Dirección: </w:t>
      </w:r>
      <w:r>
        <w:rPr>
          <w:rFonts w:ascii="Calibri" w:cs="Calibri" w:eastAsia="Calibri" w:hAnsi="Calibri"/>
          <w:sz w:val="20"/>
          <w:szCs w:val="20"/>
        </w:rPr>
        <w:t xml:space="preserve">Directo</w:t>
      </w:r>
    </w:p>
    <w:p>
      <w:pPr>
        <w:spacing w:after="90"/>
      </w:pPr>
      <w:r>
        <w:rPr>
          <w:rFonts w:ascii="Calibri" w:cs="Calibri" w:eastAsia="Calibri" w:hAnsi="Calibri"/>
          <w:b/>
          <w:bCs/>
          <w:sz w:val="20"/>
          <w:szCs w:val="20"/>
        </w:rPr>
        <w:t xml:space="preserve">Qué detecta: </w:t>
      </w:r>
      <w:r>
        <w:rPr>
          <w:rFonts w:ascii="Calibri" w:cs="Calibri" w:eastAsia="Calibri" w:hAnsi="Calibri"/>
          <w:sz w:val="20"/>
          <w:szCs w:val="20"/>
        </w:rPr>
        <w:t xml:space="preserve">Presión financiera actual percibida.</w:t>
      </w:r>
    </w:p>
    <w:p>
      <w:pPr>
        <w:spacing w:after="90"/>
      </w:pPr>
      <w:r>
        <w:rPr>
          <w:rFonts w:ascii="Calibri" w:cs="Calibri" w:eastAsia="Calibri" w:hAnsi="Calibri"/>
          <w:b/>
          <w:bCs/>
          <w:sz w:val="20"/>
          <w:szCs w:val="20"/>
        </w:rPr>
        <w:t xml:space="preserve">Indicadores de riesgo: </w:t>
      </w:r>
      <w:r>
        <w:rPr>
          <w:rFonts w:ascii="Calibri" w:cs="Calibri" w:eastAsia="Calibri" w:hAnsi="Calibri"/>
          <w:sz w:val="20"/>
          <w:szCs w:val="20"/>
        </w:rPr>
        <w:t xml:space="preserve">Valores 2-3.</w:t>
      </w:r>
    </w:p>
    <w:p>
      <w:pPr>
        <w:spacing w:after="90"/>
      </w:pPr>
      <w:r>
        <w:rPr>
          <w:rFonts w:ascii="Calibri" w:cs="Calibri" w:eastAsia="Calibri" w:hAnsi="Calibri"/>
          <w:b/>
          <w:bCs/>
          <w:sz w:val="20"/>
          <w:szCs w:val="20"/>
        </w:rPr>
        <w:t xml:space="preserve">Reactivos de contraste: </w:t>
      </w:r>
      <w:r>
        <w:rPr>
          <w:rFonts w:ascii="Calibri" w:cs="Calibri" w:eastAsia="Calibri" w:hAnsi="Calibri"/>
          <w:sz w:val="20"/>
          <w:szCs w:val="20"/>
        </w:rPr>
        <w:t xml:space="preserve">R049 (refuerzo temático).</w:t>
      </w:r>
    </w:p>
    <w:p>
      <w:pPr>
        <w:spacing w:after="90"/>
      </w:pPr>
      <w:r>
        <w:rPr>
          <w:rFonts w:ascii="Calibri" w:cs="Calibri" w:eastAsia="Calibri" w:hAnsi="Calibri"/>
          <w:b/>
          <w:bCs/>
          <w:sz w:val="20"/>
          <w:szCs w:val="20"/>
        </w:rPr>
        <w:t xml:space="preserve">Contradicciones posibles: </w:t>
      </w:r>
      <w:r>
        <w:rPr>
          <w:rFonts w:ascii="Calibri" w:cs="Calibri" w:eastAsia="Calibri" w:hAnsi="Calibri"/>
          <w:sz w:val="20"/>
          <w:szCs w:val="20"/>
        </w:rPr>
        <w:t xml:space="preserve">No se evalúa contradicción formal obligatoria en esta dimensión.</w:t>
      </w:r>
    </w:p>
    <w:p>
      <w:pPr>
        <w:spacing w:after="90"/>
      </w:pPr>
      <w:r>
        <w:rPr>
          <w:rFonts w:ascii="Calibri" w:cs="Calibri" w:eastAsia="Calibri" w:hAnsi="Calibri"/>
          <w:b/>
          <w:bCs/>
          <w:sz w:val="20"/>
          <w:szCs w:val="20"/>
        </w:rPr>
        <w:t xml:space="preserve">Nivel de transparencia esperado: </w:t>
      </w:r>
      <w:r>
        <w:rPr>
          <w:rFonts w:ascii="Calibri" w:cs="Calibri" w:eastAsia="Calibri" w:hAnsi="Calibri"/>
          <w:sz w:val="20"/>
          <w:szCs w:val="20"/>
        </w:rPr>
        <w:t xml:space="preserve">Alta.</w:t>
      </w:r>
    </w:p>
    <w:p>
      <w:pPr>
        <w:spacing w:after="90"/>
      </w:pPr>
      <w:r>
        <w:rPr>
          <w:rFonts w:ascii="Calibri" w:cs="Calibri" w:eastAsia="Calibri" w:hAnsi="Calibri"/>
          <w:b/>
          <w:bCs/>
          <w:sz w:val="20"/>
          <w:szCs w:val="20"/>
        </w:rPr>
        <w:t xml:space="preserve">Justificación psicométrica: </w:t>
      </w:r>
      <w:r>
        <w:rPr>
          <w:rFonts w:ascii="Calibri" w:cs="Calibri" w:eastAsia="Calibri" w:hAnsi="Calibri"/>
          <w:sz w:val="20"/>
          <w:szCs w:val="20"/>
        </w:rPr>
        <w:t xml:space="preserve">Mide directamente el indicador conductual d de la Fase 1; esta dimensión se reporta como factor de contexto/vulnerabilidad situacional, no como conducta deshonesta en sí misma (ver Fase 1, familia Factores Contextuales).</w:t>
      </w:r>
    </w:p>
    <w:p>
      <w:pPr>
        <w:pStyle w:val="Heading1"/>
        <w:spacing w:after="150" w:before="300"/>
      </w:pPr>
      <w:r>
        <w:t xml:space="preserve">Dimensión 14. Regulación de la Impulsividad</w:t>
      </w:r>
    </w:p>
    <w:p>
      <w:pPr>
        <w:pStyle w:val="Heading2"/>
        <w:pBdr>
          <w:bottom w:val="single" w:color="1F3864" w:sz="6" w:space="4"/>
        </w:pBdr>
        <w:spacing w:after="120" w:before="260"/>
      </w:pPr>
      <w:r>
        <w:t xml:space="preserve">R053 — Decisiones impulsivas reconocidas como poco razonadas</w:t>
      </w:r>
    </w:p>
    <w:p>
      <w:pPr>
        <w:spacing w:after="90"/>
      </w:pPr>
      <w:r>
        <w:rPr>
          <w:rFonts w:ascii="Calibri" w:cs="Calibri" w:eastAsia="Calibri" w:hAnsi="Calibri"/>
          <w:b/>
          <w:bCs/>
          <w:sz w:val="20"/>
          <w:szCs w:val="20"/>
        </w:rPr>
        <w:t xml:space="preserve">Dimensión: </w:t>
      </w:r>
      <w:r>
        <w:rPr>
          <w:rFonts w:ascii="Calibri" w:cs="Calibri" w:eastAsia="Calibri" w:hAnsi="Calibri"/>
          <w:sz w:val="20"/>
          <w:szCs w:val="20"/>
        </w:rPr>
        <w:t xml:space="preserve">14. Regulación de la Impulsividad</w:t>
      </w:r>
    </w:p>
    <w:p>
      <w:pPr>
        <w:spacing w:after="90"/>
      </w:pPr>
      <w:r>
        <w:rPr>
          <w:rFonts w:ascii="Calibri" w:cs="Calibri" w:eastAsia="Calibri" w:hAnsi="Calibri"/>
          <w:b/>
          <w:bCs/>
          <w:sz w:val="20"/>
          <w:szCs w:val="20"/>
        </w:rPr>
        <w:t xml:space="preserve">Subdimensión: </w:t>
      </w:r>
      <w:r>
        <w:rPr>
          <w:rFonts w:ascii="Calibri" w:cs="Calibri" w:eastAsia="Calibri" w:hAnsi="Calibri"/>
          <w:sz w:val="20"/>
          <w:szCs w:val="20"/>
        </w:rPr>
        <w:t xml:space="preserve">Decisiones impulsivas reconocidas como poco razonadas</w:t>
      </w:r>
    </w:p>
    <w:p>
      <w:pPr>
        <w:spacing w:after="90"/>
      </w:pPr>
      <w:r>
        <w:rPr>
          <w:rFonts w:ascii="Calibri" w:cs="Calibri" w:eastAsia="Calibri" w:hAnsi="Calibri"/>
          <w:b/>
          <w:bCs/>
          <w:sz w:val="20"/>
          <w:szCs w:val="20"/>
        </w:rPr>
        <w:t xml:space="preserve">Indicador conductual (Fase 1): </w:t>
      </w:r>
      <w:r>
        <w:rPr>
          <w:rFonts w:ascii="Calibri" w:cs="Calibri" w:eastAsia="Calibri" w:hAnsi="Calibri"/>
          <w:sz w:val="20"/>
          <w:szCs w:val="20"/>
        </w:rPr>
        <w:t xml:space="preserve">Reporte de decisiones tomadas 'en caliente' que luego la persona reconoce como poco razonadas.</w:t>
      </w:r>
    </w:p>
    <w:p>
      <w:pPr>
        <w:spacing w:after="90"/>
      </w:pPr>
      <w:r>
        <w:rPr>
          <w:rFonts w:ascii="Calibri" w:cs="Calibri" w:eastAsia="Calibri" w:hAnsi="Calibri"/>
          <w:b/>
          <w:bCs/>
          <w:sz w:val="20"/>
          <w:szCs w:val="20"/>
        </w:rPr>
        <w:t xml:space="preserve">Tipo de reactivo: </w:t>
      </w:r>
      <w:r>
        <w:rPr>
          <w:rFonts w:ascii="Calibri" w:cs="Calibri" w:eastAsia="Calibri" w:hAnsi="Calibri"/>
          <w:sz w:val="20"/>
          <w:szCs w:val="20"/>
        </w:rPr>
        <w:t xml:space="preserve">3 — Involucramiento pasado / frecuencia conductual</w:t>
      </w:r>
    </w:p>
    <w:p>
      <w:pPr>
        <w:spacing w:after="90"/>
      </w:pPr>
      <w:r>
        <w:rPr>
          <w:rFonts w:ascii="Calibri" w:cs="Calibri" w:eastAsia="Calibri" w:hAnsi="Calibri"/>
          <w:b/>
          <w:bCs/>
          <w:sz w:val="20"/>
          <w:szCs w:val="20"/>
        </w:rPr>
        <w:t xml:space="preserve">Pregunta completa: </w:t>
      </w:r>
      <w:r>
        <w:rPr>
          <w:rFonts w:ascii="Calibri" w:cs="Calibri" w:eastAsia="Calibri" w:hAnsi="Calibri"/>
          <w:sz w:val="20"/>
          <w:szCs w:val="20"/>
        </w:rPr>
        <w:t xml:space="preserve">En el último año, ¿cuántas veces tomaste una decisión importante 'en caliente', que luego reconociste como poco razonada?</w:t>
      </w:r>
    </w:p>
    <w:p>
      <w:pPr>
        <w:spacing w:after="90"/>
      </w:pPr>
      <w:r>
        <w:rPr>
          <w:rFonts w:ascii="Calibri" w:cs="Calibri" w:eastAsia="Calibri" w:hAnsi="Calibri"/>
          <w:b/>
          <w:bCs/>
          <w:sz w:val="20"/>
          <w:szCs w:val="20"/>
        </w:rPr>
        <w:t xml:space="preserve">Opciones de respuesta: </w:t>
      </w:r>
      <w:r>
        <w:rPr>
          <w:rFonts w:ascii="Calibri" w:cs="Calibri" w:eastAsia="Calibri" w:hAnsi="Calibri"/>
          <w:sz w:val="20"/>
          <w:szCs w:val="20"/>
        </w:rPr>
        <w:t xml:space="preserve">Nunca (0) / Una vez (1) / Pocas veces (2) / Varias veces (3)</w:t>
      </w:r>
    </w:p>
    <w:p>
      <w:pPr>
        <w:spacing w:after="90"/>
      </w:pPr>
      <w:r>
        <w:rPr>
          <w:rFonts w:ascii="Calibri" w:cs="Calibri" w:eastAsia="Calibri" w:hAnsi="Calibri"/>
          <w:b/>
          <w:bCs/>
          <w:sz w:val="20"/>
          <w:szCs w:val="20"/>
        </w:rPr>
        <w:t xml:space="preserve">Respuesta de menor riesgo: </w:t>
      </w:r>
      <w:r>
        <w:rPr>
          <w:rFonts w:ascii="Calibri" w:cs="Calibri" w:eastAsia="Calibri" w:hAnsi="Calibri"/>
          <w:sz w:val="20"/>
          <w:szCs w:val="20"/>
        </w:rPr>
        <w:t xml:space="preserve">Nunca (valor 0)</w:t>
      </w:r>
    </w:p>
    <w:p>
      <w:pPr>
        <w:spacing w:after="90"/>
      </w:pPr>
      <w:r>
        <w:rPr>
          <w:rFonts w:ascii="Calibri" w:cs="Calibri" w:eastAsia="Calibri" w:hAnsi="Calibri"/>
          <w:b/>
          <w:bCs/>
          <w:sz w:val="20"/>
          <w:szCs w:val="20"/>
        </w:rPr>
        <w:t xml:space="preserve">Valor psicométrico sugerido por opción: </w:t>
      </w:r>
      <w:r>
        <w:rPr>
          <w:rFonts w:ascii="Calibri" w:cs="Calibri" w:eastAsia="Calibri" w:hAnsi="Calibri"/>
          <w:sz w:val="20"/>
          <w:szCs w:val="20"/>
        </w:rPr>
        <w:t xml:space="preserve">Escala 0-3; reactivo directo.</w:t>
      </w:r>
    </w:p>
    <w:p>
      <w:pPr>
        <w:spacing w:after="90"/>
      </w:pPr>
      <w:r>
        <w:rPr>
          <w:rFonts w:ascii="Calibri" w:cs="Calibri" w:eastAsia="Calibri" w:hAnsi="Calibri"/>
          <w:b/>
          <w:bCs/>
          <w:sz w:val="20"/>
          <w:szCs w:val="20"/>
        </w:rPr>
        <w:t xml:space="preserve">Dirección: </w:t>
      </w:r>
      <w:r>
        <w:rPr>
          <w:rFonts w:ascii="Calibri" w:cs="Calibri" w:eastAsia="Calibri" w:hAnsi="Calibri"/>
          <w:sz w:val="20"/>
          <w:szCs w:val="20"/>
        </w:rPr>
        <w:t xml:space="preserve">Directo</w:t>
      </w:r>
    </w:p>
    <w:p>
      <w:pPr>
        <w:spacing w:after="90"/>
      </w:pPr>
      <w:r>
        <w:rPr>
          <w:rFonts w:ascii="Calibri" w:cs="Calibri" w:eastAsia="Calibri" w:hAnsi="Calibri"/>
          <w:b/>
          <w:bCs/>
          <w:sz w:val="20"/>
          <w:szCs w:val="20"/>
        </w:rPr>
        <w:t xml:space="preserve">Qué detecta: </w:t>
      </w:r>
      <w:r>
        <w:rPr>
          <w:rFonts w:ascii="Calibri" w:cs="Calibri" w:eastAsia="Calibri" w:hAnsi="Calibri"/>
          <w:sz w:val="20"/>
          <w:szCs w:val="20"/>
        </w:rPr>
        <w:t xml:space="preserve">Frecuencia auto-reportada de decisiones impulsivas reconocidas como tal.</w:t>
      </w:r>
    </w:p>
    <w:p>
      <w:pPr>
        <w:spacing w:after="90"/>
      </w:pPr>
      <w:r>
        <w:rPr>
          <w:rFonts w:ascii="Calibri" w:cs="Calibri" w:eastAsia="Calibri" w:hAnsi="Calibri"/>
          <w:b/>
          <w:bCs/>
          <w:sz w:val="20"/>
          <w:szCs w:val="20"/>
        </w:rPr>
        <w:t xml:space="preserve">Indicadores de riesgo: </w:t>
      </w:r>
      <w:r>
        <w:rPr>
          <w:rFonts w:ascii="Calibri" w:cs="Calibri" w:eastAsia="Calibri" w:hAnsi="Calibri"/>
          <w:sz w:val="20"/>
          <w:szCs w:val="20"/>
        </w:rPr>
        <w:t xml:space="preserve">Valores 2-3.</w:t>
      </w:r>
    </w:p>
    <w:p>
      <w:pPr>
        <w:spacing w:after="90"/>
      </w:pPr>
      <w:r>
        <w:rPr>
          <w:rFonts w:ascii="Calibri" w:cs="Calibri" w:eastAsia="Calibri" w:hAnsi="Calibri"/>
          <w:b/>
          <w:bCs/>
          <w:sz w:val="20"/>
          <w:szCs w:val="20"/>
        </w:rPr>
        <w:t xml:space="preserve">Reactivos de contraste: </w:t>
      </w:r>
      <w:r>
        <w:rPr>
          <w:rFonts w:ascii="Calibri" w:cs="Calibri" w:eastAsia="Calibri" w:hAnsi="Calibri"/>
          <w:sz w:val="20"/>
          <w:szCs w:val="20"/>
        </w:rPr>
        <w:t xml:space="preserve">No requiere par espejo obligatorio (dimensión de Factores Contextuales); contraste temático con R055.</w:t>
      </w:r>
    </w:p>
    <w:p>
      <w:pPr>
        <w:spacing w:after="90"/>
      </w:pPr>
      <w:r>
        <w:rPr>
          <w:rFonts w:ascii="Calibri" w:cs="Calibri" w:eastAsia="Calibri" w:hAnsi="Calibri"/>
          <w:b/>
          <w:bCs/>
          <w:sz w:val="20"/>
          <w:szCs w:val="20"/>
        </w:rPr>
        <w:t xml:space="preserve">Contradicciones posibles: </w:t>
      </w:r>
      <w:r>
        <w:rPr>
          <w:rFonts w:ascii="Calibri" w:cs="Calibri" w:eastAsia="Calibri" w:hAnsi="Calibri"/>
          <w:sz w:val="20"/>
          <w:szCs w:val="20"/>
        </w:rPr>
        <w:t xml:space="preserve">No se evalúa contradicción formal obligatoria en esta dimensión.</w:t>
      </w:r>
    </w:p>
    <w:p>
      <w:pPr>
        <w:spacing w:after="90"/>
      </w:pPr>
      <w:r>
        <w:rPr>
          <w:rFonts w:ascii="Calibri" w:cs="Calibri" w:eastAsia="Calibri" w:hAnsi="Calibri"/>
          <w:b/>
          <w:bCs/>
          <w:sz w:val="20"/>
          <w:szCs w:val="20"/>
        </w:rPr>
        <w:t xml:space="preserve">Nivel de transparencia esperado: </w:t>
      </w:r>
      <w:r>
        <w:rPr>
          <w:rFonts w:ascii="Calibri" w:cs="Calibri" w:eastAsia="Calibri" w:hAnsi="Calibri"/>
          <w:sz w:val="20"/>
          <w:szCs w:val="20"/>
        </w:rPr>
        <w:t xml:space="preserve">Alta.</w:t>
      </w:r>
    </w:p>
    <w:p>
      <w:pPr>
        <w:spacing w:after="90"/>
      </w:pPr>
      <w:r>
        <w:rPr>
          <w:rFonts w:ascii="Calibri" w:cs="Calibri" w:eastAsia="Calibri" w:hAnsi="Calibri"/>
          <w:b/>
          <w:bCs/>
          <w:sz w:val="20"/>
          <w:szCs w:val="20"/>
        </w:rPr>
        <w:t xml:space="preserve">Justificación psicométrica: </w:t>
      </w:r>
      <w:r>
        <w:rPr>
          <w:rFonts w:ascii="Calibri" w:cs="Calibri" w:eastAsia="Calibri" w:hAnsi="Calibri"/>
          <w:sz w:val="20"/>
          <w:szCs w:val="20"/>
        </w:rPr>
        <w:t xml:space="preserve">Deriva de la Teoría de la Autorregulación del Yo (Baumeister, 1994, Fase 1 Dimensión 14).</w:t>
      </w:r>
    </w:p>
    <w:p>
      <w:pPr>
        <w:pStyle w:val="Heading2"/>
        <w:pBdr>
          <w:bottom w:val="single" w:color="1F3864" w:sz="6" w:space="4"/>
        </w:pBdr>
        <w:spacing w:after="120" w:before="260"/>
      </w:pPr>
      <w:r>
        <w:t xml:space="preserve">R054 — Preferencia por recompensa inmediata sobre una mayor futura</w:t>
      </w:r>
    </w:p>
    <w:p>
      <w:pPr>
        <w:spacing w:after="90"/>
      </w:pPr>
      <w:r>
        <w:rPr>
          <w:rFonts w:ascii="Calibri" w:cs="Calibri" w:eastAsia="Calibri" w:hAnsi="Calibri"/>
          <w:b/>
          <w:bCs/>
          <w:sz w:val="20"/>
          <w:szCs w:val="20"/>
        </w:rPr>
        <w:t xml:space="preserve">Dimensión: </w:t>
      </w:r>
      <w:r>
        <w:rPr>
          <w:rFonts w:ascii="Calibri" w:cs="Calibri" w:eastAsia="Calibri" w:hAnsi="Calibri"/>
          <w:sz w:val="20"/>
          <w:szCs w:val="20"/>
        </w:rPr>
        <w:t xml:space="preserve">14. Regulación de la Impulsividad</w:t>
      </w:r>
    </w:p>
    <w:p>
      <w:pPr>
        <w:spacing w:after="90"/>
      </w:pPr>
      <w:r>
        <w:rPr>
          <w:rFonts w:ascii="Calibri" w:cs="Calibri" w:eastAsia="Calibri" w:hAnsi="Calibri"/>
          <w:b/>
          <w:bCs/>
          <w:sz w:val="20"/>
          <w:szCs w:val="20"/>
        </w:rPr>
        <w:t xml:space="preserve">Subdimensión: </w:t>
      </w:r>
      <w:r>
        <w:rPr>
          <w:rFonts w:ascii="Calibri" w:cs="Calibri" w:eastAsia="Calibri" w:hAnsi="Calibri"/>
          <w:sz w:val="20"/>
          <w:szCs w:val="20"/>
        </w:rPr>
        <w:t xml:space="preserve">Preferencia por recompensa inmediata sobre una mayor futura</w:t>
      </w:r>
    </w:p>
    <w:p>
      <w:pPr>
        <w:spacing w:after="90"/>
      </w:pPr>
      <w:r>
        <w:rPr>
          <w:rFonts w:ascii="Calibri" w:cs="Calibri" w:eastAsia="Calibri" w:hAnsi="Calibri"/>
          <w:b/>
          <w:bCs/>
          <w:sz w:val="20"/>
          <w:szCs w:val="20"/>
        </w:rPr>
        <w:t xml:space="preserve">Indicador conductual (Fase 1): </w:t>
      </w:r>
      <w:r>
        <w:rPr>
          <w:rFonts w:ascii="Calibri" w:cs="Calibri" w:eastAsia="Calibri" w:hAnsi="Calibri"/>
          <w:sz w:val="20"/>
          <w:szCs w:val="20"/>
        </w:rPr>
        <w:t xml:space="preserve">Preferencia declarada por una recompensa pequeña inmediata sobre una mayor pero futura.</w:t>
      </w:r>
    </w:p>
    <w:p>
      <w:pPr>
        <w:spacing w:after="90"/>
      </w:pPr>
      <w:r>
        <w:rPr>
          <w:rFonts w:ascii="Calibri" w:cs="Calibri" w:eastAsia="Calibri" w:hAnsi="Calibri"/>
          <w:b/>
          <w:bCs/>
          <w:sz w:val="20"/>
          <w:szCs w:val="20"/>
        </w:rPr>
        <w:t xml:space="preserve">Tipo de reactivo: </w:t>
      </w:r>
      <w:r>
        <w:rPr>
          <w:rFonts w:ascii="Calibri" w:cs="Calibri" w:eastAsia="Calibri" w:hAnsi="Calibri"/>
          <w:sz w:val="20"/>
          <w:szCs w:val="20"/>
        </w:rPr>
        <w:t xml:space="preserve">4 — Escenario / dilema situacional</w:t>
      </w:r>
    </w:p>
    <w:p>
      <w:pPr>
        <w:spacing w:after="90"/>
      </w:pPr>
      <w:r>
        <w:rPr>
          <w:rFonts w:ascii="Calibri" w:cs="Calibri" w:eastAsia="Calibri" w:hAnsi="Calibri"/>
          <w:b/>
          <w:bCs/>
          <w:sz w:val="20"/>
          <w:szCs w:val="20"/>
        </w:rPr>
        <w:t xml:space="preserve">Pregunta completa: </w:t>
      </w:r>
      <w:r>
        <w:rPr>
          <w:rFonts w:ascii="Calibri" w:cs="Calibri" w:eastAsia="Calibri" w:hAnsi="Calibri"/>
          <w:sz w:val="20"/>
          <w:szCs w:val="20"/>
        </w:rPr>
        <w:t xml:space="preserve">Se te ofrece elegir entre recibir un beneficio pequeño ahora mismo o uno considerablemente mayor si esperas un tiempo razonable. ¿Qué tan probable es que, en la práctica, termines eligiendo el beneficio inmediato aunque sepas que el otro conviene más a largo plazo?</w:t>
      </w:r>
    </w:p>
    <w:p>
      <w:pPr>
        <w:spacing w:after="90"/>
      </w:pPr>
      <w:r>
        <w:rPr>
          <w:rFonts w:ascii="Calibri" w:cs="Calibri" w:eastAsia="Calibri" w:hAnsi="Calibri"/>
          <w:b/>
          <w:bCs/>
          <w:sz w:val="20"/>
          <w:szCs w:val="20"/>
        </w:rPr>
        <w:t xml:space="preserve">Opciones de respuesta: </w:t>
      </w:r>
      <w:r>
        <w:rPr>
          <w:rFonts w:ascii="Calibri" w:cs="Calibri" w:eastAsia="Calibri" w:hAnsi="Calibri"/>
          <w:sz w:val="20"/>
          <w:szCs w:val="20"/>
        </w:rPr>
        <w:t xml:space="preserve">Nada probable (0) / Poco probable (1) / Bastante probable (2) / Muy probable (3)</w:t>
      </w:r>
    </w:p>
    <w:p>
      <w:pPr>
        <w:spacing w:after="90"/>
      </w:pPr>
      <w:r>
        <w:rPr>
          <w:rFonts w:ascii="Calibri" w:cs="Calibri" w:eastAsia="Calibri" w:hAnsi="Calibri"/>
          <w:b/>
          <w:bCs/>
          <w:sz w:val="20"/>
          <w:szCs w:val="20"/>
        </w:rPr>
        <w:t xml:space="preserve">Respuesta de menor riesgo: </w:t>
      </w:r>
      <w:r>
        <w:rPr>
          <w:rFonts w:ascii="Calibri" w:cs="Calibri" w:eastAsia="Calibri" w:hAnsi="Calibri"/>
          <w:sz w:val="20"/>
          <w:szCs w:val="20"/>
        </w:rPr>
        <w:t xml:space="preserve">Nada probable (valor 0)</w:t>
      </w:r>
    </w:p>
    <w:p>
      <w:pPr>
        <w:spacing w:after="90"/>
      </w:pPr>
      <w:r>
        <w:rPr>
          <w:rFonts w:ascii="Calibri" w:cs="Calibri" w:eastAsia="Calibri" w:hAnsi="Calibri"/>
          <w:b/>
          <w:bCs/>
          <w:sz w:val="20"/>
          <w:szCs w:val="20"/>
        </w:rPr>
        <w:t xml:space="preserve">Valor psicométrico sugerido por opción: </w:t>
      </w:r>
      <w:r>
        <w:rPr>
          <w:rFonts w:ascii="Calibri" w:cs="Calibri" w:eastAsia="Calibri" w:hAnsi="Calibri"/>
          <w:sz w:val="20"/>
          <w:szCs w:val="20"/>
        </w:rPr>
        <w:t xml:space="preserve">Escala 0-3; reactivo directo.</w:t>
      </w:r>
    </w:p>
    <w:p>
      <w:pPr>
        <w:spacing w:after="90"/>
      </w:pPr>
      <w:r>
        <w:rPr>
          <w:rFonts w:ascii="Calibri" w:cs="Calibri" w:eastAsia="Calibri" w:hAnsi="Calibri"/>
          <w:b/>
          <w:bCs/>
          <w:sz w:val="20"/>
          <w:szCs w:val="20"/>
        </w:rPr>
        <w:t xml:space="preserve">Dirección: </w:t>
      </w:r>
      <w:r>
        <w:rPr>
          <w:rFonts w:ascii="Calibri" w:cs="Calibri" w:eastAsia="Calibri" w:hAnsi="Calibri"/>
          <w:sz w:val="20"/>
          <w:szCs w:val="20"/>
        </w:rPr>
        <w:t xml:space="preserve">Directo</w:t>
      </w:r>
    </w:p>
    <w:p>
      <w:pPr>
        <w:spacing w:after="90"/>
      </w:pPr>
      <w:r>
        <w:rPr>
          <w:rFonts w:ascii="Calibri" w:cs="Calibri" w:eastAsia="Calibri" w:hAnsi="Calibri"/>
          <w:b/>
          <w:bCs/>
          <w:sz w:val="20"/>
          <w:szCs w:val="20"/>
        </w:rPr>
        <w:t xml:space="preserve">Qué detecta: </w:t>
      </w:r>
      <w:r>
        <w:rPr>
          <w:rFonts w:ascii="Calibri" w:cs="Calibri" w:eastAsia="Calibri" w:hAnsi="Calibri"/>
          <w:sz w:val="20"/>
          <w:szCs w:val="20"/>
        </w:rPr>
        <w:t xml:space="preserve">Preferencia por recompensa inmediata sobre una mayor pero futura.</w:t>
      </w:r>
    </w:p>
    <w:p>
      <w:pPr>
        <w:spacing w:after="90"/>
      </w:pPr>
      <w:r>
        <w:rPr>
          <w:rFonts w:ascii="Calibri" w:cs="Calibri" w:eastAsia="Calibri" w:hAnsi="Calibri"/>
          <w:b/>
          <w:bCs/>
          <w:sz w:val="20"/>
          <w:szCs w:val="20"/>
        </w:rPr>
        <w:t xml:space="preserve">Indicadores de riesgo: </w:t>
      </w:r>
      <w:r>
        <w:rPr>
          <w:rFonts w:ascii="Calibri" w:cs="Calibri" w:eastAsia="Calibri" w:hAnsi="Calibri"/>
          <w:sz w:val="20"/>
          <w:szCs w:val="20"/>
        </w:rPr>
        <w:t xml:space="preserve">Valores 2-3.</w:t>
      </w:r>
    </w:p>
    <w:p>
      <w:pPr>
        <w:spacing w:after="90"/>
      </w:pPr>
      <w:r>
        <w:rPr>
          <w:rFonts w:ascii="Calibri" w:cs="Calibri" w:eastAsia="Calibri" w:hAnsi="Calibri"/>
          <w:b/>
          <w:bCs/>
          <w:sz w:val="20"/>
          <w:szCs w:val="20"/>
        </w:rPr>
        <w:t xml:space="preserve">Reactivos de contraste: </w:t>
      </w:r>
      <w:r>
        <w:rPr>
          <w:rFonts w:ascii="Calibri" w:cs="Calibri" w:eastAsia="Calibri" w:hAnsi="Calibri"/>
          <w:sz w:val="20"/>
          <w:szCs w:val="20"/>
        </w:rPr>
        <w:t xml:space="preserve">R053 (mismo dominio).</w:t>
      </w:r>
    </w:p>
    <w:p>
      <w:pPr>
        <w:spacing w:after="90"/>
      </w:pPr>
      <w:r>
        <w:rPr>
          <w:rFonts w:ascii="Calibri" w:cs="Calibri" w:eastAsia="Calibri" w:hAnsi="Calibri"/>
          <w:b/>
          <w:bCs/>
          <w:sz w:val="20"/>
          <w:szCs w:val="20"/>
        </w:rPr>
        <w:t xml:space="preserve">Contradicciones posibles: </w:t>
      </w:r>
      <w:r>
        <w:rPr>
          <w:rFonts w:ascii="Calibri" w:cs="Calibri" w:eastAsia="Calibri" w:hAnsi="Calibri"/>
          <w:sz w:val="20"/>
          <w:szCs w:val="20"/>
        </w:rPr>
        <w:t xml:space="preserve">No se evalúa contradicción formal obligatoria en esta dimensión.</w:t>
      </w:r>
    </w:p>
    <w:p>
      <w:pPr>
        <w:spacing w:after="90"/>
      </w:pPr>
      <w:r>
        <w:rPr>
          <w:rFonts w:ascii="Calibri" w:cs="Calibri" w:eastAsia="Calibri" w:hAnsi="Calibri"/>
          <w:b/>
          <w:bCs/>
          <w:sz w:val="20"/>
          <w:szCs w:val="20"/>
        </w:rPr>
        <w:t xml:space="preserve">Nivel de transparencia esperado: </w:t>
      </w:r>
      <w:r>
        <w:rPr>
          <w:rFonts w:ascii="Calibri" w:cs="Calibri" w:eastAsia="Calibri" w:hAnsi="Calibri"/>
          <w:sz w:val="20"/>
          <w:szCs w:val="20"/>
        </w:rPr>
        <w:t xml:space="preserve">Media.</w:t>
      </w:r>
    </w:p>
    <w:p>
      <w:pPr>
        <w:spacing w:after="90"/>
      </w:pPr>
      <w:r>
        <w:rPr>
          <w:rFonts w:ascii="Calibri" w:cs="Calibri" w:eastAsia="Calibri" w:hAnsi="Calibri"/>
          <w:b/>
          <w:bCs/>
          <w:sz w:val="20"/>
          <w:szCs w:val="20"/>
        </w:rPr>
        <w:t xml:space="preserve">Justificación psicométrica: </w:t>
      </w:r>
      <w:r>
        <w:rPr>
          <w:rFonts w:ascii="Calibri" w:cs="Calibri" w:eastAsia="Calibri" w:hAnsi="Calibri"/>
          <w:sz w:val="20"/>
          <w:szCs w:val="20"/>
        </w:rPr>
        <w:t xml:space="preserve">Mide directamente el indicador conductual b de la Fase 1.</w:t>
      </w:r>
    </w:p>
    <w:p>
      <w:pPr>
        <w:pStyle w:val="Heading2"/>
        <w:pBdr>
          <w:bottom w:val="single" w:color="1F3864" w:sz="6" w:space="4"/>
        </w:pBdr>
        <w:spacing w:after="120" w:before="260"/>
      </w:pPr>
      <w:r>
        <w:t xml:space="preserve">R055 — Autorregulación percibida bajo presión</w:t>
      </w:r>
    </w:p>
    <w:p>
      <w:pPr>
        <w:spacing w:after="90"/>
      </w:pPr>
      <w:r>
        <w:rPr>
          <w:rFonts w:ascii="Calibri" w:cs="Calibri" w:eastAsia="Calibri" w:hAnsi="Calibri"/>
          <w:b/>
          <w:bCs/>
          <w:sz w:val="20"/>
          <w:szCs w:val="20"/>
        </w:rPr>
        <w:t xml:space="preserve">Dimensión: </w:t>
      </w:r>
      <w:r>
        <w:rPr>
          <w:rFonts w:ascii="Calibri" w:cs="Calibri" w:eastAsia="Calibri" w:hAnsi="Calibri"/>
          <w:sz w:val="20"/>
          <w:szCs w:val="20"/>
        </w:rPr>
        <w:t xml:space="preserve">14. Regulación de la Impulsividad</w:t>
      </w:r>
    </w:p>
    <w:p>
      <w:pPr>
        <w:spacing w:after="90"/>
      </w:pPr>
      <w:r>
        <w:rPr>
          <w:rFonts w:ascii="Calibri" w:cs="Calibri" w:eastAsia="Calibri" w:hAnsi="Calibri"/>
          <w:b/>
          <w:bCs/>
          <w:sz w:val="20"/>
          <w:szCs w:val="20"/>
        </w:rPr>
        <w:t xml:space="preserve">Subdimensión: </w:t>
      </w:r>
      <w:r>
        <w:rPr>
          <w:rFonts w:ascii="Calibri" w:cs="Calibri" w:eastAsia="Calibri" w:hAnsi="Calibri"/>
          <w:sz w:val="20"/>
          <w:szCs w:val="20"/>
        </w:rPr>
        <w:t xml:space="preserve">Autorregulación percibida bajo presión</w:t>
      </w:r>
    </w:p>
    <w:p>
      <w:pPr>
        <w:spacing w:after="90"/>
      </w:pPr>
      <w:r>
        <w:rPr>
          <w:rFonts w:ascii="Calibri" w:cs="Calibri" w:eastAsia="Calibri" w:hAnsi="Calibri"/>
          <w:b/>
          <w:bCs/>
          <w:sz w:val="20"/>
          <w:szCs w:val="20"/>
        </w:rPr>
        <w:t xml:space="preserve">Indicador conductual (Fase 1): </w:t>
      </w:r>
      <w:r>
        <w:rPr>
          <w:rFonts w:ascii="Calibri" w:cs="Calibri" w:eastAsia="Calibri" w:hAnsi="Calibri"/>
          <w:sz w:val="20"/>
          <w:szCs w:val="20"/>
        </w:rPr>
        <w:t xml:space="preserve">Percepción propia de dificultad para detenerse a pensar antes de actuar en situaciones de presión.</w:t>
      </w:r>
    </w:p>
    <w:p>
      <w:pPr>
        <w:spacing w:after="90"/>
      </w:pPr>
      <w:r>
        <w:rPr>
          <w:rFonts w:ascii="Calibri" w:cs="Calibri" w:eastAsia="Calibri" w:hAnsi="Calibri"/>
          <w:b/>
          <w:bCs/>
          <w:sz w:val="20"/>
          <w:szCs w:val="20"/>
        </w:rPr>
        <w:t xml:space="preserve">Tipo de reactivo: </w:t>
      </w:r>
      <w:r>
        <w:rPr>
          <w:rFonts w:ascii="Calibri" w:cs="Calibri" w:eastAsia="Calibri" w:hAnsi="Calibri"/>
          <w:sz w:val="20"/>
          <w:szCs w:val="20"/>
        </w:rPr>
        <w:t xml:space="preserve">1 — Opinión/Actitud (autoevaluación de autorregulación)</w:t>
      </w:r>
    </w:p>
    <w:p>
      <w:pPr>
        <w:spacing w:after="90"/>
      </w:pPr>
      <w:r>
        <w:rPr>
          <w:rFonts w:ascii="Calibri" w:cs="Calibri" w:eastAsia="Calibri" w:hAnsi="Calibri"/>
          <w:b/>
          <w:bCs/>
          <w:sz w:val="20"/>
          <w:szCs w:val="20"/>
        </w:rPr>
        <w:t xml:space="preserve">Pregunta completa: </w:t>
      </w:r>
      <w:r>
        <w:rPr>
          <w:rFonts w:ascii="Calibri" w:cs="Calibri" w:eastAsia="Calibri" w:hAnsi="Calibri"/>
          <w:sz w:val="20"/>
          <w:szCs w:val="20"/>
        </w:rPr>
        <w:t xml:space="preserve">¿Qué tan de acuerdo estás con: 'En situaciones de presión, logro detenerme a pensar antes de actuar, en vez de reaccionar de inmediato'?</w:t>
      </w:r>
    </w:p>
    <w:p>
      <w:pPr>
        <w:spacing w:after="90"/>
      </w:pPr>
      <w:r>
        <w:rPr>
          <w:rFonts w:ascii="Calibri" w:cs="Calibri" w:eastAsia="Calibri" w:hAnsi="Calibri"/>
          <w:b/>
          <w:bCs/>
          <w:sz w:val="20"/>
          <w:szCs w:val="20"/>
        </w:rPr>
        <w:t xml:space="preserve">Opciones de respuesta: </w:t>
      </w:r>
      <w:r>
        <w:rPr>
          <w:rFonts w:ascii="Calibri" w:cs="Calibri" w:eastAsia="Calibri" w:hAnsi="Calibri"/>
          <w:sz w:val="20"/>
          <w:szCs w:val="20"/>
        </w:rPr>
        <w:t xml:space="preserve">Totalmente en desacuerdo (0) / En desacuerdo (1) / Algo de acuerdo (2) / De acuerdo (3) / Totalmente de acuerdo (4)</w:t>
      </w:r>
    </w:p>
    <w:p>
      <w:pPr>
        <w:spacing w:after="90"/>
      </w:pPr>
      <w:r>
        <w:rPr>
          <w:rFonts w:ascii="Calibri" w:cs="Calibri" w:eastAsia="Calibri" w:hAnsi="Calibri"/>
          <w:b/>
          <w:bCs/>
          <w:sz w:val="20"/>
          <w:szCs w:val="20"/>
        </w:rPr>
        <w:t xml:space="preserve">Respuesta de menor riesgo: </w:t>
      </w:r>
      <w:r>
        <w:rPr>
          <w:rFonts w:ascii="Calibri" w:cs="Calibri" w:eastAsia="Calibri" w:hAnsi="Calibri"/>
          <w:sz w:val="20"/>
          <w:szCs w:val="20"/>
        </w:rPr>
        <w:t xml:space="preserve">Totalmente de acuerdo (valor 4 en escala cruda)</w:t>
      </w:r>
    </w:p>
    <w:p>
      <w:pPr>
        <w:spacing w:after="90"/>
      </w:pPr>
      <w:r>
        <w:rPr>
          <w:rFonts w:ascii="Calibri" w:cs="Calibri" w:eastAsia="Calibri" w:hAnsi="Calibri"/>
          <w:b/>
          <w:bCs/>
          <w:sz w:val="20"/>
          <w:szCs w:val="20"/>
        </w:rPr>
        <w:t xml:space="preserve">Valor psicométrico sugerido por opción: </w:t>
      </w:r>
      <w:r>
        <w:rPr>
          <w:rFonts w:ascii="Calibri" w:cs="Calibri" w:eastAsia="Calibri" w:hAnsi="Calibri"/>
          <w:sz w:val="20"/>
          <w:szCs w:val="20"/>
        </w:rPr>
        <w:t xml:space="preserve">Escala cruda 0-4; reactivo inverso, se invierte para el índice de dimensión.</w:t>
      </w:r>
    </w:p>
    <w:p>
      <w:pPr>
        <w:spacing w:after="90"/>
      </w:pPr>
      <w:r>
        <w:rPr>
          <w:rFonts w:ascii="Calibri" w:cs="Calibri" w:eastAsia="Calibri" w:hAnsi="Calibri"/>
          <w:b/>
          <w:bCs/>
          <w:sz w:val="20"/>
          <w:szCs w:val="20"/>
        </w:rPr>
        <w:t xml:space="preserve">Dirección: </w:t>
      </w:r>
      <w:r>
        <w:rPr>
          <w:rFonts w:ascii="Calibri" w:cs="Calibri" w:eastAsia="Calibri" w:hAnsi="Calibri"/>
          <w:sz w:val="20"/>
          <w:szCs w:val="20"/>
        </w:rPr>
        <w:t xml:space="preserve">Inverso</w:t>
      </w:r>
    </w:p>
    <w:p>
      <w:pPr>
        <w:spacing w:after="90"/>
      </w:pPr>
      <w:r>
        <w:rPr>
          <w:rFonts w:ascii="Calibri" w:cs="Calibri" w:eastAsia="Calibri" w:hAnsi="Calibri"/>
          <w:b/>
          <w:bCs/>
          <w:sz w:val="20"/>
          <w:szCs w:val="20"/>
        </w:rPr>
        <w:t xml:space="preserve">Qué detecta: </w:t>
      </w:r>
      <w:r>
        <w:rPr>
          <w:rFonts w:ascii="Calibri" w:cs="Calibri" w:eastAsia="Calibri" w:hAnsi="Calibri"/>
          <w:sz w:val="20"/>
          <w:szCs w:val="20"/>
        </w:rPr>
        <w:t xml:space="preserve">Percepción propia de autorregulación bajo presión.</w:t>
      </w:r>
    </w:p>
    <w:p>
      <w:pPr>
        <w:spacing w:after="90"/>
      </w:pPr>
      <w:r>
        <w:rPr>
          <w:rFonts w:ascii="Calibri" w:cs="Calibri" w:eastAsia="Calibri" w:hAnsi="Calibri"/>
          <w:b/>
          <w:bCs/>
          <w:sz w:val="20"/>
          <w:szCs w:val="20"/>
        </w:rPr>
        <w:t xml:space="preserve">Indicadores de riesgo: </w:t>
      </w:r>
      <w:r>
        <w:rPr>
          <w:rFonts w:ascii="Calibri" w:cs="Calibri" w:eastAsia="Calibri" w:hAnsi="Calibri"/>
          <w:sz w:val="20"/>
          <w:szCs w:val="20"/>
        </w:rPr>
        <w:t xml:space="preserve">Desacuerdo (valores crudos 0-1).</w:t>
      </w:r>
    </w:p>
    <w:p>
      <w:pPr>
        <w:spacing w:after="90"/>
      </w:pPr>
      <w:r>
        <w:rPr>
          <w:rFonts w:ascii="Calibri" w:cs="Calibri" w:eastAsia="Calibri" w:hAnsi="Calibri"/>
          <w:b/>
          <w:bCs/>
          <w:sz w:val="20"/>
          <w:szCs w:val="20"/>
        </w:rPr>
        <w:t xml:space="preserve">Reactivos de contraste: </w:t>
      </w:r>
      <w:r>
        <w:rPr>
          <w:rFonts w:ascii="Calibri" w:cs="Calibri" w:eastAsia="Calibri" w:hAnsi="Calibri"/>
          <w:sz w:val="20"/>
          <w:szCs w:val="20"/>
        </w:rPr>
        <w:t xml:space="preserve">R053 (mismo dominio).</w:t>
      </w:r>
    </w:p>
    <w:p>
      <w:pPr>
        <w:spacing w:after="90"/>
      </w:pPr>
      <w:r>
        <w:rPr>
          <w:rFonts w:ascii="Calibri" w:cs="Calibri" w:eastAsia="Calibri" w:hAnsi="Calibri"/>
          <w:b/>
          <w:bCs/>
          <w:sz w:val="20"/>
          <w:szCs w:val="20"/>
        </w:rPr>
        <w:t xml:space="preserve">Contradicciones posibles: </w:t>
      </w:r>
      <w:r>
        <w:rPr>
          <w:rFonts w:ascii="Calibri" w:cs="Calibri" w:eastAsia="Calibri" w:hAnsi="Calibri"/>
          <w:sz w:val="20"/>
          <w:szCs w:val="20"/>
        </w:rPr>
        <w:t xml:space="preserve">No se evalúa contradicción formal obligatoria en esta dimensión.</w:t>
      </w:r>
    </w:p>
    <w:p>
      <w:pPr>
        <w:spacing w:after="90"/>
      </w:pPr>
      <w:r>
        <w:rPr>
          <w:rFonts w:ascii="Calibri" w:cs="Calibri" w:eastAsia="Calibri" w:hAnsi="Calibri"/>
          <w:b/>
          <w:bCs/>
          <w:sz w:val="20"/>
          <w:szCs w:val="20"/>
        </w:rPr>
        <w:t xml:space="preserve">Nivel de transparencia esperado: </w:t>
      </w:r>
      <w:r>
        <w:rPr>
          <w:rFonts w:ascii="Calibri" w:cs="Calibri" w:eastAsia="Calibri" w:hAnsi="Calibri"/>
          <w:sz w:val="20"/>
          <w:szCs w:val="20"/>
        </w:rPr>
        <w:t xml:space="preserve">Media.</w:t>
      </w:r>
    </w:p>
    <w:p>
      <w:pPr>
        <w:spacing w:after="90"/>
      </w:pPr>
      <w:r>
        <w:rPr>
          <w:rFonts w:ascii="Calibri" w:cs="Calibri" w:eastAsia="Calibri" w:hAnsi="Calibri"/>
          <w:b/>
          <w:bCs/>
          <w:sz w:val="20"/>
          <w:szCs w:val="20"/>
        </w:rPr>
        <w:t xml:space="preserve">Justificación psicométrica: </w:t>
      </w:r>
      <w:r>
        <w:rPr>
          <w:rFonts w:ascii="Calibri" w:cs="Calibri" w:eastAsia="Calibri" w:hAnsi="Calibri"/>
          <w:sz w:val="20"/>
          <w:szCs w:val="20"/>
        </w:rPr>
        <w:t xml:space="preserve">Mide directamente el indicador conductual c de la Fase 1.</w:t>
      </w:r>
    </w:p>
    <w:p>
      <w:pPr>
        <w:pStyle w:val="Heading2"/>
        <w:pBdr>
          <w:bottom w:val="single" w:color="1F3864" w:sz="6" w:space="4"/>
        </w:pBdr>
        <w:spacing w:after="120" w:before="260"/>
      </w:pPr>
      <w:r>
        <w:t xml:space="preserve">R056 — Historial de asunción de riesgo sin evaluación adecuada</w:t>
      </w:r>
    </w:p>
    <w:p>
      <w:pPr>
        <w:spacing w:after="90"/>
      </w:pPr>
      <w:r>
        <w:rPr>
          <w:rFonts w:ascii="Calibri" w:cs="Calibri" w:eastAsia="Calibri" w:hAnsi="Calibri"/>
          <w:b/>
          <w:bCs/>
          <w:sz w:val="20"/>
          <w:szCs w:val="20"/>
        </w:rPr>
        <w:t xml:space="preserve">Dimensión: </w:t>
      </w:r>
      <w:r>
        <w:rPr>
          <w:rFonts w:ascii="Calibri" w:cs="Calibri" w:eastAsia="Calibri" w:hAnsi="Calibri"/>
          <w:sz w:val="20"/>
          <w:szCs w:val="20"/>
        </w:rPr>
        <w:t xml:space="preserve">14. Regulación de la Impulsividad</w:t>
      </w:r>
    </w:p>
    <w:p>
      <w:pPr>
        <w:spacing w:after="90"/>
      </w:pPr>
      <w:r>
        <w:rPr>
          <w:rFonts w:ascii="Calibri" w:cs="Calibri" w:eastAsia="Calibri" w:hAnsi="Calibri"/>
          <w:b/>
          <w:bCs/>
          <w:sz w:val="20"/>
          <w:szCs w:val="20"/>
        </w:rPr>
        <w:t xml:space="preserve">Subdimensión: </w:t>
      </w:r>
      <w:r>
        <w:rPr>
          <w:rFonts w:ascii="Calibri" w:cs="Calibri" w:eastAsia="Calibri" w:hAnsi="Calibri"/>
          <w:sz w:val="20"/>
          <w:szCs w:val="20"/>
        </w:rPr>
        <w:t xml:space="preserve">Historial de asunción de riesgo sin evaluación adecuada</w:t>
      </w:r>
    </w:p>
    <w:p>
      <w:pPr>
        <w:spacing w:after="90"/>
      </w:pPr>
      <w:r>
        <w:rPr>
          <w:rFonts w:ascii="Calibri" w:cs="Calibri" w:eastAsia="Calibri" w:hAnsi="Calibri"/>
          <w:b/>
          <w:bCs/>
          <w:sz w:val="20"/>
          <w:szCs w:val="20"/>
        </w:rPr>
        <w:t xml:space="preserve">Indicador conductual (Fase 1): </w:t>
      </w:r>
      <w:r>
        <w:rPr>
          <w:rFonts w:ascii="Calibri" w:cs="Calibri" w:eastAsia="Calibri" w:hAnsi="Calibri"/>
          <w:sz w:val="20"/>
          <w:szCs w:val="20"/>
        </w:rPr>
        <w:t xml:space="preserve">Reporte de haber asumido un riesgo significativo sin sopesar adecuadamente sus consecuencias.</w:t>
      </w:r>
    </w:p>
    <w:p>
      <w:pPr>
        <w:spacing w:after="90"/>
      </w:pPr>
      <w:r>
        <w:rPr>
          <w:rFonts w:ascii="Calibri" w:cs="Calibri" w:eastAsia="Calibri" w:hAnsi="Calibri"/>
          <w:b/>
          <w:bCs/>
          <w:sz w:val="20"/>
          <w:szCs w:val="20"/>
        </w:rPr>
        <w:t xml:space="preserve">Tipo de reactivo: </w:t>
      </w:r>
      <w:r>
        <w:rPr>
          <w:rFonts w:ascii="Calibri" w:cs="Calibri" w:eastAsia="Calibri" w:hAnsi="Calibri"/>
          <w:sz w:val="20"/>
          <w:szCs w:val="20"/>
        </w:rPr>
        <w:t xml:space="preserve">3 — Involucramiento pasado / frecuencia conductual</w:t>
      </w:r>
    </w:p>
    <w:p>
      <w:pPr>
        <w:spacing w:after="90"/>
      </w:pPr>
      <w:r>
        <w:rPr>
          <w:rFonts w:ascii="Calibri" w:cs="Calibri" w:eastAsia="Calibri" w:hAnsi="Calibri"/>
          <w:b/>
          <w:bCs/>
          <w:sz w:val="20"/>
          <w:szCs w:val="20"/>
        </w:rPr>
        <w:t xml:space="preserve">Pregunta completa: </w:t>
      </w:r>
      <w:r>
        <w:rPr>
          <w:rFonts w:ascii="Calibri" w:cs="Calibri" w:eastAsia="Calibri" w:hAnsi="Calibri"/>
          <w:sz w:val="20"/>
          <w:szCs w:val="20"/>
        </w:rPr>
        <w:t xml:space="preserve">¿Cuántas veces has asumido un riesgo significativo (personal, financiero o laboral) sin detenerte a evaluar adecuadamente sus posibles consecuencias?</w:t>
      </w:r>
    </w:p>
    <w:p>
      <w:pPr>
        <w:spacing w:after="90"/>
      </w:pPr>
      <w:r>
        <w:rPr>
          <w:rFonts w:ascii="Calibri" w:cs="Calibri" w:eastAsia="Calibri" w:hAnsi="Calibri"/>
          <w:b/>
          <w:bCs/>
          <w:sz w:val="20"/>
          <w:szCs w:val="20"/>
        </w:rPr>
        <w:t xml:space="preserve">Opciones de respuesta: </w:t>
      </w:r>
      <w:r>
        <w:rPr>
          <w:rFonts w:ascii="Calibri" w:cs="Calibri" w:eastAsia="Calibri" w:hAnsi="Calibri"/>
          <w:sz w:val="20"/>
          <w:szCs w:val="20"/>
        </w:rPr>
        <w:t xml:space="preserve">Nunca (0) / Una vez (1) / Pocas veces (2) / Varias veces (3)</w:t>
      </w:r>
    </w:p>
    <w:p>
      <w:pPr>
        <w:spacing w:after="90"/>
      </w:pPr>
      <w:r>
        <w:rPr>
          <w:rFonts w:ascii="Calibri" w:cs="Calibri" w:eastAsia="Calibri" w:hAnsi="Calibri"/>
          <w:b/>
          <w:bCs/>
          <w:sz w:val="20"/>
          <w:szCs w:val="20"/>
        </w:rPr>
        <w:t xml:space="preserve">Respuesta de menor riesgo: </w:t>
      </w:r>
      <w:r>
        <w:rPr>
          <w:rFonts w:ascii="Calibri" w:cs="Calibri" w:eastAsia="Calibri" w:hAnsi="Calibri"/>
          <w:sz w:val="20"/>
          <w:szCs w:val="20"/>
        </w:rPr>
        <w:t xml:space="preserve">Nunca (valor 0)</w:t>
      </w:r>
    </w:p>
    <w:p>
      <w:pPr>
        <w:spacing w:after="90"/>
      </w:pPr>
      <w:r>
        <w:rPr>
          <w:rFonts w:ascii="Calibri" w:cs="Calibri" w:eastAsia="Calibri" w:hAnsi="Calibri"/>
          <w:b/>
          <w:bCs/>
          <w:sz w:val="20"/>
          <w:szCs w:val="20"/>
        </w:rPr>
        <w:t xml:space="preserve">Valor psicométrico sugerido por opción: </w:t>
      </w:r>
      <w:r>
        <w:rPr>
          <w:rFonts w:ascii="Calibri" w:cs="Calibri" w:eastAsia="Calibri" w:hAnsi="Calibri"/>
          <w:sz w:val="20"/>
          <w:szCs w:val="20"/>
        </w:rPr>
        <w:t xml:space="preserve">Escala 0-3; reactivo directo.</w:t>
      </w:r>
    </w:p>
    <w:p>
      <w:pPr>
        <w:spacing w:after="90"/>
      </w:pPr>
      <w:r>
        <w:rPr>
          <w:rFonts w:ascii="Calibri" w:cs="Calibri" w:eastAsia="Calibri" w:hAnsi="Calibri"/>
          <w:b/>
          <w:bCs/>
          <w:sz w:val="20"/>
          <w:szCs w:val="20"/>
        </w:rPr>
        <w:t xml:space="preserve">Dirección: </w:t>
      </w:r>
      <w:r>
        <w:rPr>
          <w:rFonts w:ascii="Calibri" w:cs="Calibri" w:eastAsia="Calibri" w:hAnsi="Calibri"/>
          <w:sz w:val="20"/>
          <w:szCs w:val="20"/>
        </w:rPr>
        <w:t xml:space="preserve">Directo</w:t>
      </w:r>
    </w:p>
    <w:p>
      <w:pPr>
        <w:spacing w:after="90"/>
      </w:pPr>
      <w:r>
        <w:rPr>
          <w:rFonts w:ascii="Calibri" w:cs="Calibri" w:eastAsia="Calibri" w:hAnsi="Calibri"/>
          <w:b/>
          <w:bCs/>
          <w:sz w:val="20"/>
          <w:szCs w:val="20"/>
        </w:rPr>
        <w:t xml:space="preserve">Qué detecta: </w:t>
      </w:r>
      <w:r>
        <w:rPr>
          <w:rFonts w:ascii="Calibri" w:cs="Calibri" w:eastAsia="Calibri" w:hAnsi="Calibri"/>
          <w:sz w:val="20"/>
          <w:szCs w:val="20"/>
        </w:rPr>
        <w:t xml:space="preserve">Historial de asunción de riesgo significativo sin evaluación adecuada.</w:t>
      </w:r>
    </w:p>
    <w:p>
      <w:pPr>
        <w:spacing w:after="90"/>
      </w:pPr>
      <w:r>
        <w:rPr>
          <w:rFonts w:ascii="Calibri" w:cs="Calibri" w:eastAsia="Calibri" w:hAnsi="Calibri"/>
          <w:b/>
          <w:bCs/>
          <w:sz w:val="20"/>
          <w:szCs w:val="20"/>
        </w:rPr>
        <w:t xml:space="preserve">Indicadores de riesgo: </w:t>
      </w:r>
      <w:r>
        <w:rPr>
          <w:rFonts w:ascii="Calibri" w:cs="Calibri" w:eastAsia="Calibri" w:hAnsi="Calibri"/>
          <w:sz w:val="20"/>
          <w:szCs w:val="20"/>
        </w:rPr>
        <w:t xml:space="preserve">Valores 2-3.</w:t>
      </w:r>
    </w:p>
    <w:p>
      <w:pPr>
        <w:spacing w:after="90"/>
      </w:pPr>
      <w:r>
        <w:rPr>
          <w:rFonts w:ascii="Calibri" w:cs="Calibri" w:eastAsia="Calibri" w:hAnsi="Calibri"/>
          <w:b/>
          <w:bCs/>
          <w:sz w:val="20"/>
          <w:szCs w:val="20"/>
        </w:rPr>
        <w:t xml:space="preserve">Reactivos de contraste: </w:t>
      </w:r>
      <w:r>
        <w:rPr>
          <w:rFonts w:ascii="Calibri" w:cs="Calibri" w:eastAsia="Calibri" w:hAnsi="Calibri"/>
          <w:sz w:val="20"/>
          <w:szCs w:val="20"/>
        </w:rPr>
        <w:t xml:space="preserve">R053 y R054 (refuerzo temático).</w:t>
      </w:r>
    </w:p>
    <w:p>
      <w:pPr>
        <w:spacing w:after="90"/>
      </w:pPr>
      <w:r>
        <w:rPr>
          <w:rFonts w:ascii="Calibri" w:cs="Calibri" w:eastAsia="Calibri" w:hAnsi="Calibri"/>
          <w:b/>
          <w:bCs/>
          <w:sz w:val="20"/>
          <w:szCs w:val="20"/>
        </w:rPr>
        <w:t xml:space="preserve">Contradicciones posibles: </w:t>
      </w:r>
      <w:r>
        <w:rPr>
          <w:rFonts w:ascii="Calibri" w:cs="Calibri" w:eastAsia="Calibri" w:hAnsi="Calibri"/>
          <w:sz w:val="20"/>
          <w:szCs w:val="20"/>
        </w:rPr>
        <w:t xml:space="preserve">No se evalúa contradicción formal obligatoria en esta dimensión.</w:t>
      </w:r>
    </w:p>
    <w:p>
      <w:pPr>
        <w:spacing w:after="90"/>
      </w:pPr>
      <w:r>
        <w:rPr>
          <w:rFonts w:ascii="Calibri" w:cs="Calibri" w:eastAsia="Calibri" w:hAnsi="Calibri"/>
          <w:b/>
          <w:bCs/>
          <w:sz w:val="20"/>
          <w:szCs w:val="20"/>
        </w:rPr>
        <w:t xml:space="preserve">Nivel de transparencia esperado: </w:t>
      </w:r>
      <w:r>
        <w:rPr>
          <w:rFonts w:ascii="Calibri" w:cs="Calibri" w:eastAsia="Calibri" w:hAnsi="Calibri"/>
          <w:sz w:val="20"/>
          <w:szCs w:val="20"/>
        </w:rPr>
        <w:t xml:space="preserve">Alta.</w:t>
      </w:r>
    </w:p>
    <w:p>
      <w:pPr>
        <w:spacing w:after="90"/>
      </w:pPr>
      <w:r>
        <w:rPr>
          <w:rFonts w:ascii="Calibri" w:cs="Calibri" w:eastAsia="Calibri" w:hAnsi="Calibri"/>
          <w:b/>
          <w:bCs/>
          <w:sz w:val="20"/>
          <w:szCs w:val="20"/>
        </w:rPr>
        <w:t xml:space="preserve">Justificación psicométrica: </w:t>
      </w:r>
      <w:r>
        <w:rPr>
          <w:rFonts w:ascii="Calibri" w:cs="Calibri" w:eastAsia="Calibri" w:hAnsi="Calibri"/>
          <w:sz w:val="20"/>
          <w:szCs w:val="20"/>
        </w:rPr>
        <w:t xml:space="preserve">Mide directamente el indicador conductual d de la Fase 1.</w:t>
      </w:r>
    </w:p>
    <w:p>
      <w:pPr>
        <w:pStyle w:val="Heading1"/>
        <w:spacing w:after="150" w:before="300"/>
      </w:pPr>
      <w:r>
        <w:t xml:space="preserve">Tabla de consolidación (control de calidad interno de esta parte)</w:t>
      </w:r>
    </w:p>
    <w:p>
      <w:pPr>
        <w:spacing w:after="140"/>
      </w:pPr>
      <w:r>
        <w:rPr>
          <w:rFonts w:ascii="Calibri" w:cs="Calibri" w:eastAsia="Calibri" w:hAnsi="Calibri"/>
          <w:sz w:val="22"/>
          <w:szCs w:val="22"/>
        </w:rPr>
        <w:t xml:space="preserve">Esta tabla resume los 28 reactivos de esta entrega (R029-R056) para verificar cobertura balanceada de tipos y direcciones antes de pasar a la Fase 5, que cubrirá las Dimensiones 15-20 y consolidará el banco completo de 60-80 reactivos.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00"/>
        <w:gridCol w:w="4200"/>
        <w:gridCol w:w="2400"/>
        <w:gridCol w:w="1600"/>
      </w:tblGrid>
      <w:tr>
        <w:tc>
          <w:tcPr>
            <w:tcW w:type="dxa" w:w="900"/>
            <w:shd w:fill="1F3864" w:val="clear"/>
            <w:tcMar>
              <w:top w:type="dxa" w:w="60"/>
              <w:left w:type="dxa" w:w="90"/>
              <w:bottom w:type="dxa" w:w="60"/>
              <w:right w:type="dxa" w:w="90"/>
            </w:tcMar>
          </w:tcPr>
          <w:p>
            <w:r>
              <w:rPr>
                <w:rFonts w:ascii="Calibri" w:cs="Calibri" w:eastAsia="Calibri" w:hAnsi="Calibri"/>
                <w:b/>
                <w:bCs/>
                <w:color w:val="FFFFFF"/>
                <w:sz w:val="18"/>
                <w:szCs w:val="18"/>
              </w:rPr>
              <w:t xml:space="preserve">ID</w:t>
            </w:r>
          </w:p>
        </w:tc>
        <w:tc>
          <w:tcPr>
            <w:tcW w:type="dxa" w:w="4200"/>
            <w:shd w:fill="1F3864" w:val="clear"/>
            <w:tcMar>
              <w:top w:type="dxa" w:w="60"/>
              <w:left w:type="dxa" w:w="90"/>
              <w:bottom w:type="dxa" w:w="60"/>
              <w:right w:type="dxa" w:w="90"/>
            </w:tcMar>
          </w:tcPr>
          <w:p>
            <w:r>
              <w:rPr>
                <w:rFonts w:ascii="Calibri" w:cs="Calibri" w:eastAsia="Calibri" w:hAnsi="Calibri"/>
                <w:b/>
                <w:bCs/>
                <w:color w:val="FFFFFF"/>
                <w:sz w:val="18"/>
                <w:szCs w:val="18"/>
              </w:rPr>
              <w:t xml:space="preserve">Dimensión</w:t>
            </w:r>
          </w:p>
        </w:tc>
        <w:tc>
          <w:tcPr>
            <w:tcW w:type="dxa" w:w="2400"/>
            <w:shd w:fill="1F3864" w:val="clear"/>
            <w:tcMar>
              <w:top w:type="dxa" w:w="60"/>
              <w:left w:type="dxa" w:w="90"/>
              <w:bottom w:type="dxa" w:w="60"/>
              <w:right w:type="dxa" w:w="90"/>
            </w:tcMar>
          </w:tcPr>
          <w:p>
            <w:r>
              <w:rPr>
                <w:rFonts w:ascii="Calibri" w:cs="Calibri" w:eastAsia="Calibri" w:hAnsi="Calibri"/>
                <w:b/>
                <w:bCs/>
                <w:color w:val="FFFFFF"/>
                <w:sz w:val="18"/>
                <w:szCs w:val="18"/>
              </w:rPr>
              <w:t xml:space="preserve">Tipo</w:t>
            </w:r>
          </w:p>
        </w:tc>
        <w:tc>
          <w:tcPr>
            <w:tcW w:type="dxa" w:w="1600"/>
            <w:shd w:fill="1F3864" w:val="clear"/>
            <w:tcMar>
              <w:top w:type="dxa" w:w="60"/>
              <w:left w:type="dxa" w:w="90"/>
              <w:bottom w:type="dxa" w:w="60"/>
              <w:right w:type="dxa" w:w="90"/>
            </w:tcMar>
          </w:tcPr>
          <w:p>
            <w:r>
              <w:rPr>
                <w:rFonts w:ascii="Calibri" w:cs="Calibri" w:eastAsia="Calibri" w:hAnsi="Calibri"/>
                <w:b/>
                <w:bCs/>
                <w:color w:val="FFFFFF"/>
                <w:sz w:val="18"/>
                <w:szCs w:val="18"/>
              </w:rPr>
              <w:t xml:space="preserve">Dirección</w:t>
            </w:r>
          </w:p>
        </w:tc>
      </w:tr>
      <w:tr>
        <w:tc>
          <w:tcPr>
            <w:tcW w:type="dxa" w:w="900"/>
            <w:tcMar>
              <w:top w:type="dxa" w:w="60"/>
              <w:left w:type="dxa" w:w="90"/>
              <w:bottom w:type="dxa" w:w="60"/>
              <w:right w:type="dxa" w:w="90"/>
            </w:tcMar>
          </w:tcPr>
          <w:p>
            <w:r>
              <w:rPr>
                <w:rFonts w:ascii="Calibri" w:cs="Calibri" w:eastAsia="Calibri" w:hAnsi="Calibri"/>
                <w:b w:val="false"/>
                <w:bCs w:val="false"/>
                <w:sz w:val="18"/>
                <w:szCs w:val="18"/>
              </w:rPr>
              <w:t xml:space="preserve">R029</w:t>
            </w:r>
          </w:p>
        </w:tc>
        <w:tc>
          <w:tcPr>
            <w:tcW w:type="dxa" w:w="4200"/>
            <w:tcMar>
              <w:top w:type="dxa" w:w="60"/>
              <w:left w:type="dxa" w:w="90"/>
              <w:bottom w:type="dxa" w:w="60"/>
              <w:right w:type="dxa" w:w="90"/>
            </w:tcMar>
          </w:tcPr>
          <w:p>
            <w:r>
              <w:rPr>
                <w:rFonts w:ascii="Calibri" w:cs="Calibri" w:eastAsia="Calibri" w:hAnsi="Calibri"/>
                <w:b w:val="false"/>
                <w:bCs w:val="false"/>
                <w:sz w:val="18"/>
                <w:szCs w:val="18"/>
              </w:rPr>
              <w:t xml:space="preserve">8. Responsabilización por Resultados</w:t>
            </w:r>
          </w:p>
        </w:tc>
        <w:tc>
          <w:tcPr>
            <w:tcW w:type="dxa" w:w="2400"/>
            <w:tcMar>
              <w:top w:type="dxa" w:w="60"/>
              <w:left w:type="dxa" w:w="90"/>
              <w:bottom w:type="dxa" w:w="60"/>
              <w:right w:type="dxa" w:w="90"/>
            </w:tcMar>
          </w:tcPr>
          <w:p>
            <w:r>
              <w:rPr>
                <w:rFonts w:ascii="Calibri" w:cs="Calibri" w:eastAsia="Calibri" w:hAnsi="Calibri"/>
                <w:b w:val="false"/>
                <w:bCs w:val="false"/>
                <w:sz w:val="18"/>
                <w:szCs w:val="18"/>
              </w:rPr>
              <w:t xml:space="preserve">3 — Involucramiento pasado / frecuencia conductual</w:t>
            </w:r>
          </w:p>
        </w:tc>
        <w:tc>
          <w:tcPr>
            <w:tcW w:type="dxa" w:w="1600"/>
            <w:tcMar>
              <w:top w:type="dxa" w:w="60"/>
              <w:left w:type="dxa" w:w="90"/>
              <w:bottom w:type="dxa" w:w="60"/>
              <w:right w:type="dxa" w:w="90"/>
            </w:tcMar>
          </w:tcPr>
          <w:p>
            <w:r>
              <w:rPr>
                <w:rFonts w:ascii="Calibri" w:cs="Calibri" w:eastAsia="Calibri" w:hAnsi="Calibri"/>
                <w:b w:val="false"/>
                <w:bCs w:val="false"/>
                <w:sz w:val="18"/>
                <w:szCs w:val="18"/>
              </w:rPr>
              <w:t xml:space="preserve">Directo</w:t>
            </w:r>
          </w:p>
        </w:tc>
      </w:tr>
      <w:tr>
        <w:tc>
          <w:tcPr>
            <w:tcW w:type="dxa" w:w="900"/>
            <w:tcMar>
              <w:top w:type="dxa" w:w="60"/>
              <w:left w:type="dxa" w:w="90"/>
              <w:bottom w:type="dxa" w:w="60"/>
              <w:right w:type="dxa" w:w="90"/>
            </w:tcMar>
          </w:tcPr>
          <w:p>
            <w:r>
              <w:rPr>
                <w:rFonts w:ascii="Calibri" w:cs="Calibri" w:eastAsia="Calibri" w:hAnsi="Calibri"/>
                <w:b w:val="false"/>
                <w:bCs w:val="false"/>
                <w:sz w:val="18"/>
                <w:szCs w:val="18"/>
              </w:rPr>
              <w:t xml:space="preserve">R030</w:t>
            </w:r>
          </w:p>
        </w:tc>
        <w:tc>
          <w:tcPr>
            <w:tcW w:type="dxa" w:w="4200"/>
            <w:tcMar>
              <w:top w:type="dxa" w:w="60"/>
              <w:left w:type="dxa" w:w="90"/>
              <w:bottom w:type="dxa" w:w="60"/>
              <w:right w:type="dxa" w:w="90"/>
            </w:tcMar>
          </w:tcPr>
          <w:p>
            <w:r>
              <w:rPr>
                <w:rFonts w:ascii="Calibri" w:cs="Calibri" w:eastAsia="Calibri" w:hAnsi="Calibri"/>
                <w:b w:val="false"/>
                <w:bCs w:val="false"/>
                <w:sz w:val="18"/>
                <w:szCs w:val="18"/>
              </w:rPr>
              <w:t xml:space="preserve">8. Responsabilización por Resultados</w:t>
            </w:r>
          </w:p>
        </w:tc>
        <w:tc>
          <w:tcPr>
            <w:tcW w:type="dxa" w:w="2400"/>
            <w:tcMar>
              <w:top w:type="dxa" w:w="60"/>
              <w:left w:type="dxa" w:w="90"/>
              <w:bottom w:type="dxa" w:w="60"/>
              <w:right w:type="dxa" w:w="90"/>
            </w:tcMar>
          </w:tcPr>
          <w:p>
            <w:r>
              <w:rPr>
                <w:rFonts w:ascii="Calibri" w:cs="Calibri" w:eastAsia="Calibri" w:hAnsi="Calibri"/>
                <w:b w:val="false"/>
                <w:bCs w:val="false"/>
                <w:sz w:val="18"/>
                <w:szCs w:val="18"/>
              </w:rPr>
              <w:t xml:space="preserve">6 — Intención futura</w:t>
            </w:r>
          </w:p>
        </w:tc>
        <w:tc>
          <w:tcPr>
            <w:tcW w:type="dxa" w:w="1600"/>
            <w:tcMar>
              <w:top w:type="dxa" w:w="60"/>
              <w:left w:type="dxa" w:w="90"/>
              <w:bottom w:type="dxa" w:w="60"/>
              <w:right w:type="dxa" w:w="90"/>
            </w:tcMar>
          </w:tcPr>
          <w:p>
            <w:r>
              <w:rPr>
                <w:rFonts w:ascii="Calibri" w:cs="Calibri" w:eastAsia="Calibri" w:hAnsi="Calibri"/>
                <w:b w:val="false"/>
                <w:bCs w:val="false"/>
                <w:sz w:val="18"/>
                <w:szCs w:val="18"/>
              </w:rPr>
              <w:t xml:space="preserve">Inverso</w:t>
            </w:r>
          </w:p>
        </w:tc>
      </w:tr>
      <w:tr>
        <w:tc>
          <w:tcPr>
            <w:tcW w:type="dxa" w:w="900"/>
            <w:tcMar>
              <w:top w:type="dxa" w:w="60"/>
              <w:left w:type="dxa" w:w="90"/>
              <w:bottom w:type="dxa" w:w="60"/>
              <w:right w:type="dxa" w:w="90"/>
            </w:tcMar>
          </w:tcPr>
          <w:p>
            <w:r>
              <w:rPr>
                <w:rFonts w:ascii="Calibri" w:cs="Calibri" w:eastAsia="Calibri" w:hAnsi="Calibri"/>
                <w:b w:val="false"/>
                <w:bCs w:val="false"/>
                <w:sz w:val="18"/>
                <w:szCs w:val="18"/>
              </w:rPr>
              <w:t xml:space="preserve">R031</w:t>
            </w:r>
          </w:p>
        </w:tc>
        <w:tc>
          <w:tcPr>
            <w:tcW w:type="dxa" w:w="4200"/>
            <w:tcMar>
              <w:top w:type="dxa" w:w="60"/>
              <w:left w:type="dxa" w:w="90"/>
              <w:bottom w:type="dxa" w:w="60"/>
              <w:right w:type="dxa" w:w="90"/>
            </w:tcMar>
          </w:tcPr>
          <w:p>
            <w:r>
              <w:rPr>
                <w:rFonts w:ascii="Calibri" w:cs="Calibri" w:eastAsia="Calibri" w:hAnsi="Calibri"/>
                <w:b w:val="false"/>
                <w:bCs w:val="false"/>
                <w:sz w:val="18"/>
                <w:szCs w:val="18"/>
              </w:rPr>
              <w:t xml:space="preserve">8. Responsabilización por Resultados</w:t>
            </w:r>
          </w:p>
        </w:tc>
        <w:tc>
          <w:tcPr>
            <w:tcW w:type="dxa" w:w="2400"/>
            <w:tcMar>
              <w:top w:type="dxa" w:w="60"/>
              <w:left w:type="dxa" w:w="90"/>
              <w:bottom w:type="dxa" w:w="60"/>
              <w:right w:type="dxa" w:w="90"/>
            </w:tcMar>
          </w:tcPr>
          <w:p>
            <w:r>
              <w:rPr>
                <w:rFonts w:ascii="Calibri" w:cs="Calibri" w:eastAsia="Calibri" w:hAnsi="Calibri"/>
                <w:b w:val="false"/>
                <w:bCs w:val="false"/>
                <w:sz w:val="18"/>
                <w:szCs w:val="18"/>
              </w:rPr>
              <w:t xml:space="preserve">3 — Involucramiento pasado / frecuencia conductual</w:t>
            </w:r>
          </w:p>
        </w:tc>
        <w:tc>
          <w:tcPr>
            <w:tcW w:type="dxa" w:w="1600"/>
            <w:tcMar>
              <w:top w:type="dxa" w:w="60"/>
              <w:left w:type="dxa" w:w="90"/>
              <w:bottom w:type="dxa" w:w="60"/>
              <w:right w:type="dxa" w:w="90"/>
            </w:tcMar>
          </w:tcPr>
          <w:p>
            <w:r>
              <w:rPr>
                <w:rFonts w:ascii="Calibri" w:cs="Calibri" w:eastAsia="Calibri" w:hAnsi="Calibri"/>
                <w:b w:val="false"/>
                <w:bCs w:val="false"/>
                <w:sz w:val="18"/>
                <w:szCs w:val="18"/>
              </w:rPr>
              <w:t xml:space="preserve">Directo</w:t>
            </w:r>
          </w:p>
        </w:tc>
      </w:tr>
      <w:tr>
        <w:tc>
          <w:tcPr>
            <w:tcW w:type="dxa" w:w="900"/>
            <w:tcMar>
              <w:top w:type="dxa" w:w="60"/>
              <w:left w:type="dxa" w:w="90"/>
              <w:bottom w:type="dxa" w:w="60"/>
              <w:right w:type="dxa" w:w="90"/>
            </w:tcMar>
          </w:tcPr>
          <w:p>
            <w:r>
              <w:rPr>
                <w:rFonts w:ascii="Calibri" w:cs="Calibri" w:eastAsia="Calibri" w:hAnsi="Calibri"/>
                <w:b w:val="false"/>
                <w:bCs w:val="false"/>
                <w:sz w:val="18"/>
                <w:szCs w:val="18"/>
              </w:rPr>
              <w:t xml:space="preserve">R032</w:t>
            </w:r>
          </w:p>
        </w:tc>
        <w:tc>
          <w:tcPr>
            <w:tcW w:type="dxa" w:w="4200"/>
            <w:tcMar>
              <w:top w:type="dxa" w:w="60"/>
              <w:left w:type="dxa" w:w="90"/>
              <w:bottom w:type="dxa" w:w="60"/>
              <w:right w:type="dxa" w:w="90"/>
            </w:tcMar>
          </w:tcPr>
          <w:p>
            <w:r>
              <w:rPr>
                <w:rFonts w:ascii="Calibri" w:cs="Calibri" w:eastAsia="Calibri" w:hAnsi="Calibri"/>
                <w:b w:val="false"/>
                <w:bCs w:val="false"/>
                <w:sz w:val="18"/>
                <w:szCs w:val="18"/>
              </w:rPr>
              <w:t xml:space="preserve">8. Responsabilización por Resultados</w:t>
            </w:r>
          </w:p>
        </w:tc>
        <w:tc>
          <w:tcPr>
            <w:tcW w:type="dxa" w:w="2400"/>
            <w:tcMar>
              <w:top w:type="dxa" w:w="60"/>
              <w:left w:type="dxa" w:w="90"/>
              <w:bottom w:type="dxa" w:w="60"/>
              <w:right w:type="dxa" w:w="90"/>
            </w:tcMar>
          </w:tcPr>
          <w:p>
            <w:r>
              <w:rPr>
                <w:rFonts w:ascii="Calibri" w:cs="Calibri" w:eastAsia="Calibri" w:hAnsi="Calibri"/>
                <w:b w:val="false"/>
                <w:bCs w:val="false"/>
                <w:sz w:val="18"/>
                <w:szCs w:val="18"/>
              </w:rPr>
              <w:t xml:space="preserve">2 — Percepción de terceros</w:t>
            </w:r>
          </w:p>
        </w:tc>
        <w:tc>
          <w:tcPr>
            <w:tcW w:type="dxa" w:w="1600"/>
            <w:tcMar>
              <w:top w:type="dxa" w:w="60"/>
              <w:left w:type="dxa" w:w="90"/>
              <w:bottom w:type="dxa" w:w="60"/>
              <w:right w:type="dxa" w:w="90"/>
            </w:tcMar>
          </w:tcPr>
          <w:p>
            <w:r>
              <w:rPr>
                <w:rFonts w:ascii="Calibri" w:cs="Calibri" w:eastAsia="Calibri" w:hAnsi="Calibri"/>
                <w:b w:val="false"/>
                <w:bCs w:val="false"/>
                <w:sz w:val="18"/>
                <w:szCs w:val="18"/>
              </w:rPr>
              <w:t xml:space="preserve">Directo</w:t>
            </w:r>
          </w:p>
        </w:tc>
      </w:tr>
      <w:tr>
        <w:tc>
          <w:tcPr>
            <w:tcW w:type="dxa" w:w="900"/>
            <w:tcMar>
              <w:top w:type="dxa" w:w="60"/>
              <w:left w:type="dxa" w:w="90"/>
              <w:bottom w:type="dxa" w:w="60"/>
              <w:right w:type="dxa" w:w="90"/>
            </w:tcMar>
          </w:tcPr>
          <w:p>
            <w:r>
              <w:rPr>
                <w:rFonts w:ascii="Calibri" w:cs="Calibri" w:eastAsia="Calibri" w:hAnsi="Calibri"/>
                <w:b w:val="false"/>
                <w:bCs w:val="false"/>
                <w:sz w:val="18"/>
                <w:szCs w:val="18"/>
              </w:rPr>
              <w:t xml:space="preserve">R033</w:t>
            </w:r>
          </w:p>
        </w:tc>
        <w:tc>
          <w:tcPr>
            <w:tcW w:type="dxa" w:w="4200"/>
            <w:tcMar>
              <w:top w:type="dxa" w:w="60"/>
              <w:left w:type="dxa" w:w="90"/>
              <w:bottom w:type="dxa" w:w="60"/>
              <w:right w:type="dxa" w:w="90"/>
            </w:tcMar>
          </w:tcPr>
          <w:p>
            <w:r>
              <w:rPr>
                <w:rFonts w:ascii="Calibri" w:cs="Calibri" w:eastAsia="Calibri" w:hAnsi="Calibri"/>
                <w:b w:val="false"/>
                <w:bCs w:val="false"/>
                <w:sz w:val="18"/>
                <w:szCs w:val="18"/>
              </w:rPr>
              <w:t xml:space="preserve">9. Integridad Documental e Informativa</w:t>
            </w:r>
          </w:p>
        </w:tc>
        <w:tc>
          <w:tcPr>
            <w:tcW w:type="dxa" w:w="2400"/>
            <w:tcMar>
              <w:top w:type="dxa" w:w="60"/>
              <w:left w:type="dxa" w:w="90"/>
              <w:bottom w:type="dxa" w:w="60"/>
              <w:right w:type="dxa" w:w="90"/>
            </w:tcMar>
          </w:tcPr>
          <w:p>
            <w:r>
              <w:rPr>
                <w:rFonts w:ascii="Calibri" w:cs="Calibri" w:eastAsia="Calibri" w:hAnsi="Calibri"/>
                <w:b w:val="false"/>
                <w:bCs w:val="false"/>
                <w:sz w:val="18"/>
                <w:szCs w:val="18"/>
              </w:rPr>
              <w:t xml:space="preserve">4 — Escenario / dilema situacional</w:t>
            </w:r>
          </w:p>
        </w:tc>
        <w:tc>
          <w:tcPr>
            <w:tcW w:type="dxa" w:w="1600"/>
            <w:tcMar>
              <w:top w:type="dxa" w:w="60"/>
              <w:left w:type="dxa" w:w="90"/>
              <w:bottom w:type="dxa" w:w="60"/>
              <w:right w:type="dxa" w:w="90"/>
            </w:tcMar>
          </w:tcPr>
          <w:p>
            <w:r>
              <w:rPr>
                <w:rFonts w:ascii="Calibri" w:cs="Calibri" w:eastAsia="Calibri" w:hAnsi="Calibri"/>
                <w:b w:val="false"/>
                <w:bCs w:val="false"/>
                <w:sz w:val="18"/>
                <w:szCs w:val="18"/>
              </w:rPr>
              <w:t xml:space="preserve">Directo</w:t>
            </w:r>
          </w:p>
        </w:tc>
      </w:tr>
      <w:tr>
        <w:tc>
          <w:tcPr>
            <w:tcW w:type="dxa" w:w="900"/>
            <w:tcMar>
              <w:top w:type="dxa" w:w="60"/>
              <w:left w:type="dxa" w:w="90"/>
              <w:bottom w:type="dxa" w:w="60"/>
              <w:right w:type="dxa" w:w="90"/>
            </w:tcMar>
          </w:tcPr>
          <w:p>
            <w:r>
              <w:rPr>
                <w:rFonts w:ascii="Calibri" w:cs="Calibri" w:eastAsia="Calibri" w:hAnsi="Calibri"/>
                <w:b w:val="false"/>
                <w:bCs w:val="false"/>
                <w:sz w:val="18"/>
                <w:szCs w:val="18"/>
              </w:rPr>
              <w:t xml:space="preserve">R034</w:t>
            </w:r>
          </w:p>
        </w:tc>
        <w:tc>
          <w:tcPr>
            <w:tcW w:type="dxa" w:w="4200"/>
            <w:tcMar>
              <w:top w:type="dxa" w:w="60"/>
              <w:left w:type="dxa" w:w="90"/>
              <w:bottom w:type="dxa" w:w="60"/>
              <w:right w:type="dxa" w:w="90"/>
            </w:tcMar>
          </w:tcPr>
          <w:p>
            <w:r>
              <w:rPr>
                <w:rFonts w:ascii="Calibri" w:cs="Calibri" w:eastAsia="Calibri" w:hAnsi="Calibri"/>
                <w:b w:val="false"/>
                <w:bCs w:val="false"/>
                <w:sz w:val="18"/>
                <w:szCs w:val="18"/>
              </w:rPr>
              <w:t xml:space="preserve">9. Integridad Documental e Informativa</w:t>
            </w:r>
          </w:p>
        </w:tc>
        <w:tc>
          <w:tcPr>
            <w:tcW w:type="dxa" w:w="2400"/>
            <w:tcMar>
              <w:top w:type="dxa" w:w="60"/>
              <w:left w:type="dxa" w:w="90"/>
              <w:bottom w:type="dxa" w:w="60"/>
              <w:right w:type="dxa" w:w="90"/>
            </w:tcMar>
          </w:tcPr>
          <w:p>
            <w:r>
              <w:rPr>
                <w:rFonts w:ascii="Calibri" w:cs="Calibri" w:eastAsia="Calibri" w:hAnsi="Calibri"/>
                <w:b w:val="false"/>
                <w:bCs w:val="false"/>
                <w:sz w:val="18"/>
                <w:szCs w:val="18"/>
              </w:rPr>
              <w:t xml:space="preserve">3 — Involucramiento pasado / frecuencia conductual</w:t>
            </w:r>
          </w:p>
        </w:tc>
        <w:tc>
          <w:tcPr>
            <w:tcW w:type="dxa" w:w="1600"/>
            <w:tcMar>
              <w:top w:type="dxa" w:w="60"/>
              <w:left w:type="dxa" w:w="90"/>
              <w:bottom w:type="dxa" w:w="60"/>
              <w:right w:type="dxa" w:w="90"/>
            </w:tcMar>
          </w:tcPr>
          <w:p>
            <w:r>
              <w:rPr>
                <w:rFonts w:ascii="Calibri" w:cs="Calibri" w:eastAsia="Calibri" w:hAnsi="Calibri"/>
                <w:b w:val="false"/>
                <w:bCs w:val="false"/>
                <w:sz w:val="18"/>
                <w:szCs w:val="18"/>
              </w:rPr>
              <w:t xml:space="preserve">Directo</w:t>
            </w:r>
          </w:p>
        </w:tc>
      </w:tr>
      <w:tr>
        <w:tc>
          <w:tcPr>
            <w:tcW w:type="dxa" w:w="900"/>
            <w:tcMar>
              <w:top w:type="dxa" w:w="60"/>
              <w:left w:type="dxa" w:w="90"/>
              <w:bottom w:type="dxa" w:w="60"/>
              <w:right w:type="dxa" w:w="90"/>
            </w:tcMar>
          </w:tcPr>
          <w:p>
            <w:r>
              <w:rPr>
                <w:rFonts w:ascii="Calibri" w:cs="Calibri" w:eastAsia="Calibri" w:hAnsi="Calibri"/>
                <w:b w:val="false"/>
                <w:bCs w:val="false"/>
                <w:sz w:val="18"/>
                <w:szCs w:val="18"/>
              </w:rPr>
              <w:t xml:space="preserve">R035</w:t>
            </w:r>
          </w:p>
        </w:tc>
        <w:tc>
          <w:tcPr>
            <w:tcW w:type="dxa" w:w="4200"/>
            <w:tcMar>
              <w:top w:type="dxa" w:w="60"/>
              <w:left w:type="dxa" w:w="90"/>
              <w:bottom w:type="dxa" w:w="60"/>
              <w:right w:type="dxa" w:w="90"/>
            </w:tcMar>
          </w:tcPr>
          <w:p>
            <w:r>
              <w:rPr>
                <w:rFonts w:ascii="Calibri" w:cs="Calibri" w:eastAsia="Calibri" w:hAnsi="Calibri"/>
                <w:b w:val="false"/>
                <w:bCs w:val="false"/>
                <w:sz w:val="18"/>
                <w:szCs w:val="18"/>
              </w:rPr>
              <w:t xml:space="preserve">9. Integridad Documental e Informativa</w:t>
            </w:r>
          </w:p>
        </w:tc>
        <w:tc>
          <w:tcPr>
            <w:tcW w:type="dxa" w:w="2400"/>
            <w:tcMar>
              <w:top w:type="dxa" w:w="60"/>
              <w:left w:type="dxa" w:w="90"/>
              <w:bottom w:type="dxa" w:w="60"/>
              <w:right w:type="dxa" w:w="90"/>
            </w:tcMar>
          </w:tcPr>
          <w:p>
            <w:r>
              <w:rPr>
                <w:rFonts w:ascii="Calibri" w:cs="Calibri" w:eastAsia="Calibri" w:hAnsi="Calibri"/>
                <w:b w:val="false"/>
                <w:bCs w:val="false"/>
                <w:sz w:val="18"/>
                <w:szCs w:val="18"/>
              </w:rPr>
              <w:t xml:space="preserve">2 — Percepción de terceros</w:t>
            </w:r>
          </w:p>
        </w:tc>
        <w:tc>
          <w:tcPr>
            <w:tcW w:type="dxa" w:w="1600"/>
            <w:tcMar>
              <w:top w:type="dxa" w:w="60"/>
              <w:left w:type="dxa" w:w="90"/>
              <w:bottom w:type="dxa" w:w="60"/>
              <w:right w:type="dxa" w:w="90"/>
            </w:tcMar>
          </w:tcPr>
          <w:p>
            <w:r>
              <w:rPr>
                <w:rFonts w:ascii="Calibri" w:cs="Calibri" w:eastAsia="Calibri" w:hAnsi="Calibri"/>
                <w:b w:val="false"/>
                <w:bCs w:val="false"/>
                <w:sz w:val="18"/>
                <w:szCs w:val="18"/>
              </w:rPr>
              <w:t xml:space="preserve">Directo</w:t>
            </w:r>
          </w:p>
        </w:tc>
      </w:tr>
      <w:tr>
        <w:tc>
          <w:tcPr>
            <w:tcW w:type="dxa" w:w="900"/>
            <w:tcMar>
              <w:top w:type="dxa" w:w="60"/>
              <w:left w:type="dxa" w:w="90"/>
              <w:bottom w:type="dxa" w:w="60"/>
              <w:right w:type="dxa" w:w="90"/>
            </w:tcMar>
          </w:tcPr>
          <w:p>
            <w:r>
              <w:rPr>
                <w:rFonts w:ascii="Calibri" w:cs="Calibri" w:eastAsia="Calibri" w:hAnsi="Calibri"/>
                <w:b w:val="false"/>
                <w:bCs w:val="false"/>
                <w:sz w:val="18"/>
                <w:szCs w:val="18"/>
              </w:rPr>
              <w:t xml:space="preserve">R036</w:t>
            </w:r>
          </w:p>
        </w:tc>
        <w:tc>
          <w:tcPr>
            <w:tcW w:type="dxa" w:w="4200"/>
            <w:tcMar>
              <w:top w:type="dxa" w:w="60"/>
              <w:left w:type="dxa" w:w="90"/>
              <w:bottom w:type="dxa" w:w="60"/>
              <w:right w:type="dxa" w:w="90"/>
            </w:tcMar>
          </w:tcPr>
          <w:p>
            <w:r>
              <w:rPr>
                <w:rFonts w:ascii="Calibri" w:cs="Calibri" w:eastAsia="Calibri" w:hAnsi="Calibri"/>
                <w:b w:val="false"/>
                <w:bCs w:val="false"/>
                <w:sz w:val="18"/>
                <w:szCs w:val="18"/>
              </w:rPr>
              <w:t xml:space="preserve">9. Integridad Documental e Informativa</w:t>
            </w:r>
          </w:p>
        </w:tc>
        <w:tc>
          <w:tcPr>
            <w:tcW w:type="dxa" w:w="2400"/>
            <w:tcMar>
              <w:top w:type="dxa" w:w="60"/>
              <w:left w:type="dxa" w:w="90"/>
              <w:bottom w:type="dxa" w:w="60"/>
              <w:right w:type="dxa" w:w="90"/>
            </w:tcMar>
          </w:tcPr>
          <w:p>
            <w:r>
              <w:rPr>
                <w:rFonts w:ascii="Calibri" w:cs="Calibri" w:eastAsia="Calibri" w:hAnsi="Calibri"/>
                <w:b w:val="false"/>
                <w:bCs w:val="false"/>
                <w:sz w:val="18"/>
                <w:szCs w:val="18"/>
              </w:rPr>
              <w:t xml:space="preserve">1 — Opinión/Actitud</w:t>
            </w:r>
          </w:p>
        </w:tc>
        <w:tc>
          <w:tcPr>
            <w:tcW w:type="dxa" w:w="1600"/>
            <w:tcMar>
              <w:top w:type="dxa" w:w="60"/>
              <w:left w:type="dxa" w:w="90"/>
              <w:bottom w:type="dxa" w:w="60"/>
              <w:right w:type="dxa" w:w="90"/>
            </w:tcMar>
          </w:tcPr>
          <w:p>
            <w:r>
              <w:rPr>
                <w:rFonts w:ascii="Calibri" w:cs="Calibri" w:eastAsia="Calibri" w:hAnsi="Calibri"/>
                <w:b w:val="false"/>
                <w:bCs w:val="false"/>
                <w:sz w:val="18"/>
                <w:szCs w:val="18"/>
              </w:rPr>
              <w:t xml:space="preserve">Directo</w:t>
            </w:r>
          </w:p>
        </w:tc>
      </w:tr>
      <w:tr>
        <w:tc>
          <w:tcPr>
            <w:tcW w:type="dxa" w:w="900"/>
            <w:tcMar>
              <w:top w:type="dxa" w:w="60"/>
              <w:left w:type="dxa" w:w="90"/>
              <w:bottom w:type="dxa" w:w="60"/>
              <w:right w:type="dxa" w:w="90"/>
            </w:tcMar>
          </w:tcPr>
          <w:p>
            <w:r>
              <w:rPr>
                <w:rFonts w:ascii="Calibri" w:cs="Calibri" w:eastAsia="Calibri" w:hAnsi="Calibri"/>
                <w:b w:val="false"/>
                <w:bCs w:val="false"/>
                <w:sz w:val="18"/>
                <w:szCs w:val="18"/>
              </w:rPr>
              <w:t xml:space="preserve">R037</w:t>
            </w:r>
          </w:p>
        </w:tc>
        <w:tc>
          <w:tcPr>
            <w:tcW w:type="dxa" w:w="4200"/>
            <w:tcMar>
              <w:top w:type="dxa" w:w="60"/>
              <w:left w:type="dxa" w:w="90"/>
              <w:bottom w:type="dxa" w:w="60"/>
              <w:right w:type="dxa" w:w="90"/>
            </w:tcMar>
          </w:tcPr>
          <w:p>
            <w:r>
              <w:rPr>
                <w:rFonts w:ascii="Calibri" w:cs="Calibri" w:eastAsia="Calibri" w:hAnsi="Calibri"/>
                <w:b w:val="false"/>
                <w:bCs w:val="false"/>
                <w:sz w:val="18"/>
                <w:szCs w:val="18"/>
              </w:rPr>
              <w:t xml:space="preserve">10. Distanciamiento de Redes de Ilegalidad</w:t>
            </w:r>
          </w:p>
        </w:tc>
        <w:tc>
          <w:tcPr>
            <w:tcW w:type="dxa" w:w="2400"/>
            <w:tcMar>
              <w:top w:type="dxa" w:w="60"/>
              <w:left w:type="dxa" w:w="90"/>
              <w:bottom w:type="dxa" w:w="60"/>
              <w:right w:type="dxa" w:w="90"/>
            </w:tcMar>
          </w:tcPr>
          <w:p>
            <w:r>
              <w:rPr>
                <w:rFonts w:ascii="Calibri" w:cs="Calibri" w:eastAsia="Calibri" w:hAnsi="Calibri"/>
                <w:b w:val="false"/>
                <w:bCs w:val="false"/>
                <w:sz w:val="18"/>
                <w:szCs w:val="18"/>
              </w:rPr>
              <w:t xml:space="preserve">1 — Opinión/Actitud</w:t>
            </w:r>
          </w:p>
        </w:tc>
        <w:tc>
          <w:tcPr>
            <w:tcW w:type="dxa" w:w="1600"/>
            <w:tcMar>
              <w:top w:type="dxa" w:w="60"/>
              <w:left w:type="dxa" w:w="90"/>
              <w:bottom w:type="dxa" w:w="60"/>
              <w:right w:type="dxa" w:w="90"/>
            </w:tcMar>
          </w:tcPr>
          <w:p>
            <w:r>
              <w:rPr>
                <w:rFonts w:ascii="Calibri" w:cs="Calibri" w:eastAsia="Calibri" w:hAnsi="Calibri"/>
                <w:b w:val="false"/>
                <w:bCs w:val="false"/>
                <w:sz w:val="18"/>
                <w:szCs w:val="18"/>
              </w:rPr>
              <w:t xml:space="preserve">Directo</w:t>
            </w:r>
          </w:p>
        </w:tc>
      </w:tr>
      <w:tr>
        <w:tc>
          <w:tcPr>
            <w:tcW w:type="dxa" w:w="900"/>
            <w:tcMar>
              <w:top w:type="dxa" w:w="60"/>
              <w:left w:type="dxa" w:w="90"/>
              <w:bottom w:type="dxa" w:w="60"/>
              <w:right w:type="dxa" w:w="90"/>
            </w:tcMar>
          </w:tcPr>
          <w:p>
            <w:r>
              <w:rPr>
                <w:rFonts w:ascii="Calibri" w:cs="Calibri" w:eastAsia="Calibri" w:hAnsi="Calibri"/>
                <w:b w:val="false"/>
                <w:bCs w:val="false"/>
                <w:sz w:val="18"/>
                <w:szCs w:val="18"/>
              </w:rPr>
              <w:t xml:space="preserve">R038</w:t>
            </w:r>
          </w:p>
        </w:tc>
        <w:tc>
          <w:tcPr>
            <w:tcW w:type="dxa" w:w="4200"/>
            <w:tcMar>
              <w:top w:type="dxa" w:w="60"/>
              <w:left w:type="dxa" w:w="90"/>
              <w:bottom w:type="dxa" w:w="60"/>
              <w:right w:type="dxa" w:w="90"/>
            </w:tcMar>
          </w:tcPr>
          <w:p>
            <w:r>
              <w:rPr>
                <w:rFonts w:ascii="Calibri" w:cs="Calibri" w:eastAsia="Calibri" w:hAnsi="Calibri"/>
                <w:b w:val="false"/>
                <w:bCs w:val="false"/>
                <w:sz w:val="18"/>
                <w:szCs w:val="18"/>
              </w:rPr>
              <w:t xml:space="preserve">10. Distanciamiento de Redes de Ilegalidad</w:t>
            </w:r>
          </w:p>
        </w:tc>
        <w:tc>
          <w:tcPr>
            <w:tcW w:type="dxa" w:w="2400"/>
            <w:tcMar>
              <w:top w:type="dxa" w:w="60"/>
              <w:left w:type="dxa" w:w="90"/>
              <w:bottom w:type="dxa" w:w="60"/>
              <w:right w:type="dxa" w:w="90"/>
            </w:tcMar>
          </w:tcPr>
          <w:p>
            <w:r>
              <w:rPr>
                <w:rFonts w:ascii="Calibri" w:cs="Calibri" w:eastAsia="Calibri" w:hAnsi="Calibri"/>
                <w:b w:val="false"/>
                <w:bCs w:val="false"/>
                <w:sz w:val="18"/>
                <w:szCs w:val="18"/>
              </w:rPr>
              <w:t xml:space="preserve">6 — Intención futura</w:t>
            </w:r>
          </w:p>
        </w:tc>
        <w:tc>
          <w:tcPr>
            <w:tcW w:type="dxa" w:w="1600"/>
            <w:tcMar>
              <w:top w:type="dxa" w:w="60"/>
              <w:left w:type="dxa" w:w="90"/>
              <w:bottom w:type="dxa" w:w="60"/>
              <w:right w:type="dxa" w:w="90"/>
            </w:tcMar>
          </w:tcPr>
          <w:p>
            <w:r>
              <w:rPr>
                <w:rFonts w:ascii="Calibri" w:cs="Calibri" w:eastAsia="Calibri" w:hAnsi="Calibri"/>
                <w:b w:val="false"/>
                <w:bCs w:val="false"/>
                <w:sz w:val="18"/>
                <w:szCs w:val="18"/>
              </w:rPr>
              <w:t xml:space="preserve">Directo</w:t>
            </w:r>
          </w:p>
        </w:tc>
      </w:tr>
      <w:tr>
        <w:tc>
          <w:tcPr>
            <w:tcW w:type="dxa" w:w="900"/>
            <w:tcMar>
              <w:top w:type="dxa" w:w="60"/>
              <w:left w:type="dxa" w:w="90"/>
              <w:bottom w:type="dxa" w:w="60"/>
              <w:right w:type="dxa" w:w="90"/>
            </w:tcMar>
          </w:tcPr>
          <w:p>
            <w:r>
              <w:rPr>
                <w:rFonts w:ascii="Calibri" w:cs="Calibri" w:eastAsia="Calibri" w:hAnsi="Calibri"/>
                <w:b w:val="false"/>
                <w:bCs w:val="false"/>
                <w:sz w:val="18"/>
                <w:szCs w:val="18"/>
              </w:rPr>
              <w:t xml:space="preserve">R039</w:t>
            </w:r>
          </w:p>
        </w:tc>
        <w:tc>
          <w:tcPr>
            <w:tcW w:type="dxa" w:w="4200"/>
            <w:tcMar>
              <w:top w:type="dxa" w:w="60"/>
              <w:left w:type="dxa" w:w="90"/>
              <w:bottom w:type="dxa" w:w="60"/>
              <w:right w:type="dxa" w:w="90"/>
            </w:tcMar>
          </w:tcPr>
          <w:p>
            <w:r>
              <w:rPr>
                <w:rFonts w:ascii="Calibri" w:cs="Calibri" w:eastAsia="Calibri" w:hAnsi="Calibri"/>
                <w:b w:val="false"/>
                <w:bCs w:val="false"/>
                <w:sz w:val="18"/>
                <w:szCs w:val="18"/>
              </w:rPr>
              <w:t xml:space="preserve">10. Distanciamiento de Redes de Ilegalidad</w:t>
            </w:r>
          </w:p>
        </w:tc>
        <w:tc>
          <w:tcPr>
            <w:tcW w:type="dxa" w:w="2400"/>
            <w:tcMar>
              <w:top w:type="dxa" w:w="60"/>
              <w:left w:type="dxa" w:w="90"/>
              <w:bottom w:type="dxa" w:w="60"/>
              <w:right w:type="dxa" w:w="90"/>
            </w:tcMar>
          </w:tcPr>
          <w:p>
            <w:r>
              <w:rPr>
                <w:rFonts w:ascii="Calibri" w:cs="Calibri" w:eastAsia="Calibri" w:hAnsi="Calibri"/>
                <w:b w:val="false"/>
                <w:bCs w:val="false"/>
                <w:sz w:val="18"/>
                <w:szCs w:val="18"/>
              </w:rPr>
              <w:t xml:space="preserve">1 — Opinión/Actitud</w:t>
            </w:r>
          </w:p>
        </w:tc>
        <w:tc>
          <w:tcPr>
            <w:tcW w:type="dxa" w:w="1600"/>
            <w:tcMar>
              <w:top w:type="dxa" w:w="60"/>
              <w:left w:type="dxa" w:w="90"/>
              <w:bottom w:type="dxa" w:w="60"/>
              <w:right w:type="dxa" w:w="90"/>
            </w:tcMar>
          </w:tcPr>
          <w:p>
            <w:r>
              <w:rPr>
                <w:rFonts w:ascii="Calibri" w:cs="Calibri" w:eastAsia="Calibri" w:hAnsi="Calibri"/>
                <w:b w:val="false"/>
                <w:bCs w:val="false"/>
                <w:sz w:val="18"/>
                <w:szCs w:val="18"/>
              </w:rPr>
              <w:t xml:space="preserve">Directo</w:t>
            </w:r>
          </w:p>
        </w:tc>
      </w:tr>
      <w:tr>
        <w:tc>
          <w:tcPr>
            <w:tcW w:type="dxa" w:w="900"/>
            <w:tcMar>
              <w:top w:type="dxa" w:w="60"/>
              <w:left w:type="dxa" w:w="90"/>
              <w:bottom w:type="dxa" w:w="60"/>
              <w:right w:type="dxa" w:w="90"/>
            </w:tcMar>
          </w:tcPr>
          <w:p>
            <w:r>
              <w:rPr>
                <w:rFonts w:ascii="Calibri" w:cs="Calibri" w:eastAsia="Calibri" w:hAnsi="Calibri"/>
                <w:b w:val="false"/>
                <w:bCs w:val="false"/>
                <w:sz w:val="18"/>
                <w:szCs w:val="18"/>
              </w:rPr>
              <w:t xml:space="preserve">R040</w:t>
            </w:r>
          </w:p>
        </w:tc>
        <w:tc>
          <w:tcPr>
            <w:tcW w:type="dxa" w:w="4200"/>
            <w:tcMar>
              <w:top w:type="dxa" w:w="60"/>
              <w:left w:type="dxa" w:w="90"/>
              <w:bottom w:type="dxa" w:w="60"/>
              <w:right w:type="dxa" w:w="90"/>
            </w:tcMar>
          </w:tcPr>
          <w:p>
            <w:r>
              <w:rPr>
                <w:rFonts w:ascii="Calibri" w:cs="Calibri" w:eastAsia="Calibri" w:hAnsi="Calibri"/>
                <w:b w:val="false"/>
                <w:bCs w:val="false"/>
                <w:sz w:val="18"/>
                <w:szCs w:val="18"/>
              </w:rPr>
              <w:t xml:space="preserve">10. Distanciamiento de Redes de Ilegalidad</w:t>
            </w:r>
          </w:p>
        </w:tc>
        <w:tc>
          <w:tcPr>
            <w:tcW w:type="dxa" w:w="2400"/>
            <w:tcMar>
              <w:top w:type="dxa" w:w="60"/>
              <w:left w:type="dxa" w:w="90"/>
              <w:bottom w:type="dxa" w:w="60"/>
              <w:right w:type="dxa" w:w="90"/>
            </w:tcMar>
          </w:tcPr>
          <w:p>
            <w:r>
              <w:rPr>
                <w:rFonts w:ascii="Calibri" w:cs="Calibri" w:eastAsia="Calibri" w:hAnsi="Calibri"/>
                <w:b w:val="false"/>
                <w:bCs w:val="false"/>
                <w:sz w:val="18"/>
                <w:szCs w:val="18"/>
              </w:rPr>
              <w:t xml:space="preserve">1 — Opinión/Actitud (autoevaluación de riesgo percibido)</w:t>
            </w:r>
          </w:p>
        </w:tc>
        <w:tc>
          <w:tcPr>
            <w:tcW w:type="dxa" w:w="1600"/>
            <w:tcMar>
              <w:top w:type="dxa" w:w="60"/>
              <w:left w:type="dxa" w:w="90"/>
              <w:bottom w:type="dxa" w:w="60"/>
              <w:right w:type="dxa" w:w="90"/>
            </w:tcMar>
          </w:tcPr>
          <w:p>
            <w:r>
              <w:rPr>
                <w:rFonts w:ascii="Calibri" w:cs="Calibri" w:eastAsia="Calibri" w:hAnsi="Calibri"/>
                <w:b w:val="false"/>
                <w:bCs w:val="false"/>
                <w:sz w:val="18"/>
                <w:szCs w:val="18"/>
              </w:rPr>
              <w:t xml:space="preserve">Inverso</w:t>
            </w:r>
          </w:p>
        </w:tc>
      </w:tr>
      <w:tr>
        <w:tc>
          <w:tcPr>
            <w:tcW w:type="dxa" w:w="900"/>
            <w:tcMar>
              <w:top w:type="dxa" w:w="60"/>
              <w:left w:type="dxa" w:w="90"/>
              <w:bottom w:type="dxa" w:w="60"/>
              <w:right w:type="dxa" w:w="90"/>
            </w:tcMar>
          </w:tcPr>
          <w:p>
            <w:r>
              <w:rPr>
                <w:rFonts w:ascii="Calibri" w:cs="Calibri" w:eastAsia="Calibri" w:hAnsi="Calibri"/>
                <w:b w:val="false"/>
                <w:bCs w:val="false"/>
                <w:sz w:val="18"/>
                <w:szCs w:val="18"/>
              </w:rPr>
              <w:t xml:space="preserve">R041</w:t>
            </w:r>
          </w:p>
        </w:tc>
        <w:tc>
          <w:tcPr>
            <w:tcW w:type="dxa" w:w="4200"/>
            <w:tcMar>
              <w:top w:type="dxa" w:w="60"/>
              <w:left w:type="dxa" w:w="90"/>
              <w:bottom w:type="dxa" w:w="60"/>
              <w:right w:type="dxa" w:w="90"/>
            </w:tcMar>
          </w:tcPr>
          <w:p>
            <w:r>
              <w:rPr>
                <w:rFonts w:ascii="Calibri" w:cs="Calibri" w:eastAsia="Calibri" w:hAnsi="Calibri"/>
                <w:b w:val="false"/>
                <w:bCs w:val="false"/>
                <w:sz w:val="18"/>
                <w:szCs w:val="18"/>
              </w:rPr>
              <w:t xml:space="preserve">11. Autorregulación ante Sustancias</w:t>
            </w:r>
          </w:p>
        </w:tc>
        <w:tc>
          <w:tcPr>
            <w:tcW w:type="dxa" w:w="2400"/>
            <w:tcMar>
              <w:top w:type="dxa" w:w="60"/>
              <w:left w:type="dxa" w:w="90"/>
              <w:bottom w:type="dxa" w:w="60"/>
              <w:right w:type="dxa" w:w="90"/>
            </w:tcMar>
          </w:tcPr>
          <w:p>
            <w:r>
              <w:rPr>
                <w:rFonts w:ascii="Calibri" w:cs="Calibri" w:eastAsia="Calibri" w:hAnsi="Calibri"/>
                <w:b w:val="false"/>
                <w:bCs w:val="false"/>
                <w:sz w:val="18"/>
                <w:szCs w:val="18"/>
              </w:rPr>
              <w:t xml:space="preserve">3 — Involucramiento pasado / frecuencia conductual</w:t>
            </w:r>
          </w:p>
        </w:tc>
        <w:tc>
          <w:tcPr>
            <w:tcW w:type="dxa" w:w="1600"/>
            <w:tcMar>
              <w:top w:type="dxa" w:w="60"/>
              <w:left w:type="dxa" w:w="90"/>
              <w:bottom w:type="dxa" w:w="60"/>
              <w:right w:type="dxa" w:w="90"/>
            </w:tcMar>
          </w:tcPr>
          <w:p>
            <w:r>
              <w:rPr>
                <w:rFonts w:ascii="Calibri" w:cs="Calibri" w:eastAsia="Calibri" w:hAnsi="Calibri"/>
                <w:b w:val="false"/>
                <w:bCs w:val="false"/>
                <w:sz w:val="18"/>
                <w:szCs w:val="18"/>
              </w:rPr>
              <w:t xml:space="preserve">Directo</w:t>
            </w:r>
          </w:p>
        </w:tc>
      </w:tr>
      <w:tr>
        <w:tc>
          <w:tcPr>
            <w:tcW w:type="dxa" w:w="900"/>
            <w:tcMar>
              <w:top w:type="dxa" w:w="60"/>
              <w:left w:type="dxa" w:w="90"/>
              <w:bottom w:type="dxa" w:w="60"/>
              <w:right w:type="dxa" w:w="90"/>
            </w:tcMar>
          </w:tcPr>
          <w:p>
            <w:r>
              <w:rPr>
                <w:rFonts w:ascii="Calibri" w:cs="Calibri" w:eastAsia="Calibri" w:hAnsi="Calibri"/>
                <w:b w:val="false"/>
                <w:bCs w:val="false"/>
                <w:sz w:val="18"/>
                <w:szCs w:val="18"/>
              </w:rPr>
              <w:t xml:space="preserve">R042</w:t>
            </w:r>
          </w:p>
        </w:tc>
        <w:tc>
          <w:tcPr>
            <w:tcW w:type="dxa" w:w="4200"/>
            <w:tcMar>
              <w:top w:type="dxa" w:w="60"/>
              <w:left w:type="dxa" w:w="90"/>
              <w:bottom w:type="dxa" w:w="60"/>
              <w:right w:type="dxa" w:w="90"/>
            </w:tcMar>
          </w:tcPr>
          <w:p>
            <w:r>
              <w:rPr>
                <w:rFonts w:ascii="Calibri" w:cs="Calibri" w:eastAsia="Calibri" w:hAnsi="Calibri"/>
                <w:b w:val="false"/>
                <w:bCs w:val="false"/>
                <w:sz w:val="18"/>
                <w:szCs w:val="18"/>
              </w:rPr>
              <w:t xml:space="preserve">11. Autorregulación ante Sustancias</w:t>
            </w:r>
          </w:p>
        </w:tc>
        <w:tc>
          <w:tcPr>
            <w:tcW w:type="dxa" w:w="2400"/>
            <w:tcMar>
              <w:top w:type="dxa" w:w="60"/>
              <w:left w:type="dxa" w:w="90"/>
              <w:bottom w:type="dxa" w:w="60"/>
              <w:right w:type="dxa" w:w="90"/>
            </w:tcMar>
          </w:tcPr>
          <w:p>
            <w:r>
              <w:rPr>
                <w:rFonts w:ascii="Calibri" w:cs="Calibri" w:eastAsia="Calibri" w:hAnsi="Calibri"/>
                <w:b w:val="false"/>
                <w:bCs w:val="false"/>
                <w:sz w:val="18"/>
                <w:szCs w:val="18"/>
              </w:rPr>
              <w:t xml:space="preserve">1 — Opinión/Actitud</w:t>
            </w:r>
          </w:p>
        </w:tc>
        <w:tc>
          <w:tcPr>
            <w:tcW w:type="dxa" w:w="1600"/>
            <w:tcMar>
              <w:top w:type="dxa" w:w="60"/>
              <w:left w:type="dxa" w:w="90"/>
              <w:bottom w:type="dxa" w:w="60"/>
              <w:right w:type="dxa" w:w="90"/>
            </w:tcMar>
          </w:tcPr>
          <w:p>
            <w:r>
              <w:rPr>
                <w:rFonts w:ascii="Calibri" w:cs="Calibri" w:eastAsia="Calibri" w:hAnsi="Calibri"/>
                <w:b w:val="false"/>
                <w:bCs w:val="false"/>
                <w:sz w:val="18"/>
                <w:szCs w:val="18"/>
              </w:rPr>
              <w:t xml:space="preserve">Directo</w:t>
            </w:r>
          </w:p>
        </w:tc>
      </w:tr>
      <w:tr>
        <w:tc>
          <w:tcPr>
            <w:tcW w:type="dxa" w:w="900"/>
            <w:tcMar>
              <w:top w:type="dxa" w:w="60"/>
              <w:left w:type="dxa" w:w="90"/>
              <w:bottom w:type="dxa" w:w="60"/>
              <w:right w:type="dxa" w:w="90"/>
            </w:tcMar>
          </w:tcPr>
          <w:p>
            <w:r>
              <w:rPr>
                <w:rFonts w:ascii="Calibri" w:cs="Calibri" w:eastAsia="Calibri" w:hAnsi="Calibri"/>
                <w:b w:val="false"/>
                <w:bCs w:val="false"/>
                <w:sz w:val="18"/>
                <w:szCs w:val="18"/>
              </w:rPr>
              <w:t xml:space="preserve">R043</w:t>
            </w:r>
          </w:p>
        </w:tc>
        <w:tc>
          <w:tcPr>
            <w:tcW w:type="dxa" w:w="4200"/>
            <w:tcMar>
              <w:top w:type="dxa" w:w="60"/>
              <w:left w:type="dxa" w:w="90"/>
              <w:bottom w:type="dxa" w:w="60"/>
              <w:right w:type="dxa" w:w="90"/>
            </w:tcMar>
          </w:tcPr>
          <w:p>
            <w:r>
              <w:rPr>
                <w:rFonts w:ascii="Calibri" w:cs="Calibri" w:eastAsia="Calibri" w:hAnsi="Calibri"/>
                <w:b w:val="false"/>
                <w:bCs w:val="false"/>
                <w:sz w:val="18"/>
                <w:szCs w:val="18"/>
              </w:rPr>
              <w:t xml:space="preserve">11. Autorregulación ante Sustancias</w:t>
            </w:r>
          </w:p>
        </w:tc>
        <w:tc>
          <w:tcPr>
            <w:tcW w:type="dxa" w:w="2400"/>
            <w:tcMar>
              <w:top w:type="dxa" w:w="60"/>
              <w:left w:type="dxa" w:w="90"/>
              <w:bottom w:type="dxa" w:w="60"/>
              <w:right w:type="dxa" w:w="90"/>
            </w:tcMar>
          </w:tcPr>
          <w:p>
            <w:r>
              <w:rPr>
                <w:rFonts w:ascii="Calibri" w:cs="Calibri" w:eastAsia="Calibri" w:hAnsi="Calibri"/>
                <w:b w:val="false"/>
                <w:bCs w:val="false"/>
                <w:sz w:val="18"/>
                <w:szCs w:val="18"/>
              </w:rPr>
              <w:t xml:space="preserve">1 — Opinión/Actitud (autoevaluación de control)</w:t>
            </w:r>
          </w:p>
        </w:tc>
        <w:tc>
          <w:tcPr>
            <w:tcW w:type="dxa" w:w="1600"/>
            <w:tcMar>
              <w:top w:type="dxa" w:w="60"/>
              <w:left w:type="dxa" w:w="90"/>
              <w:bottom w:type="dxa" w:w="60"/>
              <w:right w:type="dxa" w:w="90"/>
            </w:tcMar>
          </w:tcPr>
          <w:p>
            <w:r>
              <w:rPr>
                <w:rFonts w:ascii="Calibri" w:cs="Calibri" w:eastAsia="Calibri" w:hAnsi="Calibri"/>
                <w:b w:val="false"/>
                <w:bCs w:val="false"/>
                <w:sz w:val="18"/>
                <w:szCs w:val="18"/>
              </w:rPr>
              <w:t xml:space="preserve">Inverso</w:t>
            </w:r>
          </w:p>
        </w:tc>
      </w:tr>
      <w:tr>
        <w:tc>
          <w:tcPr>
            <w:tcW w:type="dxa" w:w="900"/>
            <w:tcMar>
              <w:top w:type="dxa" w:w="60"/>
              <w:left w:type="dxa" w:w="90"/>
              <w:bottom w:type="dxa" w:w="60"/>
              <w:right w:type="dxa" w:w="90"/>
            </w:tcMar>
          </w:tcPr>
          <w:p>
            <w:r>
              <w:rPr>
                <w:rFonts w:ascii="Calibri" w:cs="Calibri" w:eastAsia="Calibri" w:hAnsi="Calibri"/>
                <w:b w:val="false"/>
                <w:bCs w:val="false"/>
                <w:sz w:val="18"/>
                <w:szCs w:val="18"/>
              </w:rPr>
              <w:t xml:space="preserve">R044</w:t>
            </w:r>
          </w:p>
        </w:tc>
        <w:tc>
          <w:tcPr>
            <w:tcW w:type="dxa" w:w="4200"/>
            <w:tcMar>
              <w:top w:type="dxa" w:w="60"/>
              <w:left w:type="dxa" w:w="90"/>
              <w:bottom w:type="dxa" w:w="60"/>
              <w:right w:type="dxa" w:w="90"/>
            </w:tcMar>
          </w:tcPr>
          <w:p>
            <w:r>
              <w:rPr>
                <w:rFonts w:ascii="Calibri" w:cs="Calibri" w:eastAsia="Calibri" w:hAnsi="Calibri"/>
                <w:b w:val="false"/>
                <w:bCs w:val="false"/>
                <w:sz w:val="18"/>
                <w:szCs w:val="18"/>
              </w:rPr>
              <w:t xml:space="preserve">11. Autorregulación ante Sustancias</w:t>
            </w:r>
          </w:p>
        </w:tc>
        <w:tc>
          <w:tcPr>
            <w:tcW w:type="dxa" w:w="2400"/>
            <w:tcMar>
              <w:top w:type="dxa" w:w="60"/>
              <w:left w:type="dxa" w:w="90"/>
              <w:bottom w:type="dxa" w:w="60"/>
              <w:right w:type="dxa" w:w="90"/>
            </w:tcMar>
          </w:tcPr>
          <w:p>
            <w:r>
              <w:rPr>
                <w:rFonts w:ascii="Calibri" w:cs="Calibri" w:eastAsia="Calibri" w:hAnsi="Calibri"/>
                <w:b w:val="false"/>
                <w:bCs w:val="false"/>
                <w:sz w:val="18"/>
                <w:szCs w:val="18"/>
              </w:rPr>
              <w:t xml:space="preserve">3 — Involucramiento pasado / frecuencia conductual</w:t>
            </w:r>
          </w:p>
        </w:tc>
        <w:tc>
          <w:tcPr>
            <w:tcW w:type="dxa" w:w="1600"/>
            <w:tcMar>
              <w:top w:type="dxa" w:w="60"/>
              <w:left w:type="dxa" w:w="90"/>
              <w:bottom w:type="dxa" w:w="60"/>
              <w:right w:type="dxa" w:w="90"/>
            </w:tcMar>
          </w:tcPr>
          <w:p>
            <w:r>
              <w:rPr>
                <w:rFonts w:ascii="Calibri" w:cs="Calibri" w:eastAsia="Calibri" w:hAnsi="Calibri"/>
                <w:b w:val="false"/>
                <w:bCs w:val="false"/>
                <w:sz w:val="18"/>
                <w:szCs w:val="18"/>
              </w:rPr>
              <w:t xml:space="preserve">Directo</w:t>
            </w:r>
          </w:p>
        </w:tc>
      </w:tr>
      <w:tr>
        <w:tc>
          <w:tcPr>
            <w:tcW w:type="dxa" w:w="900"/>
            <w:tcMar>
              <w:top w:type="dxa" w:w="60"/>
              <w:left w:type="dxa" w:w="90"/>
              <w:bottom w:type="dxa" w:w="60"/>
              <w:right w:type="dxa" w:w="90"/>
            </w:tcMar>
          </w:tcPr>
          <w:p>
            <w:r>
              <w:rPr>
                <w:rFonts w:ascii="Calibri" w:cs="Calibri" w:eastAsia="Calibri" w:hAnsi="Calibri"/>
                <w:b w:val="false"/>
                <w:bCs w:val="false"/>
                <w:sz w:val="18"/>
                <w:szCs w:val="18"/>
              </w:rPr>
              <w:t xml:space="preserve">R045</w:t>
            </w:r>
          </w:p>
        </w:tc>
        <w:tc>
          <w:tcPr>
            <w:tcW w:type="dxa" w:w="4200"/>
            <w:tcMar>
              <w:top w:type="dxa" w:w="60"/>
              <w:left w:type="dxa" w:w="90"/>
              <w:bottom w:type="dxa" w:w="60"/>
              <w:right w:type="dxa" w:w="90"/>
            </w:tcMar>
          </w:tcPr>
          <w:p>
            <w:r>
              <w:rPr>
                <w:rFonts w:ascii="Calibri" w:cs="Calibri" w:eastAsia="Calibri" w:hAnsi="Calibri"/>
                <w:b w:val="false"/>
                <w:bCs w:val="false"/>
                <w:sz w:val="18"/>
                <w:szCs w:val="18"/>
              </w:rPr>
              <w:t xml:space="preserve">12. Apego a la Norma Social</w:t>
            </w:r>
          </w:p>
        </w:tc>
        <w:tc>
          <w:tcPr>
            <w:tcW w:type="dxa" w:w="2400"/>
            <w:tcMar>
              <w:top w:type="dxa" w:w="60"/>
              <w:left w:type="dxa" w:w="90"/>
              <w:bottom w:type="dxa" w:w="60"/>
              <w:right w:type="dxa" w:w="90"/>
            </w:tcMar>
          </w:tcPr>
          <w:p>
            <w:r>
              <w:rPr>
                <w:rFonts w:ascii="Calibri" w:cs="Calibri" w:eastAsia="Calibri" w:hAnsi="Calibri"/>
                <w:b w:val="false"/>
                <w:bCs w:val="false"/>
                <w:sz w:val="18"/>
                <w:szCs w:val="18"/>
              </w:rPr>
              <w:t xml:space="preserve">1 — Opinión/Actitud</w:t>
            </w:r>
          </w:p>
        </w:tc>
        <w:tc>
          <w:tcPr>
            <w:tcW w:type="dxa" w:w="1600"/>
            <w:tcMar>
              <w:top w:type="dxa" w:w="60"/>
              <w:left w:type="dxa" w:w="90"/>
              <w:bottom w:type="dxa" w:w="60"/>
              <w:right w:type="dxa" w:w="90"/>
            </w:tcMar>
          </w:tcPr>
          <w:p>
            <w:r>
              <w:rPr>
                <w:rFonts w:ascii="Calibri" w:cs="Calibri" w:eastAsia="Calibri" w:hAnsi="Calibri"/>
                <w:b w:val="false"/>
                <w:bCs w:val="false"/>
                <w:sz w:val="18"/>
                <w:szCs w:val="18"/>
              </w:rPr>
              <w:t xml:space="preserve">Directo</w:t>
            </w:r>
          </w:p>
        </w:tc>
      </w:tr>
      <w:tr>
        <w:tc>
          <w:tcPr>
            <w:tcW w:type="dxa" w:w="900"/>
            <w:tcMar>
              <w:top w:type="dxa" w:w="60"/>
              <w:left w:type="dxa" w:w="90"/>
              <w:bottom w:type="dxa" w:w="60"/>
              <w:right w:type="dxa" w:w="90"/>
            </w:tcMar>
          </w:tcPr>
          <w:p>
            <w:r>
              <w:rPr>
                <w:rFonts w:ascii="Calibri" w:cs="Calibri" w:eastAsia="Calibri" w:hAnsi="Calibri"/>
                <w:b w:val="false"/>
                <w:bCs w:val="false"/>
                <w:sz w:val="18"/>
                <w:szCs w:val="18"/>
              </w:rPr>
              <w:t xml:space="preserve">R046</w:t>
            </w:r>
          </w:p>
        </w:tc>
        <w:tc>
          <w:tcPr>
            <w:tcW w:type="dxa" w:w="4200"/>
            <w:tcMar>
              <w:top w:type="dxa" w:w="60"/>
              <w:left w:type="dxa" w:w="90"/>
              <w:bottom w:type="dxa" w:w="60"/>
              <w:right w:type="dxa" w:w="90"/>
            </w:tcMar>
          </w:tcPr>
          <w:p>
            <w:r>
              <w:rPr>
                <w:rFonts w:ascii="Calibri" w:cs="Calibri" w:eastAsia="Calibri" w:hAnsi="Calibri"/>
                <w:b w:val="false"/>
                <w:bCs w:val="false"/>
                <w:sz w:val="18"/>
                <w:szCs w:val="18"/>
              </w:rPr>
              <w:t xml:space="preserve">12. Apego a la Norma Social</w:t>
            </w:r>
          </w:p>
        </w:tc>
        <w:tc>
          <w:tcPr>
            <w:tcW w:type="dxa" w:w="2400"/>
            <w:tcMar>
              <w:top w:type="dxa" w:w="60"/>
              <w:left w:type="dxa" w:w="90"/>
              <w:bottom w:type="dxa" w:w="60"/>
              <w:right w:type="dxa" w:w="90"/>
            </w:tcMar>
          </w:tcPr>
          <w:p>
            <w:r>
              <w:rPr>
                <w:rFonts w:ascii="Calibri" w:cs="Calibri" w:eastAsia="Calibri" w:hAnsi="Calibri"/>
                <w:b w:val="false"/>
                <w:bCs w:val="false"/>
                <w:sz w:val="18"/>
                <w:szCs w:val="18"/>
              </w:rPr>
              <w:t xml:space="preserve">1 — Opinión/Actitud</w:t>
            </w:r>
          </w:p>
        </w:tc>
        <w:tc>
          <w:tcPr>
            <w:tcW w:type="dxa" w:w="1600"/>
            <w:tcMar>
              <w:top w:type="dxa" w:w="60"/>
              <w:left w:type="dxa" w:w="90"/>
              <w:bottom w:type="dxa" w:w="60"/>
              <w:right w:type="dxa" w:w="90"/>
            </w:tcMar>
          </w:tcPr>
          <w:p>
            <w:r>
              <w:rPr>
                <w:rFonts w:ascii="Calibri" w:cs="Calibri" w:eastAsia="Calibri" w:hAnsi="Calibri"/>
                <w:b w:val="false"/>
                <w:bCs w:val="false"/>
                <w:sz w:val="18"/>
                <w:szCs w:val="18"/>
              </w:rPr>
              <w:t xml:space="preserve">Inverso</w:t>
            </w:r>
          </w:p>
        </w:tc>
      </w:tr>
      <w:tr>
        <w:tc>
          <w:tcPr>
            <w:tcW w:type="dxa" w:w="900"/>
            <w:tcMar>
              <w:top w:type="dxa" w:w="60"/>
              <w:left w:type="dxa" w:w="90"/>
              <w:bottom w:type="dxa" w:w="60"/>
              <w:right w:type="dxa" w:w="90"/>
            </w:tcMar>
          </w:tcPr>
          <w:p>
            <w:r>
              <w:rPr>
                <w:rFonts w:ascii="Calibri" w:cs="Calibri" w:eastAsia="Calibri" w:hAnsi="Calibri"/>
                <w:b w:val="false"/>
                <w:bCs w:val="false"/>
                <w:sz w:val="18"/>
                <w:szCs w:val="18"/>
              </w:rPr>
              <w:t xml:space="preserve">R047</w:t>
            </w:r>
          </w:p>
        </w:tc>
        <w:tc>
          <w:tcPr>
            <w:tcW w:type="dxa" w:w="4200"/>
            <w:tcMar>
              <w:top w:type="dxa" w:w="60"/>
              <w:left w:type="dxa" w:w="90"/>
              <w:bottom w:type="dxa" w:w="60"/>
              <w:right w:type="dxa" w:w="90"/>
            </w:tcMar>
          </w:tcPr>
          <w:p>
            <w:r>
              <w:rPr>
                <w:rFonts w:ascii="Calibri" w:cs="Calibri" w:eastAsia="Calibri" w:hAnsi="Calibri"/>
                <w:b w:val="false"/>
                <w:bCs w:val="false"/>
                <w:sz w:val="18"/>
                <w:szCs w:val="18"/>
              </w:rPr>
              <w:t xml:space="preserve">12. Apego a la Norma Social</w:t>
            </w:r>
          </w:p>
        </w:tc>
        <w:tc>
          <w:tcPr>
            <w:tcW w:type="dxa" w:w="2400"/>
            <w:tcMar>
              <w:top w:type="dxa" w:w="60"/>
              <w:left w:type="dxa" w:w="90"/>
              <w:bottom w:type="dxa" w:w="60"/>
              <w:right w:type="dxa" w:w="90"/>
            </w:tcMar>
          </w:tcPr>
          <w:p>
            <w:r>
              <w:rPr>
                <w:rFonts w:ascii="Calibri" w:cs="Calibri" w:eastAsia="Calibri" w:hAnsi="Calibri"/>
                <w:b w:val="false"/>
                <w:bCs w:val="false"/>
                <w:sz w:val="18"/>
                <w:szCs w:val="18"/>
              </w:rPr>
              <w:t xml:space="preserve">3 — Involucramiento pasado / frecuencia conductual</w:t>
            </w:r>
          </w:p>
        </w:tc>
        <w:tc>
          <w:tcPr>
            <w:tcW w:type="dxa" w:w="1600"/>
            <w:tcMar>
              <w:top w:type="dxa" w:w="60"/>
              <w:left w:type="dxa" w:w="90"/>
              <w:bottom w:type="dxa" w:w="60"/>
              <w:right w:type="dxa" w:w="90"/>
            </w:tcMar>
          </w:tcPr>
          <w:p>
            <w:r>
              <w:rPr>
                <w:rFonts w:ascii="Calibri" w:cs="Calibri" w:eastAsia="Calibri" w:hAnsi="Calibri"/>
                <w:b w:val="false"/>
                <w:bCs w:val="false"/>
                <w:sz w:val="18"/>
                <w:szCs w:val="18"/>
              </w:rPr>
              <w:t xml:space="preserve">Directo</w:t>
            </w:r>
          </w:p>
        </w:tc>
      </w:tr>
      <w:tr>
        <w:tc>
          <w:tcPr>
            <w:tcW w:type="dxa" w:w="900"/>
            <w:tcMar>
              <w:top w:type="dxa" w:w="60"/>
              <w:left w:type="dxa" w:w="90"/>
              <w:bottom w:type="dxa" w:w="60"/>
              <w:right w:type="dxa" w:w="90"/>
            </w:tcMar>
          </w:tcPr>
          <w:p>
            <w:r>
              <w:rPr>
                <w:rFonts w:ascii="Calibri" w:cs="Calibri" w:eastAsia="Calibri" w:hAnsi="Calibri"/>
                <w:b w:val="false"/>
                <w:bCs w:val="false"/>
                <w:sz w:val="18"/>
                <w:szCs w:val="18"/>
              </w:rPr>
              <w:t xml:space="preserve">R048</w:t>
            </w:r>
          </w:p>
        </w:tc>
        <w:tc>
          <w:tcPr>
            <w:tcW w:type="dxa" w:w="4200"/>
            <w:tcMar>
              <w:top w:type="dxa" w:w="60"/>
              <w:left w:type="dxa" w:w="90"/>
              <w:bottom w:type="dxa" w:w="60"/>
              <w:right w:type="dxa" w:w="90"/>
            </w:tcMar>
          </w:tcPr>
          <w:p>
            <w:r>
              <w:rPr>
                <w:rFonts w:ascii="Calibri" w:cs="Calibri" w:eastAsia="Calibri" w:hAnsi="Calibri"/>
                <w:b w:val="false"/>
                <w:bCs w:val="false"/>
                <w:sz w:val="18"/>
                <w:szCs w:val="18"/>
              </w:rPr>
              <w:t xml:space="preserve">12. Apego a la Norma Social</w:t>
            </w:r>
          </w:p>
        </w:tc>
        <w:tc>
          <w:tcPr>
            <w:tcW w:type="dxa" w:w="2400"/>
            <w:tcMar>
              <w:top w:type="dxa" w:w="60"/>
              <w:left w:type="dxa" w:w="90"/>
              <w:bottom w:type="dxa" w:w="60"/>
              <w:right w:type="dxa" w:w="90"/>
            </w:tcMar>
          </w:tcPr>
          <w:p>
            <w:r>
              <w:rPr>
                <w:rFonts w:ascii="Calibri" w:cs="Calibri" w:eastAsia="Calibri" w:hAnsi="Calibri"/>
                <w:b w:val="false"/>
                <w:bCs w:val="false"/>
                <w:sz w:val="18"/>
                <w:szCs w:val="18"/>
              </w:rPr>
              <w:t xml:space="preserve">4 — Escenario / dilema situacional</w:t>
            </w:r>
          </w:p>
        </w:tc>
        <w:tc>
          <w:tcPr>
            <w:tcW w:type="dxa" w:w="1600"/>
            <w:tcMar>
              <w:top w:type="dxa" w:w="60"/>
              <w:left w:type="dxa" w:w="90"/>
              <w:bottom w:type="dxa" w:w="60"/>
              <w:right w:type="dxa" w:w="90"/>
            </w:tcMar>
          </w:tcPr>
          <w:p>
            <w:r>
              <w:rPr>
                <w:rFonts w:ascii="Calibri" w:cs="Calibri" w:eastAsia="Calibri" w:hAnsi="Calibri"/>
                <w:b w:val="false"/>
                <w:bCs w:val="false"/>
                <w:sz w:val="18"/>
                <w:szCs w:val="18"/>
              </w:rPr>
              <w:t xml:space="preserve">Inverso</w:t>
            </w:r>
          </w:p>
        </w:tc>
      </w:tr>
      <w:tr>
        <w:tc>
          <w:tcPr>
            <w:tcW w:type="dxa" w:w="900"/>
            <w:tcMar>
              <w:top w:type="dxa" w:w="60"/>
              <w:left w:type="dxa" w:w="90"/>
              <w:bottom w:type="dxa" w:w="60"/>
              <w:right w:type="dxa" w:w="90"/>
            </w:tcMar>
          </w:tcPr>
          <w:p>
            <w:r>
              <w:rPr>
                <w:rFonts w:ascii="Calibri" w:cs="Calibri" w:eastAsia="Calibri" w:hAnsi="Calibri"/>
                <w:b w:val="false"/>
                <w:bCs w:val="false"/>
                <w:sz w:val="18"/>
                <w:szCs w:val="18"/>
              </w:rPr>
              <w:t xml:space="preserve">R049</w:t>
            </w:r>
          </w:p>
        </w:tc>
        <w:tc>
          <w:tcPr>
            <w:tcW w:type="dxa" w:w="4200"/>
            <w:tcMar>
              <w:top w:type="dxa" w:w="60"/>
              <w:left w:type="dxa" w:w="90"/>
              <w:bottom w:type="dxa" w:w="60"/>
              <w:right w:type="dxa" w:w="90"/>
            </w:tcMar>
          </w:tcPr>
          <w:p>
            <w:r>
              <w:rPr>
                <w:rFonts w:ascii="Calibri" w:cs="Calibri" w:eastAsia="Calibri" w:hAnsi="Calibri"/>
                <w:b w:val="false"/>
                <w:bCs w:val="false"/>
                <w:sz w:val="18"/>
                <w:szCs w:val="18"/>
              </w:rPr>
              <w:t xml:space="preserve">13. Gestión Responsable de Recursos Propios</w:t>
            </w:r>
          </w:p>
        </w:tc>
        <w:tc>
          <w:tcPr>
            <w:tcW w:type="dxa" w:w="2400"/>
            <w:tcMar>
              <w:top w:type="dxa" w:w="60"/>
              <w:left w:type="dxa" w:w="90"/>
              <w:bottom w:type="dxa" w:w="60"/>
              <w:right w:type="dxa" w:w="90"/>
            </w:tcMar>
          </w:tcPr>
          <w:p>
            <w:r>
              <w:rPr>
                <w:rFonts w:ascii="Calibri" w:cs="Calibri" w:eastAsia="Calibri" w:hAnsi="Calibri"/>
                <w:b w:val="false"/>
                <w:bCs w:val="false"/>
                <w:sz w:val="18"/>
                <w:szCs w:val="18"/>
              </w:rPr>
              <w:t xml:space="preserve">3 — Involucramiento pasado / frecuencia conductual (estado actual)</w:t>
            </w:r>
          </w:p>
        </w:tc>
        <w:tc>
          <w:tcPr>
            <w:tcW w:type="dxa" w:w="1600"/>
            <w:tcMar>
              <w:top w:type="dxa" w:w="60"/>
              <w:left w:type="dxa" w:w="90"/>
              <w:bottom w:type="dxa" w:w="60"/>
              <w:right w:type="dxa" w:w="90"/>
            </w:tcMar>
          </w:tcPr>
          <w:p>
            <w:r>
              <w:rPr>
                <w:rFonts w:ascii="Calibri" w:cs="Calibri" w:eastAsia="Calibri" w:hAnsi="Calibri"/>
                <w:b w:val="false"/>
                <w:bCs w:val="false"/>
                <w:sz w:val="18"/>
                <w:szCs w:val="18"/>
              </w:rPr>
              <w:t xml:space="preserve">Directo</w:t>
            </w:r>
          </w:p>
        </w:tc>
      </w:tr>
      <w:tr>
        <w:tc>
          <w:tcPr>
            <w:tcW w:type="dxa" w:w="900"/>
            <w:tcMar>
              <w:top w:type="dxa" w:w="60"/>
              <w:left w:type="dxa" w:w="90"/>
              <w:bottom w:type="dxa" w:w="60"/>
              <w:right w:type="dxa" w:w="90"/>
            </w:tcMar>
          </w:tcPr>
          <w:p>
            <w:r>
              <w:rPr>
                <w:rFonts w:ascii="Calibri" w:cs="Calibri" w:eastAsia="Calibri" w:hAnsi="Calibri"/>
                <w:b w:val="false"/>
                <w:bCs w:val="false"/>
                <w:sz w:val="18"/>
                <w:szCs w:val="18"/>
              </w:rPr>
              <w:t xml:space="preserve">R050</w:t>
            </w:r>
          </w:p>
        </w:tc>
        <w:tc>
          <w:tcPr>
            <w:tcW w:type="dxa" w:w="4200"/>
            <w:tcMar>
              <w:top w:type="dxa" w:w="60"/>
              <w:left w:type="dxa" w:w="90"/>
              <w:bottom w:type="dxa" w:w="60"/>
              <w:right w:type="dxa" w:w="90"/>
            </w:tcMar>
          </w:tcPr>
          <w:p>
            <w:r>
              <w:rPr>
                <w:rFonts w:ascii="Calibri" w:cs="Calibri" w:eastAsia="Calibri" w:hAnsi="Calibri"/>
                <w:b w:val="false"/>
                <w:bCs w:val="false"/>
                <w:sz w:val="18"/>
                <w:szCs w:val="18"/>
              </w:rPr>
              <w:t xml:space="preserve">13. Gestión Responsable de Recursos Propios</w:t>
            </w:r>
          </w:p>
        </w:tc>
        <w:tc>
          <w:tcPr>
            <w:tcW w:type="dxa" w:w="2400"/>
            <w:tcMar>
              <w:top w:type="dxa" w:w="60"/>
              <w:left w:type="dxa" w:w="90"/>
              <w:bottom w:type="dxa" w:w="60"/>
              <w:right w:type="dxa" w:w="90"/>
            </w:tcMar>
          </w:tcPr>
          <w:p>
            <w:r>
              <w:rPr>
                <w:rFonts w:ascii="Calibri" w:cs="Calibri" w:eastAsia="Calibri" w:hAnsi="Calibri"/>
                <w:b w:val="false"/>
                <w:bCs w:val="false"/>
                <w:sz w:val="18"/>
                <w:szCs w:val="18"/>
              </w:rPr>
              <w:t xml:space="preserve">1 — Opinión/Actitud (autoevaluación de control)</w:t>
            </w:r>
          </w:p>
        </w:tc>
        <w:tc>
          <w:tcPr>
            <w:tcW w:type="dxa" w:w="1600"/>
            <w:tcMar>
              <w:top w:type="dxa" w:w="60"/>
              <w:left w:type="dxa" w:w="90"/>
              <w:bottom w:type="dxa" w:w="60"/>
              <w:right w:type="dxa" w:w="90"/>
            </w:tcMar>
          </w:tcPr>
          <w:p>
            <w:r>
              <w:rPr>
                <w:rFonts w:ascii="Calibri" w:cs="Calibri" w:eastAsia="Calibri" w:hAnsi="Calibri"/>
                <w:b w:val="false"/>
                <w:bCs w:val="false"/>
                <w:sz w:val="18"/>
                <w:szCs w:val="18"/>
              </w:rPr>
              <w:t xml:space="preserve">Inverso</w:t>
            </w:r>
          </w:p>
        </w:tc>
      </w:tr>
      <w:tr>
        <w:tc>
          <w:tcPr>
            <w:tcW w:type="dxa" w:w="900"/>
            <w:tcMar>
              <w:top w:type="dxa" w:w="60"/>
              <w:left w:type="dxa" w:w="90"/>
              <w:bottom w:type="dxa" w:w="60"/>
              <w:right w:type="dxa" w:w="90"/>
            </w:tcMar>
          </w:tcPr>
          <w:p>
            <w:r>
              <w:rPr>
                <w:rFonts w:ascii="Calibri" w:cs="Calibri" w:eastAsia="Calibri" w:hAnsi="Calibri"/>
                <w:b w:val="false"/>
                <w:bCs w:val="false"/>
                <w:sz w:val="18"/>
                <w:szCs w:val="18"/>
              </w:rPr>
              <w:t xml:space="preserve">R051</w:t>
            </w:r>
          </w:p>
        </w:tc>
        <w:tc>
          <w:tcPr>
            <w:tcW w:type="dxa" w:w="4200"/>
            <w:tcMar>
              <w:top w:type="dxa" w:w="60"/>
              <w:left w:type="dxa" w:w="90"/>
              <w:bottom w:type="dxa" w:w="60"/>
              <w:right w:type="dxa" w:w="90"/>
            </w:tcMar>
          </w:tcPr>
          <w:p>
            <w:r>
              <w:rPr>
                <w:rFonts w:ascii="Calibri" w:cs="Calibri" w:eastAsia="Calibri" w:hAnsi="Calibri"/>
                <w:b w:val="false"/>
                <w:bCs w:val="false"/>
                <w:sz w:val="18"/>
                <w:szCs w:val="18"/>
              </w:rPr>
              <w:t xml:space="preserve">13. Gestión Responsable de Recursos Propios</w:t>
            </w:r>
          </w:p>
        </w:tc>
        <w:tc>
          <w:tcPr>
            <w:tcW w:type="dxa" w:w="2400"/>
            <w:tcMar>
              <w:top w:type="dxa" w:w="60"/>
              <w:left w:type="dxa" w:w="90"/>
              <w:bottom w:type="dxa" w:w="60"/>
              <w:right w:type="dxa" w:w="90"/>
            </w:tcMar>
          </w:tcPr>
          <w:p>
            <w:r>
              <w:rPr>
                <w:rFonts w:ascii="Calibri" w:cs="Calibri" w:eastAsia="Calibri" w:hAnsi="Calibri"/>
                <w:b w:val="false"/>
                <w:bCs w:val="false"/>
                <w:sz w:val="18"/>
                <w:szCs w:val="18"/>
              </w:rPr>
              <w:t xml:space="preserve">1 — Opinión/Actitud</w:t>
            </w:r>
          </w:p>
        </w:tc>
        <w:tc>
          <w:tcPr>
            <w:tcW w:type="dxa" w:w="1600"/>
            <w:tcMar>
              <w:top w:type="dxa" w:w="60"/>
              <w:left w:type="dxa" w:w="90"/>
              <w:bottom w:type="dxa" w:w="60"/>
              <w:right w:type="dxa" w:w="90"/>
            </w:tcMar>
          </w:tcPr>
          <w:p>
            <w:r>
              <w:rPr>
                <w:rFonts w:ascii="Calibri" w:cs="Calibri" w:eastAsia="Calibri" w:hAnsi="Calibri"/>
                <w:b w:val="false"/>
                <w:bCs w:val="false"/>
                <w:sz w:val="18"/>
                <w:szCs w:val="18"/>
              </w:rPr>
              <w:t xml:space="preserve">Directo</w:t>
            </w:r>
          </w:p>
        </w:tc>
      </w:tr>
      <w:tr>
        <w:tc>
          <w:tcPr>
            <w:tcW w:type="dxa" w:w="900"/>
            <w:tcMar>
              <w:top w:type="dxa" w:w="60"/>
              <w:left w:type="dxa" w:w="90"/>
              <w:bottom w:type="dxa" w:w="60"/>
              <w:right w:type="dxa" w:w="90"/>
            </w:tcMar>
          </w:tcPr>
          <w:p>
            <w:r>
              <w:rPr>
                <w:rFonts w:ascii="Calibri" w:cs="Calibri" w:eastAsia="Calibri" w:hAnsi="Calibri"/>
                <w:b w:val="false"/>
                <w:bCs w:val="false"/>
                <w:sz w:val="18"/>
                <w:szCs w:val="18"/>
              </w:rPr>
              <w:t xml:space="preserve">R052</w:t>
            </w:r>
          </w:p>
        </w:tc>
        <w:tc>
          <w:tcPr>
            <w:tcW w:type="dxa" w:w="4200"/>
            <w:tcMar>
              <w:top w:type="dxa" w:w="60"/>
              <w:left w:type="dxa" w:w="90"/>
              <w:bottom w:type="dxa" w:w="60"/>
              <w:right w:type="dxa" w:w="90"/>
            </w:tcMar>
          </w:tcPr>
          <w:p>
            <w:r>
              <w:rPr>
                <w:rFonts w:ascii="Calibri" w:cs="Calibri" w:eastAsia="Calibri" w:hAnsi="Calibri"/>
                <w:b w:val="false"/>
                <w:bCs w:val="false"/>
                <w:sz w:val="18"/>
                <w:szCs w:val="18"/>
              </w:rPr>
              <w:t xml:space="preserve">13. Gestión Responsable de Recursos Propios</w:t>
            </w:r>
          </w:p>
        </w:tc>
        <w:tc>
          <w:tcPr>
            <w:tcW w:type="dxa" w:w="2400"/>
            <w:tcMar>
              <w:top w:type="dxa" w:w="60"/>
              <w:left w:type="dxa" w:w="90"/>
              <w:bottom w:type="dxa" w:w="60"/>
              <w:right w:type="dxa" w:w="90"/>
            </w:tcMar>
          </w:tcPr>
          <w:p>
            <w:r>
              <w:rPr>
                <w:rFonts w:ascii="Calibri" w:cs="Calibri" w:eastAsia="Calibri" w:hAnsi="Calibri"/>
                <w:b w:val="false"/>
                <w:bCs w:val="false"/>
                <w:sz w:val="18"/>
                <w:szCs w:val="18"/>
              </w:rPr>
              <w:t xml:space="preserve">3 — Involucramiento pasado / frecuencia conductual (estado actual)</w:t>
            </w:r>
          </w:p>
        </w:tc>
        <w:tc>
          <w:tcPr>
            <w:tcW w:type="dxa" w:w="1600"/>
            <w:tcMar>
              <w:top w:type="dxa" w:w="60"/>
              <w:left w:type="dxa" w:w="90"/>
              <w:bottom w:type="dxa" w:w="60"/>
              <w:right w:type="dxa" w:w="90"/>
            </w:tcMar>
          </w:tcPr>
          <w:p>
            <w:r>
              <w:rPr>
                <w:rFonts w:ascii="Calibri" w:cs="Calibri" w:eastAsia="Calibri" w:hAnsi="Calibri"/>
                <w:b w:val="false"/>
                <w:bCs w:val="false"/>
                <w:sz w:val="18"/>
                <w:szCs w:val="18"/>
              </w:rPr>
              <w:t xml:space="preserve">Directo</w:t>
            </w:r>
          </w:p>
        </w:tc>
      </w:tr>
      <w:tr>
        <w:tc>
          <w:tcPr>
            <w:tcW w:type="dxa" w:w="900"/>
            <w:tcMar>
              <w:top w:type="dxa" w:w="60"/>
              <w:left w:type="dxa" w:w="90"/>
              <w:bottom w:type="dxa" w:w="60"/>
              <w:right w:type="dxa" w:w="90"/>
            </w:tcMar>
          </w:tcPr>
          <w:p>
            <w:r>
              <w:rPr>
                <w:rFonts w:ascii="Calibri" w:cs="Calibri" w:eastAsia="Calibri" w:hAnsi="Calibri"/>
                <w:b w:val="false"/>
                <w:bCs w:val="false"/>
                <w:sz w:val="18"/>
                <w:szCs w:val="18"/>
              </w:rPr>
              <w:t xml:space="preserve">R053</w:t>
            </w:r>
          </w:p>
        </w:tc>
        <w:tc>
          <w:tcPr>
            <w:tcW w:type="dxa" w:w="4200"/>
            <w:tcMar>
              <w:top w:type="dxa" w:w="60"/>
              <w:left w:type="dxa" w:w="90"/>
              <w:bottom w:type="dxa" w:w="60"/>
              <w:right w:type="dxa" w:w="90"/>
            </w:tcMar>
          </w:tcPr>
          <w:p>
            <w:r>
              <w:rPr>
                <w:rFonts w:ascii="Calibri" w:cs="Calibri" w:eastAsia="Calibri" w:hAnsi="Calibri"/>
                <w:b w:val="false"/>
                <w:bCs w:val="false"/>
                <w:sz w:val="18"/>
                <w:szCs w:val="18"/>
              </w:rPr>
              <w:t xml:space="preserve">14. Regulación de la Impulsividad</w:t>
            </w:r>
          </w:p>
        </w:tc>
        <w:tc>
          <w:tcPr>
            <w:tcW w:type="dxa" w:w="2400"/>
            <w:tcMar>
              <w:top w:type="dxa" w:w="60"/>
              <w:left w:type="dxa" w:w="90"/>
              <w:bottom w:type="dxa" w:w="60"/>
              <w:right w:type="dxa" w:w="90"/>
            </w:tcMar>
          </w:tcPr>
          <w:p>
            <w:r>
              <w:rPr>
                <w:rFonts w:ascii="Calibri" w:cs="Calibri" w:eastAsia="Calibri" w:hAnsi="Calibri"/>
                <w:b w:val="false"/>
                <w:bCs w:val="false"/>
                <w:sz w:val="18"/>
                <w:szCs w:val="18"/>
              </w:rPr>
              <w:t xml:space="preserve">3 — Involucramiento pasado / frecuencia conductual</w:t>
            </w:r>
          </w:p>
        </w:tc>
        <w:tc>
          <w:tcPr>
            <w:tcW w:type="dxa" w:w="1600"/>
            <w:tcMar>
              <w:top w:type="dxa" w:w="60"/>
              <w:left w:type="dxa" w:w="90"/>
              <w:bottom w:type="dxa" w:w="60"/>
              <w:right w:type="dxa" w:w="90"/>
            </w:tcMar>
          </w:tcPr>
          <w:p>
            <w:r>
              <w:rPr>
                <w:rFonts w:ascii="Calibri" w:cs="Calibri" w:eastAsia="Calibri" w:hAnsi="Calibri"/>
                <w:b w:val="false"/>
                <w:bCs w:val="false"/>
                <w:sz w:val="18"/>
                <w:szCs w:val="18"/>
              </w:rPr>
              <w:t xml:space="preserve">Directo</w:t>
            </w:r>
          </w:p>
        </w:tc>
      </w:tr>
      <w:tr>
        <w:tc>
          <w:tcPr>
            <w:tcW w:type="dxa" w:w="900"/>
            <w:tcMar>
              <w:top w:type="dxa" w:w="60"/>
              <w:left w:type="dxa" w:w="90"/>
              <w:bottom w:type="dxa" w:w="60"/>
              <w:right w:type="dxa" w:w="90"/>
            </w:tcMar>
          </w:tcPr>
          <w:p>
            <w:r>
              <w:rPr>
                <w:rFonts w:ascii="Calibri" w:cs="Calibri" w:eastAsia="Calibri" w:hAnsi="Calibri"/>
                <w:b w:val="false"/>
                <w:bCs w:val="false"/>
                <w:sz w:val="18"/>
                <w:szCs w:val="18"/>
              </w:rPr>
              <w:t xml:space="preserve">R054</w:t>
            </w:r>
          </w:p>
        </w:tc>
        <w:tc>
          <w:tcPr>
            <w:tcW w:type="dxa" w:w="4200"/>
            <w:tcMar>
              <w:top w:type="dxa" w:w="60"/>
              <w:left w:type="dxa" w:w="90"/>
              <w:bottom w:type="dxa" w:w="60"/>
              <w:right w:type="dxa" w:w="90"/>
            </w:tcMar>
          </w:tcPr>
          <w:p>
            <w:r>
              <w:rPr>
                <w:rFonts w:ascii="Calibri" w:cs="Calibri" w:eastAsia="Calibri" w:hAnsi="Calibri"/>
                <w:b w:val="false"/>
                <w:bCs w:val="false"/>
                <w:sz w:val="18"/>
                <w:szCs w:val="18"/>
              </w:rPr>
              <w:t xml:space="preserve">14. Regulación de la Impulsividad</w:t>
            </w:r>
          </w:p>
        </w:tc>
        <w:tc>
          <w:tcPr>
            <w:tcW w:type="dxa" w:w="2400"/>
            <w:tcMar>
              <w:top w:type="dxa" w:w="60"/>
              <w:left w:type="dxa" w:w="90"/>
              <w:bottom w:type="dxa" w:w="60"/>
              <w:right w:type="dxa" w:w="90"/>
            </w:tcMar>
          </w:tcPr>
          <w:p>
            <w:r>
              <w:rPr>
                <w:rFonts w:ascii="Calibri" w:cs="Calibri" w:eastAsia="Calibri" w:hAnsi="Calibri"/>
                <w:b w:val="false"/>
                <w:bCs w:val="false"/>
                <w:sz w:val="18"/>
                <w:szCs w:val="18"/>
              </w:rPr>
              <w:t xml:space="preserve">4 — Escenario / dilema situacional</w:t>
            </w:r>
          </w:p>
        </w:tc>
        <w:tc>
          <w:tcPr>
            <w:tcW w:type="dxa" w:w="1600"/>
            <w:tcMar>
              <w:top w:type="dxa" w:w="60"/>
              <w:left w:type="dxa" w:w="90"/>
              <w:bottom w:type="dxa" w:w="60"/>
              <w:right w:type="dxa" w:w="90"/>
            </w:tcMar>
          </w:tcPr>
          <w:p>
            <w:r>
              <w:rPr>
                <w:rFonts w:ascii="Calibri" w:cs="Calibri" w:eastAsia="Calibri" w:hAnsi="Calibri"/>
                <w:b w:val="false"/>
                <w:bCs w:val="false"/>
                <w:sz w:val="18"/>
                <w:szCs w:val="18"/>
              </w:rPr>
              <w:t xml:space="preserve">Directo</w:t>
            </w:r>
          </w:p>
        </w:tc>
      </w:tr>
      <w:tr>
        <w:tc>
          <w:tcPr>
            <w:tcW w:type="dxa" w:w="900"/>
            <w:tcMar>
              <w:top w:type="dxa" w:w="60"/>
              <w:left w:type="dxa" w:w="90"/>
              <w:bottom w:type="dxa" w:w="60"/>
              <w:right w:type="dxa" w:w="90"/>
            </w:tcMar>
          </w:tcPr>
          <w:p>
            <w:r>
              <w:rPr>
                <w:rFonts w:ascii="Calibri" w:cs="Calibri" w:eastAsia="Calibri" w:hAnsi="Calibri"/>
                <w:b w:val="false"/>
                <w:bCs w:val="false"/>
                <w:sz w:val="18"/>
                <w:szCs w:val="18"/>
              </w:rPr>
              <w:t xml:space="preserve">R055</w:t>
            </w:r>
          </w:p>
        </w:tc>
        <w:tc>
          <w:tcPr>
            <w:tcW w:type="dxa" w:w="4200"/>
            <w:tcMar>
              <w:top w:type="dxa" w:w="60"/>
              <w:left w:type="dxa" w:w="90"/>
              <w:bottom w:type="dxa" w:w="60"/>
              <w:right w:type="dxa" w:w="90"/>
            </w:tcMar>
          </w:tcPr>
          <w:p>
            <w:r>
              <w:rPr>
                <w:rFonts w:ascii="Calibri" w:cs="Calibri" w:eastAsia="Calibri" w:hAnsi="Calibri"/>
                <w:b w:val="false"/>
                <w:bCs w:val="false"/>
                <w:sz w:val="18"/>
                <w:szCs w:val="18"/>
              </w:rPr>
              <w:t xml:space="preserve">14. Regulación de la Impulsividad</w:t>
            </w:r>
          </w:p>
        </w:tc>
        <w:tc>
          <w:tcPr>
            <w:tcW w:type="dxa" w:w="2400"/>
            <w:tcMar>
              <w:top w:type="dxa" w:w="60"/>
              <w:left w:type="dxa" w:w="90"/>
              <w:bottom w:type="dxa" w:w="60"/>
              <w:right w:type="dxa" w:w="90"/>
            </w:tcMar>
          </w:tcPr>
          <w:p>
            <w:r>
              <w:rPr>
                <w:rFonts w:ascii="Calibri" w:cs="Calibri" w:eastAsia="Calibri" w:hAnsi="Calibri"/>
                <w:b w:val="false"/>
                <w:bCs w:val="false"/>
                <w:sz w:val="18"/>
                <w:szCs w:val="18"/>
              </w:rPr>
              <w:t xml:space="preserve">1 — Opinión/Actitud (autoevaluación de autorregulación)</w:t>
            </w:r>
          </w:p>
        </w:tc>
        <w:tc>
          <w:tcPr>
            <w:tcW w:type="dxa" w:w="1600"/>
            <w:tcMar>
              <w:top w:type="dxa" w:w="60"/>
              <w:left w:type="dxa" w:w="90"/>
              <w:bottom w:type="dxa" w:w="60"/>
              <w:right w:type="dxa" w:w="90"/>
            </w:tcMar>
          </w:tcPr>
          <w:p>
            <w:r>
              <w:rPr>
                <w:rFonts w:ascii="Calibri" w:cs="Calibri" w:eastAsia="Calibri" w:hAnsi="Calibri"/>
                <w:b w:val="false"/>
                <w:bCs w:val="false"/>
                <w:sz w:val="18"/>
                <w:szCs w:val="18"/>
              </w:rPr>
              <w:t xml:space="preserve">Inverso</w:t>
            </w:r>
          </w:p>
        </w:tc>
      </w:tr>
      <w:tr>
        <w:tc>
          <w:tcPr>
            <w:tcW w:type="dxa" w:w="900"/>
            <w:tcMar>
              <w:top w:type="dxa" w:w="60"/>
              <w:left w:type="dxa" w:w="90"/>
              <w:bottom w:type="dxa" w:w="60"/>
              <w:right w:type="dxa" w:w="90"/>
            </w:tcMar>
          </w:tcPr>
          <w:p>
            <w:r>
              <w:rPr>
                <w:rFonts w:ascii="Calibri" w:cs="Calibri" w:eastAsia="Calibri" w:hAnsi="Calibri"/>
                <w:b w:val="false"/>
                <w:bCs w:val="false"/>
                <w:sz w:val="18"/>
                <w:szCs w:val="18"/>
              </w:rPr>
              <w:t xml:space="preserve">R056</w:t>
            </w:r>
          </w:p>
        </w:tc>
        <w:tc>
          <w:tcPr>
            <w:tcW w:type="dxa" w:w="4200"/>
            <w:tcMar>
              <w:top w:type="dxa" w:w="60"/>
              <w:left w:type="dxa" w:w="90"/>
              <w:bottom w:type="dxa" w:w="60"/>
              <w:right w:type="dxa" w:w="90"/>
            </w:tcMar>
          </w:tcPr>
          <w:p>
            <w:r>
              <w:rPr>
                <w:rFonts w:ascii="Calibri" w:cs="Calibri" w:eastAsia="Calibri" w:hAnsi="Calibri"/>
                <w:b w:val="false"/>
                <w:bCs w:val="false"/>
                <w:sz w:val="18"/>
                <w:szCs w:val="18"/>
              </w:rPr>
              <w:t xml:space="preserve">14. Regulación de la Impulsividad</w:t>
            </w:r>
          </w:p>
        </w:tc>
        <w:tc>
          <w:tcPr>
            <w:tcW w:type="dxa" w:w="2400"/>
            <w:tcMar>
              <w:top w:type="dxa" w:w="60"/>
              <w:left w:type="dxa" w:w="90"/>
              <w:bottom w:type="dxa" w:w="60"/>
              <w:right w:type="dxa" w:w="90"/>
            </w:tcMar>
          </w:tcPr>
          <w:p>
            <w:r>
              <w:rPr>
                <w:rFonts w:ascii="Calibri" w:cs="Calibri" w:eastAsia="Calibri" w:hAnsi="Calibri"/>
                <w:b w:val="false"/>
                <w:bCs w:val="false"/>
                <w:sz w:val="18"/>
                <w:szCs w:val="18"/>
              </w:rPr>
              <w:t xml:space="preserve">3 — Involucramiento pasado / frecuencia conductual</w:t>
            </w:r>
          </w:p>
        </w:tc>
        <w:tc>
          <w:tcPr>
            <w:tcW w:type="dxa" w:w="1600"/>
            <w:tcMar>
              <w:top w:type="dxa" w:w="60"/>
              <w:left w:type="dxa" w:w="90"/>
              <w:bottom w:type="dxa" w:w="60"/>
              <w:right w:type="dxa" w:w="90"/>
            </w:tcMar>
          </w:tcPr>
          <w:p>
            <w:r>
              <w:rPr>
                <w:rFonts w:ascii="Calibri" w:cs="Calibri" w:eastAsia="Calibri" w:hAnsi="Calibri"/>
                <w:b w:val="false"/>
                <w:bCs w:val="false"/>
                <w:sz w:val="18"/>
                <w:szCs w:val="18"/>
              </w:rPr>
              <w:t xml:space="preserve">Directo</w:t>
            </w:r>
          </w:p>
        </w:tc>
      </w:tr>
    </w:tbl>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2026-09-07T03:20:22.200Z</dcterms:created>
  <dcterms:modified xsi:type="dcterms:W3CDTF">2026-09-07T03:20:22.200Z</dcterms:modified>
</cp:coreProperties>
</file>

<file path=docProps/custom.xml><?xml version="1.0" encoding="utf-8"?>
<Properties xmlns="http://schemas.openxmlformats.org/officeDocument/2006/custom-properties" xmlns:vt="http://schemas.openxmlformats.org/officeDocument/2006/docPropsVTypes"/>
</file>