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1 — Robo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Base obligatoria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1. Robo (4 reactivos)</w:t>
      </w:r>
    </w:p>
    <w:p>
      <w:pPr>
        <w:pStyle w:val="Heading3"/>
        <w:spacing w:after="100" w:before="200"/>
      </w:pPr>
      <w:r>
        <w:t xml:space="preserve">R001 — Justificación cognitiva de sustracción de bajo valor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Racionalización de la sustracción como "no es robo real" cuando el daño es indirecto o difuso.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'Tomar un artículo de bajo valor del trabajo para uso personal, sin autorización, no debería considerarse un problema real si nadie se da cuenta'?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'Tomar un artículo de bajo valor del trabajo para uso personal, sin autorización, no debería considerarse un problema real si nadie se da cuenta'?</w:t>
      </w:r>
    </w:p>
    <w:p>
      <w:pPr>
        <w:spacing w:after="60"/>
        <w:ind w:left="200"/>
      </w:pPr>
      <w:r>
        <w:t xml:space="preserve">Variante 2: Usar sin permiso material de oficina de bajo valor (papel, lapiceros, insumos) para uso personal no debería considerarse un problema real si nadie se entera.</w:t>
      </w:r>
    </w:p>
    <w:p>
      <w:pPr>
        <w:spacing w:after="60"/>
        <w:ind w:left="200"/>
      </w:pPr>
      <w:r>
        <w:t xml:space="preserve">Variante 3: Llevarse a casa una herramienta o un equipo de poco valor del trabajo, sin autorización, no es realmente un problema si de todas formas nadie lo va a notar.</w:t>
      </w:r>
    </w:p>
    <w:p>
      <w:pPr>
        <w:spacing w:after="60"/>
        <w:ind w:left="200"/>
      </w:pPr>
      <w:r>
        <w:t xml:space="preserve">Variante 4: Usar el vehículo o el celular de la empresa para un asunto personal breve, sin permiso, no debería verse como algo grave si no afecta a nadie.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R002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R002 — Involucramiento pasado en apropiación de bienes/dinero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Apropiación de bienes materiales ajenos (dinero, mercancía, insumos).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te llevaste, sin autorización, algún bien, material o dinero de tu lugar de trabajo, sin importar su valor?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te llevaste, sin autorización, algún bien, material o dinero de tu lugar de trabajo, sin importar su valor?</w:t>
      </w:r>
    </w:p>
    <w:p>
      <w:pPr>
        <w:spacing w:after="60"/>
        <w:ind w:left="200"/>
      </w:pPr>
      <w:r>
        <w:t xml:space="preserve">Variante 2: En tu último año de actividad laboral, ¿cuántas veces usaste o te llevaste, sin autorización, herramientas, insumos o equipo de tu trabajo para un uso que no era estrictamente laboral?</w:t>
      </w:r>
    </w:p>
    <w:p>
      <w:pPr>
        <w:spacing w:after="60"/>
        <w:ind w:left="200"/>
      </w:pPr>
      <w:r>
        <w:t xml:space="preserve">Variante 3: En tu último año de actividad laboral, ¿cuántas veces tomaste dinero de una caja menor, un fondo compartido o una cuenta de gastos sin que estuviera autorizado?</w:t>
      </w:r>
    </w:p>
    <w:p>
      <w:pPr>
        <w:spacing w:after="60"/>
        <w:ind w:left="200"/>
      </w:pPr>
      <w:r>
        <w:t xml:space="preserve">Variante 4: En tu último año de actividad laboral, ¿cuántas veces te quedaste con algo de valor (dinero, mercancía, un objeto) que encontraste en tu lugar de trabajo, sin intentar devolverlo?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R001 (par espejo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R003 — Disposición a denunciar la sustracción ajena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no autorizado de información confidencial o propiedad intelectual de terceros.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vieras a un compañero llevarse, sin autorización, información o material de la empresa para su beneficio personal, ¿qué tan de acuerdo estás con que reportarías la situación a quien corresponda?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vieras a un compañero llevarse, sin autorización, información o material de la empresa para su beneficio personal, ¿qué tan de acuerdo estás con que reportarías la situación a quien corresponda?</w:t>
      </w:r>
    </w:p>
    <w:p>
      <w:pPr>
        <w:spacing w:after="60"/>
        <w:ind w:left="200"/>
      </w:pPr>
      <w:r>
        <w:t xml:space="preserve">Variante 2: Si te enteraras de que un compañero está usando sin permiso equipo o insumos de la empresa para un negocio personal, ¿qué tan de acuerdo estás con que le dirías algo o lo reportarías?</w:t>
      </w:r>
    </w:p>
    <w:p>
      <w:pPr>
        <w:spacing w:after="60"/>
        <w:ind w:left="200"/>
      </w:pPr>
      <w:r>
        <w:t xml:space="preserve">Variante 3: Si un compañero te pidiera ayuda para sacar, sin autorización, algo de valor de la empresa, ¿qué tan de acuerdo estás con que te negarías a participar?</w:t>
      </w:r>
    </w:p>
    <w:p>
      <w:pPr>
        <w:spacing w:after="60"/>
        <w:ind w:left="200"/>
      </w:pPr>
      <w:r>
        <w:t xml:space="preserve">Variante 4: Si encontraras dinero o un objeto de valor perdido dentro de las instalaciones de tu trabajo, ¿qué tan de acuerdo estás con que lo entregarías a quien corresponda en lugar de quedártelo?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R004 — Percepción de frecuencia de sustracción entre compañeros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Sustracción de tiempo laboral remunerado (reportar horas no trabajadas, ausencias no declaradas).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laboral reporten horas trabajadas que en realidad no cumplieron?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laboral reporten horas trabajadas que en realidad no cumplieron?</w:t>
      </w:r>
    </w:p>
    <w:p>
      <w:pPr>
        <w:spacing w:after="60"/>
        <w:ind w:left="200"/>
      </w:pPr>
      <w:r>
        <w:t xml:space="preserve">Variante 2: En tu experiencia, ¿qué tan frecuente dirías que es que las personas de tu industria (no solo tu empresa) reporten horas que en realidad no trabajaron?</w:t>
      </w:r>
    </w:p>
    <w:p>
      <w:pPr>
        <w:spacing w:after="60"/>
        <w:ind w:left="200"/>
      </w:pPr>
      <w:r>
        <w:t xml:space="preserve">Variante 3: En tu experiencia, ¿qué tan frecuente dirías que es que un conocido tuyo se lleve, sin autorización, algo de su trabajo para uso personal?</w:t>
      </w:r>
    </w:p>
    <w:p>
      <w:pPr>
        <w:spacing w:after="60"/>
        <w:ind w:left="200"/>
      </w:pPr>
      <w:r>
        <w:t xml:space="preserve">Variante 4: En tu experiencia, ¿qué tan frecuente dirías que es que alguien se quede con dinero o un objeto de valor que encontró, en lugar de intentar devolverlo?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Ninguno obligatorio (no forma parte del par espejo de la dimensión).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2026-09-10T02:56:04.868Z</dcterms:created>
  <dcterms:modified xsi:type="dcterms:W3CDTF">2026-09-10T02:56:04.869Z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