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Dimensión 3 — Fraude</w:t>
      </w:r>
    </w:p>
    <w:p>
      <w:pPr>
        <w:spacing w:after="60"/>
        <w:jc w:val="center"/>
      </w:pPr>
      <w:r>
        <w:rPr>
          <w:i/>
          <w:iCs/>
        </w:rPr>
        <w:t xml:space="preserve">[NOMBRE DEL INSTRUMENTO] — Reactivos y clave de respuesta de esta dimensión</w:t>
      </w:r>
    </w:p>
    <w:p>
      <w:pPr>
        <w:spacing w:after="60"/>
        <w:jc w:val="center"/>
      </w:pPr>
      <w:r>
        <w:rPr>
          <w:i/>
          <w:iCs/>
        </w:rPr>
        <w:t xml:space="preserve">Grupo: Núcleo — Base obligatoria</w:t>
      </w:r>
    </w:p>
    <w:p>
      <w:pPr>
        <w:spacing w:after="300"/>
        <w:jc w:val="center"/>
      </w:pPr>
      <w:r>
        <w:rPr>
          <w:sz w:val="20"/>
          <w:szCs w:val="20"/>
        </w:rPr>
        <w:t xml:space="preserve">Preparado para: George (jsuasnavas@gmail.com) · Fecha: 10 de septiembre de 2026</w:t>
      </w:r>
    </w:p>
    <w:p>
      <w:pPr>
        <w:spacing w:after="120"/>
      </w:pPr>
      <w:r>
        <w:rPr>
          <w:b/>
          <w:bCs/>
        </w:rPr>
        <w:t xml:space="preserve">Uso interno: </w:t>
      </w:r>
      <w:r>
        <w:t xml:space="preserve">este archivo contiene la clave de respuesta (qué opción vale qué puntaje) de esta dimensión. No debe compartirse con candidatos ni con personas que vayan a tomar el test, porque revela cómo se puntúa cada reactivo. Es un extracto de Fase3_Banco_Reactivos_Parte1.docx / Fase4 / Fase5, separado por dimensión para facilitar su consulta y actualización individual.</w:t>
      </w:r>
    </w:p>
    <w:p>
      <w:pPr>
        <w:pStyle w:val="Heading1"/>
        <w:spacing w:after="150" w:before="300"/>
      </w:pPr>
      <w:r>
        <w:t xml:space="preserve">Reactivos de la dimensión 3. Fraude (4 reactivos)</w:t>
      </w:r>
    </w:p>
    <w:p>
      <w:pPr>
        <w:pStyle w:val="Heading3"/>
        <w:spacing w:after="100" w:before="200"/>
      </w:pPr>
      <w:r>
        <w:t xml:space="preserve">R009 — Justificación de la alteración de registros</w:t>
      </w:r>
    </w:p>
    <w:p>
      <w:pPr>
        <w:spacing w:after="90"/>
      </w:pPr>
      <w:r>
        <w:rPr>
          <w:b/>
          <w:bCs/>
        </w:rPr>
        <w:t xml:space="preserve">Tipo de reactivo: </w:t>
      </w:r>
      <w:r>
        <w:t xml:space="preserve">1-Opinión/Actitud</w:t>
      </w:r>
    </w:p>
    <w:p>
      <w:pPr>
        <w:spacing w:after="90"/>
      </w:pPr>
      <w:r>
        <w:rPr>
          <w:b/>
          <w:bCs/>
        </w:rPr>
        <w:t xml:space="preserve">Indicador conductual (Fase 1): </w:t>
      </w:r>
      <w:r>
        <w:t xml:space="preserve">Justificación de la alteración de datos cuando se percibe que "nadie se dará cuenta".</w:t>
      </w:r>
    </w:p>
    <w:p>
      <w:pPr>
        <w:spacing w:after="90"/>
      </w:pPr>
      <w:r>
        <w:rPr>
          <w:b/>
          <w:bCs/>
        </w:rPr>
        <w:t xml:space="preserve">Pregunta completa (variante base): </w:t>
      </w:r>
      <w:r>
        <w:t xml:space="preserve">¿Qué tan de acuerdo estás con la siguiente idea: 'Ajustar un número en un reporte o un registro para que las cifras se vean mejor no es realmente un problema si nadie más lo revisa a fondo'?</w:t>
      </w:r>
    </w:p>
    <w:p>
      <w:pPr>
        <w:spacing w:after="60"/>
      </w:pPr>
      <w:r>
        <w:rPr>
          <w:b/>
          <w:bCs/>
        </w:rPr>
        <w:t xml:space="preserve">Variantes de redacción (se muestra 1 al azar por aplicación):</w:t>
      </w:r>
    </w:p>
    <w:p>
      <w:pPr>
        <w:spacing w:after="60"/>
        <w:ind w:left="200"/>
      </w:pPr>
      <w:r>
        <w:t xml:space="preserve">Variante 1 (base): ¿Qué tan de acuerdo estás con la siguiente idea: 'Ajustar un número en un reporte o un registro para que las cifras se vean mejor no es realmente un problema si nadie más lo revisa a fondo'?</w:t>
      </w:r>
    </w:p>
    <w:p>
      <w:pPr>
        <w:spacing w:after="60"/>
        <w:ind w:left="200"/>
      </w:pPr>
      <w:r>
        <w:t xml:space="preserve">Variante 2: Redondear una cifra de gastos o de horas a tu favor en un reporte no es realmente un problema si la diferencia es pequeña.</w:t>
      </w:r>
    </w:p>
    <w:p>
      <w:pPr>
        <w:spacing w:after="60"/>
        <w:ind w:left="200"/>
      </w:pPr>
      <w:r>
        <w:t xml:space="preserve">Variante 3: Ajustar los resultados de una encuesta o un reporte de ventas para que el equipo se vea mejor no debería considerarse grave si la intención es 'motivar'.</w:t>
      </w:r>
    </w:p>
    <w:p>
      <w:pPr>
        <w:spacing w:after="60"/>
        <w:ind w:left="200"/>
      </w:pPr>
      <w:r>
        <w:t xml:space="preserve">Variante 4: Firmar como revisado o aprobado algo que en realidad no se alcanzó a revisar a fondo no es un problema si de todas formas todo estaba probablemente bien.</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Directo</w:t>
      </w:r>
    </w:p>
    <w:p>
      <w:pPr>
        <w:spacing w:after="90"/>
      </w:pPr>
      <w:r>
        <w:rPr>
          <w:b/>
          <w:bCs/>
        </w:rPr>
        <w:t xml:space="preserve">Respuesta de menor riesgo: </w:t>
      </w:r>
      <w:r>
        <w:t xml:space="preserve">Totalmente en desacuerdo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R010 (par espejo de la dimensión)</w:t>
      </w:r>
    </w:p>
    <w:p>
      <w:pPr>
        <w:spacing w:after="100"/>
      </w:pPr>
    </w:p>
    <w:p>
      <w:pPr>
        <w:pStyle w:val="Heading3"/>
        <w:spacing w:after="100" w:before="200"/>
      </w:pPr>
      <w:r>
        <w:t xml:space="preserve">R010 — Involucramiento pasado en alteración de documentos</w:t>
      </w:r>
    </w:p>
    <w:p>
      <w:pPr>
        <w:spacing w:after="90"/>
      </w:pPr>
      <w:r>
        <w:rPr>
          <w:b/>
          <w:bCs/>
        </w:rPr>
        <w:t xml:space="preserve">Tipo de reactivo: </w:t>
      </w:r>
      <w:r>
        <w:t xml:space="preserve">3-Involucramiento pasado</w:t>
      </w:r>
    </w:p>
    <w:p>
      <w:pPr>
        <w:spacing w:after="90"/>
      </w:pPr>
      <w:r>
        <w:rPr>
          <w:b/>
          <w:bCs/>
        </w:rPr>
        <w:t xml:space="preserve">Indicador conductual (Fase 1): </w:t>
      </w:r>
      <w:r>
        <w:t xml:space="preserve">Disposición a modificar registros o documentos para obtener un beneficio propio.</w:t>
      </w:r>
    </w:p>
    <w:p>
      <w:pPr>
        <w:spacing w:after="90"/>
      </w:pPr>
      <w:r>
        <w:rPr>
          <w:b/>
          <w:bCs/>
        </w:rPr>
        <w:t xml:space="preserve">Pregunta completa (variante base): </w:t>
      </w:r>
      <w:r>
        <w:t xml:space="preserve">En tu historial laboral, ¿cuántas veces modificaste un documento, registro o cifra oficial para que la información resultara más favorable para ti o para tu área?</w:t>
      </w:r>
    </w:p>
    <w:p>
      <w:pPr>
        <w:spacing w:after="60"/>
      </w:pPr>
      <w:r>
        <w:rPr>
          <w:b/>
          <w:bCs/>
        </w:rPr>
        <w:t xml:space="preserve">Variantes de redacción (se muestra 1 al azar por aplicación):</w:t>
      </w:r>
    </w:p>
    <w:p>
      <w:pPr>
        <w:spacing w:after="60"/>
        <w:ind w:left="200"/>
      </w:pPr>
      <w:r>
        <w:t xml:space="preserve">Variante 1 (base): En tu historial laboral, ¿cuántas veces modificaste un documento, registro o cifra oficial para que la información resultara más favorable para ti o para tu área?</w:t>
      </w:r>
    </w:p>
    <w:p>
      <w:pPr>
        <w:spacing w:after="60"/>
        <w:ind w:left="200"/>
      </w:pPr>
      <w:r>
        <w:t xml:space="preserve">Variante 2: En tu historial laboral, ¿cuántas veces reportaste un gasto o un kilometraje mayor al real para recuperar más dinero de la empresa?</w:t>
      </w:r>
    </w:p>
    <w:p>
      <w:pPr>
        <w:spacing w:after="60"/>
        <w:ind w:left="200"/>
      </w:pPr>
      <w:r>
        <w:t xml:space="preserve">Variante 3: En tu historial laboral, ¿cuántas veces ajustaste una cifra de ventas, inventario o producción para cumplir una meta que en realidad no se alcanzó?</w:t>
      </w:r>
    </w:p>
    <w:p>
      <w:pPr>
        <w:spacing w:after="60"/>
        <w:ind w:left="200"/>
      </w:pPr>
      <w:r>
        <w:t xml:space="preserve">Variante 4: En tu historial laboral, ¿cuántas veces firmaste o aprobaste un documento sin haberlo revisado realmente, dando a entender que sí lo hiciste?</w:t>
      </w:r>
    </w:p>
    <w:p>
      <w:pPr>
        <w:spacing w:after="90"/>
      </w:pPr>
      <w:r>
        <w:rPr>
          <w:b/>
          <w:bCs/>
        </w:rPr>
        <w:t xml:space="preserve">Opciones de respuesta y valor de cada una: </w:t>
      </w:r>
      <w:r>
        <w:t xml:space="preserve">Ninguna vez (0) / Una vez (1) / Pocas veces (2) / Varias veces (3) / Muchas veces o de forma habitual (4)</w:t>
      </w:r>
    </w:p>
    <w:p>
      <w:pPr>
        <w:spacing w:after="90"/>
      </w:pPr>
      <w:r>
        <w:rPr>
          <w:b/>
          <w:bCs/>
        </w:rPr>
        <w:t xml:space="preserve">Dirección: </w:t>
      </w:r>
      <w:r>
        <w:t xml:space="preserve">Directo</w:t>
      </w:r>
    </w:p>
    <w:p>
      <w:pPr>
        <w:spacing w:after="90"/>
      </w:pPr>
      <w:r>
        <w:rPr>
          <w:b/>
          <w:bCs/>
        </w:rPr>
        <w:t xml:space="preserve">Respuesta de menor riesgo: </w:t>
      </w:r>
      <w:r>
        <w:t xml:space="preserve">Ninguna vez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R009 (par espejo de la dimensión)</w:t>
      </w:r>
    </w:p>
    <w:p>
      <w:pPr>
        <w:spacing w:after="100"/>
      </w:pPr>
    </w:p>
    <w:p>
      <w:pPr>
        <w:pStyle w:val="Heading3"/>
        <w:spacing w:after="100" w:before="200"/>
      </w:pPr>
      <w:r>
        <w:t xml:space="preserve">R011 — Disposición a firmar/avalar información propia sin alterar</w:t>
      </w:r>
    </w:p>
    <w:p>
      <w:pPr>
        <w:spacing w:after="90"/>
      </w:pPr>
      <w:r>
        <w:rPr>
          <w:b/>
          <w:bCs/>
        </w:rPr>
        <w:t xml:space="preserve">Tipo de reactivo: </w:t>
      </w:r>
      <w:r>
        <w:t xml:space="preserve">6-Intención futura</w:t>
      </w:r>
    </w:p>
    <w:p>
      <w:pPr>
        <w:spacing w:after="90"/>
      </w:pPr>
      <w:r>
        <w:rPr>
          <w:b/>
          <w:bCs/>
        </w:rPr>
        <w:t xml:space="preserve">Indicador conductual (Fase 1): </w:t>
      </w:r>
      <w:r>
        <w:t xml:space="preserve">Uso de información falsa en procesos formales (reportes, solicitudes, certificaciones).</w:t>
      </w:r>
    </w:p>
    <w:p>
      <w:pPr>
        <w:spacing w:after="90"/>
      </w:pPr>
      <w:r>
        <w:rPr>
          <w:b/>
          <w:bCs/>
        </w:rPr>
        <w:t xml:space="preserve">Pregunta completa (variante base): </w:t>
      </w:r>
      <w:r>
        <w:t xml:space="preserve">Si tuvieras la oportunidad de mejorar un resultado propio alterando una cifra en un reporte formal sin que nadie lo notara, ¿qué tan de acuerdo estás con que de todas formas presentarías la cifra real?</w:t>
      </w:r>
    </w:p>
    <w:p>
      <w:pPr>
        <w:spacing w:after="60"/>
      </w:pPr>
      <w:r>
        <w:rPr>
          <w:b/>
          <w:bCs/>
        </w:rPr>
        <w:t xml:space="preserve">Variantes de redacción (se muestra 1 al azar por aplicación):</w:t>
      </w:r>
    </w:p>
    <w:p>
      <w:pPr>
        <w:spacing w:after="60"/>
        <w:ind w:left="200"/>
      </w:pPr>
      <w:r>
        <w:t xml:space="preserve">Variante 1 (base): Si tuvieras la oportunidad de mejorar un resultado propio alterando una cifra en un reporte formal sin que nadie lo notara, ¿qué tan de acuerdo estás con que de todas formas presentarías la cifra real?</w:t>
      </w:r>
    </w:p>
    <w:p>
      <w:pPr>
        <w:spacing w:after="60"/>
        <w:ind w:left="200"/>
      </w:pPr>
      <w:r>
        <w:t xml:space="preserve">Variante 2: Si supieras que puedes inflar una cifra de gastos sin que nadie lo note, ¿qué tan de acuerdo estás con que de todas formas reportarías el monto exacto?</w:t>
      </w:r>
    </w:p>
    <w:p>
      <w:pPr>
        <w:spacing w:after="60"/>
        <w:ind w:left="200"/>
      </w:pPr>
      <w:r>
        <w:t xml:space="preserve">Variante 3: Si tu equipo no alcanzó una meta y pudieras 'ajustar' el reporte para que pareciera que sí, ¿qué tan de acuerdo estás con que reportarías el resultado real?</w:t>
      </w:r>
    </w:p>
    <w:p>
      <w:pPr>
        <w:spacing w:after="60"/>
        <w:ind w:left="200"/>
      </w:pPr>
      <w:r>
        <w:t xml:space="preserve">Variante 4: Si te pidieran firmar como revisado algo que no revisaste a fondo, ¿qué tan de acuerdo estás con que te negarías a firmar hasta revisarlo de verdad?</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Inverso</w:t>
      </w:r>
    </w:p>
    <w:p>
      <w:pPr>
        <w:spacing w:after="90"/>
      </w:pPr>
      <w:r>
        <w:rPr>
          <w:b/>
          <w:bCs/>
        </w:rPr>
        <w:t xml:space="preserve">Respuesta de menor riesgo: </w:t>
      </w:r>
      <w:r>
        <w:t xml:space="preserve">Totalmente de acuerdo (valor 4)</w:t>
      </w:r>
    </w:p>
    <w:p>
      <w:pPr>
        <w:spacing w:after="90"/>
      </w:pPr>
      <w:r>
        <w:rPr>
          <w:b/>
          <w:bCs/>
        </w:rPr>
        <w:t xml:space="preserve">Valor psicométrico (cómo se transforma la respuesta cruda): </w:t>
      </w:r>
      <w:r>
        <w:t xml:space="preserve">Escala 0-4 según el orden de las opciones listado arriba; reactivo inverso: el valor de reactivo se calcula como 4 menos la respuesta cruda.</w:t>
      </w:r>
    </w:p>
    <w:p>
      <w:pPr>
        <w:spacing w:after="90"/>
      </w:pPr>
      <w:r>
        <w:rPr>
          <w:b/>
          <w:bCs/>
        </w:rPr>
        <w:t xml:space="preserve">Reactivos de contraste (par espejo): </w:t>
      </w:r>
      <w:r>
        <w:t xml:space="preserve">Ninguno obligatorio (no forma parte del par espejo de la dimensión).</w:t>
      </w:r>
    </w:p>
    <w:p>
      <w:pPr>
        <w:spacing w:after="100"/>
      </w:pPr>
    </w:p>
    <w:p>
      <w:pPr>
        <w:pStyle w:val="Heading3"/>
        <w:spacing w:after="100" w:before="200"/>
      </w:pPr>
      <w:r>
        <w:t xml:space="preserve">R012 — Percepción de tolerancia grupal al fraude</w:t>
      </w:r>
    </w:p>
    <w:p>
      <w:pPr>
        <w:spacing w:after="90"/>
      </w:pPr>
      <w:r>
        <w:rPr>
          <w:b/>
          <w:bCs/>
        </w:rPr>
        <w:t xml:space="preserve">Tipo de reactivo: </w:t>
      </w:r>
      <w:r>
        <w:t xml:space="preserve">2-Percepción de terceros</w:t>
      </w:r>
    </w:p>
    <w:p>
      <w:pPr>
        <w:spacing w:after="90"/>
      </w:pPr>
      <w:r>
        <w:rPr>
          <w:b/>
          <w:bCs/>
        </w:rPr>
        <w:t xml:space="preserve">Indicador conductual (Fase 1): </w:t>
      </w:r>
      <w:r>
        <w:t xml:space="preserve">Tolerancia hacia el fraude cometido por otros cuando beneficia al grupo propio.</w:t>
      </w:r>
    </w:p>
    <w:p>
      <w:pPr>
        <w:spacing w:after="90"/>
      </w:pPr>
      <w:r>
        <w:rPr>
          <w:b/>
          <w:bCs/>
        </w:rPr>
        <w:t xml:space="preserve">Pregunta completa (variante base): </w:t>
      </w:r>
      <w:r>
        <w:t xml:space="preserve">En tu experiencia, ¿qué tan frecuente dirías que es que las personas de tu entorno laboral alteren cifras o documentos para que un resultado del equipo se vea mejor de lo que realmente es?</w:t>
      </w:r>
    </w:p>
    <w:p>
      <w:pPr>
        <w:spacing w:after="60"/>
      </w:pPr>
      <w:r>
        <w:rPr>
          <w:b/>
          <w:bCs/>
        </w:rPr>
        <w:t xml:space="preserve">Variantes de redacción (se muestra 1 al azar por aplicación):</w:t>
      </w:r>
    </w:p>
    <w:p>
      <w:pPr>
        <w:spacing w:after="60"/>
        <w:ind w:left="200"/>
      </w:pPr>
      <w:r>
        <w:t xml:space="preserve">Variante 1 (base): En tu experiencia, ¿qué tan frecuente dirías que es que las personas de tu entorno laboral alteren cifras o documentos para que un resultado del equipo se vea mejor de lo que realmente es?</w:t>
      </w:r>
    </w:p>
    <w:p>
      <w:pPr>
        <w:spacing w:after="60"/>
        <w:ind w:left="200"/>
      </w:pPr>
      <w:r>
        <w:t xml:space="preserve">Variante 2: En tu experiencia, ¿qué tan frecuente dirías que es que las personas de tu industria (no solo tu empresa) ajusten cifras para que un resultado se vea mejor de lo que es?</w:t>
      </w:r>
    </w:p>
    <w:p>
      <w:pPr>
        <w:spacing w:after="60"/>
        <w:ind w:left="200"/>
      </w:pPr>
      <w:r>
        <w:t xml:space="preserve">Variante 3: En tu experiencia, ¿qué tan frecuente dirías que es que alguien firme o apruebe un documento sin haberlo revisado realmente?</w:t>
      </w:r>
    </w:p>
    <w:p>
      <w:pPr>
        <w:spacing w:after="60"/>
        <w:ind w:left="200"/>
      </w:pPr>
      <w:r>
        <w:t xml:space="preserve">Variante 4: En tu experiencia, ¿qué tan frecuente dirías que es que alguien reporte un gasto mayor al real para recuperar más dinero de su empresa?</w:t>
      </w:r>
    </w:p>
    <w:p>
      <w:pPr>
        <w:spacing w:after="90"/>
      </w:pPr>
      <w:r>
        <w:rPr>
          <w:b/>
          <w:bCs/>
        </w:rPr>
        <w:t xml:space="preserve">Opciones de respuesta y valor de cada una: </w:t>
      </w:r>
      <w:r>
        <w:t xml:space="preserve">Nunca o muy raro (0) / Ocasionalmente (1) / Con cierta frecuencia (2) / Muy frecuentemente (3)</w:t>
      </w:r>
    </w:p>
    <w:p>
      <w:pPr>
        <w:spacing w:after="90"/>
      </w:pPr>
      <w:r>
        <w:rPr>
          <w:b/>
          <w:bCs/>
        </w:rPr>
        <w:t xml:space="preserve">Dirección: </w:t>
      </w:r>
      <w:r>
        <w:t xml:space="preserve">Directo</w:t>
      </w:r>
    </w:p>
    <w:p>
      <w:pPr>
        <w:spacing w:after="90"/>
      </w:pPr>
      <w:r>
        <w:rPr>
          <w:b/>
          <w:bCs/>
        </w:rPr>
        <w:t xml:space="preserve">Respuesta de menor riesgo: </w:t>
      </w:r>
      <w:r>
        <w:t xml:space="preserve">Nunca o muy raro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Ninguno obligatorio (no forma parte del par espejo de la dimensión).</w:t>
      </w:r>
    </w:p>
    <w:p>
      <w:pPr>
        <w:spacing w:after="1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2026-09-10T02:56:04.907Z</dcterms:created>
  <dcterms:modified xsi:type="dcterms:W3CDTF">2026-09-10T02:56:04.907Z</dcterms:modified>
</cp:coreProperties>
</file>

<file path=docProps/custom.xml><?xml version="1.0" encoding="utf-8"?>
<Properties xmlns="http://schemas.openxmlformats.org/officeDocument/2006/custom-properties" xmlns:vt="http://schemas.openxmlformats.org/officeDocument/2006/docPropsVTypes"/>
</file>