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300"/>
        <w:jc w:val="center"/>
      </w:pPr>
      <w:r>
        <w:rPr>
          <w:b/>
          <w:bCs/>
          <w:sz w:val="36"/>
          <w:szCs w:val="36"/>
        </w:rPr>
        <w:t xml:space="preserve">Dimensión 11 — Discriminación</w:t>
      </w:r>
    </w:p>
    <w:p>
      <w:pPr>
        <w:spacing w:after="60"/>
        <w:jc w:val="center"/>
      </w:pPr>
      <w:r>
        <w:rPr>
          <w:i/>
          <w:iCs/>
        </w:rPr>
        <w:t xml:space="preserve">[NOMBRE DEL INSTRUMENTO] — Reactivos y clave de respuesta de esta dimensión</w:t>
      </w:r>
    </w:p>
    <w:p>
      <w:pPr>
        <w:spacing w:after="60"/>
        <w:jc w:val="center"/>
      </w:pPr>
      <w:r>
        <w:rPr>
          <w:i/>
          <w:iCs/>
        </w:rPr>
        <w:t xml:space="preserve">Grupo: Núcleo — Adicional</w:t>
      </w:r>
    </w:p>
    <w:p>
      <w:pPr>
        <w:spacing w:after="300"/>
        <w:jc w:val="center"/>
      </w:pPr>
      <w:r>
        <w:rPr>
          <w:sz w:val="20"/>
          <w:szCs w:val="20"/>
        </w:rPr>
        <w:t xml:space="preserve">Preparado para: George (jsuasnavas@gmail.com) · Fecha: 10 de septiembre de 2026</w:t>
      </w:r>
    </w:p>
    <w:p>
      <w:pPr>
        <w:spacing w:after="120"/>
      </w:pPr>
      <w:r>
        <w:rPr>
          <w:b/>
          <w:bCs/>
        </w:rPr>
        <w:t xml:space="preserve">Uso interno: </w:t>
      </w:r>
      <w:r>
        <w:t xml:space="preserve">este archivo contiene la clave de respuesta (qué opción vale qué puntaje) de esta dimensión. No debe compartirse con candidatos ni con personas que vayan a tomar el test, porque revela cómo se puntúa cada reactivo. Es un extracto de Fase3_Banco_Reactivos_Parte1.docx / Fase4 / Fase5, separado por dimensión para facilitar su consulta y actualización individual.</w:t>
      </w:r>
    </w:p>
    <w:p>
      <w:pPr>
        <w:pStyle w:val="Heading1"/>
        <w:spacing w:after="150" w:before="300"/>
      </w:pPr>
      <w:r>
        <w:t xml:space="preserve">Reactivos de la dimensión 11. Discriminación (4 reactivos)</w:t>
      </w:r>
    </w:p>
    <w:p>
      <w:pPr>
        <w:pStyle w:val="Heading3"/>
        <w:spacing w:after="100" w:before="200"/>
      </w:pPr>
      <w:r>
        <w:t xml:space="preserve">R041 — Justificación de estereotipos en decisiones</w:t>
      </w:r>
    </w:p>
    <w:p>
      <w:pPr>
        <w:spacing w:after="90"/>
      </w:pPr>
      <w:r>
        <w:rPr>
          <w:b/>
          <w:bCs/>
        </w:rPr>
        <w:t xml:space="preserve">Tipo de reactivo: </w:t>
      </w:r>
      <w:r>
        <w:t xml:space="preserve">1-Opinión/Actitud</w:t>
      </w:r>
    </w:p>
    <w:p>
      <w:pPr>
        <w:spacing w:after="90"/>
      </w:pPr>
      <w:r>
        <w:rPr>
          <w:b/>
          <w:bCs/>
        </w:rPr>
        <w:t xml:space="preserve">Indicador conductual (Fase 1): </w:t>
      </w:r>
      <w:r>
        <w:t xml:space="preserve">Justificación de estereotipos como base válida para tomar decisiones.</w:t>
      </w:r>
    </w:p>
    <w:p>
      <w:pPr>
        <w:spacing w:after="90"/>
      </w:pPr>
      <w:r>
        <w:rPr>
          <w:b/>
          <w:bCs/>
        </w:rPr>
        <w:t xml:space="preserve">Pregunta completa (variante base): </w:t>
      </w:r>
      <w:r>
        <w:t xml:space="preserve">¿Qué tan de acuerdo estás con la siguiente idea: 'Es razonable tener ciertas preferencias o reservas hacia una persona basadas en su género, edad, religión o apariencia, aunque no tenga relación con su desempeño'?</w:t>
      </w:r>
    </w:p>
    <w:p>
      <w:pPr>
        <w:spacing w:after="60"/>
      </w:pPr>
      <w:r>
        <w:rPr>
          <w:b/>
          <w:bCs/>
        </w:rPr>
        <w:t xml:space="preserve">Variantes de redacción (se muestra 1 al azar por aplicación):</w:t>
      </w:r>
    </w:p>
    <w:p>
      <w:pPr>
        <w:spacing w:after="60"/>
        <w:ind w:left="200"/>
      </w:pPr>
      <w:r>
        <w:t xml:space="preserve">Variante 1 (base): ¿Qué tan de acuerdo estás con la siguiente idea: 'Es razonable tener ciertas preferencias o reservas hacia una persona basadas en su género, edad, religión o apariencia, aunque no tenga relación con su desempeño'?</w:t>
      </w:r>
    </w:p>
    <w:p>
      <w:pPr>
        <w:spacing w:after="60"/>
        <w:ind w:left="200"/>
      </w:pPr>
      <w:r>
        <w:t xml:space="preserve">Variante 2: Es razonable preferir contratar a alguien de cierta edad o género para un puesto porque 'da mejor imagen' ante los clientes.</w:t>
      </w:r>
    </w:p>
    <w:p>
      <w:pPr>
        <w:spacing w:after="60"/>
        <w:ind w:left="200"/>
      </w:pPr>
      <w:r>
        <w:t xml:space="preserve">Variante 3: No pasa nada si en la práctica algunos puestos se reservan informalmente para personas de determinada nacionalidad o religión, si así se sienten más cómodos los equipos.</w:t>
      </w:r>
    </w:p>
    <w:p>
      <w:pPr>
        <w:spacing w:after="60"/>
        <w:ind w:left="200"/>
      </w:pPr>
      <w:r>
        <w:t xml:space="preserve">Variante 4: Es entendible dudar de la capacidad de alguien para un cargo de liderazgo solo por su edad o su apariencia, aunque no tenga relación con su desempeño real.</w:t>
      </w:r>
    </w:p>
    <w:p>
      <w:pPr>
        <w:spacing w:after="90"/>
      </w:pPr>
      <w:r>
        <w:rPr>
          <w:b/>
          <w:bCs/>
        </w:rPr>
        <w:t xml:space="preserve">Opciones de respuesta y valor de cada una: </w:t>
      </w:r>
      <w:r>
        <w:t xml:space="preserve">Totalmente en desacuerdo (0) / En desacuerdo (1) / Algo de acuerdo (2) / De acuerdo (3) / Totalmente de acuerdo (4)</w:t>
      </w:r>
    </w:p>
    <w:p>
      <w:pPr>
        <w:spacing w:after="90"/>
      </w:pPr>
      <w:r>
        <w:rPr>
          <w:b/>
          <w:bCs/>
        </w:rPr>
        <w:t xml:space="preserve">Dirección: </w:t>
      </w:r>
      <w:r>
        <w:t xml:space="preserve">Directo</w:t>
      </w:r>
    </w:p>
    <w:p>
      <w:pPr>
        <w:spacing w:after="90"/>
      </w:pPr>
      <w:r>
        <w:rPr>
          <w:b/>
          <w:bCs/>
        </w:rPr>
        <w:t xml:space="preserve">Respuesta de menor riesgo: </w:t>
      </w:r>
      <w:r>
        <w:t xml:space="preserve">Totalmente en desacuerdo (valor 0)</w:t>
      </w:r>
    </w:p>
    <w:p>
      <w:pPr>
        <w:spacing w:after="90"/>
      </w:pPr>
      <w:r>
        <w:rPr>
          <w:b/>
          <w:bCs/>
        </w:rPr>
        <w:t xml:space="preserve">Valor psicométrico (cómo se transforma la respuesta cruda): </w:t>
      </w:r>
      <w:r>
        <w:t xml:space="preserve">Escala 0-4 según el orden de las opciones listado arriba; reactivo directo, sin inversión.</w:t>
      </w:r>
    </w:p>
    <w:p>
      <w:pPr>
        <w:spacing w:after="90"/>
      </w:pPr>
      <w:r>
        <w:rPr>
          <w:b/>
          <w:bCs/>
        </w:rPr>
        <w:t xml:space="preserve">Reactivos de contraste (par espejo): </w:t>
      </w:r>
      <w:r>
        <w:t xml:space="preserve">R042 (par espejo de la dimensión)</w:t>
      </w:r>
    </w:p>
    <w:p>
      <w:pPr>
        <w:spacing w:after="100"/>
      </w:pPr>
    </w:p>
    <w:p>
      <w:pPr>
        <w:pStyle w:val="Heading3"/>
        <w:spacing w:after="100" w:before="200"/>
      </w:pPr>
      <w:r>
        <w:t xml:space="preserve">R042 — Involucramiento pasado en exclusión por características personales</w:t>
      </w:r>
    </w:p>
    <w:p>
      <w:pPr>
        <w:spacing w:after="90"/>
      </w:pPr>
      <w:r>
        <w:rPr>
          <w:b/>
          <w:bCs/>
        </w:rPr>
        <w:t xml:space="preserve">Tipo de reactivo: </w:t>
      </w:r>
      <w:r>
        <w:t xml:space="preserve">3-Involucramiento pasado</w:t>
      </w:r>
    </w:p>
    <w:p>
      <w:pPr>
        <w:spacing w:after="90"/>
      </w:pPr>
      <w:r>
        <w:rPr>
          <w:b/>
          <w:bCs/>
        </w:rPr>
        <w:t xml:space="preserve">Indicador conductual (Fase 1): </w:t>
      </w:r>
      <w:r>
        <w:t xml:space="preserve">Disposición a preferir o excluir a alguien por características no relacionadas con el desempeño.</w:t>
      </w:r>
    </w:p>
    <w:p>
      <w:pPr>
        <w:spacing w:after="90"/>
      </w:pPr>
      <w:r>
        <w:rPr>
          <w:b/>
          <w:bCs/>
        </w:rPr>
        <w:t xml:space="preserve">Pregunta completa (variante base): </w:t>
      </w:r>
      <w:r>
        <w:t xml:space="preserve">En tu historial laboral, ¿cuántas veces preferiste o descartaste a una persona para un puesto o una tarea por una característica personal no relacionada con su desempeño?</w:t>
      </w:r>
    </w:p>
    <w:p>
      <w:pPr>
        <w:spacing w:after="60"/>
      </w:pPr>
      <w:r>
        <w:rPr>
          <w:b/>
          <w:bCs/>
        </w:rPr>
        <w:t xml:space="preserve">Variantes de redacción (se muestra 1 al azar por aplicación):</w:t>
      </w:r>
    </w:p>
    <w:p>
      <w:pPr>
        <w:spacing w:after="60"/>
        <w:ind w:left="200"/>
      </w:pPr>
      <w:r>
        <w:t xml:space="preserve">Variante 1 (base): En tu historial laboral, ¿cuántas veces preferiste o descartaste a una persona para un puesto o una tarea por una característica personal no relacionada con su desempeño?</w:t>
      </w:r>
    </w:p>
    <w:p>
      <w:pPr>
        <w:spacing w:after="60"/>
        <w:ind w:left="200"/>
      </w:pPr>
      <w:r>
        <w:t xml:space="preserve">Variante 2: En tu historial laboral, ¿cuántas veces evitaste asignar un puesto de cara al cliente a alguien por su edad, género o apariencia?</w:t>
      </w:r>
    </w:p>
    <w:p>
      <w:pPr>
        <w:spacing w:after="60"/>
        <w:ind w:left="200"/>
      </w:pPr>
      <w:r>
        <w:t xml:space="preserve">Variante 3: En tu historial laboral, ¿cuántas veces dudaste de la capacidad de alguien para un cargo de responsabilidad solo por su edad, género o nacionalidad?</w:t>
      </w:r>
    </w:p>
    <w:p>
      <w:pPr>
        <w:spacing w:after="60"/>
        <w:ind w:left="200"/>
      </w:pPr>
      <w:r>
        <w:t xml:space="preserve">Variante 4: En tu historial laboral, ¿cuántas veces preferiste no considerar a alguien para un puesto por una característica personal no relacionada con su desempeño?</w:t>
      </w:r>
    </w:p>
    <w:p>
      <w:pPr>
        <w:spacing w:after="90"/>
      </w:pPr>
      <w:r>
        <w:rPr>
          <w:b/>
          <w:bCs/>
        </w:rPr>
        <w:t xml:space="preserve">Opciones de respuesta y valor de cada una: </w:t>
      </w:r>
      <w:r>
        <w:t xml:space="preserve">Ninguna vez (0) / Una vez (1) / Pocas veces (2) / Varias veces (3) / Muchas veces o de forma habitual (4)</w:t>
      </w:r>
    </w:p>
    <w:p>
      <w:pPr>
        <w:spacing w:after="90"/>
      </w:pPr>
      <w:r>
        <w:rPr>
          <w:b/>
          <w:bCs/>
        </w:rPr>
        <w:t xml:space="preserve">Dirección: </w:t>
      </w:r>
      <w:r>
        <w:t xml:space="preserve">Directo</w:t>
      </w:r>
    </w:p>
    <w:p>
      <w:pPr>
        <w:spacing w:after="90"/>
      </w:pPr>
      <w:r>
        <w:rPr>
          <w:b/>
          <w:bCs/>
        </w:rPr>
        <w:t xml:space="preserve">Respuesta de menor riesgo: </w:t>
      </w:r>
      <w:r>
        <w:t xml:space="preserve">Ninguna vez (valor 0)</w:t>
      </w:r>
    </w:p>
    <w:p>
      <w:pPr>
        <w:spacing w:after="90"/>
      </w:pPr>
      <w:r>
        <w:rPr>
          <w:b/>
          <w:bCs/>
        </w:rPr>
        <w:t xml:space="preserve">Valor psicométrico (cómo se transforma la respuesta cruda): </w:t>
      </w:r>
      <w:r>
        <w:t xml:space="preserve">Escala 0-4 según el orden de las opciones listado arriba; reactivo directo, sin inversión.</w:t>
      </w:r>
    </w:p>
    <w:p>
      <w:pPr>
        <w:spacing w:after="90"/>
      </w:pPr>
      <w:r>
        <w:rPr>
          <w:b/>
          <w:bCs/>
        </w:rPr>
        <w:t xml:space="preserve">Reactivos de contraste (par espejo): </w:t>
      </w:r>
      <w:r>
        <w:t xml:space="preserve">R041 (par espejo de la dimensión)</w:t>
      </w:r>
    </w:p>
    <w:p>
      <w:pPr>
        <w:spacing w:after="100"/>
      </w:pPr>
    </w:p>
    <w:p>
      <w:pPr>
        <w:pStyle w:val="Heading3"/>
        <w:spacing w:after="100" w:before="200"/>
      </w:pPr>
      <w:r>
        <w:t xml:space="preserve">R043 — Disposición a evaluar únicamente por desempeño</w:t>
      </w:r>
    </w:p>
    <w:p>
      <w:pPr>
        <w:spacing w:after="90"/>
      </w:pPr>
      <w:r>
        <w:rPr>
          <w:b/>
          <w:bCs/>
        </w:rPr>
        <w:t xml:space="preserve">Tipo de reactivo: </w:t>
      </w:r>
      <w:r>
        <w:t xml:space="preserve">6-Intención futura</w:t>
      </w:r>
    </w:p>
    <w:p>
      <w:pPr>
        <w:spacing w:after="90"/>
      </w:pPr>
      <w:r>
        <w:rPr>
          <w:b/>
          <w:bCs/>
        </w:rPr>
        <w:t xml:space="preserve">Indicador conductual (Fase 1): </w:t>
      </w:r>
      <w:r>
        <w:t xml:space="preserve">Actitud favorable hacia normas o prácticas que excluyen a ciertos grupos.</w:t>
      </w:r>
    </w:p>
    <w:p>
      <w:pPr>
        <w:spacing w:after="90"/>
      </w:pPr>
      <w:r>
        <w:rPr>
          <w:b/>
          <w:bCs/>
        </w:rPr>
        <w:t xml:space="preserve">Pregunta completa (variante base): </w:t>
      </w:r>
      <w:r>
        <w:t xml:space="preserve">Si tuvieras que elegir entre dos candidatos con distintas características personales pero el mismo nivel de desempeño demostrado, ¿qué tan de acuerdo estás con que tu decisión se basaría únicamente en criterios de desempeño?</w:t>
      </w:r>
    </w:p>
    <w:p>
      <w:pPr>
        <w:spacing w:after="60"/>
      </w:pPr>
      <w:r>
        <w:rPr>
          <w:b/>
          <w:bCs/>
        </w:rPr>
        <w:t xml:space="preserve">Variantes de redacción (se muestra 1 al azar por aplicación):</w:t>
      </w:r>
    </w:p>
    <w:p>
      <w:pPr>
        <w:spacing w:after="60"/>
        <w:ind w:left="200"/>
      </w:pPr>
      <w:r>
        <w:t xml:space="preserve">Variante 1 (base): Si tuvieras que elegir entre dos candidatos con distintas características personales pero el mismo nivel de desempeño demostrado, ¿qué tan de acuerdo estás con que tu decisión se basaría únicamente en criterios de desempeño?</w:t>
      </w:r>
    </w:p>
    <w:p>
      <w:pPr>
        <w:spacing w:after="60"/>
        <w:ind w:left="200"/>
      </w:pPr>
      <w:r>
        <w:t xml:space="preserve">Variante 2: Si tuvieras que elegir a alguien para un puesto de cara al cliente, ¿qué tan de acuerdo estás con que tu decisión se basaría solo en su desempeño, sin importar su edad o apariencia?</w:t>
      </w:r>
    </w:p>
    <w:p>
      <w:pPr>
        <w:spacing w:after="60"/>
        <w:ind w:left="200"/>
      </w:pPr>
      <w:r>
        <w:t xml:space="preserve">Variante 3: Si notaras que estás dudando de alguien por su nacionalidad o género más que por su trabajo real, ¿qué tan de acuerdo estás con que corregirías ese sesgo antes de decidir?</w:t>
      </w:r>
    </w:p>
    <w:p>
      <w:pPr>
        <w:spacing w:after="60"/>
        <w:ind w:left="200"/>
      </w:pPr>
      <w:r>
        <w:t xml:space="preserve">Variante 4: Si un cliente pidiera explícitamente que no lo atendiera alguien por una característica personal, ¿qué tan de acuerdo estás con que no aceptarías esa condición?</w:t>
      </w:r>
    </w:p>
    <w:p>
      <w:pPr>
        <w:spacing w:after="90"/>
      </w:pPr>
      <w:r>
        <w:rPr>
          <w:b/>
          <w:bCs/>
        </w:rPr>
        <w:t xml:space="preserve">Opciones de respuesta y valor de cada una: </w:t>
      </w:r>
      <w:r>
        <w:t xml:space="preserve">Totalmente en desacuerdo (0) / En desacuerdo (1) / Algo de acuerdo (2) / De acuerdo (3) / Totalmente de acuerdo (4)</w:t>
      </w:r>
    </w:p>
    <w:p>
      <w:pPr>
        <w:spacing w:after="90"/>
      </w:pPr>
      <w:r>
        <w:rPr>
          <w:b/>
          <w:bCs/>
        </w:rPr>
        <w:t xml:space="preserve">Dirección: </w:t>
      </w:r>
      <w:r>
        <w:t xml:space="preserve">Inverso</w:t>
      </w:r>
    </w:p>
    <w:p>
      <w:pPr>
        <w:spacing w:after="90"/>
      </w:pPr>
      <w:r>
        <w:rPr>
          <w:b/>
          <w:bCs/>
        </w:rPr>
        <w:t xml:space="preserve">Respuesta de menor riesgo: </w:t>
      </w:r>
      <w:r>
        <w:t xml:space="preserve">Totalmente de acuerdo (valor 4)</w:t>
      </w:r>
    </w:p>
    <w:p>
      <w:pPr>
        <w:spacing w:after="90"/>
      </w:pPr>
      <w:r>
        <w:rPr>
          <w:b/>
          <w:bCs/>
        </w:rPr>
        <w:t xml:space="preserve">Valor psicométrico (cómo se transforma la respuesta cruda): </w:t>
      </w:r>
      <w:r>
        <w:t xml:space="preserve">Escala 0-4 según el orden de las opciones listado arriba; reactivo inverso: el valor de reactivo se calcula como 4 menos la respuesta cruda.</w:t>
      </w:r>
    </w:p>
    <w:p>
      <w:pPr>
        <w:spacing w:after="90"/>
      </w:pPr>
      <w:r>
        <w:rPr>
          <w:b/>
          <w:bCs/>
        </w:rPr>
        <w:t xml:space="preserve">Reactivos de contraste (par espejo): </w:t>
      </w:r>
      <w:r>
        <w:t xml:space="preserve">Ninguno obligatorio (no forma parte del par espejo de la dimensión).</w:t>
      </w:r>
    </w:p>
    <w:p>
      <w:pPr>
        <w:spacing w:after="100"/>
      </w:pPr>
    </w:p>
    <w:p>
      <w:pPr>
        <w:pStyle w:val="Heading3"/>
        <w:spacing w:after="100" w:before="200"/>
      </w:pPr>
      <w:r>
        <w:t xml:space="preserve">R044 — Percepción de frecuencia de la discriminación en el entorno</w:t>
      </w:r>
    </w:p>
    <w:p>
      <w:pPr>
        <w:spacing w:after="90"/>
      </w:pPr>
      <w:r>
        <w:rPr>
          <w:b/>
          <w:bCs/>
        </w:rPr>
        <w:t xml:space="preserve">Tipo de reactivo: </w:t>
      </w:r>
      <w:r>
        <w:t xml:space="preserve">2-Percepción de terceros</w:t>
      </w:r>
    </w:p>
    <w:p>
      <w:pPr>
        <w:spacing w:after="90"/>
      </w:pPr>
      <w:r>
        <w:rPr>
          <w:b/>
          <w:bCs/>
        </w:rPr>
        <w:t xml:space="preserve">Indicador conductual (Fase 1): </w:t>
      </w:r>
      <w:r>
        <w:t xml:space="preserve">Minimización de episodios de discriminación observados en el entorno.</w:t>
      </w:r>
    </w:p>
    <w:p>
      <w:pPr>
        <w:spacing w:after="90"/>
      </w:pPr>
      <w:r>
        <w:rPr>
          <w:b/>
          <w:bCs/>
        </w:rPr>
        <w:t xml:space="preserve">Pregunta completa (variante base): </w:t>
      </w:r>
      <w:r>
        <w:t xml:space="preserve">En tu experiencia, ¿qué tan frecuente dirías que es que a alguien de tu entorno laboral se le trate de forma desigual por una característica personal no relacionada con su desempeño?</w:t>
      </w:r>
    </w:p>
    <w:p>
      <w:pPr>
        <w:spacing w:after="60"/>
      </w:pPr>
      <w:r>
        <w:rPr>
          <w:b/>
          <w:bCs/>
        </w:rPr>
        <w:t xml:space="preserve">Variantes de redacción (se muestra 1 al azar por aplicación):</w:t>
      </w:r>
    </w:p>
    <w:p>
      <w:pPr>
        <w:spacing w:after="60"/>
        <w:ind w:left="200"/>
      </w:pPr>
      <w:r>
        <w:t xml:space="preserve">Variante 1 (base): En tu experiencia, ¿qué tan frecuente dirías que es que a alguien de tu entorno laboral se le trate de forma desigual por una característica personal no relacionada con su desempeño?</w:t>
      </w:r>
    </w:p>
    <w:p>
      <w:pPr>
        <w:spacing w:after="60"/>
        <w:ind w:left="200"/>
      </w:pPr>
      <w:r>
        <w:t xml:space="preserve">Variante 2: En tu experiencia, ¿qué tan frecuente dirías que es que a alguien de tu entorno laboral se le trate de forma desigual por una característica personal no relacionada con su desempeño?</w:t>
      </w:r>
    </w:p>
    <w:p>
      <w:pPr>
        <w:spacing w:after="60"/>
        <w:ind w:left="200"/>
      </w:pPr>
      <w:r>
        <w:t xml:space="preserve">Variante 3: En tu experiencia, ¿qué tan frecuente dirías que es que se prefiera a cierto tipo de persona para un puesto de cara al cliente por su apariencia o edad?</w:t>
      </w:r>
    </w:p>
    <w:p>
      <w:pPr>
        <w:spacing w:after="60"/>
        <w:ind w:left="200"/>
      </w:pPr>
      <w:r>
        <w:t xml:space="preserve">Variante 4: En tu experiencia, ¿qué tan frecuente dirías que es que se dude de la capacidad de alguien para un cargo por su género o nacionalidad, sin relación con su desempeño real?</w:t>
      </w:r>
    </w:p>
    <w:p>
      <w:pPr>
        <w:spacing w:after="90"/>
      </w:pPr>
      <w:r>
        <w:rPr>
          <w:b/>
          <w:bCs/>
        </w:rPr>
        <w:t xml:space="preserve">Opciones de respuesta y valor de cada una: </w:t>
      </w:r>
      <w:r>
        <w:t xml:space="preserve">Nunca o muy raro (0) / Ocasionalmente (1) / Con cierta frecuencia (2) / Muy frecuentemente (3)</w:t>
      </w:r>
    </w:p>
    <w:p>
      <w:pPr>
        <w:spacing w:after="90"/>
      </w:pPr>
      <w:r>
        <w:rPr>
          <w:b/>
          <w:bCs/>
        </w:rPr>
        <w:t xml:space="preserve">Dirección: </w:t>
      </w:r>
      <w:r>
        <w:t xml:space="preserve">Directo</w:t>
      </w:r>
    </w:p>
    <w:p>
      <w:pPr>
        <w:spacing w:after="90"/>
      </w:pPr>
      <w:r>
        <w:rPr>
          <w:b/>
          <w:bCs/>
        </w:rPr>
        <w:t xml:space="preserve">Respuesta de menor riesgo: </w:t>
      </w:r>
      <w:r>
        <w:t xml:space="preserve">Nunca o muy raro (valor 0)</w:t>
      </w:r>
    </w:p>
    <w:p>
      <w:pPr>
        <w:spacing w:after="90"/>
      </w:pPr>
      <w:r>
        <w:rPr>
          <w:b/>
          <w:bCs/>
        </w:rPr>
        <w:t xml:space="preserve">Valor psicométrico (cómo se transforma la respuesta cruda): </w:t>
      </w:r>
      <w:r>
        <w:t xml:space="preserve">Escala 0-3 según el orden de las opciones listado arriba; reactivo directo, sin inversión.</w:t>
      </w:r>
    </w:p>
    <w:p>
      <w:pPr>
        <w:spacing w:after="90"/>
      </w:pPr>
      <w:r>
        <w:rPr>
          <w:b/>
          <w:bCs/>
        </w:rPr>
        <w:t xml:space="preserve">Reactivos de contraste (par espejo): </w:t>
      </w:r>
      <w:r>
        <w:t xml:space="preserve">Ninguno obligatorio (no forma parte del par espejo de la dimensión).</w:t>
      </w:r>
    </w:p>
    <w:p>
      <w:pPr>
        <w:spacing w:after="100"/>
      </w:pP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2026-09-10T02:56:04.992Z</dcterms:created>
  <dcterms:modified xsi:type="dcterms:W3CDTF">2026-09-10T02:56:04.992Z</dcterms:modified>
</cp:coreProperties>
</file>

<file path=docProps/custom.xml><?xml version="1.0" encoding="utf-8"?>
<Properties xmlns="http://schemas.openxmlformats.org/officeDocument/2006/custom-properties" xmlns:vt="http://schemas.openxmlformats.org/officeDocument/2006/docPropsVTypes"/>
</file>