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17 — Impulsividad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Factor Contextual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17. Impulsividad (3 reactivos)</w:t>
      </w:r>
    </w:p>
    <w:p>
      <w:pPr>
        <w:pStyle w:val="Heading3"/>
        <w:spacing w:after="100" w:before="200"/>
      </w:pPr>
      <w:r>
        <w:t xml:space="preserve">R061 — Dificultad para postergar gratificación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Dificultad declarada para postergar una gratificación.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'Cuando algo me atrae, prefiero tenerlo o hacerlo de inmediato, aunque esperar un poco me convenga más a largo plazo'?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'Cuando algo me atrae, prefiero tenerlo o hacerlo de inmediato, aunque esperar un poco me convenga más a largo plazo'?</w:t>
      </w:r>
    </w:p>
    <w:p>
      <w:pPr>
        <w:spacing w:after="60"/>
        <w:ind w:left="200"/>
      </w:pPr>
      <w:r>
        <w:t xml:space="preserve">Variante 2: En el último año, ¿cuántas veces compraste algo caro de forma impulsiva y luego te arrepentiste?</w:t>
      </w:r>
    </w:p>
    <w:p>
      <w:pPr>
        <w:spacing w:after="60"/>
        <w:ind w:left="200"/>
      </w:pPr>
      <w:r>
        <w:t xml:space="preserve">Variante 3: En el último año, ¿cuántas veces respondiste un mensaje o correo importante de forma apresurada, sin pensarlo, y luego quisiste no haberlo enviado?</w:t>
      </w:r>
    </w:p>
    <w:p>
      <w:pPr>
        <w:spacing w:after="60"/>
        <w:ind w:left="200"/>
      </w:pPr>
      <w:r>
        <w:t xml:space="preserve">Variante 4: En el último año, ¿cuántas veces aceptaste un compromiso o una invitación sin pensarlo y luego te arrepentiste de haber dicho que sí?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R062 — Frecuencia de decisiones apresuradas con arrepentimiento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Frecuencia de arrepentimiento posterior a decisiones tomadas apresuradamente.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el último año, ¿cuántas veces tomaste una decisión importante de forma apresurada, sin pensarla bien, y luego te arrepentiste?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el último año, ¿cuántas veces tomaste una decisión importante de forma apresurada, sin pensarla bien, y luego te arrepentiste?</w:t>
      </w:r>
    </w:p>
    <w:p>
      <w:pPr>
        <w:spacing w:after="60"/>
        <w:ind w:left="200"/>
      </w:pPr>
      <w:r>
        <w:t xml:space="preserve">Variante 2: ¿Qué tan de acuerdo estás con la siguiente idea: 'Si algo me gusta, prefiero decidir en el momento en lugar de tomarme un tiempo para pensarlo'?</w:t>
      </w:r>
    </w:p>
    <w:p>
      <w:pPr>
        <w:spacing w:after="60"/>
        <w:ind w:left="200"/>
      </w:pPr>
      <w:r>
        <w:t xml:space="preserve">Variante 3: ¿Qué tan de acuerdo estás con la siguiente idea: 'Pensar mucho una decisión antes de actuar generalmente hace que uno pierda la oportunidad'?</w:t>
      </w:r>
    </w:p>
    <w:p>
      <w:pPr>
        <w:spacing w:after="60"/>
        <w:ind w:left="200"/>
      </w:pPr>
      <w:r>
        <w:t xml:space="preserve">Variante 4: ¿Qué tan de acuerdo estás con la siguiente idea: 'Prefiero actuar rápido y corregir después si algo sale mal, en vez de analizar todo de antemano'?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R063 — Preferencia por beneficio inmediato con riesgo conocido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4-Escenario/dilema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Preferencia declarada por el beneficio inmediato aun conociendo el riesgo.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Imagina que puedes obtener un beneficio pequeño ahora mismo, o uno mucho mayor si esperas y sigues un proceso correcto. ¿Qué tan probable es que elijas el beneficio inmediato aunque sepas que el otro camino es mejor?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Imagina que puedes obtener un beneficio pequeño ahora mismo, o uno mucho mayor si esperas y sigues un proceso correcto. ¿Qué tan probable es que elijas el beneficio inmediato aunque sepas que el otro camino es mejor?</w:t>
      </w:r>
    </w:p>
    <w:p>
      <w:pPr>
        <w:spacing w:after="60"/>
        <w:ind w:left="200"/>
      </w:pPr>
      <w:r>
        <w:t xml:space="preserve">Variante 2: Imagina que ves una oferta llamativa por tiempo limitado en algo que no necesitas urgentemente. ¿Qué tan probable es que la compres de inmediato sin pensarlo más?</w:t>
      </w:r>
    </w:p>
    <w:p>
      <w:pPr>
        <w:spacing w:after="60"/>
        <w:ind w:left="200"/>
      </w:pPr>
      <w:r>
        <w:t xml:space="preserve">Variante 3: Imagina que alguien te dice algo que te molesta mucho en el momento. ¿Qué tan probable es que respondas de inmediato sin darte un momento para pensar?</w:t>
      </w:r>
    </w:p>
    <w:p>
      <w:pPr>
        <w:spacing w:after="60"/>
        <w:ind w:left="200"/>
      </w:pPr>
      <w:r>
        <w:t xml:space="preserve">Variante 4: Imagina que te ofrecen una oportunidad atractiva pero con poca información, y con la condición de decidir ya mismo. ¿Qué tan probable es que aceptes sin pedir más tiempo?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Nada probable (0) / Poco probable (1) / Algo probable (2) / Muy probable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Nada probable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2026-09-10T02:56:05.042Z</dcterms:created>
  <dcterms:modified xsi:type="dcterms:W3CDTF">2026-09-10T02:56:05.042Z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