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20 — Egoísmo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Factor Contextual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20. Egoísmo (3 reactivos)</w:t>
      </w:r>
    </w:p>
    <w:p>
      <w:pPr>
        <w:pStyle w:val="Heading3"/>
        <w:spacing w:after="100" w:before="200"/>
      </w:pPr>
      <w:r>
        <w:t xml:space="preserve">R070 — Priorización sistemática del interés propio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Priorización sistemática del interés propio sobre el bienestar colectivo.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'En la práctica, cada uno debe mirar primero por sí mismo; el bienestar del grupo es secundario'?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'En la práctica, cada uno debe mirar primero por sí mismo; el bienestar del grupo es secundario'?</w:t>
      </w:r>
    </w:p>
    <w:p>
      <w:pPr>
        <w:spacing w:after="60"/>
        <w:ind w:left="200"/>
      </w:pPr>
      <w:r>
        <w:t xml:space="preserve">Variante 2: En el último año, ¿cuántas veces le negaste un favor pequeño a un compañero simplemente porque no te traía ningún beneficio a ti?</w:t>
      </w:r>
    </w:p>
    <w:p>
      <w:pPr>
        <w:spacing w:after="60"/>
        <w:ind w:left="200"/>
      </w:pPr>
      <w:r>
        <w:t xml:space="preserve">Variante 3: En el último año, ¿cuántas veces tomaste una decisión que te convenía a ti aunque supieras que le generaba un costo importante a otra persona?</w:t>
      </w:r>
    </w:p>
    <w:p>
      <w:pPr>
        <w:spacing w:after="60"/>
        <w:ind w:left="200"/>
      </w:pPr>
      <w:r>
        <w:t xml:space="preserve">Variante 4: En el último año, ¿cuántas veces evitaste compartir información útil con un compañero porque preferías que solo tú te vieras bien?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R071 — Baja disposición a cooperar sin beneficio directo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Baja disposición declarada a la cooperación cuando no existe un beneficio directo.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el último año, ¿cuántas veces te negaste a ayudar a un compañero con algo que te hubiera costado poco esfuerzo, simplemente porque no te traía ningún beneficio directo?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el último año, ¿cuántas veces te negaste a ayudar a un compañero con algo que te hubiera costado poco esfuerzo, simplemente porque no te traía ningún beneficio directo?</w:t>
      </w:r>
    </w:p>
    <w:p>
      <w:pPr>
        <w:spacing w:after="60"/>
        <w:ind w:left="200"/>
      </w:pPr>
      <w:r>
        <w:t xml:space="preserve">Variante 2: ¿Qué tan de acuerdo estás con la siguiente idea: 'Ayudar a otros sin recibir nada a cambio es, en el fondo, una pérdida de tiempo'?</w:t>
      </w:r>
    </w:p>
    <w:p>
      <w:pPr>
        <w:spacing w:after="60"/>
        <w:ind w:left="200"/>
      </w:pPr>
      <w:r>
        <w:t xml:space="preserve">Variante 3: ¿Qué tan de acuerdo estás con la siguiente idea: 'En el trabajo, cada uno debe cuidar primero sus propios resultados, aunque eso signifique no ayudar a los demás'?</w:t>
      </w:r>
    </w:p>
    <w:p>
      <w:pPr>
        <w:spacing w:after="60"/>
        <w:ind w:left="200"/>
      </w:pPr>
      <w:r>
        <w:t xml:space="preserve">Variante 4: ¿Qué tan de acuerdo estás con la siguiente idea: 'Si compartir una idea o información beneficia más a otros que a mí, prefiero guardármela'?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R072 — Indiferencia ante el impacto de decisiones propias en otros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4-Escenario/dilema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Indiferencia declarada ante el impacto negativo de las propias decisiones sobre otros.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Imagina que una decisión te conviene mucho a ti, pero le genera un costo importante a otra persona que no tiene forma de evitarlo. ¿Qué tan probable es que tomes esa decisión sin considerar demasiado ese costo para el otro?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Imagina que una decisión te conviene mucho a ti, pero le genera un costo importante a otra persona que no tiene forma de evitarlo. ¿Qué tan probable es que tomes esa decisión sin considerar demasiado ese costo para el otro?</w:t>
      </w:r>
    </w:p>
    <w:p>
      <w:pPr>
        <w:spacing w:after="60"/>
        <w:ind w:left="200"/>
      </w:pPr>
      <w:r>
        <w:t xml:space="preserve">Variante 2: Imagina que un compañero te pide un favor pequeño que te cuesta poco esfuerzo pero no te trae ningún beneficio directo. ¿Qué tan probable es que le digas que no?</w:t>
      </w:r>
    </w:p>
    <w:p>
      <w:pPr>
        <w:spacing w:after="60"/>
        <w:ind w:left="200"/>
      </w:pPr>
      <w:r>
        <w:t xml:space="preserve">Variante 3: Imagina que una decisión te conviene mucho a ti pero le genera un costo importante a alguien que no puede evitarlo. ¿Qué tan probable es que la tomes sin pensarlo demasiado?</w:t>
      </w:r>
    </w:p>
    <w:p>
      <w:pPr>
        <w:spacing w:after="60"/>
        <w:ind w:left="200"/>
      </w:pPr>
      <w:r>
        <w:t xml:space="preserve">Variante 4: Imagina que tienes información que ayudaría a un compañero pero que, si la compartes, tú dejas de destacar tanto. ¿Qué tan probable es que decidas no compartirla?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Nada probable (0) / Poco probable (1) / Algo probable (2) / Muy probable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Nada probable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2026-09-10T02:56:05.064Z</dcterms:created>
  <dcterms:modified xsi:type="dcterms:W3CDTF">2026-09-10T02:56:05.064Z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