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22975"/>
      <w:bookmarkStart w:id="1" w:name="_Toc13517"/>
      <w:bookmarkStart w:id="2" w:name="_Toc160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2020404101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  <w:lang w:val="en-US" w:eastAsia="zh-Hans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8635507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44"/>
          <w:szCs w:val="4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_Toc2119781880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_Toc2119781880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_Toc420353430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_Toc420353430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_Toc1806383027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实体关系模式</w:t>
          </w:r>
          <w:r>
            <w:tab/>
          </w:r>
          <w:r>
            <w:fldChar w:fldCharType="begin"/>
          </w:r>
          <w:r>
            <w:instrText xml:space="preserve"> PAGEREF _Toc1806383027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_Toc903217150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联系关系模式</w:t>
          </w:r>
          <w:r>
            <w:tab/>
          </w:r>
          <w:r>
            <w:fldChar w:fldCharType="begin"/>
          </w:r>
          <w:r>
            <w:instrText xml:space="preserve"> PAGEREF _Toc903217150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_Toc1956223054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3.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_Toc1956223054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_Toc266233008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文章表</w:t>
          </w:r>
          <w:r>
            <w:tab/>
          </w:r>
          <w:r>
            <w:fldChar w:fldCharType="begin"/>
          </w:r>
          <w:r>
            <w:instrText xml:space="preserve"> PAGEREF _Toc266233008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_Toc1369728755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_Toc1369728755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_Toc6489445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举报表</w:t>
          </w:r>
          <w:r>
            <w:tab/>
          </w:r>
          <w:r>
            <w:fldChar w:fldCharType="begin"/>
          </w:r>
          <w:r>
            <w:instrText xml:space="preserve"> PAGEREF _Toc6489445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both"/>
            <w:textAlignment w:val="auto"/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</w:pPr>
          <w:bookmarkStart w:id="11" w:name="_GoBack"/>
          <w:bookmarkEnd w:id="11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2119781880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数据库概念设计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E-R图设计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drawing>
          <wp:inline distT="0" distB="0" distL="114300" distR="114300">
            <wp:extent cx="5934710" cy="5767070"/>
            <wp:effectExtent l="0" t="0" r="8890" b="2413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420353430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数据库逻辑设计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5" w:name="_Toc1806383027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实体关系模式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用户名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密码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邮箱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电话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性别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头像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注册时间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身份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文章标题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文章作者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文章描述信息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文章评论数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标签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问题状态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反馈日期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903217150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联系关系模式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发表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包括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文章id，问题id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上传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7" w:name="_Toc1956223054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数据库表设计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8" w:name="_Toc266233008"/>
      <w:r>
        <w:rPr>
          <w:rFonts w:hint="default" w:ascii="宋体" w:hAnsi="宋体" w:eastAsia="宋体" w:cs="宋体"/>
          <w:sz w:val="28"/>
          <w:szCs w:val="28"/>
          <w:lang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文章表</w:t>
      </w:r>
      <w:bookmarkEnd w:id="8"/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1652"/>
        <w:gridCol w:w="1053"/>
        <w:gridCol w:w="1324"/>
        <w:gridCol w:w="781"/>
        <w:gridCol w:w="1596"/>
      </w:tblGrid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  <w:t>是否</w:t>
            </w: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自增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69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5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93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文章id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varchar(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标题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author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archar(10)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文章作者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文章内容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varchar(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tar_amount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收藏量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archar(100)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文章描述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tag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标签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comment_amount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文章评论数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hot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  <w:tr>
        <w:trPr>
          <w:trHeight w:val="567" w:hRule="atLeast"/>
          <w:jc w:val="center"/>
        </w:trPr>
        <w:tc>
          <w:tcPr>
            <w:tcW w:w="12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user_id</w:t>
            </w:r>
          </w:p>
        </w:tc>
        <w:tc>
          <w:tcPr>
            <w:tcW w:w="96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61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null</w:t>
            </w:r>
          </w:p>
        </w:tc>
        <w:tc>
          <w:tcPr>
            <w:tcW w:w="7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否</w:t>
            </w:r>
          </w:p>
        </w:tc>
        <w:tc>
          <w:tcPr>
            <w:tcW w:w="45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9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9" w:name="_Toc1369728755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反馈表</w:t>
      </w:r>
      <w:bookmarkEnd w:id="9"/>
    </w:p>
    <w:tbl>
      <w:tblPr>
        <w:tblStyle w:val="5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554"/>
        <w:gridCol w:w="1319"/>
        <w:gridCol w:w="1321"/>
        <w:gridCol w:w="1321"/>
        <w:gridCol w:w="1321"/>
      </w:tblGrid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1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7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77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反馈id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(200)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反馈内容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ublish_date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反馈日期</w:t>
            </w:r>
          </w:p>
        </w:tc>
      </w:tr>
      <w:tr>
        <w:trPr>
          <w:trHeight w:val="567" w:hRule="atLeast"/>
          <w:jc w:val="center"/>
        </w:trPr>
        <w:tc>
          <w:tcPr>
            <w:tcW w:w="98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91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7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77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10" w:name="_Toc6489445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举报表</w:t>
      </w:r>
      <w:bookmarkEnd w:id="10"/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715"/>
        <w:gridCol w:w="1137"/>
        <w:gridCol w:w="1429"/>
        <w:gridCol w:w="844"/>
        <w:gridCol w:w="1729"/>
      </w:tblGrid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00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6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49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101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举报id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varchar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(200)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举报内容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ser_id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rticle_id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comment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评论id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q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ues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问题id</w:t>
            </w:r>
          </w:p>
        </w:tc>
      </w:tr>
      <w:tr>
        <w:trPr>
          <w:trHeight w:val="567" w:hRule="atLeast"/>
          <w:jc w:val="center"/>
        </w:trPr>
        <w:tc>
          <w:tcPr>
            <w:tcW w:w="97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Hans"/>
              </w:rPr>
              <w:t>answer_id</w:t>
            </w:r>
          </w:p>
        </w:tc>
        <w:tc>
          <w:tcPr>
            <w:tcW w:w="100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eastAsia="zh-CN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66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38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4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解答id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525DE"/>
    <w:multiLevelType w:val="multilevel"/>
    <w:tmpl w:val="EAD525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273A4"/>
    <w:rsid w:val="17F2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2023-07-02T15:15:00Z</dcterms:created>
  <dc:creator>Scoheart</dc:creator>
  <cp:lastModifiedBy>Scoheart</cp:lastModifiedBy>
  <dcterms:modified xsi:type="dcterms:W3CDTF">2023-07-02T15:18:26Z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44DB3D57988B3E0A2F24A1642BD243D8_41</vt:lpwstr>
  </property>
</Properties>
</file>