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13517"/>
      <w:bookmarkStart w:id="1" w:name="_Toc16013"/>
      <w:bookmarkStart w:id="2" w:name="_Toc229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舒镐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周鑫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于亮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2020404102、2020404101、2022200565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br w:type="page"/>
      </w:r>
    </w:p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12371363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_Toc1538620083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1.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_Toc1538620083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_Toc1737141454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2.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_Toc1737141454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_Toc1096236413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1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_Toc1096236413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_Toc1183185678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_Toc1183185678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_Toc103118926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32"/>
              <w:lang w:val="en-US" w:eastAsia="zh-Hans" w:bidi="ar-SA"/>
            </w:rPr>
            <w:t>3. 需求分析</w:t>
          </w:r>
          <w:r>
            <w:tab/>
          </w:r>
          <w:r>
            <w:fldChar w:fldCharType="begin"/>
          </w:r>
          <w:r>
            <w:instrText xml:space="preserve"> PAGEREF _Toc103118926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_Toc100486153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_Toc100486153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_Toc948626929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_Toc948626929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_Toc654200375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_Toc654200375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_Toc29429985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_Toc29429985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_Toc708519085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用户社交和关注</w:t>
          </w:r>
          <w:r>
            <w:tab/>
          </w:r>
          <w:r>
            <w:fldChar w:fldCharType="begin"/>
          </w:r>
          <w:r>
            <w:instrText xml:space="preserve"> PAGEREF _Toc708519085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_Toc283438980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文章推荐和搜索</w:t>
          </w:r>
          <w:r>
            <w:tab/>
          </w:r>
          <w:r>
            <w:fldChar w:fldCharType="begin"/>
          </w:r>
          <w:r>
            <w:instrText xml:space="preserve"> PAGEREF _Toc283438980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_Toc640207814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6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_Toc640207814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_Toc1079658428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_Toc1079658428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_Toc1729865893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1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_Toc1729865893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_Toc1222450565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 社交功能</w:t>
          </w:r>
          <w:r>
            <w:tab/>
          </w:r>
          <w:r>
            <w:fldChar w:fldCharType="begin"/>
          </w:r>
          <w:r>
            <w:instrText xml:space="preserve"> PAGEREF _Toc1222450565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_Toc750595106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_Toc750595106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_Toc933004064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_Toc933004064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_Toc73713254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用户友好性</w:t>
          </w:r>
          <w:r>
            <w:tab/>
          </w:r>
          <w:r>
            <w:fldChar w:fldCharType="begin"/>
          </w:r>
          <w:r>
            <w:instrText xml:space="preserve"> PAGEREF _Toc73713254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_Toc1948079306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 安全性</w:t>
          </w:r>
          <w:r>
            <w:tab/>
          </w:r>
          <w:r>
            <w:fldChar w:fldCharType="begin"/>
          </w:r>
          <w:r>
            <w:instrText xml:space="preserve"> PAGEREF _Toc1948079306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_Toc833213780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 可扩展性</w:t>
          </w:r>
          <w:r>
            <w:tab/>
          </w:r>
          <w:r>
            <w:fldChar w:fldCharType="begin"/>
          </w:r>
          <w:r>
            <w:instrText xml:space="preserve"> PAGEREF _Toc833213780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_Toc83138373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可靠性和稳定性</w:t>
          </w:r>
          <w:r>
            <w:tab/>
          </w:r>
          <w:r>
            <w:fldChar w:fldCharType="begin"/>
          </w:r>
          <w:r>
            <w:instrText xml:space="preserve"> PAGEREF _Toc83138373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_Toc1442264461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需求优先级</w:t>
          </w:r>
          <w:r>
            <w:tab/>
          </w:r>
          <w:r>
            <w:fldChar w:fldCharType="begin"/>
          </w:r>
          <w:r>
            <w:instrText xml:space="preserve"> PAGEREF _Toc1442264461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_Toc1490872338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6 需求变更管理</w:t>
          </w:r>
          <w:r>
            <w:tab/>
          </w:r>
          <w:r>
            <w:fldChar w:fldCharType="begin"/>
          </w:r>
          <w:r>
            <w:instrText xml:space="preserve"> PAGEREF _Toc1490872338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_Toc252191570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4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用例模型</w:t>
          </w:r>
          <w:r>
            <w:tab/>
          </w:r>
          <w:r>
            <w:fldChar w:fldCharType="begin"/>
          </w:r>
          <w:r>
            <w:instrText xml:space="preserve"> PAGEREF _Toc252191570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_Toc1598481459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3.4.1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文章管理</w:t>
          </w:r>
          <w:r>
            <w:tab/>
          </w:r>
          <w:r>
            <w:fldChar w:fldCharType="begin"/>
          </w:r>
          <w:r>
            <w:instrText xml:space="preserve"> PAGEREF _Toc1598481459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_Toc657457443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社交功能</w:t>
          </w:r>
          <w:r>
            <w:tab/>
          </w:r>
          <w:r>
            <w:fldChar w:fldCharType="begin"/>
          </w:r>
          <w:r>
            <w:instrText xml:space="preserve"> PAGEREF _Toc657457443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_Toc1083880686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_Toc1083880686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end"/>
          </w:r>
        </w:p>
      </w:sdtContent>
    </w:sdt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3" w:name="_Toc1538620083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项目背景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现在互联网上的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但是内容却错综复杂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我们希望打造一个内容优质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出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4" w:name="_Toc1737141454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任务概述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5" w:name="_Toc1096236413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1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目标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打造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的计算机知识技术交流平台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6" w:name="_Toc1183185678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2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用户的特点</w:t>
      </w:r>
      <w:bookmarkEnd w:id="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面向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从事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计算机领域的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工作者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学生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爱好者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</w:pPr>
      <w:bookmarkStart w:id="7" w:name="_Toc103118926"/>
      <w:r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  <w:t>需求分析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8" w:name="_Toc100486153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业务需求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9" w:name="_Toc948626929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 技术分享与发表文章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0" w:name="_Toc65420037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问题提问和解答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1" w:name="_Toc2942998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文章评论和讨论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2" w:name="_Toc70851908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用户社交和关注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3" w:name="_Toc28343898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文章推荐和搜索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14" w:name="_Toc64020781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6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用户反馈和举报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给用户反馈和举报的功能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用户发现违规内容后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可以反馈或者举报给平台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15" w:name="_Toc1079658428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3.2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功能需求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6" w:name="_Toc780884738"/>
      <w:bookmarkStart w:id="17" w:name="_Toc1729865893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管理</w:t>
      </w:r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实现文章的创建、编辑、删除和发布功能。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文章应该有发布日期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标签分类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评论等信息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用户应具备对自己发布的文章进行管理的权限，并能够设置文章的可见性和访问权限。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8" w:name="_Toc115264266"/>
      <w:bookmarkStart w:id="19" w:name="_Toc122245056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社交功能</w:t>
      </w:r>
      <w:bookmarkEnd w:id="18"/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提供用户之间的关注和私信功能。用户应能够关注其他用户，并收到关注用户的文章更新和私信通知。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20" w:name="_Toc750595106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审核功能</w:t>
      </w:r>
      <w:bookmarkEnd w:id="2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管理员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对用户发布的文章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评论进行审核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审核通过后再展示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对用户的反馈和举报进行审查核实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然后进行处理与反馈通知用户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21" w:name="_Toc933004064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非功能需求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2" w:name="_Toc7371325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用户友好性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3" w:name="_Toc1948079306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安全性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4" w:name="_Toc83321378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可扩展性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5" w:name="_Toc83138373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可靠性和稳定性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6" w:name="_Toc144226446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需求优先级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7" w:name="_Toc1490872338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6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需求变更管理</w:t>
      </w:r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28" w:name="_Toc252191570"/>
      <w:r>
        <w:rPr>
          <w:rFonts w:hint="eastAsia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4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用例模型</w:t>
      </w:r>
      <w:bookmarkEnd w:id="2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29" w:name="_Toc1598481459"/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3.4.1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文章管理</w:t>
      </w:r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93640" cy="3068320"/>
            <wp:effectExtent l="0" t="0" r="10160" b="508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Hans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查看文章事件流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查看文章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会员用户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游客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进入文章页面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付费文章只能会员用户查看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创建文章事件流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创建文章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进入创作中心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点击创建按钮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创建成功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编辑文章事件流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编辑文章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进入编辑页面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点击编辑框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进行编辑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发布文章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进入编辑界面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点击发布按钮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发布成功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系统回显发布信息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发布失败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删除文章事件流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删除文章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进入文章管理页面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点击删除按钮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提示是否删除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选择是否删除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系统回显删除信息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删除成功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取消删除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删除失败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文章权限管理事件流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文章权限管理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进入编辑页面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选择权限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设置权限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添加权限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取消权限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权限设置失败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30" w:name="_Toc657457443"/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2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社交功能</w:t>
      </w:r>
      <w:bookmarkEnd w:id="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763770" cy="2690495"/>
            <wp:effectExtent l="0" t="0" r="1143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关注功能事件流</w:t>
      </w:r>
    </w:p>
    <w:tbl>
      <w:tblPr>
        <w:tblStyle w:val="10"/>
        <w:tblW w:w="7793" w:type="dxa"/>
        <w:tblInd w:w="6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5572"/>
      </w:tblGrid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关注功能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进入用户主页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点击关注按钮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回显关注信息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私信功能事件流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私信功能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会员用户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进入用户私信界面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发送私信</w:t>
            </w:r>
          </w:p>
          <w:p>
            <w:pPr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等待回复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私信发送失败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31" w:name="_Toc1083880686"/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3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审核功能</w:t>
      </w:r>
      <w:bookmarkEnd w:id="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88560" cy="3218815"/>
            <wp:effectExtent l="0" t="0" r="1524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文章审核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进入文章管理界面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查看文章内容</w:t>
            </w:r>
          </w:p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判定审核结果</w:t>
            </w:r>
          </w:p>
          <w:p>
            <w:pPr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审核通过</w:t>
            </w:r>
          </w:p>
          <w:p>
            <w:pPr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审核不通过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问题审核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进入问题管理界面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查看问题内容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判定审核结果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审核通过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审核不通过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评论审核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进入评论管理界面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查看评论内容</w:t>
            </w:r>
          </w:p>
          <w:p>
            <w:pPr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判定审核结果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审核通过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审核不通过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反馈审核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进入反馈管理界面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查看反馈内容</w:t>
            </w:r>
          </w:p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核实反馈内容</w:t>
            </w:r>
          </w:p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通知用户结果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32" w:name="_GoBack"/>
      <w:bookmarkEnd w:id="32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69167"/>
    <w:multiLevelType w:val="multilevel"/>
    <w:tmpl w:val="85D691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2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40" w:leftChars="0" w:firstLine="0" w:firstLineChars="0"/>
      </w:pPr>
      <w:rPr>
        <w:rFonts w:hint="default"/>
      </w:rPr>
    </w:lvl>
  </w:abstractNum>
  <w:abstractNum w:abstractNumId="1">
    <w:nsid w:val="DF7DC40E"/>
    <w:multiLevelType w:val="singleLevel"/>
    <w:tmpl w:val="DF7DC4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DEBA01"/>
    <w:multiLevelType w:val="singleLevel"/>
    <w:tmpl w:val="FFDEBA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FDE7A42"/>
    <w:multiLevelType w:val="singleLevel"/>
    <w:tmpl w:val="7FDE7A4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0174"/>
    <w:rsid w:val="3AFE3873"/>
    <w:rsid w:val="58766903"/>
    <w:rsid w:val="5BDC0F3F"/>
    <w:rsid w:val="5DDF200C"/>
    <w:rsid w:val="5FDD997D"/>
    <w:rsid w:val="6FFE26E0"/>
    <w:rsid w:val="72EEC0A4"/>
    <w:rsid w:val="73FE6067"/>
    <w:rsid w:val="75E53659"/>
    <w:rsid w:val="77F91ED1"/>
    <w:rsid w:val="77FF3A08"/>
    <w:rsid w:val="78BF4E53"/>
    <w:rsid w:val="7AFA98AC"/>
    <w:rsid w:val="7AFD0174"/>
    <w:rsid w:val="7CBDD768"/>
    <w:rsid w:val="7DFF273A"/>
    <w:rsid w:val="7F2FE40D"/>
    <w:rsid w:val="9B6D49F5"/>
    <w:rsid w:val="AF942003"/>
    <w:rsid w:val="B4DFAAEC"/>
    <w:rsid w:val="BD6B14D9"/>
    <w:rsid w:val="BDDE099B"/>
    <w:rsid w:val="BDFDB456"/>
    <w:rsid w:val="D59FB8B2"/>
    <w:rsid w:val="D769F294"/>
    <w:rsid w:val="D7D5742F"/>
    <w:rsid w:val="DD8F2A91"/>
    <w:rsid w:val="DDDF377B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C17EAE5"/>
    <w:rsid w:val="FCF6E9C9"/>
    <w:rsid w:val="FDF82B61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hands-on正文"/>
    <w:basedOn w:val="1"/>
    <w:qFormat/>
    <w:uiPriority w:val="0"/>
    <w:pPr>
      <w:spacing w:before="40" w:beforeLines="0" w:after="80" w:afterLines="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2023-06-24T07:04:00Z</dcterms:created>
  <dc:creator>Scoheart</dc:creator>
  <cp:lastModifiedBy>Scoheart</cp:lastModifiedBy>
  <dcterms:modified xsi:type="dcterms:W3CDTF">2023-06-25T02:55:03Z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E597F78F2FA0B7CB1936976461A2A4D9_43</vt:lpwstr>
  </property>
</Properties>
</file>