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mes-sumners"/>
    <w:p>
      <w:pPr>
        <w:pStyle w:val="Heading1"/>
      </w:pPr>
      <w:r>
        <w:t xml:space="preserve">James Sumners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Linux, HTML, CSS, JavaScript, Java</w:t>
      </w:r>
      <w:r>
        <w:br w:type="textWrapping"/>
      </w:r>
      <w:r>
        <w:rPr>
          <w:i/>
        </w:rPr>
        <w:t xml:space="preserve">An adept system administrator and developer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rPr>
          <w:b/>
        </w:rPr>
        <w:t xml:space="preserve">Clayton State University (Network &amp; Enterprise Services)</w:t>
      </w:r>
    </w:p>
    <w:p>
      <w:pPr>
        <w:pStyle w:val="Definition"/>
      </w:pPr>
      <w:r>
        <w:rPr>
          <w:i/>
        </w:rPr>
        <w:t xml:space="preserve">Linux System Administrator, November 2014 – Present</w:t>
      </w:r>
    </w:p>
    <w:p>
      <w:pPr>
        <w:pStyle w:val="Definition"/>
      </w:pPr>
      <w:r>
        <w:t xml:space="preserve">I am the lead system administrator for all Linux systems used by Clayton State University. In this posistion, some of my various duties include: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 SSL termination and load balancing for campus websites using HAProxy and Keepalived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Primary administrator for all Linux based servers (30+)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Maintain and package Red Hat RPMs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Setup and administer Red Hat Satellite 6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Lead campus web portal replacement committee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Member of the change management board</w:t>
      </w:r>
    </w:p>
    <w:p>
      <w:pPr>
        <w:pStyle w:val="DefinitionTerm"/>
      </w:pPr>
      <w:r>
        <w:rPr>
          <w:b/>
        </w:rPr>
        <w:t xml:space="preserve">Clayton State University (Administrative Systems)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 system administor. Some of my accomplishments in this position include: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replacement SSO connector for Ellucian’s Luminis 4 web portal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Wrote and maintained Oracle PL/SQL packages to facilitate backend operations, e.g. scheduled emails with inline attachments and data integration betwen systems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Maintained all Linux systems powering the campus Student Information System (Banner)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two-factor authentication add-on for the campus’s Luminis 4 implementation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REST based web APIs for data integration between systems 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 development firm established by me and a partner. In my role as the web developer I: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Developed a simple PHP templating engine for use in client projects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Worked with the lead designer to devise workable web site designs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web site designs from lead designer in PHP, HTML, and CSS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 South Haven, Michigan. During my tenure as Treasurer and Secretary I: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Maintained corporate accounting using the GNUCash finance software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Tracked production using OpenOffice Calc spreadsheets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Generated reports using OpenOffice Calc and Writer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Scanned receipts and other documents for long term archival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Organized physical and digital documents for easy reference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Communicated with third parties via phone, letters, and in-person meetings</w:t>
      </w:r>
    </w:p>
    <w:bookmarkStart w:id="23" w:name="skill-set-summary"/>
    <w:p>
      <w:pPr>
        <w:pStyle w:val="Heading2"/>
      </w:pPr>
      <w:r>
        <w:t xml:space="preserve">Skill Set Summary</w:t>
      </w:r>
    </w:p>
    <w:bookmarkEnd w:id="23"/>
    <w:tbl>
      <w:tblPr>
        <w:tblStyle w:val="TableNormal"/>
      </w:tblPr>
      <w:tblGrid>
        <w:gridCol w:w="2860"/>
        <w:gridCol w:w="1760"/>
        <w:gridCol w:w="1870"/>
      </w:tblGrid>
      <w:tr>
        <w:tc>
          <w:p>
            <w:pPr>
              <w:jc w:val="left"/>
            </w:pPr>
            <w:r>
              <w:t xml:space="preserve">Apache HTTPD</w:t>
            </w:r>
          </w:p>
        </w:tc>
        <w:tc>
          <w:p>
            <w:pPr>
              <w:jc w:val="left"/>
            </w:pPr>
            <w:r>
              <w:t xml:space="preserve">Apache Tomcat</w:t>
            </w:r>
          </w:p>
        </w:tc>
        <w:tc>
          <w:p>
            <w:pPr>
              <w:jc w:val="left"/>
            </w:pPr>
            <w:r>
              <w:t xml:space="preserve">CSS</w:t>
            </w:r>
          </w:p>
        </w:tc>
      </w:tr>
      <w:tr>
        <w:tc>
          <w:p>
            <w:pPr>
              <w:jc w:val="left"/>
            </w:pPr>
            <w:r>
              <w:t xml:space="preserve">Effective Communication</w:t>
            </w:r>
          </w:p>
        </w:tc>
        <w:tc>
          <w:p>
            <w:pPr>
              <w:jc w:val="left"/>
            </w:pPr>
            <w:r>
              <w:t xml:space="preserve">HAProxy</w:t>
            </w:r>
          </w:p>
        </w:tc>
        <w:tc>
          <w:p>
            <w:pPr>
              <w:jc w:val="left"/>
            </w:pPr>
            <w:r>
              <w:t xml:space="preserve">HTML</w:t>
            </w:r>
          </w:p>
        </w:tc>
      </w:tr>
      <w:tr>
        <w:tc>
          <w:p>
            <w:pPr>
              <w:jc w:val="left"/>
            </w:pPr>
            <w:r>
              <w:t xml:space="preserve">Java</w:t>
            </w:r>
          </w:p>
        </w:tc>
        <w:tc>
          <w:p>
            <w:pPr>
              <w:jc w:val="left"/>
            </w:pPr>
            <w:r>
              <w:t xml:space="preserve">JavaScript</w:t>
            </w:r>
          </w:p>
        </w:tc>
        <w:tc>
          <w:p>
            <w:pPr>
              <w:jc w:val="left"/>
            </w:pPr>
            <w:r>
              <w:t xml:space="preserve">jQuery</w:t>
            </w:r>
          </w:p>
        </w:tc>
      </w:tr>
      <w:tr>
        <w:tc>
          <w:p>
            <w:pPr>
              <w:jc w:val="left"/>
            </w:pPr>
            <w:r>
              <w:t xml:space="preserve">Linux</w:t>
            </w:r>
          </w:p>
        </w:tc>
        <w:tc>
          <w:p>
            <w:pPr>
              <w:jc w:val="left"/>
            </w:pPr>
            <w:r>
              <w:t xml:space="preserve">Maven</w:t>
            </w:r>
          </w:p>
        </w:tc>
        <w:tc>
          <w:p>
            <w:pPr>
              <w:jc w:val="left"/>
            </w:pPr>
            <w:r>
              <w:t xml:space="preserve">MySql</w:t>
            </w:r>
          </w:p>
        </w:tc>
      </w:tr>
      <w:tr>
        <w:tc>
          <w:p>
            <w:pPr>
              <w:jc w:val="left"/>
            </w:pPr>
            <w:r>
              <w:t xml:space="preserve">nginx</w:t>
            </w:r>
          </w:p>
        </w:tc>
        <w:tc>
          <w:p>
            <w:pPr>
              <w:jc w:val="left"/>
            </w:pPr>
            <w:r>
              <w:t xml:space="preserve">Oracle 11g</w:t>
            </w:r>
          </w:p>
        </w:tc>
        <w:tc>
          <w:p>
            <w:pPr>
              <w:jc w:val="left"/>
            </w:pPr>
            <w:r>
              <w:t xml:space="preserve">PL/SQL</w:t>
            </w:r>
          </w:p>
        </w:tc>
      </w:tr>
      <w:tr>
        <w:tc>
          <w:p>
            <w:pPr>
              <w:jc w:val="left"/>
            </w:pPr>
            <w:r>
              <w:t xml:space="preserve">PostgreSQL</w:t>
            </w:r>
          </w:p>
        </w:tc>
        <w:tc>
          <w:p>
            <w:pPr>
              <w:jc w:val="left"/>
            </w:pPr>
            <w:r>
              <w:t xml:space="preserve">Python</w:t>
            </w:r>
          </w:p>
        </w:tc>
        <w:tc>
          <w:p/>
        </w:tc>
      </w:tr>
    </w:tbl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bookmarkStart w:id="25" w:name="references"/>
    <w:p>
      <w:pPr>
        <w:pStyle w:val="Heading2"/>
      </w:pPr>
      <w:r>
        <w:t xml:space="preserve">References</w:t>
      </w:r>
    </w:p>
    <w:bookmarkEnd w:id="25"/>
    <w:p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6">
        <w:r>
          <w:rPr>
            <w:rStyle w:val="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  <w:r>
        <w:br w:type="textWrapping"/>
      </w:r>
      <w:r>
        <w:t xml:space="preserve">PO BOX 1567 – Fairburn, GA 30213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bc6a3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d8901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