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1BEBEA" w14:textId="0BB47358" w:rsidR="000139A4" w:rsidRPr="00A238A4" w:rsidRDefault="00512A5A" w:rsidP="00A23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14:paraId="2515C0CD" w14:textId="5626CA98" w:rsidR="000A2545" w:rsidRPr="00A238A4" w:rsidRDefault="000A2545" w:rsidP="00A238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8A4">
        <w:rPr>
          <w:rFonts w:ascii="Times New Roman" w:hAnsi="Times New Roman" w:cs="Times New Roman"/>
          <w:sz w:val="24"/>
          <w:szCs w:val="24"/>
        </w:rPr>
        <w:t>891,897,902,918,934,946,960,961,978,1010,1018,1062,1070,1087,1099,1188,1238,1356,1427</w:t>
      </w:r>
    </w:p>
    <w:p w14:paraId="2F1A3D55" w14:textId="266BB47F" w:rsidR="000A2545" w:rsidRPr="00A238A4" w:rsidRDefault="007A5541" w:rsidP="00A238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A238A4">
        <w:rPr>
          <w:rFonts w:ascii="Times New Roman" w:hAnsi="Times New Roman" w:cs="Times New Roman"/>
          <w:sz w:val="24"/>
          <w:szCs w:val="24"/>
        </w:rPr>
        <w:t>A,C,C,A,C,A,C,U,A,C,C,C,A,A,U,A,U,U,U</w:t>
      </w:r>
    </w:p>
    <w:p w14:paraId="0CF83B6A" w14:textId="57A90AB4" w:rsidR="007A5541" w:rsidRPr="00FF7DFE" w:rsidRDefault="00A238A4" w:rsidP="00FF7DF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7DFE">
        <w:rPr>
          <w:rFonts w:ascii="Times New Roman" w:hAnsi="Times New Roman" w:cs="Times New Roman"/>
          <w:sz w:val="24"/>
          <w:szCs w:val="24"/>
        </w:rPr>
        <w:t>Cascade – 2,3,5,7,10,11,12</w:t>
      </w:r>
      <w:r w:rsidR="00FF7DFE">
        <w:rPr>
          <w:rFonts w:ascii="Times New Roman" w:hAnsi="Times New Roman" w:cs="Times New Roman"/>
          <w:sz w:val="24"/>
          <w:szCs w:val="24"/>
        </w:rPr>
        <w:t xml:space="preserve"> total=50</w:t>
      </w:r>
    </w:p>
    <w:p w14:paraId="0257D268" w14:textId="46F2FF92" w:rsidR="00A238A4" w:rsidRDefault="00A238A4" w:rsidP="00FF7DF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7DFE">
        <w:rPr>
          <w:rFonts w:ascii="Times New Roman" w:hAnsi="Times New Roman" w:cs="Times New Roman"/>
          <w:sz w:val="24"/>
          <w:szCs w:val="24"/>
        </w:rPr>
        <w:t>Airfit – 1,4,6,9,13,14,16</w:t>
      </w:r>
      <w:r w:rsidR="00FF7DFE">
        <w:rPr>
          <w:rFonts w:ascii="Times New Roman" w:hAnsi="Times New Roman" w:cs="Times New Roman"/>
          <w:sz w:val="24"/>
          <w:szCs w:val="24"/>
        </w:rPr>
        <w:t xml:space="preserve"> total=63</w:t>
      </w:r>
    </w:p>
    <w:p w14:paraId="46BBB7FF" w14:textId="1F58F136" w:rsidR="00A238A4" w:rsidRDefault="00FF7DFE" w:rsidP="00FF7DF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Ultralite – 8,15,17,18,19</w:t>
      </w:r>
      <w:r>
        <w:rPr>
          <w:rFonts w:ascii="Times New Roman" w:hAnsi="Times New Roman" w:cs="Times New Roman"/>
          <w:sz w:val="24"/>
          <w:szCs w:val="24"/>
        </w:rPr>
        <w:t xml:space="preserve"> total=77</w:t>
      </w:r>
    </w:p>
    <w:p w14:paraId="322A5852" w14:textId="17834388" w:rsidR="00FF7DFE" w:rsidRPr="00FF7DFE" w:rsidRDefault="00FF7DFE" w:rsidP="00FF7DF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19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</m:t>
                </m:r>
              </m:e>
            </m:d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63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77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-3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=6.6297745</m:t>
        </m:r>
      </m:oMath>
    </w:p>
    <w:p w14:paraId="5726515C" w14:textId="0458AC89" w:rsidR="000A2545" w:rsidRPr="00A238A4" w:rsidRDefault="00512A5A" w:rsidP="00FF7D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18!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7!7!5!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39907296</m:t>
        </m:r>
      </m:oMath>
      <w:r w:rsidR="000A2545" w:rsidRPr="00A238A4">
        <w:rPr>
          <w:rFonts w:ascii="Times New Roman" w:hAnsi="Times New Roman" w:cs="Times New Roman"/>
          <w:sz w:val="24"/>
          <w:szCs w:val="24"/>
        </w:rPr>
        <w:t xml:space="preserve"> permutations of ranks</w:t>
      </w:r>
    </w:p>
    <w:p w14:paraId="3FF9253B" w14:textId="5D02724E" w:rsidR="00307160" w:rsidRDefault="00A238A4" w:rsidP="00FF7D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F823C83" wp14:editId="31211572">
            <wp:simplePos x="0" y="0"/>
            <wp:positionH relativeFrom="column">
              <wp:posOffset>617220</wp:posOffset>
            </wp:positionH>
            <wp:positionV relativeFrom="paragraph">
              <wp:posOffset>69850</wp:posOffset>
            </wp:positionV>
            <wp:extent cx="3070860" cy="1045210"/>
            <wp:effectExtent l="0" t="0" r="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AA235" w14:textId="3E9DB341" w:rsidR="00FF7DFE" w:rsidRDefault="00FF7DFE" w:rsidP="00A238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2F2A2F3" w14:textId="7162120D" w:rsidR="00FF7DFE" w:rsidRDefault="00FF7DFE" w:rsidP="00A238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A5B6B64" w14:textId="0033C01C" w:rsidR="00FF7DFE" w:rsidRDefault="00FF7DFE" w:rsidP="00A238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C5DB169" w14:textId="116BEEAD" w:rsidR="00FF7DFE" w:rsidRDefault="00FF7DFE" w:rsidP="00A238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4B0296D" w14:textId="25323ED9" w:rsidR="00FF7DFE" w:rsidRDefault="00FF7DFE" w:rsidP="00A238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3A1D53D" w14:textId="427E46CC" w:rsidR="00FF7DFE" w:rsidRDefault="00FF7DFE" w:rsidP="00A238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16EDE73" w14:textId="7AB2AC27" w:rsidR="00FF7DFE" w:rsidRDefault="00FF7DFE" w:rsidP="0061467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F7DFE">
        <w:rPr>
          <w:rFonts w:ascii="Times New Roman" w:hAnsi="Times New Roman" w:cs="Times New Roman"/>
          <w:sz w:val="24"/>
          <w:szCs w:val="24"/>
        </w:rPr>
        <w:t>pKW</w:t>
      </w:r>
      <w:proofErr w:type="spellEnd"/>
      <w:r w:rsidRPr="00FF7D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7DFE">
        <w:rPr>
          <w:rFonts w:ascii="Times New Roman" w:hAnsi="Times New Roman" w:cs="Times New Roman"/>
          <w:sz w:val="24"/>
          <w:szCs w:val="24"/>
        </w:rPr>
        <w:t>impact,helmet,method</w:t>
      </w:r>
      <w:proofErr w:type="spellEnd"/>
      <w:r w:rsidRPr="00FF7DFE">
        <w:rPr>
          <w:rFonts w:ascii="Times New Roman" w:hAnsi="Times New Roman" w:cs="Times New Roman"/>
          <w:sz w:val="24"/>
          <w:szCs w:val="24"/>
        </w:rPr>
        <w:t xml:space="preserve">="Monte </w:t>
      </w:r>
      <w:proofErr w:type="spellStart"/>
      <w:r w:rsidRPr="00FF7DFE">
        <w:rPr>
          <w:rFonts w:ascii="Times New Roman" w:hAnsi="Times New Roman" w:cs="Times New Roman"/>
          <w:sz w:val="24"/>
          <w:szCs w:val="24"/>
        </w:rPr>
        <w:t>Carlo",n.mc</w:t>
      </w:r>
      <w:proofErr w:type="spellEnd"/>
      <w:r w:rsidRPr="00FF7DFE">
        <w:rPr>
          <w:rFonts w:ascii="Times New Roman" w:hAnsi="Times New Roman" w:cs="Times New Roman"/>
          <w:sz w:val="24"/>
          <w:szCs w:val="24"/>
        </w:rPr>
        <w:t>=1000000)</w:t>
      </w:r>
    </w:p>
    <w:p w14:paraId="117295C6" w14:textId="77777777" w:rsidR="00614672" w:rsidRPr="00614672" w:rsidRDefault="00614672" w:rsidP="0061467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672">
        <w:rPr>
          <w:rFonts w:ascii="Times New Roman" w:hAnsi="Times New Roman" w:cs="Times New Roman"/>
          <w:sz w:val="24"/>
          <w:szCs w:val="24"/>
        </w:rPr>
        <w:t xml:space="preserve">Group sizes: 7 7 5 </w:t>
      </w:r>
    </w:p>
    <w:p w14:paraId="73E88E6A" w14:textId="77777777" w:rsidR="00614672" w:rsidRPr="00614672" w:rsidRDefault="00614672" w:rsidP="0061467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672">
        <w:rPr>
          <w:rFonts w:ascii="Times New Roman" w:hAnsi="Times New Roman" w:cs="Times New Roman"/>
          <w:sz w:val="24"/>
          <w:szCs w:val="24"/>
        </w:rPr>
        <w:t>Kruskal-Wallis H Statistic: 6.6298</w:t>
      </w:r>
    </w:p>
    <w:p w14:paraId="33833FFE" w14:textId="61358028" w:rsidR="00614672" w:rsidRDefault="00614672" w:rsidP="0061467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672">
        <w:rPr>
          <w:rFonts w:ascii="Times New Roman" w:hAnsi="Times New Roman" w:cs="Times New Roman"/>
          <w:sz w:val="24"/>
          <w:szCs w:val="24"/>
        </w:rPr>
        <w:t>Monte Carlo (Using 1e+06 Iterations) upper-tail probability: 0.029</w:t>
      </w:r>
    </w:p>
    <w:p w14:paraId="5C82736B" w14:textId="554BDAD4" w:rsidR="00614672" w:rsidRDefault="00614672" w:rsidP="0061467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Kruskal-Wallis test assumes that the population distributions of the different treatments have the same form F</w:t>
      </w:r>
      <w:r>
        <w:rPr>
          <w:rFonts w:ascii="Times New Roman" w:hAnsi="Times New Roman" w:cs="Times New Roman"/>
          <w:sz w:val="24"/>
          <w:szCs w:val="24"/>
          <w:vertAlign w:val="subscript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(t) = F(t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τ</w:t>
      </w:r>
      <w:r>
        <w:rPr>
          <w:rFonts w:ascii="Times New Roman" w:hAnsi="Times New Roman" w:cs="Times New Roman"/>
          <w:sz w:val="24"/>
          <w:szCs w:val="24"/>
          <w:vertAlign w:val="subscript"/>
        </w:rPr>
        <w:t>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The data </w:t>
      </w:r>
      <w:r w:rsidR="008437FE">
        <w:rPr>
          <w:rFonts w:ascii="Times New Roman" w:hAnsi="Times New Roman" w:cs="Times New Roman"/>
          <w:sz w:val="24"/>
          <w:szCs w:val="24"/>
        </w:rPr>
        <w:t xml:space="preserve">appears to </w:t>
      </w:r>
      <w:r w:rsidR="00572CCF">
        <w:rPr>
          <w:rFonts w:ascii="Times New Roman" w:hAnsi="Times New Roman" w:cs="Times New Roman"/>
          <w:sz w:val="24"/>
          <w:szCs w:val="24"/>
        </w:rPr>
        <w:t>violate</w:t>
      </w:r>
      <w:r w:rsidR="008437FE">
        <w:rPr>
          <w:rFonts w:ascii="Times New Roman" w:hAnsi="Times New Roman" w:cs="Times New Roman"/>
          <w:sz w:val="24"/>
          <w:szCs w:val="24"/>
        </w:rPr>
        <w:t xml:space="preserve"> this assumption </w:t>
      </w:r>
      <w:r w:rsidR="00572CCF">
        <w:rPr>
          <w:rFonts w:ascii="Times New Roman" w:hAnsi="Times New Roman" w:cs="Times New Roman"/>
          <w:sz w:val="24"/>
          <w:szCs w:val="24"/>
        </w:rPr>
        <w:t>when looking at the histograms for each sample</w:t>
      </w:r>
      <w:r w:rsidR="008437FE">
        <w:rPr>
          <w:rFonts w:ascii="Times New Roman" w:hAnsi="Times New Roman" w:cs="Times New Roman"/>
          <w:sz w:val="24"/>
          <w:szCs w:val="24"/>
        </w:rPr>
        <w:t>.</w:t>
      </w:r>
    </w:p>
    <w:p w14:paraId="14843DE9" w14:textId="4F68107C" w:rsidR="00614672" w:rsidRDefault="00614672" w:rsidP="006146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64D463A" w14:textId="05830773" w:rsidR="00614672" w:rsidRDefault="006C72F9" w:rsidP="0061467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alpha level = 0.15, there is enough evidence to reject the null hypothesis and conclude that the true median rear impact force is not the same for all 3 helmet designs. A follow-up analysis is required to figure out which </w:t>
      </w:r>
      <w:r w:rsidR="008437FE">
        <w:rPr>
          <w:rFonts w:ascii="Times New Roman" w:hAnsi="Times New Roman" w:cs="Times New Roman"/>
          <w:sz w:val="24"/>
          <w:szCs w:val="24"/>
        </w:rPr>
        <w:t>sample median(s) differ since this only states that at least one is different.</w:t>
      </w:r>
    </w:p>
    <w:p w14:paraId="38F15469" w14:textId="78EF1FC0" w:rsidR="008437FE" w:rsidRPr="008437FE" w:rsidRDefault="008437FE" w:rsidP="00614672">
      <w:pPr>
        <w:pStyle w:val="ListParagraph"/>
        <w:numPr>
          <w:ilvl w:val="1"/>
          <w:numId w:val="1"/>
        </w:numPr>
        <w:rPr>
          <w:rStyle w:val="textlayer--absolute"/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Style w:val="textlayer--absolute"/>
            <w:rFonts w:ascii="Cambria Math" w:hAnsi="Cambria Math" w:cs="Cambria Math"/>
            <w:sz w:val="23"/>
            <w:szCs w:val="23"/>
            <w:shd w:val="clear" w:color="auto" w:fill="F2F2F2"/>
          </w:rPr>
          <m:t>α</m:t>
        </m:r>
        <m:r>
          <m:rPr>
            <m:sty m:val="p"/>
          </m:rPr>
          <w:rPr>
            <w:rStyle w:val="textlayer--absolute"/>
            <w:rFonts w:ascii="Cambria Math" w:hAnsi="Cambria Math" w:cs="Cambria Math"/>
            <w:sz w:val="23"/>
            <w:szCs w:val="23"/>
            <w:shd w:val="clear" w:color="auto" w:fill="F2F2F2"/>
          </w:rPr>
          <m:t>*=</m:t>
        </m:r>
        <m:f>
          <m:fPr>
            <m:ctrlPr>
              <w:rPr>
                <w:rStyle w:val="textlayer--absolute"/>
                <w:rFonts w:ascii="Cambria Math" w:hAnsi="Cambria Math" w:cs="Cambria Math"/>
                <w:sz w:val="23"/>
                <w:szCs w:val="23"/>
                <w:shd w:val="clear" w:color="auto" w:fill="F2F2F2"/>
              </w:rPr>
            </m:ctrlPr>
          </m:fPr>
          <m:num>
            <m:r>
              <m:rPr>
                <m:sty m:val="p"/>
              </m:rPr>
              <w:rPr>
                <w:rStyle w:val="textlayer--absolute"/>
                <w:rFonts w:ascii="Cambria Math" w:hAnsi="Cambria Math" w:cs="Cambria Math"/>
                <w:sz w:val="23"/>
                <w:szCs w:val="23"/>
                <w:shd w:val="clear" w:color="auto" w:fill="F2F2F2"/>
              </w:rPr>
              <m:t>α</m:t>
            </m:r>
          </m:num>
          <m:den>
            <m:f>
              <m:fPr>
                <m:ctrlPr>
                  <w:rPr>
                    <w:rStyle w:val="textlayer--absolute"/>
                    <w:rFonts w:ascii="Cambria Math" w:hAnsi="Cambria Math" w:cs="Cambria Math"/>
                    <w:i/>
                    <w:sz w:val="23"/>
                    <w:szCs w:val="23"/>
                    <w:shd w:val="clear" w:color="auto" w:fill="F2F2F2"/>
                  </w:rPr>
                </m:ctrlPr>
              </m:fPr>
              <m:num>
                <m:r>
                  <w:rPr>
                    <w:rStyle w:val="textlayer--absolute"/>
                    <w:rFonts w:ascii="Cambria Math" w:hAnsi="Cambria Math" w:cs="Cambria Math"/>
                    <w:sz w:val="23"/>
                    <w:szCs w:val="23"/>
                    <w:shd w:val="clear" w:color="auto" w:fill="F2F2F2"/>
                  </w:rPr>
                  <m:t>k</m:t>
                </m:r>
                <m:d>
                  <m:dPr>
                    <m:ctrlPr>
                      <w:rPr>
                        <w:rStyle w:val="textlayer--absolute"/>
                        <w:rFonts w:ascii="Cambria Math" w:hAnsi="Cambria Math" w:cs="Cambria Math"/>
                        <w:i/>
                        <w:sz w:val="23"/>
                        <w:szCs w:val="23"/>
                        <w:shd w:val="clear" w:color="auto" w:fill="F2F2F2"/>
                      </w:rPr>
                    </m:ctrlPr>
                  </m:dPr>
                  <m:e>
                    <m:r>
                      <w:rPr>
                        <w:rStyle w:val="textlayer--absolute"/>
                        <w:rFonts w:ascii="Cambria Math" w:hAnsi="Cambria Math" w:cs="Cambria Math"/>
                        <w:sz w:val="23"/>
                        <w:szCs w:val="23"/>
                        <w:shd w:val="clear" w:color="auto" w:fill="F2F2F2"/>
                      </w:rPr>
                      <m:t>k-1</m:t>
                    </m:r>
                  </m:e>
                </m:d>
              </m:num>
              <m:den>
                <m:r>
                  <w:rPr>
                    <w:rStyle w:val="textlayer--absolute"/>
                    <w:rFonts w:ascii="Cambria Math" w:hAnsi="Cambria Math" w:cs="Cambria Math"/>
                    <w:sz w:val="23"/>
                    <w:szCs w:val="23"/>
                    <w:shd w:val="clear" w:color="auto" w:fill="F2F2F2"/>
                  </w:rPr>
                  <m:t>2</m:t>
                </m:r>
              </m:den>
            </m:f>
          </m:den>
        </m:f>
        <m:r>
          <w:rPr>
            <w:rStyle w:val="textlayer--absolute"/>
            <w:rFonts w:ascii="Cambria Math" w:hAnsi="Cambria Math" w:cs="Cambria Math"/>
            <w:sz w:val="23"/>
            <w:szCs w:val="23"/>
            <w:shd w:val="clear" w:color="auto" w:fill="F2F2F2"/>
          </w:rPr>
          <m:t xml:space="preserve">→ </m:t>
        </m:r>
        <m:f>
          <m:fPr>
            <m:ctrlPr>
              <w:rPr>
                <w:rStyle w:val="textlayer--absolute"/>
                <w:rFonts w:ascii="Cambria Math" w:hAnsi="Cambria Math" w:cs="Cambria Math"/>
                <w:sz w:val="23"/>
                <w:szCs w:val="23"/>
                <w:shd w:val="clear" w:color="auto" w:fill="F2F2F2"/>
              </w:rPr>
            </m:ctrlPr>
          </m:fPr>
          <m:num>
            <m:r>
              <m:rPr>
                <m:sty m:val="p"/>
              </m:rPr>
              <w:rPr>
                <w:rStyle w:val="textlayer--absolute"/>
                <w:rFonts w:ascii="Cambria Math" w:hAnsi="Cambria Math" w:cs="Cambria Math"/>
                <w:sz w:val="23"/>
                <w:szCs w:val="23"/>
                <w:shd w:val="clear" w:color="auto" w:fill="F2F2F2"/>
              </w:rPr>
              <m:t>0.15</m:t>
            </m:r>
          </m:num>
          <m:den>
            <m:f>
              <m:fPr>
                <m:ctrlPr>
                  <w:rPr>
                    <w:rStyle w:val="textlayer--absolute"/>
                    <w:rFonts w:ascii="Cambria Math" w:hAnsi="Cambria Math" w:cs="Cambria Math"/>
                    <w:i/>
                    <w:sz w:val="23"/>
                    <w:szCs w:val="23"/>
                    <w:shd w:val="clear" w:color="auto" w:fill="F2F2F2"/>
                  </w:rPr>
                </m:ctrlPr>
              </m:fPr>
              <m:num>
                <m:r>
                  <w:rPr>
                    <w:rStyle w:val="textlayer--absolute"/>
                    <w:rFonts w:ascii="Cambria Math" w:hAnsi="Cambria Math" w:cs="Cambria Math"/>
                    <w:sz w:val="23"/>
                    <w:szCs w:val="23"/>
                    <w:shd w:val="clear" w:color="auto" w:fill="F2F2F2"/>
                  </w:rPr>
                  <m:t>3</m:t>
                </m:r>
                <m:d>
                  <m:dPr>
                    <m:ctrlPr>
                      <w:rPr>
                        <w:rStyle w:val="textlayer--absolute"/>
                        <w:rFonts w:ascii="Cambria Math" w:hAnsi="Cambria Math" w:cs="Cambria Math"/>
                        <w:i/>
                        <w:sz w:val="23"/>
                        <w:szCs w:val="23"/>
                        <w:shd w:val="clear" w:color="auto" w:fill="F2F2F2"/>
                      </w:rPr>
                    </m:ctrlPr>
                  </m:dPr>
                  <m:e>
                    <m:r>
                      <w:rPr>
                        <w:rStyle w:val="textlayer--absolute"/>
                        <w:rFonts w:ascii="Cambria Math" w:hAnsi="Cambria Math" w:cs="Cambria Math"/>
                        <w:sz w:val="23"/>
                        <w:szCs w:val="23"/>
                        <w:shd w:val="clear" w:color="auto" w:fill="F2F2F2"/>
                      </w:rPr>
                      <m:t>3</m:t>
                    </m:r>
                    <m:r>
                      <w:rPr>
                        <w:rStyle w:val="textlayer--absolute"/>
                        <w:rFonts w:ascii="Cambria Math" w:hAnsi="Cambria Math" w:cs="Cambria Math"/>
                        <w:sz w:val="23"/>
                        <w:szCs w:val="23"/>
                        <w:shd w:val="clear" w:color="auto" w:fill="F2F2F2"/>
                      </w:rPr>
                      <m:t>-1</m:t>
                    </m:r>
                  </m:e>
                </m:d>
              </m:num>
              <m:den>
                <m:r>
                  <w:rPr>
                    <w:rStyle w:val="textlayer--absolute"/>
                    <w:rFonts w:ascii="Cambria Math" w:hAnsi="Cambria Math" w:cs="Cambria Math"/>
                    <w:sz w:val="23"/>
                    <w:szCs w:val="23"/>
                    <w:shd w:val="clear" w:color="auto" w:fill="F2F2F2"/>
                  </w:rPr>
                  <m:t>2</m:t>
                </m:r>
              </m:den>
            </m:f>
          </m:den>
        </m:f>
        <m:r>
          <w:rPr>
            <w:rStyle w:val="textlayer--absolute"/>
            <w:rFonts w:ascii="Cambria Math" w:hAnsi="Cambria Math" w:cs="Cambria Math"/>
            <w:sz w:val="23"/>
            <w:szCs w:val="23"/>
            <w:shd w:val="clear" w:color="auto" w:fill="F2F2F2"/>
          </w:rPr>
          <m:t>=0.05</m:t>
        </m:r>
      </m:oMath>
    </w:p>
    <w:p w14:paraId="08A205F5" w14:textId="2FC25C3F" w:rsidR="008437FE" w:rsidRDefault="00512A5A" w:rsidP="001E61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Style w:val="textlayer--absolute"/>
          <w:rFonts w:ascii="Times New Roman" w:hAnsi="Times New Roman" w:cs="Times New Roman"/>
          <w:noProof/>
          <w:sz w:val="23"/>
          <w:szCs w:val="23"/>
          <w:shd w:val="clear" w:color="auto" w:fill="F2F2F2"/>
        </w:rPr>
        <w:drawing>
          <wp:anchor distT="0" distB="0" distL="114300" distR="114300" simplePos="0" relativeHeight="251661312" behindDoc="0" locked="0" layoutInCell="1" allowOverlap="1" wp14:anchorId="064D4BDC" wp14:editId="5B57031F">
            <wp:simplePos x="0" y="0"/>
            <wp:positionH relativeFrom="column">
              <wp:posOffset>579120</wp:posOffset>
            </wp:positionH>
            <wp:positionV relativeFrom="paragraph">
              <wp:posOffset>22860</wp:posOffset>
            </wp:positionV>
            <wp:extent cx="2773680" cy="1114425"/>
            <wp:effectExtent l="0" t="0" r="762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5FE4D39" wp14:editId="67D1CCD9">
            <wp:simplePos x="0" y="0"/>
            <wp:positionH relativeFrom="column">
              <wp:posOffset>3489960</wp:posOffset>
            </wp:positionH>
            <wp:positionV relativeFrom="paragraph">
              <wp:posOffset>0</wp:posOffset>
            </wp:positionV>
            <wp:extent cx="2712720" cy="1179195"/>
            <wp:effectExtent l="0" t="0" r="0" b="190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61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1BEBAB" w14:textId="1A829FF7" w:rsidR="001E61EB" w:rsidRPr="001E61EB" w:rsidRDefault="001E61EB" w:rsidP="001E61E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21E021" w14:textId="7747A990" w:rsidR="001E61EB" w:rsidRDefault="001E61EB" w:rsidP="001E61EB">
      <w:pPr>
        <w:rPr>
          <w:rFonts w:ascii="Times New Roman" w:hAnsi="Times New Roman" w:cs="Times New Roman"/>
          <w:sz w:val="24"/>
          <w:szCs w:val="24"/>
        </w:rPr>
      </w:pPr>
    </w:p>
    <w:p w14:paraId="6AE75CFF" w14:textId="2A062578" w:rsidR="001E61EB" w:rsidRDefault="001E61EB" w:rsidP="001E61EB">
      <w:pPr>
        <w:rPr>
          <w:rFonts w:ascii="Times New Roman" w:hAnsi="Times New Roman" w:cs="Times New Roman"/>
          <w:sz w:val="24"/>
          <w:szCs w:val="24"/>
        </w:rPr>
      </w:pPr>
    </w:p>
    <w:p w14:paraId="74AA79F6" w14:textId="47C74642" w:rsidR="001E61EB" w:rsidRDefault="00512A5A" w:rsidP="001E61E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A1D78D" wp14:editId="0243C89F">
            <wp:simplePos x="0" y="0"/>
            <wp:positionH relativeFrom="column">
              <wp:posOffset>617220</wp:posOffset>
            </wp:positionH>
            <wp:positionV relativeFrom="paragraph">
              <wp:posOffset>74295</wp:posOffset>
            </wp:positionV>
            <wp:extent cx="2872740" cy="1046480"/>
            <wp:effectExtent l="0" t="0" r="381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91CFE" w14:textId="7B29743B" w:rsidR="001E61EB" w:rsidRDefault="001E61EB" w:rsidP="001E61EB">
      <w:pPr>
        <w:rPr>
          <w:rFonts w:ascii="Times New Roman" w:hAnsi="Times New Roman" w:cs="Times New Roman"/>
          <w:sz w:val="24"/>
          <w:szCs w:val="24"/>
        </w:rPr>
      </w:pPr>
    </w:p>
    <w:p w14:paraId="19B2EC08" w14:textId="38AFB533" w:rsidR="001E61EB" w:rsidRDefault="001E61EB" w:rsidP="001E61EB">
      <w:pPr>
        <w:rPr>
          <w:rFonts w:ascii="Times New Roman" w:hAnsi="Times New Roman" w:cs="Times New Roman"/>
          <w:sz w:val="24"/>
          <w:szCs w:val="24"/>
        </w:rPr>
      </w:pPr>
    </w:p>
    <w:p w14:paraId="3DF98126" w14:textId="27DC5C95" w:rsidR="001E61EB" w:rsidRDefault="001E61EB" w:rsidP="001E61EB">
      <w:pPr>
        <w:rPr>
          <w:rFonts w:ascii="Times New Roman" w:hAnsi="Times New Roman" w:cs="Times New Roman"/>
          <w:sz w:val="24"/>
          <w:szCs w:val="24"/>
        </w:rPr>
      </w:pPr>
    </w:p>
    <w:p w14:paraId="4BD8886F" w14:textId="68311EE6" w:rsidR="001E61EB" w:rsidRDefault="001E61EB" w:rsidP="001E61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treatment differences that are statistically significant are between cascade-ultralite and airfit-ultralite. We are 85% confident that the median impact force o</w:t>
      </w:r>
      <w:r w:rsidR="00F020FE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cascade</w:t>
      </w:r>
      <w:r w:rsidR="00F020FE">
        <w:rPr>
          <w:rFonts w:ascii="Times New Roman" w:hAnsi="Times New Roman" w:cs="Times New Roman"/>
          <w:sz w:val="24"/>
          <w:szCs w:val="24"/>
        </w:rPr>
        <w:t xml:space="preserve"> is between 454 and 37 units lower than the median impact force of ultralite, </w:t>
      </w:r>
      <w:r w:rsidR="00F020FE">
        <w:rPr>
          <w:rFonts w:ascii="Times New Roman" w:hAnsi="Times New Roman" w:cs="Times New Roman"/>
          <w:sz w:val="24"/>
          <w:szCs w:val="24"/>
        </w:rPr>
        <w:t>the median impact force of</w:t>
      </w:r>
      <w:r w:rsidR="00F020FE">
        <w:rPr>
          <w:rFonts w:ascii="Times New Roman" w:hAnsi="Times New Roman" w:cs="Times New Roman"/>
          <w:sz w:val="24"/>
          <w:szCs w:val="24"/>
        </w:rPr>
        <w:t xml:space="preserve"> airfit is between 438 and 12 units lower than </w:t>
      </w:r>
      <w:r w:rsidR="00F020FE">
        <w:rPr>
          <w:rFonts w:ascii="Times New Roman" w:hAnsi="Times New Roman" w:cs="Times New Roman"/>
          <w:sz w:val="24"/>
          <w:szCs w:val="24"/>
        </w:rPr>
        <w:t>the median impact force of</w:t>
      </w:r>
      <w:r w:rsidR="00F020FE">
        <w:rPr>
          <w:rFonts w:ascii="Times New Roman" w:hAnsi="Times New Roman" w:cs="Times New Roman"/>
          <w:sz w:val="24"/>
          <w:szCs w:val="24"/>
        </w:rPr>
        <w:t xml:space="preserve"> ultralite, and </w:t>
      </w:r>
      <w:r w:rsidR="00F020FE">
        <w:rPr>
          <w:rFonts w:ascii="Times New Roman" w:hAnsi="Times New Roman" w:cs="Times New Roman"/>
          <w:sz w:val="24"/>
          <w:szCs w:val="24"/>
        </w:rPr>
        <w:t>the median impact force of</w:t>
      </w:r>
      <w:r w:rsidR="00F020FE">
        <w:rPr>
          <w:rFonts w:ascii="Times New Roman" w:hAnsi="Times New Roman" w:cs="Times New Roman"/>
          <w:sz w:val="24"/>
          <w:szCs w:val="24"/>
        </w:rPr>
        <w:t xml:space="preserve"> cascade is between 170 units lower and 72 units higher than </w:t>
      </w:r>
      <w:r w:rsidR="00F020FE">
        <w:rPr>
          <w:rFonts w:ascii="Times New Roman" w:hAnsi="Times New Roman" w:cs="Times New Roman"/>
          <w:sz w:val="24"/>
          <w:szCs w:val="24"/>
        </w:rPr>
        <w:t>the median impact force of</w:t>
      </w:r>
      <w:r w:rsidR="00F020FE">
        <w:rPr>
          <w:rFonts w:ascii="Times New Roman" w:hAnsi="Times New Roman" w:cs="Times New Roman"/>
          <w:sz w:val="24"/>
          <w:szCs w:val="24"/>
        </w:rPr>
        <w:t xml:space="preserve"> airfit.</w:t>
      </w:r>
    </w:p>
    <w:p w14:paraId="3F7B390B" w14:textId="328F5E7E" w:rsidR="00F020FE" w:rsidRDefault="00F020FE" w:rsidP="001E61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7475C55" wp14:editId="3F58CA26">
            <wp:simplePos x="0" y="0"/>
            <wp:positionH relativeFrom="column">
              <wp:posOffset>701040</wp:posOffset>
            </wp:positionH>
            <wp:positionV relativeFrom="paragraph">
              <wp:posOffset>766445</wp:posOffset>
            </wp:positionV>
            <wp:extent cx="3558540" cy="586740"/>
            <wp:effectExtent l="0" t="0" r="3810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1D57337" wp14:editId="45C7131D">
            <wp:simplePos x="0" y="0"/>
            <wp:positionH relativeFrom="column">
              <wp:posOffset>701040</wp:posOffset>
            </wp:positionH>
            <wp:positionV relativeFrom="paragraph">
              <wp:posOffset>49530</wp:posOffset>
            </wp:positionV>
            <wp:extent cx="3566160" cy="586740"/>
            <wp:effectExtent l="0" t="0" r="0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12A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8D22D" w14:textId="07FF00C3" w:rsidR="00512A5A" w:rsidRDefault="00512A5A" w:rsidP="00512A5A">
      <w:pPr>
        <w:rPr>
          <w:rFonts w:ascii="Times New Roman" w:hAnsi="Times New Roman" w:cs="Times New Roman"/>
          <w:sz w:val="24"/>
          <w:szCs w:val="24"/>
        </w:rPr>
      </w:pPr>
    </w:p>
    <w:p w14:paraId="5CCCFC20" w14:textId="3EF135CF" w:rsidR="00512A5A" w:rsidRDefault="00512A5A" w:rsidP="00512A5A">
      <w:pPr>
        <w:rPr>
          <w:rFonts w:ascii="Times New Roman" w:hAnsi="Times New Roman" w:cs="Times New Roman"/>
          <w:sz w:val="24"/>
          <w:szCs w:val="24"/>
        </w:rPr>
      </w:pPr>
    </w:p>
    <w:p w14:paraId="46AA2C67" w14:textId="09763BF8" w:rsidR="00512A5A" w:rsidRDefault="00512A5A" w:rsidP="00512A5A">
      <w:pPr>
        <w:rPr>
          <w:rFonts w:ascii="Times New Roman" w:hAnsi="Times New Roman" w:cs="Times New Roman"/>
          <w:sz w:val="24"/>
          <w:szCs w:val="24"/>
        </w:rPr>
      </w:pPr>
    </w:p>
    <w:p w14:paraId="17E756B0" w14:textId="20F55D41" w:rsidR="00512A5A" w:rsidRDefault="00512A5A" w:rsidP="00512A5A">
      <w:pPr>
        <w:rPr>
          <w:rFonts w:ascii="Times New Roman" w:hAnsi="Times New Roman" w:cs="Times New Roman"/>
          <w:sz w:val="24"/>
          <w:szCs w:val="24"/>
        </w:rPr>
      </w:pPr>
    </w:p>
    <w:p w14:paraId="00074CC0" w14:textId="145088F5" w:rsidR="00512A5A" w:rsidRPr="00512A5A" w:rsidRDefault="00512A5A" w:rsidP="00512A5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p-values are almost equivalent to the ones calculated in part (c) which supports that the differences are statistically significant.</w:t>
      </w:r>
    </w:p>
    <w:sectPr w:rsidR="00512A5A" w:rsidRPr="00512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F231A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C70456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2892B2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4D2422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73"/>
    <w:rsid w:val="000A2545"/>
    <w:rsid w:val="001E61EB"/>
    <w:rsid w:val="00307160"/>
    <w:rsid w:val="00367373"/>
    <w:rsid w:val="00441496"/>
    <w:rsid w:val="00512A5A"/>
    <w:rsid w:val="00572CCF"/>
    <w:rsid w:val="00614672"/>
    <w:rsid w:val="006C72F9"/>
    <w:rsid w:val="00781F71"/>
    <w:rsid w:val="007A5541"/>
    <w:rsid w:val="008437FE"/>
    <w:rsid w:val="00A238A4"/>
    <w:rsid w:val="00CE3C3A"/>
    <w:rsid w:val="00F020FE"/>
    <w:rsid w:val="00FF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12CCF"/>
  <w15:chartTrackingRefBased/>
  <w15:docId w15:val="{4602BC87-E6C0-4A3C-8472-85BE868A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2545"/>
    <w:rPr>
      <w:color w:val="808080"/>
    </w:rPr>
  </w:style>
  <w:style w:type="paragraph" w:styleId="ListParagraph">
    <w:name w:val="List Paragraph"/>
    <w:basedOn w:val="Normal"/>
    <w:uiPriority w:val="34"/>
    <w:qFormat/>
    <w:rsid w:val="00A238A4"/>
    <w:pPr>
      <w:ind w:left="720"/>
      <w:contextualSpacing/>
    </w:pPr>
  </w:style>
  <w:style w:type="character" w:customStyle="1" w:styleId="textlayer--absolute">
    <w:name w:val="textlayer--absolute"/>
    <w:basedOn w:val="DefaultParagraphFont"/>
    <w:rsid w:val="00843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Sutherland</dc:creator>
  <cp:keywords/>
  <dc:description/>
  <cp:lastModifiedBy>Jordan Sutherland</cp:lastModifiedBy>
  <cp:revision>6</cp:revision>
  <dcterms:created xsi:type="dcterms:W3CDTF">2020-10-26T17:40:00Z</dcterms:created>
  <dcterms:modified xsi:type="dcterms:W3CDTF">2020-10-27T00:26:00Z</dcterms:modified>
</cp:coreProperties>
</file>