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C3" w:rsidRDefault="007651C3" w:rsidP="007651C3">
      <w:r w:rsidRPr="007651C3">
        <w:rPr>
          <w:b/>
          <w:u w:val="single"/>
        </w:rPr>
        <w:t xml:space="preserve">Ejercicio </w:t>
      </w:r>
      <w:r>
        <w:rPr>
          <w:b/>
          <w:u w:val="single"/>
        </w:rPr>
        <w:t>1</w:t>
      </w:r>
    </w:p>
    <w:p w:rsidR="007651C3" w:rsidRDefault="007651C3" w:rsidP="00AE57D4">
      <w:pPr>
        <w:pStyle w:val="Default"/>
        <w:numPr>
          <w:ilvl w:val="0"/>
          <w:numId w:val="4"/>
        </w:numPr>
        <w:spacing w:after="13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Administración de Procesos </w:t>
      </w:r>
      <w:r w:rsidR="006844E4">
        <w:rPr>
          <w:b/>
          <w:sz w:val="20"/>
          <w:szCs w:val="20"/>
        </w:rPr>
        <w:br/>
      </w:r>
    </w:p>
    <w:p w:rsidR="00AE57D4" w:rsidRPr="006844E4" w:rsidRDefault="00AE57D4" w:rsidP="003B69B4">
      <w:pPr>
        <w:pStyle w:val="Default"/>
        <w:numPr>
          <w:ilvl w:val="1"/>
          <w:numId w:val="4"/>
        </w:numPr>
        <w:spacing w:after="13"/>
        <w:ind w:left="113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>
        <w:rPr>
          <w:b/>
          <w:sz w:val="20"/>
          <w:szCs w:val="20"/>
        </w:rPr>
        <w:t>ps</w:t>
      </w:r>
      <w:proofErr w:type="spellEnd"/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Muestra información (una captura estática) de los procesos actuales</w:t>
      </w:r>
      <w:r w:rsidR="00D821B2">
        <w:rPr>
          <w:sz w:val="20"/>
          <w:szCs w:val="20"/>
        </w:rPr>
        <w:t>.</w:t>
      </w:r>
      <w:r w:rsidR="006844E4">
        <w:rPr>
          <w:sz w:val="20"/>
          <w:szCs w:val="20"/>
        </w:rPr>
        <w:br/>
      </w:r>
      <w:r w:rsidR="00C83D51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="00D821B2">
        <w:rPr>
          <w:noProof/>
          <w:sz w:val="20"/>
          <w:szCs w:val="20"/>
          <w:lang w:eastAsia="es-AR"/>
        </w:rPr>
        <w:drawing>
          <wp:inline distT="0" distB="0" distL="0" distR="0">
            <wp:extent cx="4733925" cy="800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 -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74D" w:rsidRPr="006844E4">
        <w:rPr>
          <w:sz w:val="20"/>
          <w:szCs w:val="20"/>
        </w:rPr>
        <w:br/>
      </w:r>
    </w:p>
    <w:p w:rsidR="006844E4" w:rsidRDefault="00C91148" w:rsidP="00AE57D4">
      <w:pPr>
        <w:pStyle w:val="Default"/>
        <w:numPr>
          <w:ilvl w:val="1"/>
          <w:numId w:val="4"/>
        </w:numPr>
        <w:spacing w:after="13"/>
        <w:rPr>
          <w:b/>
          <w:sz w:val="20"/>
          <w:szCs w:val="20"/>
        </w:rPr>
      </w:pPr>
      <w:r>
        <w:rPr>
          <w:b/>
          <w:sz w:val="20"/>
          <w:szCs w:val="20"/>
        </w:rPr>
        <w:t>$ top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Provee una vista dinámica en tiempo real de los procesos que están corriendo.</w:t>
      </w:r>
      <w:r w:rsidR="006844E4" w:rsidRPr="006844E4">
        <w:rPr>
          <w:noProof/>
          <w:sz w:val="20"/>
          <w:szCs w:val="20"/>
          <w:lang w:eastAsia="es-AR"/>
        </w:rPr>
        <w:t xml:space="preserve"> </w:t>
      </w:r>
      <w:r w:rsidR="006844E4">
        <w:rPr>
          <w:noProof/>
          <w:sz w:val="20"/>
          <w:szCs w:val="20"/>
          <w:lang w:eastAsia="es-AR"/>
        </w:rPr>
        <w:br/>
      </w:r>
      <w:r w:rsidR="006844E4">
        <w:rPr>
          <w:noProof/>
          <w:sz w:val="20"/>
          <w:szCs w:val="20"/>
          <w:lang w:eastAsia="es-AR"/>
        </w:rPr>
        <w:br/>
      </w:r>
      <w:r w:rsidR="006844E4">
        <w:rPr>
          <w:noProof/>
          <w:sz w:val="20"/>
          <w:szCs w:val="20"/>
          <w:lang w:eastAsia="es-AR"/>
        </w:rPr>
        <w:drawing>
          <wp:inline distT="0" distB="0" distL="0" distR="0" wp14:anchorId="71170A31" wp14:editId="1BEEFC2E">
            <wp:extent cx="5612130" cy="50292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4E4" w:rsidRPr="006844E4">
        <w:rPr>
          <w:b/>
          <w:noProof/>
          <w:sz w:val="20"/>
          <w:szCs w:val="20"/>
          <w:lang w:eastAsia="es-AR"/>
        </w:rPr>
        <w:t xml:space="preserve"> </w:t>
      </w:r>
      <w:r w:rsidR="006844E4">
        <w:rPr>
          <w:b/>
          <w:noProof/>
          <w:sz w:val="20"/>
          <w:szCs w:val="20"/>
          <w:lang w:eastAsia="es-AR"/>
        </w:rPr>
        <w:br/>
      </w:r>
      <w:r w:rsidR="002C3402">
        <w:rPr>
          <w:b/>
          <w:sz w:val="20"/>
          <w:szCs w:val="20"/>
        </w:rPr>
        <w:br/>
      </w:r>
      <w:r w:rsidR="002C3402">
        <w:rPr>
          <w:b/>
          <w:sz w:val="20"/>
          <w:szCs w:val="20"/>
        </w:rPr>
        <w:br/>
      </w:r>
      <w:r w:rsidR="002C3402">
        <w:rPr>
          <w:b/>
          <w:sz w:val="20"/>
          <w:szCs w:val="20"/>
        </w:rPr>
        <w:br/>
      </w:r>
      <w:r w:rsidR="002C3402">
        <w:rPr>
          <w:b/>
          <w:sz w:val="20"/>
          <w:szCs w:val="20"/>
        </w:rPr>
        <w:br/>
      </w:r>
      <w:r w:rsidR="002C3402">
        <w:rPr>
          <w:b/>
          <w:sz w:val="20"/>
          <w:szCs w:val="20"/>
        </w:rPr>
        <w:br/>
      </w:r>
      <w:r w:rsidR="002C3402">
        <w:rPr>
          <w:b/>
          <w:sz w:val="20"/>
          <w:szCs w:val="20"/>
        </w:rPr>
        <w:br/>
      </w:r>
      <w:r w:rsidR="002C3402">
        <w:rPr>
          <w:b/>
          <w:sz w:val="20"/>
          <w:szCs w:val="20"/>
        </w:rPr>
        <w:br/>
      </w:r>
    </w:p>
    <w:p w:rsidR="00C91148" w:rsidRPr="007651C3" w:rsidRDefault="006844E4" w:rsidP="00AE57D4">
      <w:pPr>
        <w:pStyle w:val="Default"/>
        <w:numPr>
          <w:ilvl w:val="1"/>
          <w:numId w:val="4"/>
        </w:numPr>
        <w:spacing w:after="13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$ </w:t>
      </w:r>
      <w:proofErr w:type="spellStart"/>
      <w:r>
        <w:rPr>
          <w:b/>
          <w:sz w:val="20"/>
          <w:szCs w:val="20"/>
        </w:rPr>
        <w:t>tree</w:t>
      </w:r>
      <w:proofErr w:type="spellEnd"/>
      <w:r>
        <w:rPr>
          <w:b/>
          <w:sz w:val="20"/>
          <w:szCs w:val="20"/>
        </w:rPr>
        <w:br/>
      </w:r>
      <w:r>
        <w:rPr>
          <w:sz w:val="20"/>
          <w:szCs w:val="20"/>
        </w:rPr>
        <w:t>Muestra los procesos que están corriendo como un árbol</w:t>
      </w:r>
      <w:r w:rsidR="002C3402"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noProof/>
          <w:sz w:val="20"/>
          <w:szCs w:val="20"/>
          <w:lang w:eastAsia="es-AR"/>
        </w:rPr>
        <w:drawing>
          <wp:inline distT="0" distB="0" distL="0" distR="0" wp14:anchorId="2DDD3637" wp14:editId="1A75B838">
            <wp:extent cx="2619375" cy="2581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tre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148">
        <w:rPr>
          <w:sz w:val="20"/>
          <w:szCs w:val="20"/>
        </w:rPr>
        <w:br/>
      </w:r>
      <w:r w:rsidR="00C91148">
        <w:rPr>
          <w:sz w:val="20"/>
          <w:szCs w:val="20"/>
        </w:rPr>
        <w:br/>
      </w:r>
    </w:p>
    <w:p w:rsidR="007651C3" w:rsidRDefault="007651C3" w:rsidP="00AE57D4">
      <w:pPr>
        <w:pStyle w:val="Default"/>
        <w:numPr>
          <w:ilvl w:val="0"/>
          <w:numId w:val="4"/>
        </w:numPr>
        <w:spacing w:after="13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Administración de Memoria </w:t>
      </w:r>
      <w:r w:rsidR="006D1B15">
        <w:rPr>
          <w:b/>
          <w:sz w:val="20"/>
          <w:szCs w:val="20"/>
        </w:rPr>
        <w:br/>
      </w:r>
    </w:p>
    <w:p w:rsidR="002C3402" w:rsidRPr="000368AD" w:rsidRDefault="002C3402" w:rsidP="002C3402">
      <w:pPr>
        <w:pStyle w:val="Default"/>
        <w:numPr>
          <w:ilvl w:val="1"/>
          <w:numId w:val="4"/>
        </w:numPr>
        <w:spacing w:after="13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>
        <w:rPr>
          <w:b/>
          <w:sz w:val="20"/>
          <w:szCs w:val="20"/>
        </w:rPr>
        <w:t>vmstat</w:t>
      </w:r>
      <w:proofErr w:type="spellEnd"/>
      <w:r>
        <w:rPr>
          <w:b/>
          <w:sz w:val="20"/>
          <w:szCs w:val="20"/>
        </w:rPr>
        <w:br/>
      </w:r>
      <w:r w:rsidRPr="002C3402">
        <w:rPr>
          <w:sz w:val="20"/>
          <w:szCs w:val="20"/>
        </w:rPr>
        <w:t xml:space="preserve">Brinda </w:t>
      </w:r>
      <w:r>
        <w:rPr>
          <w:sz w:val="20"/>
          <w:szCs w:val="20"/>
        </w:rPr>
        <w:t>un panorama general de la memoria (una captura estática de valores promedios)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noProof/>
          <w:sz w:val="20"/>
          <w:szCs w:val="20"/>
          <w:lang w:eastAsia="es-AR"/>
        </w:rPr>
        <w:drawing>
          <wp:inline distT="0" distB="0" distL="0" distR="0">
            <wp:extent cx="5400675" cy="107188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msta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8AD">
        <w:rPr>
          <w:sz w:val="20"/>
          <w:szCs w:val="20"/>
        </w:rPr>
        <w:br/>
      </w:r>
    </w:p>
    <w:p w:rsidR="006D1B15" w:rsidRDefault="000368AD" w:rsidP="002C3402">
      <w:pPr>
        <w:pStyle w:val="Default"/>
        <w:numPr>
          <w:ilvl w:val="1"/>
          <w:numId w:val="4"/>
        </w:numPr>
        <w:spacing w:after="13"/>
        <w:rPr>
          <w:b/>
          <w:sz w:val="20"/>
          <w:szCs w:val="20"/>
        </w:rPr>
      </w:pPr>
      <w:r w:rsidRPr="000368AD">
        <w:rPr>
          <w:b/>
          <w:sz w:val="20"/>
          <w:szCs w:val="20"/>
        </w:rPr>
        <w:t>$ free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Muestra el espacio físico total libre y usado de la memoria principal y el memoria de swap en el sistema.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noProof/>
          <w:sz w:val="20"/>
          <w:szCs w:val="20"/>
          <w:lang w:eastAsia="es-AR"/>
        </w:rPr>
        <w:drawing>
          <wp:inline distT="0" distB="0" distL="0" distR="0">
            <wp:extent cx="5400675" cy="75057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e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:rsidR="006D1B15" w:rsidRDefault="006D1B15" w:rsidP="006D1B15">
      <w:pPr>
        <w:pStyle w:val="Default"/>
        <w:spacing w:after="13"/>
        <w:rPr>
          <w:b/>
          <w:sz w:val="20"/>
          <w:szCs w:val="20"/>
        </w:rPr>
      </w:pPr>
    </w:p>
    <w:p w:rsidR="006D1B15" w:rsidRDefault="006D1B15" w:rsidP="006D1B15">
      <w:pPr>
        <w:pStyle w:val="Default"/>
        <w:spacing w:after="13"/>
        <w:rPr>
          <w:b/>
          <w:sz w:val="20"/>
          <w:szCs w:val="20"/>
        </w:rPr>
      </w:pPr>
    </w:p>
    <w:p w:rsidR="006D1B15" w:rsidRDefault="006D1B15" w:rsidP="006D1B15">
      <w:pPr>
        <w:pStyle w:val="Default"/>
        <w:spacing w:after="13"/>
        <w:rPr>
          <w:b/>
          <w:sz w:val="20"/>
          <w:szCs w:val="20"/>
        </w:rPr>
      </w:pPr>
    </w:p>
    <w:p w:rsidR="006D1B15" w:rsidRDefault="006D1B15" w:rsidP="006D1B15">
      <w:pPr>
        <w:pStyle w:val="Default"/>
        <w:spacing w:after="13"/>
        <w:rPr>
          <w:b/>
          <w:sz w:val="20"/>
          <w:szCs w:val="20"/>
        </w:rPr>
      </w:pPr>
    </w:p>
    <w:p w:rsidR="006D1B15" w:rsidRDefault="006D1B15" w:rsidP="006D1B15">
      <w:pPr>
        <w:pStyle w:val="Default"/>
        <w:spacing w:after="13"/>
        <w:rPr>
          <w:b/>
          <w:sz w:val="20"/>
          <w:szCs w:val="20"/>
        </w:rPr>
      </w:pPr>
    </w:p>
    <w:p w:rsidR="006D1B15" w:rsidRDefault="006D1B15" w:rsidP="006D1B15">
      <w:pPr>
        <w:pStyle w:val="Default"/>
        <w:spacing w:after="13"/>
        <w:rPr>
          <w:b/>
          <w:sz w:val="20"/>
          <w:szCs w:val="20"/>
        </w:rPr>
      </w:pPr>
    </w:p>
    <w:p w:rsidR="006D1B15" w:rsidRDefault="006D1B15" w:rsidP="006D1B15">
      <w:pPr>
        <w:pStyle w:val="Default"/>
        <w:spacing w:after="13"/>
        <w:rPr>
          <w:b/>
          <w:sz w:val="20"/>
          <w:szCs w:val="20"/>
        </w:rPr>
      </w:pPr>
    </w:p>
    <w:p w:rsidR="006D1B15" w:rsidRDefault="006D1B15" w:rsidP="006D1B15">
      <w:pPr>
        <w:pStyle w:val="Default"/>
        <w:spacing w:after="13"/>
        <w:rPr>
          <w:b/>
          <w:sz w:val="20"/>
          <w:szCs w:val="20"/>
        </w:rPr>
      </w:pPr>
    </w:p>
    <w:p w:rsidR="006D1B15" w:rsidRDefault="006D1B15" w:rsidP="006D1B15">
      <w:pPr>
        <w:pStyle w:val="Default"/>
        <w:spacing w:after="13"/>
        <w:rPr>
          <w:b/>
          <w:sz w:val="20"/>
          <w:szCs w:val="20"/>
        </w:rPr>
      </w:pPr>
    </w:p>
    <w:p w:rsidR="006D1B15" w:rsidRDefault="006D1B15" w:rsidP="006D1B15">
      <w:pPr>
        <w:pStyle w:val="Default"/>
        <w:spacing w:after="13"/>
        <w:rPr>
          <w:b/>
          <w:sz w:val="20"/>
          <w:szCs w:val="20"/>
        </w:rPr>
      </w:pPr>
    </w:p>
    <w:p w:rsidR="000368AD" w:rsidRPr="000368AD" w:rsidRDefault="006D1B15" w:rsidP="006D1B15">
      <w:pPr>
        <w:pStyle w:val="Default"/>
        <w:spacing w:after="13"/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</w:p>
    <w:p w:rsidR="007651C3" w:rsidRDefault="007651C3" w:rsidP="00AE57D4">
      <w:pPr>
        <w:pStyle w:val="Default"/>
        <w:numPr>
          <w:ilvl w:val="0"/>
          <w:numId w:val="4"/>
        </w:numPr>
        <w:spacing w:after="13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lastRenderedPageBreak/>
        <w:t xml:space="preserve">Administración de Recursos de los procesos </w:t>
      </w:r>
      <w:r w:rsidR="006D1B15">
        <w:rPr>
          <w:b/>
          <w:sz w:val="20"/>
          <w:szCs w:val="20"/>
        </w:rPr>
        <w:br/>
      </w:r>
    </w:p>
    <w:p w:rsidR="006C05BD" w:rsidRPr="00982471" w:rsidRDefault="006C05BD" w:rsidP="00982471">
      <w:pPr>
        <w:pStyle w:val="Default"/>
        <w:numPr>
          <w:ilvl w:val="1"/>
          <w:numId w:val="4"/>
        </w:numPr>
        <w:spacing w:after="13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 w:rsidR="00982471">
        <w:rPr>
          <w:b/>
          <w:sz w:val="20"/>
          <w:szCs w:val="20"/>
        </w:rPr>
        <w:t>ipcs</w:t>
      </w:r>
      <w:proofErr w:type="spellEnd"/>
      <w:r w:rsidR="00982471">
        <w:rPr>
          <w:b/>
          <w:sz w:val="20"/>
          <w:szCs w:val="20"/>
        </w:rPr>
        <w:br/>
      </w:r>
      <w:r w:rsidR="00982471">
        <w:rPr>
          <w:sz w:val="20"/>
          <w:szCs w:val="20"/>
        </w:rPr>
        <w:t xml:space="preserve">Provee información sobre los servicios de </w:t>
      </w:r>
      <w:proofErr w:type="spellStart"/>
      <w:r w:rsidR="00982471">
        <w:rPr>
          <w:sz w:val="20"/>
          <w:szCs w:val="20"/>
        </w:rPr>
        <w:t>ipc</w:t>
      </w:r>
      <w:proofErr w:type="spellEnd"/>
      <w:r w:rsidR="00982471">
        <w:rPr>
          <w:sz w:val="20"/>
          <w:szCs w:val="20"/>
        </w:rPr>
        <w:t xml:space="preserve"> (</w:t>
      </w:r>
      <w:r w:rsidR="00982471" w:rsidRPr="00982471">
        <w:rPr>
          <w:sz w:val="20"/>
          <w:szCs w:val="20"/>
        </w:rPr>
        <w:t>Inter-</w:t>
      </w:r>
      <w:proofErr w:type="spellStart"/>
      <w:r w:rsidR="00982471" w:rsidRPr="00982471">
        <w:rPr>
          <w:sz w:val="20"/>
          <w:szCs w:val="20"/>
        </w:rPr>
        <w:t>process</w:t>
      </w:r>
      <w:proofErr w:type="spellEnd"/>
      <w:r w:rsidR="00982471" w:rsidRPr="00982471">
        <w:rPr>
          <w:sz w:val="20"/>
          <w:szCs w:val="20"/>
        </w:rPr>
        <w:t xml:space="preserve"> </w:t>
      </w:r>
      <w:proofErr w:type="spellStart"/>
      <w:r w:rsidR="00982471" w:rsidRPr="00982471">
        <w:rPr>
          <w:sz w:val="20"/>
          <w:szCs w:val="20"/>
        </w:rPr>
        <w:t>communication</w:t>
      </w:r>
      <w:proofErr w:type="spellEnd"/>
      <w:r w:rsidR="00982471">
        <w:rPr>
          <w:sz w:val="20"/>
          <w:szCs w:val="20"/>
        </w:rPr>
        <w:t xml:space="preserve">) </w:t>
      </w:r>
      <w:r w:rsidR="00982471">
        <w:rPr>
          <w:sz w:val="20"/>
          <w:szCs w:val="20"/>
        </w:rPr>
        <w:br/>
      </w:r>
      <w:r w:rsidR="00982471">
        <w:rPr>
          <w:b/>
          <w:sz w:val="20"/>
          <w:szCs w:val="20"/>
        </w:rPr>
        <w:br/>
      </w:r>
      <w:r w:rsidR="00982471">
        <w:rPr>
          <w:b/>
          <w:noProof/>
          <w:sz w:val="20"/>
          <w:szCs w:val="20"/>
          <w:lang w:eastAsia="es-AR"/>
        </w:rPr>
        <w:drawing>
          <wp:inline distT="0" distB="0" distL="0" distR="0">
            <wp:extent cx="5562600" cy="2171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pcs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626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2471">
        <w:rPr>
          <w:b/>
          <w:sz w:val="20"/>
          <w:szCs w:val="20"/>
        </w:rPr>
        <w:br/>
      </w:r>
    </w:p>
    <w:p w:rsidR="00982471" w:rsidRPr="00940A1E" w:rsidRDefault="006D1B15" w:rsidP="00940A1E">
      <w:pPr>
        <w:pStyle w:val="Default"/>
        <w:numPr>
          <w:ilvl w:val="1"/>
          <w:numId w:val="4"/>
        </w:numPr>
        <w:spacing w:after="13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>
        <w:rPr>
          <w:b/>
          <w:sz w:val="20"/>
          <w:szCs w:val="20"/>
        </w:rPr>
        <w:t>fuser</w:t>
      </w:r>
      <w:proofErr w:type="spellEnd"/>
      <w:r w:rsidR="00067414">
        <w:rPr>
          <w:b/>
          <w:sz w:val="20"/>
          <w:szCs w:val="20"/>
        </w:rPr>
        <w:br/>
      </w:r>
      <w:r w:rsidR="00602496" w:rsidRPr="00602496">
        <w:rPr>
          <w:sz w:val="20"/>
          <w:szCs w:val="20"/>
        </w:rPr>
        <w:t>identifica qué procesos están utilizando un fichero o carpeta determinada o un socket. De la misma forma podemos usarlo para matar esos mismos procesos.</w:t>
      </w:r>
      <w:r w:rsidR="00602496">
        <w:rPr>
          <w:sz w:val="20"/>
          <w:szCs w:val="20"/>
        </w:rPr>
        <w:br/>
      </w:r>
      <w:r w:rsidR="00602496">
        <w:rPr>
          <w:sz w:val="20"/>
          <w:szCs w:val="20"/>
        </w:rPr>
        <w:br/>
      </w:r>
      <w:r w:rsidR="00602496">
        <w:rPr>
          <w:noProof/>
          <w:sz w:val="20"/>
          <w:szCs w:val="20"/>
          <w:lang w:eastAsia="es-AR"/>
        </w:rPr>
        <w:drawing>
          <wp:inline distT="0" distB="0" distL="0" distR="0">
            <wp:extent cx="2105025" cy="323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s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496">
        <w:rPr>
          <w:sz w:val="20"/>
          <w:szCs w:val="20"/>
        </w:rPr>
        <w:br/>
      </w:r>
    </w:p>
    <w:p w:rsidR="007651C3" w:rsidRDefault="007651C3" w:rsidP="00AE57D4">
      <w:pPr>
        <w:pStyle w:val="Default"/>
        <w:numPr>
          <w:ilvl w:val="0"/>
          <w:numId w:val="4"/>
        </w:numPr>
        <w:spacing w:after="13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Monitoreo de Entrada/Salida </w:t>
      </w:r>
      <w:r w:rsidR="00940A1E">
        <w:rPr>
          <w:b/>
          <w:sz w:val="20"/>
          <w:szCs w:val="20"/>
        </w:rPr>
        <w:br/>
      </w:r>
    </w:p>
    <w:p w:rsidR="00940A1E" w:rsidRPr="007651C3" w:rsidRDefault="00940A1E" w:rsidP="00940A1E">
      <w:pPr>
        <w:pStyle w:val="Default"/>
        <w:numPr>
          <w:ilvl w:val="1"/>
          <w:numId w:val="4"/>
        </w:numPr>
        <w:spacing w:after="13"/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  <w:bookmarkStart w:id="0" w:name="_GoBack"/>
      <w:bookmarkEnd w:id="0"/>
    </w:p>
    <w:p w:rsidR="007651C3" w:rsidRPr="007651C3" w:rsidRDefault="007651C3" w:rsidP="00AE57D4">
      <w:pPr>
        <w:pStyle w:val="Default"/>
        <w:numPr>
          <w:ilvl w:val="0"/>
          <w:numId w:val="4"/>
        </w:numPr>
        <w:spacing w:after="13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Almacenamiento </w:t>
      </w:r>
    </w:p>
    <w:p w:rsidR="007651C3" w:rsidRPr="007651C3" w:rsidRDefault="007651C3" w:rsidP="00AE57D4">
      <w:pPr>
        <w:pStyle w:val="Default"/>
        <w:numPr>
          <w:ilvl w:val="0"/>
          <w:numId w:val="4"/>
        </w:numPr>
        <w:spacing w:after="13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File </w:t>
      </w:r>
      <w:proofErr w:type="spellStart"/>
      <w:r w:rsidRPr="007651C3">
        <w:rPr>
          <w:b/>
          <w:sz w:val="20"/>
          <w:szCs w:val="20"/>
        </w:rPr>
        <w:t>Systems</w:t>
      </w:r>
      <w:proofErr w:type="spellEnd"/>
      <w:r w:rsidRPr="007651C3">
        <w:rPr>
          <w:b/>
          <w:sz w:val="20"/>
          <w:szCs w:val="20"/>
        </w:rPr>
        <w:t xml:space="preserve"> </w:t>
      </w:r>
    </w:p>
    <w:p w:rsidR="007651C3" w:rsidRPr="007651C3" w:rsidRDefault="007651C3" w:rsidP="00AE57D4">
      <w:pPr>
        <w:pStyle w:val="Default"/>
        <w:numPr>
          <w:ilvl w:val="0"/>
          <w:numId w:val="4"/>
        </w:numPr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Conectividad y redes </w:t>
      </w:r>
    </w:p>
    <w:p w:rsidR="007651C3" w:rsidRPr="007651C3" w:rsidRDefault="007651C3"/>
    <w:sectPr w:rsidR="007651C3" w:rsidRPr="007651C3" w:rsidSect="00AA5348">
      <w:pgSz w:w="11907" w:h="16839" w:code="9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82893"/>
    <w:multiLevelType w:val="multilevel"/>
    <w:tmpl w:val="A18865FC"/>
    <w:styleLink w:val="Estilo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A4F2A"/>
    <w:multiLevelType w:val="hybridMultilevel"/>
    <w:tmpl w:val="9E74408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F0F97"/>
    <w:multiLevelType w:val="hybridMultilevel"/>
    <w:tmpl w:val="7B38BB0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C427B"/>
    <w:multiLevelType w:val="hybridMultilevel"/>
    <w:tmpl w:val="03C4CF7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B5FE3"/>
    <w:multiLevelType w:val="multilevel"/>
    <w:tmpl w:val="A18865FC"/>
    <w:numStyleLink w:val="Estilo1"/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A5"/>
    <w:rsid w:val="000368AD"/>
    <w:rsid w:val="00067414"/>
    <w:rsid w:val="002C3402"/>
    <w:rsid w:val="003B69B4"/>
    <w:rsid w:val="00602496"/>
    <w:rsid w:val="006502A5"/>
    <w:rsid w:val="006844E4"/>
    <w:rsid w:val="006C05BD"/>
    <w:rsid w:val="006D1B15"/>
    <w:rsid w:val="007651C3"/>
    <w:rsid w:val="00940A1E"/>
    <w:rsid w:val="00982471"/>
    <w:rsid w:val="00AA5348"/>
    <w:rsid w:val="00AE57D4"/>
    <w:rsid w:val="00C83D51"/>
    <w:rsid w:val="00C91148"/>
    <w:rsid w:val="00D6574D"/>
    <w:rsid w:val="00D821B2"/>
    <w:rsid w:val="00F0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42ADB-CDDC-4C23-A0DE-0129662F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651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Estilo1">
    <w:name w:val="Estilo1"/>
    <w:uiPriority w:val="99"/>
    <w:rsid w:val="00AE57D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5D95E-1FF6-417C-9C71-D29045E45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Camacho</dc:creator>
  <cp:keywords/>
  <dc:description/>
  <cp:lastModifiedBy>Manfred Camacho</cp:lastModifiedBy>
  <cp:revision>6</cp:revision>
  <dcterms:created xsi:type="dcterms:W3CDTF">2015-10-15T02:24:00Z</dcterms:created>
  <dcterms:modified xsi:type="dcterms:W3CDTF">2015-10-15T20:46:00Z</dcterms:modified>
</cp:coreProperties>
</file>