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ind w:left="0" w:leftChars="0" w:right="0" w:rightChars="0" w:firstLine="0" w:firstLineChars="0"/>
        <w:jc w:val="center"/>
        <w:rPr>
          <w:rFonts w:hint="eastAsia"/>
          <w:b/>
          <w:bCs/>
          <w:sz w:val="32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/>
          <w:b/>
          <w:bCs/>
          <w:sz w:val="36"/>
          <w:lang w:val="en-US" w:eastAsia="zh-CN"/>
        </w:rPr>
      </w:pPr>
      <w:r>
        <w:rPr>
          <w:rFonts w:hint="eastAsia"/>
          <w:b/>
          <w:bCs/>
          <w:sz w:val="36"/>
          <w:lang w:val="en-US" w:eastAsia="zh-CN"/>
        </w:rPr>
        <w:t>SVN ADMIN 手册</w:t>
      </w:r>
    </w:p>
    <w:p>
      <w:pPr>
        <w:ind w:left="0" w:leftChars="0" w:right="0" w:rightChars="0" w:firstLine="0" w:firstLineChars="0"/>
        <w:jc w:val="center"/>
        <w:rPr>
          <w:rFonts w:hint="eastAsia"/>
          <w:b/>
          <w:bCs/>
          <w:sz w:val="36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default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用于Svn Admin 3.1.0</w:t>
      </w:r>
    </w:p>
    <w:p>
      <w:pPr>
        <w:ind w:left="0" w:leftChars="0" w:right="0" w:rightChars="0" w:firstLine="0" w:firstLineChars="0"/>
        <w:jc w:val="center"/>
        <w:rPr>
          <w:rFonts w:hint="eastAsia"/>
          <w:b w:val="0"/>
          <w:bCs w:val="0"/>
          <w:sz w:val="21"/>
          <w:lang w:val="en-US" w:eastAsia="zh-CN"/>
        </w:rPr>
      </w:pPr>
    </w:p>
    <w:p>
      <w:pPr>
        <w:ind w:left="0" w:leftChars="0" w:right="0" w:rightChars="0" w:firstLine="0" w:firstLineChars="0"/>
        <w:jc w:val="center"/>
        <w:outlineLvl w:val="0"/>
        <w:rPr>
          <w:rFonts w:hint="eastAsia" w:eastAsia="宋体"/>
          <w:b/>
          <w:bCs/>
          <w:sz w:val="30"/>
          <w:lang w:val="en-US" w:eastAsia="zh-CN"/>
        </w:rPr>
      </w:pPr>
      <w:bookmarkStart w:id="0" w:name="_Toc17735"/>
      <w:r>
        <w:rPr>
          <w:rFonts w:hint="eastAsia"/>
          <w:b/>
          <w:bCs/>
          <w:sz w:val="30"/>
          <w:lang w:val="en-US" w:eastAsia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TOC \o "1-3" \h  \u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_Toc17735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_Toc17735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_Toc9188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1. </w:t>
      </w:r>
      <w:r>
        <w:rPr>
          <w:rFonts w:hint="eastAsia"/>
          <w:bCs w:val="0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_Toc9188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_Toc6947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1.1. </w:t>
      </w:r>
      <w:r>
        <w:rPr>
          <w:rFonts w:hint="eastAsia"/>
          <w:bCs w:val="0"/>
          <w:lang w:val="en-US" w:eastAsia="zh-CN"/>
        </w:rPr>
        <w:t>什么是Svn Admin</w:t>
      </w:r>
      <w:r>
        <w:tab/>
      </w:r>
      <w:r>
        <w:fldChar w:fldCharType="begin"/>
      </w:r>
      <w:r>
        <w:instrText xml:space="preserve"> PAGEREF _Toc6947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_Toc6807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1.2. </w:t>
      </w:r>
      <w:r>
        <w:rPr>
          <w:rFonts w:hint="eastAsia"/>
          <w:bCs w:val="0"/>
          <w:lang w:val="en-US" w:eastAsia="zh-CN"/>
        </w:rPr>
        <w:t>有什么优点</w:t>
      </w:r>
      <w:r>
        <w:tab/>
      </w:r>
      <w:r>
        <w:fldChar w:fldCharType="begin"/>
      </w:r>
      <w:r>
        <w:instrText xml:space="preserve"> PAGEREF _Toc6807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_Toc20821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1.3. </w:t>
      </w:r>
      <w:r>
        <w:rPr>
          <w:rFonts w:hint="eastAsia"/>
          <w:bCs w:val="0"/>
          <w:lang w:val="en-US" w:eastAsia="zh-CN"/>
        </w:rPr>
        <w:t>是否适合你</w:t>
      </w:r>
      <w:r>
        <w:tab/>
      </w:r>
      <w:r>
        <w:fldChar w:fldCharType="begin"/>
      </w:r>
      <w:r>
        <w:instrText xml:space="preserve"> PAGEREF _Toc20821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_Toc8121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2. </w:t>
      </w:r>
      <w:r>
        <w:rPr>
          <w:rFonts w:hint="eastAsia"/>
          <w:bCs w:val="0"/>
          <w:lang w:val="en-US" w:eastAsia="zh-CN"/>
        </w:rPr>
        <w:t>安装运行</w:t>
      </w:r>
      <w:r>
        <w:tab/>
      </w:r>
      <w:r>
        <w:fldChar w:fldCharType="begin"/>
      </w:r>
      <w:r>
        <w:instrText xml:space="preserve"> PAGEREF _Toc8121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_Toc26342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2.1. </w:t>
      </w:r>
      <w:r>
        <w:rPr>
          <w:rFonts w:hint="eastAsia"/>
          <w:bCs w:val="0"/>
          <w:lang w:val="en-US" w:eastAsia="zh-CN"/>
        </w:rPr>
        <w:t>安装Svn服务器端</w:t>
      </w:r>
      <w:r>
        <w:tab/>
      </w:r>
      <w:r>
        <w:fldChar w:fldCharType="begin"/>
      </w:r>
      <w:r>
        <w:instrText xml:space="preserve"> PAGEREF _Toc26342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_Toc7106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2.2. </w:t>
      </w:r>
      <w:r>
        <w:rPr>
          <w:rFonts w:hint="eastAsia"/>
          <w:bCs w:val="0"/>
          <w:lang w:val="en-US" w:eastAsia="zh-CN"/>
        </w:rPr>
        <w:t>安装Apache服务器</w:t>
      </w:r>
      <w:r>
        <w:tab/>
      </w:r>
      <w:r>
        <w:fldChar w:fldCharType="begin"/>
      </w:r>
      <w:r>
        <w:instrText xml:space="preserve"> PAGEREF _Toc7106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_Toc14772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2.3. </w:t>
      </w:r>
      <w:r>
        <w:rPr>
          <w:rFonts w:hint="eastAsia"/>
          <w:bCs w:val="0"/>
          <w:lang w:val="en-US" w:eastAsia="zh-CN"/>
        </w:rPr>
        <w:t>安装Java 运行环境</w:t>
      </w:r>
      <w:r>
        <w:tab/>
      </w:r>
      <w:r>
        <w:fldChar w:fldCharType="begin"/>
      </w:r>
      <w:r>
        <w:instrText xml:space="preserve"> PAGEREF _Toc14772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_Toc22330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2.4. </w:t>
      </w:r>
      <w:r>
        <w:rPr>
          <w:rFonts w:hint="eastAsia"/>
          <w:bCs w:val="0"/>
          <w:lang w:val="en-US" w:eastAsia="zh-CN"/>
        </w:rPr>
        <w:t>运行</w:t>
      </w:r>
      <w:r>
        <w:tab/>
      </w:r>
      <w:r>
        <w:fldChar w:fldCharType="begin"/>
      </w:r>
      <w:r>
        <w:instrText xml:space="preserve"> PAGEREF _Toc22330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_Toc20931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3. </w:t>
      </w:r>
      <w:r>
        <w:rPr>
          <w:rFonts w:hint="eastAsia"/>
          <w:bCs w:val="0"/>
          <w:lang w:val="en-US" w:eastAsia="zh-CN"/>
        </w:rPr>
        <w:t>svn协议实例</w:t>
      </w:r>
      <w:r>
        <w:tab/>
      </w:r>
      <w:r>
        <w:fldChar w:fldCharType="begin"/>
      </w:r>
      <w:r>
        <w:instrText xml:space="preserve"> PAGEREF _Toc20931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_Toc32074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3.1. </w:t>
      </w:r>
      <w:r>
        <w:rPr>
          <w:rFonts w:hint="eastAsia"/>
          <w:bCs w:val="0"/>
          <w:lang w:val="en-US" w:eastAsia="zh-CN"/>
        </w:rPr>
        <w:t>需求</w:t>
      </w:r>
      <w:r>
        <w:tab/>
      </w:r>
      <w:r>
        <w:fldChar w:fldCharType="begin"/>
      </w:r>
      <w:r>
        <w:instrText xml:space="preserve"> PAGEREF _Toc32074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_Toc11266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3.2. </w:t>
      </w:r>
      <w:r>
        <w:rPr>
          <w:rFonts w:hint="eastAsia"/>
          <w:bCs w:val="0"/>
          <w:lang w:val="en-US" w:eastAsia="zh-CN"/>
        </w:rPr>
        <w:t>登录</w:t>
      </w:r>
      <w:r>
        <w:tab/>
      </w:r>
      <w:r>
        <w:fldChar w:fldCharType="begin"/>
      </w:r>
      <w:r>
        <w:instrText xml:space="preserve"> PAGEREF _Toc11266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_Toc17378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3.3. </w:t>
      </w:r>
      <w:r>
        <w:rPr>
          <w:rFonts w:hint="eastAsia"/>
          <w:bCs w:val="0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_Toc17378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_Toc10328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3.4. </w:t>
      </w:r>
      <w:r>
        <w:rPr>
          <w:rFonts w:hint="eastAsia"/>
          <w:bCs w:val="0"/>
          <w:lang w:val="en-US" w:eastAsia="zh-CN"/>
        </w:rPr>
        <w:t>项目管理</w:t>
      </w:r>
      <w:r>
        <w:tab/>
      </w:r>
      <w:r>
        <w:fldChar w:fldCharType="begin"/>
      </w:r>
      <w:r>
        <w:instrText xml:space="preserve"> PAGEREF _Toc10328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_Toc28194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3.5. </w:t>
      </w:r>
      <w:r>
        <w:rPr>
          <w:rFonts w:hint="eastAsia"/>
          <w:bCs w:val="0"/>
          <w:lang w:val="en-US" w:eastAsia="zh-CN"/>
        </w:rPr>
        <w:t>用户组管理</w:t>
      </w:r>
      <w:r>
        <w:tab/>
      </w:r>
      <w:r>
        <w:fldChar w:fldCharType="begin"/>
      </w:r>
      <w:r>
        <w:instrText xml:space="preserve"> PAGEREF _Toc28194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_Toc7412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3.6. </w:t>
      </w:r>
      <w:r>
        <w:rPr>
          <w:rFonts w:hint="eastAsia"/>
          <w:bCs w:val="0"/>
          <w:lang w:val="en-US" w:eastAsia="zh-CN"/>
        </w:rPr>
        <w:t>设置访问权限</w:t>
      </w:r>
      <w:r>
        <w:tab/>
      </w:r>
      <w:r>
        <w:fldChar w:fldCharType="begin"/>
      </w:r>
      <w:r>
        <w:instrText xml:space="preserve"> PAGEREF _Toc7412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_Toc17118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3.6.1. </w:t>
      </w:r>
      <w:r>
        <w:rPr>
          <w:rFonts w:hint="eastAsia"/>
          <w:bCs w:val="0"/>
          <w:lang w:val="en-US" w:eastAsia="zh-CN"/>
        </w:rPr>
        <w:t>设置开发组的权限</w:t>
      </w:r>
      <w:r>
        <w:tab/>
      </w:r>
      <w:r>
        <w:fldChar w:fldCharType="begin"/>
      </w:r>
      <w:r>
        <w:instrText xml:space="preserve"> PAGEREF _Toc17118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_Toc24881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3.6.2. </w:t>
      </w:r>
      <w:r>
        <w:rPr>
          <w:rFonts w:hint="eastAsia"/>
          <w:bCs w:val="0"/>
          <w:lang w:val="en-US" w:eastAsia="zh-CN"/>
        </w:rPr>
        <w:t>设置测试组的权限</w:t>
      </w:r>
      <w:r>
        <w:tab/>
      </w:r>
      <w:r>
        <w:fldChar w:fldCharType="begin"/>
      </w:r>
      <w:r>
        <w:instrText xml:space="preserve"> PAGEREF _Toc24881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_Toc8312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3.6.3. </w:t>
      </w:r>
      <w:r>
        <w:rPr>
          <w:rFonts w:hint="eastAsia"/>
          <w:bCs w:val="0"/>
          <w:lang w:val="en-US" w:eastAsia="zh-CN"/>
        </w:rPr>
        <w:t>设置权限注意问题</w:t>
      </w:r>
      <w:r>
        <w:tab/>
      </w:r>
      <w:r>
        <w:fldChar w:fldCharType="begin"/>
      </w:r>
      <w:r>
        <w:instrText xml:space="preserve"> PAGEREF _Toc8312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_Toc29840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4. </w:t>
      </w:r>
      <w:r>
        <w:rPr>
          <w:rFonts w:hint="eastAsia"/>
          <w:bCs w:val="0"/>
          <w:lang w:val="en-US" w:eastAsia="zh-CN"/>
        </w:rPr>
        <w:t>http协议单库实例</w:t>
      </w:r>
      <w:r>
        <w:tab/>
      </w:r>
      <w:r>
        <w:fldChar w:fldCharType="begin"/>
      </w:r>
      <w:r>
        <w:instrText xml:space="preserve"> PAGEREF _Toc29840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_Toc24686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4.1. </w:t>
      </w:r>
      <w:r>
        <w:rPr>
          <w:rFonts w:hint="eastAsia"/>
          <w:bCs w:val="0"/>
          <w:lang w:val="en-US" w:eastAsia="zh-CN"/>
        </w:rPr>
        <w:t>创建项目</w:t>
      </w:r>
      <w:r>
        <w:tab/>
      </w:r>
      <w:r>
        <w:fldChar w:fldCharType="begin"/>
      </w:r>
      <w:r>
        <w:instrText xml:space="preserve"> PAGEREF _Toc24686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_Toc19096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4.2. </w:t>
      </w:r>
      <w:r>
        <w:rPr>
          <w:rFonts w:hint="eastAsia"/>
          <w:bCs w:val="0"/>
          <w:lang w:val="en-US" w:eastAsia="zh-CN"/>
        </w:rPr>
        <w:t>配置Apache</w:t>
      </w:r>
      <w:r>
        <w:tab/>
      </w:r>
      <w:r>
        <w:fldChar w:fldCharType="begin"/>
      </w:r>
      <w:r>
        <w:instrText xml:space="preserve"> PAGEREF _Toc19096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_Toc4155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5. </w:t>
      </w:r>
      <w:r>
        <w:rPr>
          <w:rFonts w:hint="eastAsia"/>
          <w:bCs w:val="0"/>
          <w:lang w:val="en-US" w:eastAsia="zh-CN"/>
        </w:rPr>
        <w:t>http协议多库实例</w:t>
      </w:r>
      <w:r>
        <w:tab/>
      </w:r>
      <w:r>
        <w:fldChar w:fldCharType="begin"/>
      </w:r>
      <w:r>
        <w:instrText xml:space="preserve"> PAGEREF _Toc4155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_Toc19100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5.1. </w:t>
      </w:r>
      <w:r>
        <w:rPr>
          <w:rFonts w:hint="eastAsia"/>
          <w:bCs w:val="0"/>
          <w:lang w:val="en-US" w:eastAsia="zh-CN"/>
        </w:rPr>
        <w:t>创建项目</w:t>
      </w:r>
      <w:r>
        <w:tab/>
      </w:r>
      <w:r>
        <w:fldChar w:fldCharType="begin"/>
      </w:r>
      <w:r>
        <w:instrText xml:space="preserve"> PAGEREF _Toc19100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_Toc29325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5.2. </w:t>
      </w:r>
      <w:r>
        <w:rPr>
          <w:rFonts w:hint="eastAsia"/>
          <w:bCs w:val="0"/>
          <w:lang w:val="en-US" w:eastAsia="zh-CN"/>
        </w:rPr>
        <w:t>配置Apache</w:t>
      </w:r>
      <w:r>
        <w:tab/>
      </w:r>
      <w:r>
        <w:fldChar w:fldCharType="begin"/>
      </w:r>
      <w:r>
        <w:instrText xml:space="preserve"> PAGEREF _Toc29325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_Toc19118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 </w:t>
      </w:r>
      <w:r>
        <w:rPr>
          <w:rFonts w:hint="eastAsia"/>
          <w:bCs w:val="0"/>
          <w:lang w:val="en-US" w:eastAsia="zh-CN"/>
        </w:rPr>
        <w:t>高级用户</w:t>
      </w:r>
      <w:r>
        <w:tab/>
      </w:r>
      <w:r>
        <w:fldChar w:fldCharType="begin"/>
      </w:r>
      <w:r>
        <w:instrText xml:space="preserve"> PAGEREF _Toc19118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_Toc4827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6.1. </w:t>
      </w:r>
      <w:r>
        <w:rPr>
          <w:rFonts w:hint="eastAsia"/>
          <w:bCs w:val="0"/>
          <w:lang w:val="en-US" w:eastAsia="zh-CN"/>
        </w:rPr>
        <w:t>多语言支持</w:t>
      </w:r>
      <w:r>
        <w:tab/>
      </w:r>
      <w:r>
        <w:fldChar w:fldCharType="begin"/>
      </w:r>
      <w:r>
        <w:instrText xml:space="preserve"> PAGEREF _Toc4827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_Toc18262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6.1.1. </w:t>
      </w:r>
      <w:r>
        <w:rPr>
          <w:rFonts w:hint="eastAsia"/>
          <w:bCs w:val="0"/>
          <w:lang w:val="en-US" w:eastAsia="zh-CN"/>
        </w:rPr>
        <w:t>增加语言</w:t>
      </w:r>
      <w:r>
        <w:tab/>
      </w:r>
      <w:r>
        <w:fldChar w:fldCharType="begin"/>
      </w:r>
      <w:r>
        <w:instrText xml:space="preserve"> PAGEREF _Toc18262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_Toc18132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6.1.2. </w:t>
      </w:r>
      <w:r>
        <w:rPr>
          <w:rFonts w:hint="eastAsia"/>
          <w:bCs w:val="0"/>
          <w:lang w:val="en-US" w:eastAsia="zh-CN"/>
        </w:rPr>
        <w:t>翻译</w:t>
      </w:r>
      <w:r>
        <w:tab/>
      </w:r>
      <w:r>
        <w:fldChar w:fldCharType="begin"/>
      </w:r>
      <w:r>
        <w:instrText xml:space="preserve"> PAGEREF _Toc18132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_Toc26043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6.1.3. </w:t>
      </w:r>
      <w:r>
        <w:rPr>
          <w:rFonts w:hint="eastAsia"/>
          <w:bCs w:val="0"/>
          <w:lang w:val="en-US" w:eastAsia="zh-CN"/>
        </w:rPr>
        <w:t>导出语言</w:t>
      </w:r>
      <w:r>
        <w:tab/>
      </w:r>
      <w:r>
        <w:fldChar w:fldCharType="begin"/>
      </w:r>
      <w:r>
        <w:instrText xml:space="preserve"> PAGEREF _Toc26043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_Toc5200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6.1.4. </w:t>
      </w:r>
      <w:r>
        <w:rPr>
          <w:rFonts w:hint="eastAsia"/>
          <w:bCs w:val="0"/>
          <w:lang w:val="en-US" w:eastAsia="zh-CN"/>
        </w:rPr>
        <w:t>选择语言</w:t>
      </w:r>
      <w:r>
        <w:tab/>
      </w:r>
      <w:r>
        <w:fldChar w:fldCharType="begin"/>
      </w:r>
      <w:r>
        <w:instrText xml:space="preserve"> PAGEREF _Toc5200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_Toc31845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6.2. </w:t>
      </w:r>
      <w:r>
        <w:rPr>
          <w:rFonts w:hint="eastAsia"/>
          <w:bCs w:val="0"/>
          <w:lang w:val="en-US" w:eastAsia="zh-CN"/>
        </w:rPr>
        <w:t>多数据库支持</w:t>
      </w:r>
      <w:r>
        <w:tab/>
      </w:r>
      <w:r>
        <w:fldChar w:fldCharType="begin"/>
      </w:r>
      <w:r>
        <w:instrText xml:space="preserve"> PAGEREF _Toc31845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_Toc26524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6.3. </w:t>
      </w:r>
      <w:r>
        <w:rPr>
          <w:rFonts w:hint="eastAsia"/>
          <w:bCs w:val="0"/>
          <w:lang w:val="en-US" w:eastAsia="zh-CN"/>
        </w:rPr>
        <w:t>数据库H2管理后台</w:t>
      </w:r>
      <w:r>
        <w:tab/>
      </w:r>
      <w:r>
        <w:fldChar w:fldCharType="begin"/>
      </w:r>
      <w:r>
        <w:instrText xml:space="preserve"> PAGEREF _Toc26524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_Toc32451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6.4. </w:t>
      </w:r>
      <w:r>
        <w:rPr>
          <w:rFonts w:hint="eastAsia"/>
          <w:bCs w:val="0"/>
          <w:lang w:val="en-US" w:eastAsia="zh-CN"/>
        </w:rPr>
        <w:t>svn协议输出配置文件</w:t>
      </w:r>
      <w:r>
        <w:tab/>
      </w:r>
      <w:r>
        <w:fldChar w:fldCharType="begin"/>
      </w:r>
      <w:r>
        <w:instrText xml:space="preserve"> PAGEREF _Toc32451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_Toc9565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6.4.1. </w:t>
      </w:r>
      <w:r>
        <w:rPr>
          <w:rFonts w:hint="eastAsia"/>
          <w:bCs w:val="0"/>
          <w:lang w:val="en-US" w:eastAsia="zh-CN"/>
        </w:rPr>
        <w:t>svnserve.conf</w:t>
      </w:r>
      <w:r>
        <w:tab/>
      </w:r>
      <w:r>
        <w:fldChar w:fldCharType="begin"/>
      </w:r>
      <w:r>
        <w:instrText xml:space="preserve"> PAGEREF _Toc9565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_Toc18960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6.4.2. </w:t>
      </w:r>
      <w:r>
        <w:rPr>
          <w:rFonts w:hint="eastAsia"/>
          <w:bCs w:val="0"/>
          <w:lang w:val="en-US" w:eastAsia="zh-CN"/>
        </w:rPr>
        <w:t>passwd</w:t>
      </w:r>
      <w:r>
        <w:tab/>
      </w:r>
      <w:r>
        <w:fldChar w:fldCharType="begin"/>
      </w:r>
      <w:r>
        <w:instrText xml:space="preserve"> PAGEREF _Toc18960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_Toc15459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 w:eastAsia="宋体"/>
          <w:bCs w:val="0"/>
          <w:lang w:val="en-US" w:eastAsia="zh-CN"/>
        </w:rPr>
        <w:t xml:space="preserve">6.4.3. </w:t>
      </w:r>
      <w:r>
        <w:rPr>
          <w:rFonts w:hint="eastAsia"/>
          <w:bCs w:val="0"/>
          <w:lang w:val="en-US" w:eastAsia="zh-CN"/>
        </w:rPr>
        <w:t>authz</w:t>
      </w:r>
      <w:r>
        <w:tab/>
      </w:r>
      <w:r>
        <w:fldChar w:fldCharType="begin"/>
      </w:r>
      <w:r>
        <w:instrText xml:space="preserve"> PAGEREF _Toc15459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_Toc1626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6.5. </w:t>
      </w:r>
      <w:r>
        <w:rPr>
          <w:rFonts w:hint="eastAsia"/>
          <w:bCs w:val="0"/>
          <w:lang w:val="en-US" w:eastAsia="zh-CN"/>
        </w:rPr>
        <w:t>http协议单库输出配置文件</w:t>
      </w:r>
      <w:r>
        <w:tab/>
      </w:r>
      <w:r>
        <w:fldChar w:fldCharType="begin"/>
      </w:r>
      <w:r>
        <w:instrText xml:space="preserve"> PAGEREF _Toc1626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_Toc16150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6.5.1. </w:t>
      </w:r>
      <w:r>
        <w:rPr>
          <w:rFonts w:hint="eastAsia"/>
          <w:bCs w:val="0"/>
          <w:lang w:val="en-US" w:eastAsia="zh-CN"/>
        </w:rPr>
        <w:t>passwd.http</w:t>
      </w:r>
      <w:r>
        <w:tab/>
      </w:r>
      <w:r>
        <w:fldChar w:fldCharType="begin"/>
      </w:r>
      <w:r>
        <w:instrText xml:space="preserve"> PAGEREF _Toc16150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_Toc9390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6.5.2. </w:t>
      </w:r>
      <w:r>
        <w:rPr>
          <w:rFonts w:hint="eastAsia"/>
          <w:bCs w:val="0"/>
          <w:lang w:val="en-US" w:eastAsia="zh-CN"/>
        </w:rPr>
        <w:t>httpd.conf</w:t>
      </w:r>
      <w:r>
        <w:tab/>
      </w:r>
      <w:r>
        <w:fldChar w:fldCharType="begin"/>
      </w:r>
      <w:r>
        <w:instrText xml:space="preserve"> PAGEREF _Toc9390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_Toc2417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6.5.3. </w:t>
      </w:r>
      <w:r>
        <w:rPr>
          <w:rFonts w:hint="eastAsia"/>
          <w:bCs w:val="0"/>
          <w:lang w:val="en-US" w:eastAsia="zh-CN"/>
        </w:rPr>
        <w:t>authz</w:t>
      </w:r>
      <w:r>
        <w:tab/>
      </w:r>
      <w:r>
        <w:fldChar w:fldCharType="begin"/>
      </w:r>
      <w:r>
        <w:instrText xml:space="preserve"> PAGEREF _Toc2417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_Toc3000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6.6. </w:t>
      </w:r>
      <w:r>
        <w:rPr>
          <w:rFonts w:hint="eastAsia"/>
          <w:bCs w:val="0"/>
          <w:lang w:val="en-US" w:eastAsia="zh-CN"/>
        </w:rPr>
        <w:t>http协议多库输出配置文件</w:t>
      </w:r>
      <w:r>
        <w:tab/>
      </w:r>
      <w:r>
        <w:fldChar w:fldCharType="begin"/>
      </w:r>
      <w:r>
        <w:instrText xml:space="preserve"> PAGEREF _Toc3000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_Toc24480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6.6.1. </w:t>
      </w:r>
      <w:r>
        <w:rPr>
          <w:rFonts w:hint="eastAsia"/>
          <w:bCs w:val="0"/>
          <w:lang w:val="en-US" w:eastAsia="zh-CN"/>
        </w:rPr>
        <w:t>passwd.http</w:t>
      </w:r>
      <w:r>
        <w:tab/>
      </w:r>
      <w:r>
        <w:fldChar w:fldCharType="begin"/>
      </w:r>
      <w:r>
        <w:instrText xml:space="preserve"> PAGEREF _Toc24480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_Toc20061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6.6.2. </w:t>
      </w:r>
      <w:r>
        <w:rPr>
          <w:rFonts w:hint="eastAsia"/>
          <w:bCs w:val="0"/>
          <w:lang w:val="en-US" w:eastAsia="zh-CN"/>
        </w:rPr>
        <w:t>httpd.conf</w:t>
      </w:r>
      <w:r>
        <w:tab/>
      </w:r>
      <w:r>
        <w:fldChar w:fldCharType="begin"/>
      </w:r>
      <w:r>
        <w:instrText xml:space="preserve"> PAGEREF _Toc20061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_Toc4794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6.6.3. </w:t>
      </w:r>
      <w:r>
        <w:rPr>
          <w:rFonts w:hint="eastAsia"/>
          <w:bCs w:val="0"/>
          <w:lang w:val="en-US" w:eastAsia="zh-CN"/>
        </w:rPr>
        <w:t>authz</w:t>
      </w:r>
      <w:r>
        <w:tab/>
      </w:r>
      <w:r>
        <w:fldChar w:fldCharType="begin"/>
      </w:r>
      <w:r>
        <w:instrText xml:space="preserve"> PAGEREF _Toc4794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_Toc25616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6.7. </w:t>
      </w:r>
      <w:r>
        <w:rPr>
          <w:rFonts w:hint="eastAsia"/>
          <w:bCs w:val="0"/>
          <w:lang w:val="en-US" w:eastAsia="zh-CN"/>
        </w:rPr>
        <w:t>导入导出项目配置信息</w:t>
      </w:r>
      <w:r>
        <w:tab/>
      </w:r>
      <w:r>
        <w:fldChar w:fldCharType="begin"/>
      </w:r>
      <w:r>
        <w:instrText xml:space="preserve"> PAGEREF _Toc25616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_Toc25656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6.8. </w:t>
      </w:r>
      <w:r>
        <w:rPr>
          <w:rFonts w:hint="eastAsia"/>
          <w:bCs w:val="0"/>
          <w:lang w:val="en-US" w:eastAsia="zh-CN"/>
        </w:rPr>
        <w:t>svn和http协议转换</w:t>
      </w:r>
      <w:r>
        <w:tab/>
      </w:r>
      <w:r>
        <w:fldChar w:fldCharType="begin"/>
      </w:r>
      <w:r>
        <w:instrText xml:space="preserve"> PAGEREF _Toc25656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_Toc22775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6.8.1. </w:t>
      </w:r>
      <w:r>
        <w:rPr>
          <w:rFonts w:hint="eastAsia"/>
          <w:bCs w:val="0"/>
          <w:lang w:val="en-US" w:eastAsia="zh-CN"/>
        </w:rPr>
        <w:t>svn转为http</w:t>
      </w:r>
      <w:r>
        <w:tab/>
      </w:r>
      <w:r>
        <w:fldChar w:fldCharType="begin"/>
      </w:r>
      <w:r>
        <w:instrText xml:space="preserve"> PAGEREF _Toc22775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_Toc26119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6.8.2. </w:t>
      </w:r>
      <w:r>
        <w:rPr>
          <w:rFonts w:hint="eastAsia"/>
          <w:bCs w:val="0"/>
          <w:lang w:val="en-US" w:eastAsia="zh-CN"/>
        </w:rPr>
        <w:t>http转为svn</w:t>
      </w:r>
      <w:r>
        <w:tab/>
      </w:r>
      <w:r>
        <w:fldChar w:fldCharType="begin"/>
      </w:r>
      <w:r>
        <w:instrText xml:space="preserve"> PAGEREF _Toc26119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_Toc23582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6.9. </w:t>
      </w:r>
      <w:r>
        <w:rPr>
          <w:rFonts w:hint="eastAsia"/>
          <w:bCs w:val="0"/>
          <w:lang w:val="en-US" w:eastAsia="zh-CN"/>
        </w:rPr>
        <w:t>用户和项目用户</w:t>
      </w:r>
      <w:r>
        <w:tab/>
      </w:r>
      <w:r>
        <w:fldChar w:fldCharType="begin"/>
      </w:r>
      <w:r>
        <w:instrText xml:space="preserve"> PAGEREF _Toc23582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_Toc17526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 </w:t>
      </w:r>
      <w:r>
        <w:rPr>
          <w:rFonts w:hint="eastAsia"/>
          <w:bCs w:val="0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_Toc17526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_Toc1090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7.1. </w:t>
      </w:r>
      <w:r>
        <w:rPr>
          <w:rFonts w:hint="eastAsia"/>
          <w:bCs w:val="0"/>
          <w:lang w:val="en-US" w:eastAsia="zh-CN"/>
        </w:rPr>
        <w:t>数据库表结构</w:t>
      </w:r>
      <w:r>
        <w:tab/>
      </w:r>
      <w:r>
        <w:fldChar w:fldCharType="begin"/>
      </w:r>
      <w:r>
        <w:instrText xml:space="preserve"> PAGEREF _Toc1090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_Toc4177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 </w:t>
      </w:r>
      <w:r>
        <w:rPr>
          <w:rFonts w:hint="eastAsia"/>
          <w:bCs w:val="0"/>
          <w:lang w:val="en-US" w:eastAsia="zh-CN"/>
        </w:rPr>
        <w:t>版本记录</w:t>
      </w:r>
      <w:r>
        <w:tab/>
      </w:r>
      <w:r>
        <w:fldChar w:fldCharType="begin"/>
      </w:r>
      <w:r>
        <w:instrText xml:space="preserve"> PAGEREF _Toc4177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_Toc10240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7.2.1. </w:t>
      </w:r>
      <w:r>
        <w:rPr>
          <w:rFonts w:hint="eastAsia"/>
          <w:bCs w:val="0"/>
          <w:lang w:val="en-US" w:eastAsia="zh-CN"/>
        </w:rPr>
        <w:t>V 1.0</w:t>
      </w:r>
      <w:r>
        <w:tab/>
      </w:r>
      <w:r>
        <w:fldChar w:fldCharType="begin"/>
      </w:r>
      <w:r>
        <w:instrText xml:space="preserve"> PAGEREF _Toc10240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_Toc4819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7.2.2. </w:t>
      </w:r>
      <w:r>
        <w:rPr>
          <w:rFonts w:hint="eastAsia"/>
          <w:bCs w:val="0"/>
          <w:lang w:val="en-US" w:eastAsia="zh-CN"/>
        </w:rPr>
        <w:t>V 1.0.1</w:t>
      </w:r>
      <w:r>
        <w:tab/>
      </w:r>
      <w:r>
        <w:fldChar w:fldCharType="begin"/>
      </w:r>
      <w:r>
        <w:instrText xml:space="preserve"> PAGEREF _Toc4819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_Toc19559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7.2.3. </w:t>
      </w:r>
      <w:r>
        <w:rPr>
          <w:rFonts w:hint="eastAsia"/>
          <w:bCs w:val="0"/>
          <w:lang w:val="en-US" w:eastAsia="zh-CN"/>
        </w:rPr>
        <w:t>V 2.0</w:t>
      </w:r>
      <w:r>
        <w:tab/>
      </w:r>
      <w:r>
        <w:fldChar w:fldCharType="begin"/>
      </w:r>
      <w:r>
        <w:instrText xml:space="preserve"> PAGEREF _Toc19559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_Toc17005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7.2.4. </w:t>
      </w:r>
      <w:r>
        <w:rPr>
          <w:rFonts w:hint="eastAsia"/>
          <w:bCs w:val="0"/>
          <w:lang w:val="en-US" w:eastAsia="zh-CN"/>
        </w:rPr>
        <w:t>V 2.0.1</w:t>
      </w:r>
      <w:r>
        <w:tab/>
      </w:r>
      <w:r>
        <w:fldChar w:fldCharType="begin"/>
      </w:r>
      <w:r>
        <w:instrText xml:space="preserve"> PAGEREF _Toc17005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_Toc1350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7.2.5. </w:t>
      </w:r>
      <w:r>
        <w:rPr>
          <w:rFonts w:hint="eastAsia"/>
          <w:bCs w:val="0"/>
          <w:lang w:val="en-US" w:eastAsia="zh-CN"/>
        </w:rPr>
        <w:t>V 3.0</w:t>
      </w:r>
      <w:r>
        <w:tab/>
      </w:r>
      <w:r>
        <w:fldChar w:fldCharType="begin"/>
      </w:r>
      <w:r>
        <w:instrText xml:space="preserve"> PAGEREF _Toc1350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_Toc26218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7.2.6. </w:t>
      </w:r>
      <w:r>
        <w:rPr>
          <w:rFonts w:hint="eastAsia"/>
          <w:bCs w:val="0"/>
          <w:lang w:val="en-US" w:eastAsia="zh-CN"/>
        </w:rPr>
        <w:t>V 3.0.1</w:t>
      </w:r>
      <w:r>
        <w:tab/>
      </w:r>
      <w:r>
        <w:fldChar w:fldCharType="begin"/>
      </w:r>
      <w:r>
        <w:instrText xml:space="preserve"> PAGEREF _Toc26218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_Toc15526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7.2.7. </w:t>
      </w:r>
      <w:r>
        <w:rPr>
          <w:rFonts w:hint="eastAsia"/>
          <w:bCs w:val="0"/>
          <w:lang w:val="en-US" w:eastAsia="zh-CN"/>
        </w:rPr>
        <w:t>V 3.0.2</w:t>
      </w:r>
      <w:r>
        <w:tab/>
      </w:r>
      <w:r>
        <w:fldChar w:fldCharType="begin"/>
      </w:r>
      <w:r>
        <w:instrText xml:space="preserve"> PAGEREF _Toc15526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_Toc10479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7.2.8. </w:t>
      </w:r>
      <w:r>
        <w:rPr>
          <w:rFonts w:hint="eastAsia"/>
          <w:bCs w:val="0"/>
          <w:lang w:val="en-US" w:eastAsia="zh-CN"/>
        </w:rPr>
        <w:t>V 3.0.3</w:t>
      </w:r>
      <w:r>
        <w:tab/>
      </w:r>
      <w:r>
        <w:fldChar w:fldCharType="begin"/>
      </w:r>
      <w:r>
        <w:instrText xml:space="preserve"> PAGEREF _Toc10479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_Toc17228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7.2.9. </w:t>
      </w:r>
      <w:r>
        <w:rPr>
          <w:rFonts w:hint="eastAsia"/>
          <w:bCs w:val="0"/>
          <w:lang w:val="en-US" w:eastAsia="zh-CN"/>
        </w:rPr>
        <w:t>V 3.0.4</w:t>
      </w:r>
      <w:r>
        <w:tab/>
      </w:r>
      <w:r>
        <w:fldChar w:fldCharType="begin"/>
      </w:r>
      <w:r>
        <w:instrText xml:space="preserve"> PAGEREF _Toc17228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_Toc4603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7.2.10. </w:t>
      </w:r>
      <w:r>
        <w:rPr>
          <w:rFonts w:hint="eastAsia"/>
          <w:bCs w:val="0"/>
          <w:lang w:val="en-US" w:eastAsia="zh-CN"/>
        </w:rPr>
        <w:t>V 3.0.5</w:t>
      </w:r>
      <w:r>
        <w:tab/>
      </w:r>
      <w:r>
        <w:fldChar w:fldCharType="begin"/>
      </w:r>
      <w:r>
        <w:instrText xml:space="preserve"> PAGEREF _Toc4603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_Toc23111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7.2.11. </w:t>
      </w:r>
      <w:r>
        <w:rPr>
          <w:rFonts w:hint="eastAsia"/>
          <w:bCs w:val="0"/>
          <w:lang w:val="en-US" w:eastAsia="zh-CN"/>
        </w:rPr>
        <w:t>V 3.0.7</w:t>
      </w:r>
      <w:r>
        <w:tab/>
      </w:r>
      <w:r>
        <w:fldChar w:fldCharType="begin"/>
      </w:r>
      <w:r>
        <w:instrText xml:space="preserve"> PAGEREF _Toc23111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_Toc31560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7.2.12. </w:t>
      </w:r>
      <w:r>
        <w:rPr>
          <w:rFonts w:hint="eastAsia"/>
          <w:bCs w:val="0"/>
          <w:lang w:val="en-US" w:eastAsia="zh-CN"/>
        </w:rPr>
        <w:t>V 3.1.0</w:t>
      </w:r>
      <w:r>
        <w:tab/>
      </w:r>
      <w:r>
        <w:fldChar w:fldCharType="begin"/>
      </w:r>
      <w:r>
        <w:instrText xml:space="preserve"> PAGEREF _Toc31560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宋体"/>
          <w:bCs w:val="0"/>
          <w:kern w:val="2"/>
          <w:lang w:val="en-US" w:eastAsia="zh-CN"/>
        </w:rPr>
        <w:fldChar w:fldCharType="begin"/>
      </w:r>
      <w:r>
        <w:rPr>
          <w:rFonts w:hint="eastAsia" w:eastAsia="宋体"/>
          <w:bCs w:val="0"/>
          <w:kern w:val="2"/>
          <w:lang w:val="en-US" w:eastAsia="zh-CN"/>
        </w:rPr>
        <w:instrText xml:space="preserve"> HYPERLINK \l _Toc9672 </w:instrText>
      </w:r>
      <w:r>
        <w:rPr>
          <w:rFonts w:hint="eastAsia" w:eastAsia="宋体"/>
          <w:bCs w:val="0"/>
          <w:kern w:val="2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7.3. </w:t>
      </w:r>
      <w:r>
        <w:rPr>
          <w:rFonts w:hint="eastAsia"/>
          <w:bCs w:val="0"/>
          <w:lang w:val="en-US" w:eastAsia="zh-CN"/>
        </w:rPr>
        <w:t>联系方式</w:t>
      </w:r>
      <w:r>
        <w:tab/>
      </w:r>
      <w:r>
        <w:fldChar w:fldCharType="begin"/>
      </w:r>
      <w:r>
        <w:instrText xml:space="preserve"> PAGEREF _Toc9672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eastAsia="宋体"/>
          <w:bCs w:val="0"/>
          <w:kern w:val="2"/>
          <w:lang w:val="en-US" w:eastAsia="zh-CN"/>
        </w:rPr>
        <w:fldChar w:fldCharType="end"/>
      </w:r>
    </w:p>
    <w:p>
      <w:pPr>
        <w:ind w:left="0" w:leftChars="0" w:right="0" w:rightChars="0" w:firstLine="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 w:eastAsia="宋体"/>
          <w:bCs w:val="0"/>
          <w:kern w:val="2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425" w:leftChars="0" w:right="0" w:rightChars="0" w:hanging="425" w:firstLineChars="0"/>
        <w:jc w:val="both"/>
        <w:outlineLvl w:val="0"/>
        <w:rPr>
          <w:rFonts w:hint="eastAsia"/>
          <w:b w:val="0"/>
          <w:bCs w:val="0"/>
          <w:sz w:val="21"/>
          <w:lang w:val="en-US" w:eastAsia="zh-CN"/>
        </w:rPr>
      </w:pPr>
      <w:bookmarkStart w:id="1" w:name="_Toc9188"/>
      <w:r>
        <w:rPr>
          <w:rFonts w:hint="eastAsia"/>
          <w:b w:val="0"/>
          <w:bCs w:val="0"/>
          <w:sz w:val="21"/>
          <w:lang w:val="en-US" w:eastAsia="zh-CN"/>
        </w:rPr>
        <w:t>简介</w:t>
      </w:r>
      <w:bookmarkEnd w:id="1"/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2" w:name="_Toc6947"/>
      <w:bookmarkStart w:id="3" w:name="_Toc17895"/>
      <w:r>
        <w:rPr>
          <w:rFonts w:hint="eastAsia"/>
          <w:b w:val="0"/>
          <w:bCs w:val="0"/>
          <w:sz w:val="21"/>
          <w:lang w:val="en-US" w:eastAsia="zh-CN"/>
        </w:rPr>
        <w:t>什么是Svn Admin</w:t>
      </w:r>
      <w:bookmarkEnd w:id="2"/>
      <w:bookmarkEnd w:id="3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Svn Admin是一个Java开发的管理Svn服务器的项目用户的web应用。安装好Svn服务器端好，把Svn Admin部署好，就可以通过web浏览器管理Svn的项目，管理项目的用户，管理项目的权限。使得管理配置Svn简便，再也不需要每次都到服务器手工修改配置文件。</w:t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4" w:name="_Toc6807"/>
      <w:bookmarkStart w:id="5" w:name="_Toc15757"/>
      <w:r>
        <w:rPr>
          <w:rFonts w:hint="eastAsia"/>
          <w:b w:val="0"/>
          <w:bCs w:val="0"/>
          <w:sz w:val="21"/>
          <w:lang w:val="en-US" w:eastAsia="zh-CN"/>
        </w:rPr>
        <w:t>有什么优点</w:t>
      </w:r>
      <w:bookmarkEnd w:id="4"/>
      <w:bookmarkEnd w:id="5"/>
    </w:p>
    <w:p>
      <w:pPr>
        <w:numPr>
          <w:ilvl w:val="0"/>
          <w:numId w:val="2"/>
        </w:numPr>
        <w:ind w:left="840" w:leftChars="0" w:right="0" w:rightChars="0" w:hanging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Svn项目配置数据保存在数据库，支持所有数据库（默认MySQL/Oracle/SQL Server），支持所有操作系统。</w:t>
      </w:r>
    </w:p>
    <w:p>
      <w:pPr>
        <w:numPr>
          <w:ilvl w:val="0"/>
          <w:numId w:val="2"/>
        </w:numPr>
        <w:ind w:left="840" w:leftChars="0" w:right="0" w:rightChars="0" w:hanging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权限控制：管理员可以管理所有信息、项目管理员可以管理项目、成员只能查看和修改自己的密码。</w:t>
      </w:r>
    </w:p>
    <w:p>
      <w:pPr>
        <w:numPr>
          <w:ilvl w:val="0"/>
          <w:numId w:val="2"/>
        </w:numPr>
        <w:ind w:left="840" w:leftChars="0" w:right="0" w:rightChars="0" w:hanging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支持多项目、多用户、多用户组Group（默认带有“项目管理组”、“项目开发组”、“项目测试组”）。</w:t>
      </w:r>
    </w:p>
    <w:p>
      <w:pPr>
        <w:numPr>
          <w:ilvl w:val="0"/>
          <w:numId w:val="2"/>
        </w:numPr>
        <w:ind w:left="840" w:leftChars="0" w:right="0" w:rightChars="0" w:hanging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安全：密码加密保存。</w:t>
      </w:r>
    </w:p>
    <w:p>
      <w:pPr>
        <w:numPr>
          <w:ilvl w:val="0"/>
          <w:numId w:val="2"/>
        </w:numPr>
        <w:ind w:left="840" w:leftChars="0" w:right="0" w:rightChars="0" w:hanging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支持svn://协议和http://协议(从2.0开始支持Apache服务器单库方式，从3.0开始支持Apache多库方式)</w:t>
      </w:r>
    </w:p>
    <w:p>
      <w:pPr>
        <w:numPr>
          <w:ilvl w:val="0"/>
          <w:numId w:val="2"/>
        </w:numPr>
        <w:ind w:left="840" w:leftChars="0" w:right="0" w:rightChars="0" w:hanging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支持多语言版本。管理员可以登录系统后修改所有显示的标签。(从3.0.2版本开始)</w:t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6" w:name="_Toc20821"/>
      <w:bookmarkStart w:id="7" w:name="_Toc24474"/>
      <w:r>
        <w:rPr>
          <w:rFonts w:hint="eastAsia"/>
          <w:b w:val="0"/>
          <w:bCs w:val="0"/>
          <w:sz w:val="21"/>
          <w:lang w:val="en-US" w:eastAsia="zh-CN"/>
        </w:rPr>
        <w:t>是否适合你</w:t>
      </w:r>
      <w:bookmarkEnd w:id="6"/>
      <w:bookmarkEnd w:id="7"/>
    </w:p>
    <w:p>
      <w:pPr>
        <w:numPr>
          <w:ilvl w:val="0"/>
          <w:numId w:val="3"/>
        </w:numPr>
        <w:ind w:left="840" w:leftChars="0" w:right="0" w:rightChars="0" w:hanging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Svnadmin在Java 1.5、Tomcat 6、Subversion 1.6、MySQL 5.1、Apache 2.2、Windows 上开发测试通过，同时支持Linux等其他操作系统和数据库。</w:t>
      </w:r>
    </w:p>
    <w:p>
      <w:pPr>
        <w:numPr>
          <w:ilvl w:val="0"/>
          <w:numId w:val="4"/>
        </w:numPr>
        <w:ind w:left="840" w:leftChars="0" w:right="0" w:rightChars="0" w:hanging="420" w:firstLineChars="0"/>
        <w:jc w:val="both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支持svn协议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Svn的配置信息都在仓库目录的conf下的authz,passwd,svnserve.conf三个文件中，配置用户和权限都是通过修改passwd和authz，立刻就生效。Svn Admin的本质是对这3个文件进行管理，所有成员、权限的数据都保存在数据库中，一旦在Svn Admin的页面上修改，就会把配置信息输出到conf下的那3个配置文件中。</w:t>
      </w:r>
    </w:p>
    <w:p>
      <w:pPr>
        <w:numPr>
          <w:ilvl w:val="0"/>
          <w:numId w:val="4"/>
        </w:numPr>
        <w:ind w:left="840" w:leftChars="0" w:right="0" w:rightChars="0" w:hanging="420" w:firstLineChars="0"/>
        <w:jc w:val="both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支持http协议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Apache+SVN配置成功后可以有两种方式：</w:t>
      </w:r>
    </w:p>
    <w:p>
      <w:pPr>
        <w:numPr>
          <w:ilvl w:val="0"/>
          <w:numId w:val="5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单库方式：SVNPath 每个仓库单独配置各自的密码和权限文件。优点是各自分开，互相不影响，维护方便。缺点是增加或删除仓库需要修改apache的httpd.conf后重启。从2.0开始支持。</w:t>
      </w:r>
    </w:p>
    <w:p>
      <w:pPr>
        <w:numPr>
          <w:ilvl w:val="0"/>
          <w:numId w:val="5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多库方式：SVNParentPath 指定一个父目录，所有仓库在这个父目录下，使用一个密码文件和一个权限配置文件。优点是增加删除仓库不需要改apache的httpd.conf，不需要重启Apache。缺点是项目多会很混乱。从3.0开始支持。</w:t>
      </w:r>
    </w:p>
    <w:p>
      <w:pPr>
        <w:numPr>
          <w:ilvl w:val="0"/>
          <w:numId w:val="0"/>
        </w:numPr>
        <w:ind w:left="840" w:leftChars="0"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i/>
          <w:iCs/>
          <w:color w:val="FF00FF"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color w:val="FF00FF"/>
          <w:sz w:val="21"/>
          <w:lang w:val="en-US" w:eastAsia="zh-CN"/>
        </w:rPr>
        <w:t>(PS:不知道是否可以使用SVNParentPath指定一个父目录，但密码文件和权限文件可以每个仓库单独配置？)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修改Apache的httpd.conf需要重启Aapche，但是修改svn的密码和访问权限文件不需要重启Apache立刻就生效。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假如你不是svn管理员，或配置不是使用上述方式，你可以忽略下文。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jc w:val="both"/>
        <w:outlineLvl w:val="0"/>
        <w:rPr>
          <w:rFonts w:hint="eastAsia"/>
          <w:b w:val="0"/>
          <w:bCs w:val="0"/>
          <w:sz w:val="21"/>
          <w:lang w:val="en-US" w:eastAsia="zh-CN"/>
        </w:rPr>
      </w:pPr>
      <w:bookmarkStart w:id="8" w:name="_Toc11434"/>
      <w:bookmarkStart w:id="9" w:name="_Toc8121"/>
      <w:r>
        <w:rPr>
          <w:rFonts w:hint="eastAsia"/>
          <w:b w:val="0"/>
          <w:bCs w:val="0"/>
          <w:sz w:val="21"/>
          <w:lang w:val="en-US" w:eastAsia="zh-CN"/>
        </w:rPr>
        <w:t>安装运行</w:t>
      </w:r>
      <w:bookmarkEnd w:id="8"/>
      <w:bookmarkEnd w:id="9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如果你是升级版本，请参考【附录】【版本记录】章节。</w:t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10" w:name="_Toc325"/>
      <w:bookmarkStart w:id="11" w:name="_Toc26342"/>
      <w:r>
        <w:rPr>
          <w:rFonts w:hint="eastAsia"/>
          <w:b w:val="0"/>
          <w:bCs w:val="0"/>
          <w:sz w:val="21"/>
          <w:lang w:val="en-US" w:eastAsia="zh-CN"/>
        </w:rPr>
        <w:t>安装Svn服务器端</w:t>
      </w:r>
      <w:bookmarkEnd w:id="10"/>
      <w:bookmarkEnd w:id="11"/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请到这里下载 </w:t>
      </w:r>
      <w:r>
        <w:rPr>
          <w:rFonts w:hint="eastAsia"/>
          <w:b w:val="0"/>
          <w:bCs w:val="0"/>
          <w:color w:val="0000FF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FF"/>
          <w:sz w:val="21"/>
          <w:lang w:val="en-US" w:eastAsia="zh-CN"/>
        </w:rPr>
        <w:instrText xml:space="preserve"> HYPERLINK "http://subversion.apache.org/packages.html" </w:instrText>
      </w:r>
      <w:r>
        <w:rPr>
          <w:rFonts w:hint="eastAsia"/>
          <w:b w:val="0"/>
          <w:bCs w:val="0"/>
          <w:color w:val="0000FF"/>
          <w:sz w:val="21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0000FF"/>
          <w:sz w:val="21"/>
          <w:lang w:val="en-US" w:eastAsia="zh-CN"/>
        </w:rPr>
        <w:t>http://subversion.apache.org/packages.html</w:t>
      </w:r>
      <w:r>
        <w:rPr>
          <w:rFonts w:hint="eastAsia"/>
          <w:b w:val="0"/>
          <w:bCs w:val="0"/>
          <w:color w:val="0000FF"/>
          <w:sz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如Windows 32 位系统，下载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"https://zenlayer.dl.sourceforge.net/project/win32svn/1.8.17/Setup-Subversion-1.8.17.msi"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https://zenlayer.dl.sourceforge.net/project/win32svn/1.8.17/Setup-Subversion-1.8.17.msi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drawing>
          <wp:inline distT="0" distB="0" distL="114300" distR="114300">
            <wp:extent cx="5268595" cy="1731010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12" w:name="_Toc7106"/>
      <w:r>
        <w:rPr>
          <w:rFonts w:hint="eastAsia"/>
          <w:b w:val="0"/>
          <w:bCs w:val="0"/>
          <w:sz w:val="21"/>
          <w:lang w:val="en-US" w:eastAsia="zh-CN"/>
        </w:rPr>
        <w:t>安装Apache服务器</w:t>
      </w:r>
      <w:bookmarkEnd w:id="12"/>
    </w:p>
    <w:p>
      <w:pPr>
        <w:numPr>
          <w:ilvl w:val="0"/>
          <w:numId w:val="0"/>
        </w:numPr>
        <w:ind w:right="0" w:rightChars="0"/>
        <w:jc w:val="both"/>
        <w:rPr>
          <w:rFonts w:hint="default"/>
          <w:b w:val="0"/>
          <w:bCs w:val="0"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sz w:val="21"/>
          <w:lang w:val="en-US" w:eastAsia="zh-CN"/>
        </w:rPr>
        <w:t xml:space="preserve"> (如果你不使用http协议，可以不安装Apache服务器，略过这个步骤。)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使用mod_dav_svn可以使用apache启动svn，提供http服务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Apache和SVN搭配使用请参考参考以下链接的【安装 Subversion】章节：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instrText xml:space="preserve"> HYPERLINK "http://www.subversion.org.cn/tsvndoc/tsvn-serversetup.html" \l "tsvn-serversetup-apache" </w:instrTex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http://www.subversion.org.cn/tsvndoc/tsvn-serversetup.html#tsvn-serversetup-apache</w: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主要步骤：</w:t>
      </w:r>
    </w:p>
    <w:p>
      <w:pPr>
        <w:numPr>
          <w:ilvl w:val="0"/>
          <w:numId w:val="6"/>
        </w:numPr>
        <w:ind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下载Apache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注意：Win32Svn需要32位版本的Apache，可以下载这个版本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instrText xml:space="preserve"> HYPERLINK "https://www.apachelounge.com/download/vs17/binaries/httpd-2.4.58-win32-vs17.zip" </w:instrText>
      </w: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fldChar w:fldCharType="separate"/>
      </w:r>
      <w:r>
        <w:rPr>
          <w:rStyle w:val="13"/>
          <w:rFonts w:hint="default"/>
          <w:b w:val="0"/>
          <w:bCs w:val="0"/>
          <w:i w:val="0"/>
          <w:iCs w:val="0"/>
          <w:sz w:val="21"/>
          <w:lang w:val="en-US" w:eastAsia="zh-CN"/>
        </w:rPr>
        <w:t>https://www.apachelounge.com/download/vs17/binaries/httpd-2.4.58-win32-vs17.zip</w:t>
      </w: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fldChar w:fldCharType="end"/>
      </w:r>
    </w:p>
    <w:p>
      <w:pPr>
        <w:numPr>
          <w:ilvl w:val="0"/>
          <w:numId w:val="6"/>
        </w:numPr>
        <w:ind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配置Apache</w:t>
      </w:r>
    </w:p>
    <w:p>
      <w:pPr>
        <w:numPr>
          <w:ilvl w:val="0"/>
          <w:numId w:val="7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复制so文件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从 Subversion 安装目录将bin下的mod_dav_svn.so和mod_authz_svn.so复制到Apache的目录modules下</w:t>
      </w:r>
    </w:p>
    <w:p>
      <w:pPr>
        <w:numPr>
          <w:ilvl w:val="0"/>
          <w:numId w:val="7"/>
        </w:numPr>
        <w:ind w:left="420" w:leftChars="0"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修改apache目录conf下httpd.conf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Define SRVROOT修改为本机apache所在路径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t>Listen 80</w:t>
      </w: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 xml:space="preserve"> 修改端口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t>LoadModule dav_fs_module modules/mod_dav_fs.so取消注释</w:t>
      </w: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#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t>LoadModule dav_module modules/mod_dav.so取消注释</w:t>
      </w: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#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下面加多2行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t>LoadModule dav_svn_module modules/mod_dav_svn.so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t>LoadModule authz_svn_module modules/mod_authz_svn.so</w:t>
      </w:r>
    </w:p>
    <w:p>
      <w:pPr>
        <w:numPr>
          <w:ilvl w:val="0"/>
          <w:numId w:val="6"/>
        </w:numPr>
        <w:ind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启动Apache</w:t>
      </w:r>
    </w:p>
    <w:p>
      <w:pPr>
        <w:numPr>
          <w:ilvl w:val="0"/>
          <w:numId w:val="8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以管理员身份启动cmd命令行窗口，cd到apache/bin目录，执行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rPr>
          <w:rFonts w:hint="default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lang w:val="en-US" w:eastAsia="zh-CN"/>
        </w:rPr>
        <w:t>httpd -k install  安装服务</w:t>
      </w:r>
    </w:p>
    <w:p>
      <w:pPr>
        <w:numPr>
          <w:ilvl w:val="0"/>
          <w:numId w:val="8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lang w:val="en-US" w:eastAsia="zh-CN"/>
        </w:rPr>
        <w:t>右键以管理员身份打开ApacheMonitor.exe，启动apache，会显示apache和svn版本，绿色表示运行成功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  <w:r>
        <w:drawing>
          <wp:inline distT="0" distB="0" distL="114300" distR="114300">
            <wp:extent cx="2892425" cy="1888490"/>
            <wp:effectExtent l="0" t="0" r="635" b="63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i w:val="0"/>
          <w:iCs w:val="0"/>
          <w:sz w:val="21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13" w:name="_Toc4031"/>
      <w:bookmarkStart w:id="14" w:name="_Toc14772"/>
      <w:r>
        <w:rPr>
          <w:rFonts w:hint="eastAsia"/>
          <w:b w:val="0"/>
          <w:bCs w:val="0"/>
          <w:sz w:val="21"/>
          <w:lang w:val="en-US" w:eastAsia="zh-CN"/>
        </w:rPr>
        <w:t>安装Java 运行环境</w:t>
      </w:r>
      <w:bookmarkEnd w:id="13"/>
      <w:bookmarkEnd w:id="14"/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这个简单吧？不会，上网搜索一下：）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default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使用命令行 java -version 打出正确版本号</w:t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15" w:name="_Toc22330"/>
      <w:bookmarkStart w:id="16" w:name="_Toc8046"/>
      <w:r>
        <w:rPr>
          <w:rFonts w:hint="eastAsia"/>
          <w:b w:val="0"/>
          <w:bCs w:val="0"/>
          <w:sz w:val="21"/>
          <w:lang w:val="en-US" w:eastAsia="zh-CN"/>
        </w:rPr>
        <w:t>运行</w:t>
      </w:r>
      <w:bookmarkEnd w:id="15"/>
      <w:bookmarkEnd w:id="16"/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将发行包解压，例如版本号3.1.0，使用命令行运行以下语句：</w:t>
      </w:r>
    </w:p>
    <w:p>
      <w:pPr>
        <w:numPr>
          <w:ilvl w:val="0"/>
          <w:numId w:val="0"/>
        </w:numPr>
        <w:ind w:right="0" w:rightChars="0" w:firstLine="630" w:firstLineChars="3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java -jar svnadmin-tomcat-3.1.0.jar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控制台显示tomcat启动正常消息，浏览器访问</w: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instrText xml:space="preserve"> HYPERLINK "http://192.168.1.100:8080/svnadmin" </w:instrTex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http://127.0.0.1:8080/svnadmin</w: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lang w:val="en-US" w:eastAsia="zh-CN"/>
        </w:rPr>
        <w:t>，出现登录页面。说明你安装成功。</w:t>
      </w:r>
    </w:p>
    <w:p>
      <w:pPr>
        <w:numPr>
          <w:ilvl w:val="0"/>
          <w:numId w:val="0"/>
        </w:numPr>
        <w:ind w:right="0" w:rightChars="0" w:firstLine="630" w:firstLineChars="300"/>
        <w:jc w:val="both"/>
        <w:rPr>
          <w:rFonts w:hint="default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参数说明：</w:t>
      </w:r>
    </w:p>
    <w:p>
      <w:pPr>
        <w:numPr>
          <w:ilvl w:val="0"/>
          <w:numId w:val="9"/>
        </w:numPr>
        <w:ind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端口号：默认是8080端口，如果要更改，传递第1个参数</w:t>
      </w:r>
    </w:p>
    <w:p>
      <w:pPr>
        <w:numPr>
          <w:ilvl w:val="0"/>
          <w:numId w:val="0"/>
        </w:numPr>
        <w:ind w:right="0" w:rightChars="0" w:firstLine="1047" w:firstLineChars="499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java -jar svnadmin-tomcat-3.1.0.jar 8080</w:t>
      </w:r>
    </w:p>
    <w:p>
      <w:pPr>
        <w:numPr>
          <w:ilvl w:val="0"/>
          <w:numId w:val="9"/>
        </w:numPr>
        <w:ind w:leftChars="0" w:right="0" w:rightChars="0" w:firstLine="420" w:firstLineChars="0"/>
        <w:jc w:val="both"/>
        <w:rPr>
          <w:rFonts w:hint="default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svnadmin.war所在目录：默认是和svnadmin-tomcat-3.1.0.jar同一个目录，如果要更改位置为/xxx/xxx/svnadmin.war，传递第2个参数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default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java -jar svnadmin-tomcat-3.1.0.jar 8080 /xxx/xxx/</w:t>
      </w:r>
    </w:p>
    <w:p>
      <w:pPr>
        <w:numPr>
          <w:ilvl w:val="0"/>
          <w:numId w:val="9"/>
        </w:numPr>
        <w:ind w:leftChars="0" w:right="0" w:rightChars="0" w:firstLine="420" w:firstLineChars="0"/>
        <w:jc w:val="both"/>
        <w:rPr>
          <w:rFonts w:hint="default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数据库：默认使用内嵌H2数据库，.db数据库文件保存在当前目录，注意备份。如果要更改位置为/xxx/xxx/svnadmin.mv.db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找到svnadmin.war文件，使用压缩软件(例如WinRAR)打开，修改里面的WEB-INF/jdbc.properties数据库连接信息，更改</w:t>
      </w:r>
      <w:r>
        <w:rPr>
          <w:rFonts w:hint="eastAsia" w:ascii="Consolas" w:hAnsi="Consolas" w:eastAsia="Consolas"/>
          <w:color w:val="000000"/>
          <w:sz w:val="24"/>
          <w:szCs w:val="24"/>
        </w:rPr>
        <w:t>jdbc.ur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参数</w:t>
      </w:r>
      <w:r>
        <w:rPr>
          <w:rFonts w:hint="eastAsia"/>
          <w:b w:val="0"/>
          <w:bCs w:val="0"/>
          <w:sz w:val="21"/>
          <w:lang w:val="en-US" w:eastAsia="zh-CN"/>
        </w:rPr>
        <w:t>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jdbc.url=</w:t>
      </w:r>
      <w:r>
        <w:rPr>
          <w:rFonts w:hint="eastAsia" w:ascii="Consolas" w:hAnsi="Consolas" w:eastAsia="Consolas"/>
          <w:color w:val="2A00FF"/>
          <w:sz w:val="24"/>
          <w:szCs w:val="24"/>
        </w:rPr>
        <w:t>jdbc:h2:</w:t>
      </w:r>
      <w:r>
        <w:rPr>
          <w:rFonts w:hint="eastAsia" w:ascii="Consolas" w:hAnsi="Consolas" w:eastAsia="Consolas"/>
          <w:color w:val="2A00FF"/>
          <w:sz w:val="24"/>
          <w:szCs w:val="24"/>
          <w:lang w:val="en-US" w:eastAsia="zh-CN"/>
        </w:rPr>
        <w:t>/xxx/xxx/svnadmin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 w:ascii="Consolas" w:hAnsi="Consolas" w:eastAsia="Consolas"/>
          <w:color w:val="2A00F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jc w:val="both"/>
        <w:outlineLvl w:val="0"/>
        <w:rPr>
          <w:rFonts w:hint="eastAsia" w:eastAsia="宋体"/>
          <w:b w:val="0"/>
          <w:bCs w:val="0"/>
          <w:sz w:val="21"/>
          <w:lang w:val="en-US" w:eastAsia="zh-CN"/>
        </w:rPr>
      </w:pPr>
      <w:bookmarkStart w:id="17" w:name="_Toc20931"/>
      <w:r>
        <w:rPr>
          <w:rFonts w:hint="eastAsia"/>
          <w:b w:val="0"/>
          <w:bCs w:val="0"/>
          <w:sz w:val="21"/>
          <w:lang w:val="en-US" w:eastAsia="zh-CN"/>
        </w:rPr>
        <w:t>svn协议实例</w:t>
      </w:r>
      <w:bookmarkEnd w:id="17"/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18" w:name="_Toc8613"/>
      <w:bookmarkStart w:id="19" w:name="_Toc32074"/>
      <w:r>
        <w:rPr>
          <w:rFonts w:hint="eastAsia"/>
          <w:b w:val="0"/>
          <w:bCs w:val="0"/>
          <w:sz w:val="21"/>
          <w:lang w:val="en-US" w:eastAsia="zh-CN"/>
        </w:rPr>
        <w:t>需求</w:t>
      </w:r>
      <w:bookmarkEnd w:id="18"/>
      <w:bookmarkEnd w:id="19"/>
    </w:p>
    <w:p>
      <w:pPr>
        <w:numPr>
          <w:ilvl w:val="0"/>
          <w:numId w:val="0"/>
        </w:numPr>
        <w:ind w:right="0" w:rightChars="0"/>
        <w:jc w:val="both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假定你有一个jar类型的Eclipse Java项目projar，假定SVN仓库目录在服务器本地的e:/svn/projar，访问这个仓库的svn地址是：svn://127.0.0.1/projar，你的项目目录分配如下：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projar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|___branches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|___tags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|___trunk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|____.project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|____.classpath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|____bin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|____src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     |____*.java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假定项目经理是Tom，有一个开发人员Ben，一个测试人员Kent。你希望Tom有管理这个项目目录的所有权限；Ben可以检出trunk目录，但只能对trunk/src/目录进行写的权限；Kent只能读项目的tags，检出发行版本进行测试。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20" w:name="_Toc11266"/>
      <w:bookmarkStart w:id="21" w:name="_Toc31694"/>
      <w:r>
        <w:rPr>
          <w:rFonts w:hint="eastAsia"/>
          <w:b w:val="0"/>
          <w:bCs w:val="0"/>
          <w:sz w:val="21"/>
          <w:lang w:val="en-US" w:eastAsia="zh-CN"/>
        </w:rPr>
        <w:t>登录</w:t>
      </w:r>
      <w:bookmarkEnd w:id="20"/>
      <w:bookmarkEnd w:id="21"/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浏览器打开</w:t>
      </w: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"http://192.168.1.100:8080/svnadmin"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http://127.0.0.1:8080/svnadmin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 w:eastAsia="宋体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登录页面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第一次使用，输入的帐号和密码默认角色为超级管理员</w:t>
      </w:r>
    </w:p>
    <w:p>
      <w:pPr>
        <w:numPr>
          <w:ilvl w:val="0"/>
          <w:numId w:val="0"/>
        </w:numPr>
        <w:ind w:right="0" w:rightChars="0" w:firstLine="420" w:firstLineChars="200"/>
        <w:jc w:val="both"/>
      </w:pPr>
      <w:r>
        <w:drawing>
          <wp:inline distT="0" distB="0" distL="114300" distR="114300">
            <wp:extent cx="3990975" cy="148590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如输入帐号</w:t>
      </w:r>
      <w:r>
        <w:rPr>
          <w:rFonts w:hint="eastAsia"/>
          <w:lang w:val="en-US" w:eastAsia="zh-CN"/>
        </w:rPr>
        <w:t>svnadmin，密码svnadmin（也可以使用其他用户名和密码），点击【登录】，进入首页。</w:t>
      </w:r>
    </w:p>
    <w:p>
      <w:pPr>
        <w:numPr>
          <w:ilvl w:val="0"/>
          <w:numId w:val="0"/>
        </w:numPr>
        <w:ind w:right="0" w:rightChars="0" w:firstLine="420" w:firstLineChars="200"/>
        <w:jc w:val="both"/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99123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lang w:val="en-US" w:eastAsia="zh-CN"/>
        </w:rPr>
      </w:pPr>
      <w:bookmarkStart w:id="22" w:name="_Toc17378"/>
      <w:bookmarkStart w:id="23" w:name="_Toc21639"/>
      <w:r>
        <w:rPr>
          <w:rFonts w:hint="eastAsia"/>
          <w:b w:val="0"/>
          <w:bCs w:val="0"/>
          <w:lang w:val="en-US" w:eastAsia="zh-CN"/>
        </w:rPr>
        <w:t>用户管理</w:t>
      </w:r>
      <w:bookmarkEnd w:id="22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点击右上角菜单【用户】，输入Tom信息，</w:t>
      </w:r>
      <w:r>
        <w:rPr>
          <w:rFonts w:hint="eastAsia"/>
          <w:lang w:val="en-US" w:eastAsia="zh-CN"/>
        </w:rPr>
        <w:t>点击【提交】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</w:pPr>
      <w:r>
        <w:drawing>
          <wp:inline distT="0" distB="0" distL="114300" distR="114300">
            <wp:extent cx="5268595" cy="64389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同理：分别添加用户</w:t>
      </w:r>
      <w:r>
        <w:rPr>
          <w:rFonts w:hint="eastAsia"/>
          <w:lang w:val="en-US" w:eastAsia="zh-CN"/>
        </w:rPr>
        <w:t>kent和ben。密码都加密保存，结果如下：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762250" cy="1219200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lang w:val="en-US" w:eastAsia="zh-CN"/>
        </w:rPr>
      </w:pPr>
      <w:bookmarkStart w:id="24" w:name="_Toc10328"/>
      <w:r>
        <w:rPr>
          <w:rFonts w:hint="eastAsia"/>
          <w:b w:val="0"/>
          <w:bCs w:val="0"/>
          <w:lang w:val="en-US" w:eastAsia="zh-CN"/>
        </w:rPr>
        <w:t>项目管理</w:t>
      </w:r>
      <w:bookmarkEnd w:id="23"/>
      <w:bookmarkEnd w:id="24"/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输入项目的基本信息，如下：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drawing>
          <wp:inline distT="0" distB="0" distL="114300" distR="114300">
            <wp:extent cx="4438650" cy="172402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【协议】可选svn、http(单库)、http(多库)，这个例子使用svn协议。关于http协议，请参考【http协议单库实例】和【http协议多库实例】章节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【路径】是指服务器svn仓库的位置；</w:t>
      </w:r>
    </w:p>
    <w:p>
      <w:pPr>
        <w:numPr>
          <w:ilvl w:val="0"/>
          <w:numId w:val="0"/>
        </w:numPr>
        <w:ind w:left="420" w:leftChars="0" w:right="0" w:rightChars="0" w:firstLine="422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1"/>
          <w:lang w:val="en-US" w:eastAsia="zh-CN"/>
        </w:rPr>
        <w:t>如果e:/svn不存在仓库projar，会自动的创建仓库，类似svnadmin create命令。如果已经存在projar目录，不会执行创建仓库命令。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【URL】访问svn仓库的地址。svn协议使用svn://开头。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  <w:t>（如果有多个地址，如内网和外网，可以使用&lt;br&gt;分隔，如：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  <w:t>svn://127.0.0.1/core/trunk&lt;br&gt;svn://xxx:3690/core/trunk）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点击【提交】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i/>
          <w:iCs/>
          <w:color w:val="FF0000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25" w:name="_Toc28194"/>
      <w:bookmarkStart w:id="26" w:name="_Toc18274"/>
      <w:r>
        <w:rPr>
          <w:rFonts w:hint="eastAsia"/>
          <w:b w:val="0"/>
          <w:bCs w:val="0"/>
          <w:sz w:val="21"/>
          <w:lang w:val="en-US" w:eastAsia="zh-CN"/>
        </w:rPr>
        <w:t>用户组管理</w:t>
      </w:r>
      <w:bookmarkEnd w:id="25"/>
      <w:bookmarkEnd w:id="26"/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点击【设置用户组】，进入如下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97685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 w:eastAsia="宋体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[manager]组是默认的管理员组，不可以修改或删除。这个组默认具有对项目的根路径[projar:/]有可读可写的权限。这个组的用户具有管理这个项目的权限。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 w:eastAsia="宋体"/>
          <w:i/>
          <w:iCs/>
          <w:color w:val="FF0000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点击第一行developer的【设置用户】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258127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在左边选择ben，点击【&gt;】（也可以双击左边的ben），移到右边，表示选择了ben。使用Shift或Ctrl可以多选。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选择好后，点击【增加用户】结果如下:</w:t>
      </w:r>
    </w:p>
    <w:p>
      <w:pPr>
        <w:numPr>
          <w:ilvl w:val="0"/>
          <w:numId w:val="0"/>
        </w:numPr>
        <w:ind w:right="0" w:rightChars="0" w:firstLine="420" w:firstLineChars="200"/>
        <w:jc w:val="both"/>
      </w:pPr>
      <w:r>
        <w:drawing>
          <wp:inline distT="0" distB="0" distL="114300" distR="114300">
            <wp:extent cx="4943475" cy="2809875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同理：分别添加</w:t>
      </w:r>
      <w:r>
        <w:rPr>
          <w:rFonts w:hint="eastAsia"/>
          <w:lang w:val="en-US" w:eastAsia="zh-CN"/>
        </w:rPr>
        <w:t>tom到</w:t>
      </w:r>
      <w:r>
        <w:rPr>
          <w:rFonts w:hint="eastAsia"/>
          <w:lang w:eastAsia="zh-CN"/>
        </w:rPr>
        <w:t>管理员组</w:t>
      </w:r>
      <w:r>
        <w:rPr>
          <w:rFonts w:hint="eastAsia"/>
          <w:lang w:val="en-US" w:eastAsia="zh-CN"/>
        </w:rPr>
        <w:t>manager，添加kent到测试组tester。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把Tom添加到管理组【manager】后，Tom已经具备默认的项目管理等权限，可以登录到svn admin修改项目资料、自己的用户资料和项目成员的资料。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27" w:name="_Toc7412"/>
      <w:bookmarkStart w:id="28" w:name="_Toc18350"/>
      <w:r>
        <w:rPr>
          <w:rFonts w:hint="eastAsia"/>
          <w:b w:val="0"/>
          <w:bCs w:val="0"/>
          <w:sz w:val="21"/>
          <w:lang w:val="en-US" w:eastAsia="zh-CN"/>
        </w:rPr>
        <w:t>设置访问权限</w:t>
      </w:r>
      <w:bookmarkEnd w:id="27"/>
      <w:bookmarkEnd w:id="28"/>
    </w:p>
    <w:p>
      <w:pPr>
        <w:numPr>
          <w:ilvl w:val="0"/>
          <w:numId w:val="0"/>
        </w:numPr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项目管理员Tom</w:t>
      </w:r>
      <w:r>
        <w:rPr>
          <w:rFonts w:hint="eastAsia"/>
          <w:lang w:val="en-US" w:eastAsia="zh-CN"/>
        </w:rPr>
        <w:t>登录系统可以看到他有权限看到的项目：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i/>
          <w:iCs/>
          <w:color w:val="FF0000"/>
          <w:lang w:val="en-US" w:eastAsia="zh-CN"/>
        </w:rPr>
        <w:t>注意：超级管理员不属于任何一个组,所以会看到“认证失败”，除非设定到某个组或权限</w:t>
      </w:r>
      <w:r>
        <w:rPr>
          <w:rFonts w:hint="eastAsia"/>
          <w:color w:val="FF0000"/>
          <w:lang w:val="en-US" w:eastAsia="zh-CN"/>
        </w:rPr>
        <w:t>)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9230" cy="461010"/>
            <wp:effectExtent l="0" t="0" r="952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在对应的项目点击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svn://127.0.0.1/projar</w:t>
      </w:r>
      <w:r>
        <w:rPr>
          <w:rFonts w:hint="eastAsia"/>
          <w:lang w:eastAsia="zh-CN"/>
        </w:rPr>
        <w:t>】或【设置权限】，进入如下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580515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left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左边是仓库浏览器，右边是权限设置区域。</w:t>
      </w:r>
    </w:p>
    <w:p>
      <w:pPr>
        <w:numPr>
          <w:ilvl w:val="0"/>
          <w:numId w:val="0"/>
        </w:numPr>
        <w:ind w:right="0" w:rightChars="0" w:firstLine="420" w:firstLineChars="200"/>
        <w:jc w:val="left"/>
        <w:rPr>
          <w:rFonts w:hint="eastAsia"/>
          <w:b w:val="0"/>
          <w:bCs w:val="0"/>
          <w:i/>
          <w:iCs/>
          <w:color w:val="FF0000"/>
          <w:u w:val="none" w:color="auto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u w:val="none" w:color="auto"/>
          <w:lang w:val="en-US" w:eastAsia="zh-CN"/>
        </w:rPr>
        <w:t>（由于Tom属于manager组，默认具有对[projar:/]的可读可写权限。)</w:t>
      </w:r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/>
          <w:bCs/>
          <w:u w:val="none" w:color="auto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 w:eastAsia="宋体"/>
          <w:b w:val="0"/>
          <w:bCs w:val="0"/>
          <w:sz w:val="21"/>
          <w:lang w:val="en-US" w:eastAsia="zh-CN"/>
        </w:rPr>
      </w:pPr>
      <w:bookmarkStart w:id="29" w:name="_Toc10412"/>
      <w:bookmarkStart w:id="30" w:name="_Toc17118"/>
      <w:r>
        <w:rPr>
          <w:rFonts w:hint="eastAsia"/>
          <w:b w:val="0"/>
          <w:bCs w:val="0"/>
          <w:sz w:val="21"/>
          <w:lang w:val="en-US" w:eastAsia="zh-CN"/>
        </w:rPr>
        <w:t>设置开发组的权限</w:t>
      </w:r>
      <w:bookmarkEnd w:id="29"/>
      <w:bookmarkEnd w:id="30"/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在左边的仓库浏览器，点击trunk目录，目录树会列出trunk的文件或文件夹。右边权限设置区域【资源】自动填充[projar:/trunk] </w:t>
      </w:r>
      <w:r>
        <w:rPr>
          <w:rFonts w:hint="eastAsia"/>
          <w:i/>
          <w:iCs/>
          <w:color w:val="FF0000"/>
          <w:lang w:val="en-US" w:eastAsia="zh-CN"/>
        </w:rPr>
        <w:t>(也可以手工输入)</w:t>
      </w:r>
      <w:r>
        <w:rPr>
          <w:rFonts w:hint="eastAsia"/>
          <w:lang w:val="en-US" w:eastAsia="zh-CN"/>
        </w:rPr>
        <w:t>，最下面列出这个项目这个路径的[projar:/trunk]的权限设置列表。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输入如下信息：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【资源】：[projar:/trunk]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【用户组】：选择developer点击【&gt;】移动右边(或双击)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【权限】:可读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85060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</w:pPr>
      <w:r>
        <w:rPr>
          <w:rFonts w:hint="eastAsia"/>
          <w:lang w:val="en-US" w:eastAsia="zh-CN"/>
        </w:rPr>
        <w:t>点击【保存】，保存数据。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同理，在左边仓库浏览器点击trunk下面的src目录，右边输入以下信息：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【资源】：[projar:/trunk/src]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【用户组】：developer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【权限】:可读可写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</w:pPr>
      <w:r>
        <w:rPr>
          <w:rFonts w:hint="eastAsia"/>
          <w:lang w:val="en-US" w:eastAsia="zh-CN"/>
        </w:rPr>
        <w:t>点击【保存】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5268595" cy="2332990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left"/>
        <w:outlineLvl w:val="9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点击【保存】保存数据。</w:t>
      </w:r>
    </w:p>
    <w:p>
      <w:pPr>
        <w:numPr>
          <w:ilvl w:val="0"/>
          <w:numId w:val="0"/>
        </w:numPr>
        <w:ind w:right="0" w:rightChars="0" w:firstLine="422" w:firstLineChars="200"/>
        <w:jc w:val="both"/>
        <w:outlineLvl w:val="9"/>
        <w:rPr>
          <w:rFonts w:hint="eastAsia"/>
          <w:b/>
          <w:bCs/>
          <w:u w:val="none" w:color="auto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 w:eastAsia="宋体"/>
          <w:b w:val="0"/>
          <w:bCs w:val="0"/>
          <w:sz w:val="21"/>
          <w:lang w:val="en-US" w:eastAsia="zh-CN"/>
        </w:rPr>
      </w:pPr>
      <w:bookmarkStart w:id="31" w:name="_Toc24881"/>
      <w:bookmarkStart w:id="32" w:name="_Toc13330"/>
      <w:r>
        <w:rPr>
          <w:rFonts w:hint="eastAsia"/>
          <w:b w:val="0"/>
          <w:bCs w:val="0"/>
          <w:sz w:val="21"/>
          <w:lang w:val="en-US" w:eastAsia="zh-CN"/>
        </w:rPr>
        <w:t>设置测试组的权限</w:t>
      </w:r>
      <w:bookmarkEnd w:id="31"/>
      <w:bookmarkEnd w:id="32"/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同理，在左边仓库浏览器点击tags目录，右边输入以下信息：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【资源】：[projar:/tags]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【用户组】：tester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【权限】:可读</w:t>
      </w:r>
    </w:p>
    <w:p>
      <w:pPr>
        <w:numPr>
          <w:ilvl w:val="0"/>
          <w:numId w:val="0"/>
        </w:numPr>
        <w:ind w:right="0" w:rightChars="0" w:firstLine="420" w:firstLineChars="200"/>
        <w:jc w:val="both"/>
      </w:pPr>
      <w:r>
        <w:rPr>
          <w:rFonts w:hint="eastAsia"/>
          <w:lang w:val="en-US" w:eastAsia="zh-CN"/>
        </w:rPr>
        <w:t>点击【保存】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3040" cy="2216785"/>
            <wp:effectExtent l="0" t="0" r="571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结果如下：</w:t>
      </w:r>
    </w:p>
    <w:p>
      <w:pPr>
        <w:numPr>
          <w:ilvl w:val="0"/>
          <w:numId w:val="0"/>
        </w:numPr>
        <w:ind w:right="0" w:rightChars="0" w:firstLine="420" w:firstLineChars="200"/>
        <w:jc w:val="both"/>
      </w:pPr>
      <w:r>
        <w:drawing>
          <wp:inline distT="0" distB="0" distL="114300" distR="114300">
            <wp:extent cx="4238625" cy="1190625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lang w:val="en-US" w:eastAsia="zh-CN"/>
        </w:rPr>
        <w:t>项目经理Tom使用</w:t>
      </w:r>
      <w:r>
        <w:rPr>
          <w:rFonts w:hint="eastAsia"/>
          <w:b w:val="0"/>
          <w:bCs w:val="0"/>
          <w:sz w:val="21"/>
          <w:lang w:val="en-US" w:eastAsia="zh-CN"/>
        </w:rPr>
        <w:t>svn://127.0.0.1/projar检出整个项目，并有读写的权限；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开发人员Ben使用svn://127.0.0.1/projar/trunk检出项目的trunk目录，可以对trunk/src读写，但对trunk/.project等只能有读的权限；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测试人员Kent使用svn://127.0.0.1/projar/tags检出项目的tags版本目录，只可以读，不能写。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33" w:name="_Toc8312"/>
      <w:r>
        <w:rPr>
          <w:rFonts w:hint="eastAsia"/>
          <w:b w:val="0"/>
          <w:bCs w:val="0"/>
          <w:sz w:val="21"/>
          <w:lang w:val="en-US" w:eastAsia="zh-CN"/>
        </w:rPr>
        <w:t>设置权限注意问题</w:t>
      </w:r>
      <w:bookmarkEnd w:id="33"/>
    </w:p>
    <w:p>
      <w:pPr>
        <w:numPr>
          <w:ilvl w:val="3"/>
          <w:numId w:val="1"/>
        </w:numPr>
        <w:ind w:left="850" w:leftChars="0" w:right="0" w:rightChars="0" w:hanging="850" w:firstLineChars="0"/>
        <w:jc w:val="both"/>
        <w:outlineLvl w:val="3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关于资源</w:t>
      </w:r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 w:eastAsia="宋体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 xml:space="preserve">       【资源】如果不使用[]，则会自动添加。如输入/trunk，则会自动变为[projar:/trunk]</w:t>
      </w:r>
    </w:p>
    <w:p>
      <w:pPr>
        <w:numPr>
          <w:ilvl w:val="3"/>
          <w:numId w:val="1"/>
        </w:numPr>
        <w:ind w:left="850" w:leftChars="0" w:right="0" w:rightChars="0" w:hanging="850" w:firstLineChars="0"/>
        <w:jc w:val="both"/>
        <w:outlineLvl w:val="3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 xml:space="preserve">如何设置 </w:t>
      </w:r>
      <w:r>
        <w:rPr>
          <w:rFonts w:hint="eastAsia"/>
          <w:b/>
          <w:bCs/>
          <w:color w:val="auto"/>
          <w:sz w:val="21"/>
          <w:lang w:val="en-US" w:eastAsia="zh-CN"/>
        </w:rPr>
        <w:t>*=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输入如下信息：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【用户组】：不选！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【用户】：*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【权限】:没有权限</w:t>
      </w:r>
    </w:p>
    <w:p>
      <w:pPr>
        <w:numPr>
          <w:ilvl w:val="0"/>
          <w:numId w:val="0"/>
        </w:numPr>
        <w:ind w:right="0" w:rightChars="0" w:firstLine="420" w:firstLineChars="0"/>
        <w:jc w:val="left"/>
      </w:pPr>
      <w:r>
        <w:rPr>
          <w:rFonts w:hint="eastAsia"/>
          <w:b w:val="0"/>
          <w:bCs w:val="0"/>
          <w:sz w:val="21"/>
          <w:lang w:val="en-US" w:eastAsia="zh-CN"/>
        </w:rPr>
        <w:t xml:space="preserve"> </w:t>
      </w:r>
      <w:r>
        <w:drawing>
          <wp:inline distT="0" distB="0" distL="114300" distR="114300">
            <wp:extent cx="5271135" cy="1416050"/>
            <wp:effectExtent l="0" t="0" r="762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  <w:t>关于svn目录的权限的设置技巧，已经超出本文的讨论范围，请参考svn管理的相关文档。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jc w:val="both"/>
        <w:outlineLvl w:val="0"/>
        <w:rPr>
          <w:rFonts w:hint="eastAsia" w:eastAsia="宋体"/>
          <w:b w:val="0"/>
          <w:bCs w:val="0"/>
          <w:sz w:val="21"/>
          <w:lang w:val="en-US" w:eastAsia="zh-CN"/>
        </w:rPr>
      </w:pPr>
      <w:bookmarkStart w:id="34" w:name="_Toc29840"/>
      <w:r>
        <w:rPr>
          <w:rFonts w:hint="eastAsia"/>
          <w:b w:val="0"/>
          <w:bCs w:val="0"/>
          <w:sz w:val="21"/>
          <w:lang w:val="en-US" w:eastAsia="zh-CN"/>
        </w:rPr>
        <w:t>http协议单库实例</w:t>
      </w:r>
      <w:bookmarkEnd w:id="34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参考【svn协议实例】，不同的地方是</w:t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35" w:name="_Toc24686"/>
      <w:r>
        <w:rPr>
          <w:rFonts w:hint="eastAsia"/>
          <w:b w:val="0"/>
          <w:bCs w:val="0"/>
          <w:sz w:val="21"/>
          <w:lang w:val="en-US" w:eastAsia="zh-CN"/>
        </w:rPr>
        <w:t>创建项目</w:t>
      </w:r>
      <w:bookmarkEnd w:id="35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</w:pPr>
      <w:r>
        <w:rPr>
          <w:rFonts w:hint="eastAsia"/>
          <w:b w:val="0"/>
          <w:bCs w:val="0"/>
          <w:sz w:val="21"/>
          <w:lang w:val="en-US" w:eastAsia="zh-CN"/>
        </w:rPr>
        <w:t xml:space="preserve"> </w:t>
      </w:r>
      <w:r>
        <w:drawing>
          <wp:inline distT="0" distB="0" distL="114300" distR="114300">
            <wp:extent cx="4371975" cy="17240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【协议】：http(单库)</w:t>
      </w:r>
    </w:p>
    <w:p>
      <w:pPr>
        <w:numPr>
          <w:ilvl w:val="0"/>
          <w:numId w:val="10"/>
        </w:numPr>
        <w:ind w:left="1680" w:leftChars="0" w:right="0" w:rightChars="0" w:hanging="420" w:firstLineChars="0"/>
        <w:jc w:val="both"/>
        <w:rPr>
          <w:rFonts w:hint="eastAsia"/>
          <w:b w:val="0"/>
          <w:bCs w:val="0"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lang w:val="en-US" w:eastAsia="zh-CN"/>
        </w:rPr>
        <w:t>例如URL值为http://127.0.0.1/projar，则apache配置文件e:/svn/projar/conf/httpd.conf中的&lt;Location&gt;生成如下：</w:t>
      </w:r>
    </w:p>
    <w:p>
      <w:pPr>
        <w:numPr>
          <w:ilvl w:val="0"/>
          <w:numId w:val="0"/>
        </w:numPr>
        <w:ind w:left="1260"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</w:p>
    <w:p>
      <w:pPr>
        <w:numPr>
          <w:ilvl w:val="0"/>
          <w:numId w:val="0"/>
        </w:numPr>
        <w:ind w:left="1260"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  <w:t>&lt;Location /projar&gt;</w:t>
      </w:r>
    </w:p>
    <w:p>
      <w:pPr>
        <w:numPr>
          <w:ilvl w:val="0"/>
          <w:numId w:val="0"/>
        </w:numPr>
        <w:ind w:left="1260"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</w:p>
    <w:p>
      <w:pPr>
        <w:numPr>
          <w:ilvl w:val="0"/>
          <w:numId w:val="11"/>
        </w:numPr>
        <w:ind w:left="1680" w:leftChars="0" w:right="0" w:rightChars="0" w:hanging="420" w:firstLineChars="0"/>
        <w:jc w:val="both"/>
        <w:rPr>
          <w:rFonts w:hint="eastAsia"/>
          <w:b w:val="0"/>
          <w:bCs w:val="0"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lang w:val="en-US" w:eastAsia="zh-CN"/>
        </w:rPr>
        <w:t>例如URL值为http://127.0.0.1/svn/projar，则apache配置文件e:/svn/projar/conf/httpd.conf中的&lt;Location&gt;生成如下：</w:t>
      </w:r>
    </w:p>
    <w:p>
      <w:pPr>
        <w:numPr>
          <w:ilvl w:val="0"/>
          <w:numId w:val="0"/>
        </w:numPr>
        <w:ind w:left="1260"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</w:p>
    <w:p>
      <w:pPr>
        <w:numPr>
          <w:ilvl w:val="0"/>
          <w:numId w:val="0"/>
        </w:numPr>
        <w:ind w:left="1260"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  <w:t>&lt;Location /svn/projar&gt;</w:t>
      </w:r>
    </w:p>
    <w:p>
      <w:pPr>
        <w:numPr>
          <w:ilvl w:val="0"/>
          <w:numId w:val="0"/>
        </w:numPr>
        <w:ind w:left="1260"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</w:p>
    <w:p>
      <w:pPr>
        <w:numPr>
          <w:ilvl w:val="0"/>
          <w:numId w:val="11"/>
        </w:numPr>
        <w:ind w:left="1680" w:leftChars="0" w:right="0" w:rightChars="0" w:hanging="420" w:firstLineChars="0"/>
        <w:jc w:val="both"/>
        <w:rPr>
          <w:rFonts w:hint="eastAsia"/>
          <w:b w:val="0"/>
          <w:bCs w:val="0"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lang w:val="en-US" w:eastAsia="zh-CN"/>
        </w:rPr>
        <w:t>例如URL值为http://127.0.0.1/svn/projar/trunk，则apache配置文件e:/svn/projar/conf/httpd.conf中的&lt;Location&gt;生成如下：</w:t>
      </w:r>
    </w:p>
    <w:p>
      <w:pPr>
        <w:numPr>
          <w:ilvl w:val="0"/>
          <w:numId w:val="0"/>
        </w:numPr>
        <w:ind w:left="1260" w:leftChars="0" w:right="0" w:rightChars="0"/>
        <w:jc w:val="both"/>
        <w:rPr>
          <w:rFonts w:hint="eastAsia"/>
          <w:b w:val="0"/>
          <w:bCs w:val="0"/>
          <w:color w:val="FF0000"/>
          <w:sz w:val="21"/>
          <w:lang w:val="en-US" w:eastAsia="zh-CN"/>
        </w:rPr>
      </w:pPr>
    </w:p>
    <w:p>
      <w:pPr>
        <w:numPr>
          <w:ilvl w:val="0"/>
          <w:numId w:val="0"/>
        </w:numPr>
        <w:ind w:left="1260" w:leftChars="0" w:right="0" w:rightChars="0" w:firstLine="420" w:firstLineChars="0"/>
        <w:jc w:val="both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  <w:t>&lt;Location /svn/projar&gt;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36" w:name="_Toc19096"/>
      <w:r>
        <w:rPr>
          <w:rFonts w:hint="eastAsia"/>
          <w:b w:val="0"/>
          <w:bCs w:val="0"/>
          <w:sz w:val="21"/>
          <w:lang w:val="en-US" w:eastAsia="zh-CN"/>
        </w:rPr>
        <w:t>配置Apache</w:t>
      </w:r>
      <w:bookmarkEnd w:id="36"/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到仓库目录打开e:/svn/projar/conf/httpd.conf，复制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Include e:/svn/projar/conf/httpd.conf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 到%Apache%/conf/httpd.conf最后面。重启Apache，访问http://127.0.0.1/projar。</w:t>
      </w:r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/>
          <w:b/>
          <w:bCs/>
          <w:color w:val="FF000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lang w:val="en-US" w:eastAsia="zh-CN"/>
        </w:rPr>
        <w:t>（注意：每次增加一个新的项目时都要执行这步骤后重启，修改项目不用重启，删除项目时删除这行）</w:t>
      </w:r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color w:val="FF0000"/>
          <w:sz w:val="21"/>
          <w:lang w:val="en-US" w:eastAsia="zh-CN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jc w:val="both"/>
        <w:outlineLvl w:val="0"/>
        <w:rPr>
          <w:rFonts w:hint="eastAsia" w:eastAsia="宋体"/>
          <w:b w:val="0"/>
          <w:bCs w:val="0"/>
          <w:sz w:val="21"/>
          <w:lang w:val="en-US" w:eastAsia="zh-CN"/>
        </w:rPr>
      </w:pPr>
      <w:bookmarkStart w:id="37" w:name="_Toc4155"/>
      <w:r>
        <w:rPr>
          <w:rFonts w:hint="eastAsia"/>
          <w:b w:val="0"/>
          <w:bCs w:val="0"/>
          <w:sz w:val="21"/>
          <w:lang w:val="en-US" w:eastAsia="zh-CN"/>
        </w:rPr>
        <w:t>http协议多库实例</w:t>
      </w:r>
      <w:bookmarkEnd w:id="37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参考【svn协议实例】，不同的地方是</w:t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38" w:name="_Toc19100"/>
      <w:r>
        <w:rPr>
          <w:rFonts w:hint="eastAsia"/>
          <w:b w:val="0"/>
          <w:bCs w:val="0"/>
          <w:sz w:val="21"/>
          <w:lang w:val="en-US" w:eastAsia="zh-CN"/>
        </w:rPr>
        <w:t>创建项目</w:t>
      </w:r>
      <w:bookmarkEnd w:id="38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【协议】：http(多库)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</w:pPr>
      <w:r>
        <w:drawing>
          <wp:inline distT="0" distB="0" distL="114300" distR="114300">
            <wp:extent cx="4410075" cy="1685925"/>
            <wp:effectExtent l="0" t="0" r="508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这里使用e:/svn做为svn root目录</w:t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 w:eastAsia="宋体"/>
          <w:b w:val="0"/>
          <w:bCs w:val="0"/>
          <w:sz w:val="21"/>
          <w:lang w:val="en-US" w:eastAsia="zh-CN"/>
        </w:rPr>
      </w:pPr>
      <w:bookmarkStart w:id="39" w:name="_Toc29325"/>
      <w:r>
        <w:rPr>
          <w:rFonts w:hint="eastAsia"/>
          <w:b w:val="0"/>
          <w:bCs w:val="0"/>
          <w:sz w:val="21"/>
          <w:lang w:val="en-US" w:eastAsia="zh-CN"/>
        </w:rPr>
        <w:t>配置Apache</w:t>
      </w:r>
      <w:bookmarkEnd w:id="39"/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lang w:val="en-US" w:eastAsia="zh-CN"/>
        </w:rPr>
        <w:tab/>
      </w:r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到仓库目录打开e:/svn/httpd.conf，复制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Include e:/svn/httpd.conf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 到%Apache%/conf/httpd.conf最后面。重启Apache，访问http://127.0.0.1/repository/projar。</w:t>
      </w:r>
    </w:p>
    <w:p>
      <w:pPr>
        <w:numPr>
          <w:ilvl w:val="0"/>
          <w:numId w:val="0"/>
        </w:numPr>
        <w:ind w:leftChars="0" w:right="0" w:rightChars="0"/>
        <w:jc w:val="both"/>
        <w:outlineLvl w:val="9"/>
        <w:rPr>
          <w:rFonts w:hint="eastAsia"/>
          <w:b/>
          <w:bCs/>
          <w:color w:val="FF0000"/>
          <w:sz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lang w:val="en-US" w:eastAsia="zh-CN"/>
        </w:rPr>
        <w:t>（注意：第一次增加项目执行这步骤重启，修改项目不用重启，删除项目时删除这行）</w:t>
      </w:r>
    </w:p>
    <w:p>
      <w:pPr>
        <w:numPr>
          <w:ilvl w:val="0"/>
          <w:numId w:val="0"/>
        </w:numPr>
        <w:ind w:leftChars="0" w:right="0" w:rightChars="0"/>
        <w:jc w:val="both"/>
        <w:outlineLvl w:val="9"/>
        <w:rPr>
          <w:rFonts w:hint="eastAsia"/>
          <w:b/>
          <w:bCs/>
          <w:color w:val="FF0000"/>
          <w:sz w:val="21"/>
          <w:lang w:val="en-US" w:eastAsia="zh-CN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jc w:val="both"/>
        <w:outlineLvl w:val="0"/>
        <w:rPr>
          <w:rFonts w:hint="eastAsia"/>
          <w:b w:val="0"/>
          <w:bCs w:val="0"/>
          <w:sz w:val="21"/>
          <w:lang w:val="en-US" w:eastAsia="zh-CN"/>
        </w:rPr>
      </w:pPr>
      <w:bookmarkStart w:id="40" w:name="_Toc19118"/>
      <w:bookmarkStart w:id="41" w:name="_Toc21185"/>
      <w:r>
        <w:rPr>
          <w:rFonts w:hint="eastAsia"/>
          <w:b w:val="0"/>
          <w:bCs w:val="0"/>
          <w:sz w:val="21"/>
          <w:lang w:val="en-US" w:eastAsia="zh-CN"/>
        </w:rPr>
        <w:t>高级用户</w:t>
      </w:r>
      <w:bookmarkEnd w:id="40"/>
      <w:bookmarkEnd w:id="41"/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42" w:name="_Toc4827"/>
      <w:r>
        <w:rPr>
          <w:rFonts w:hint="eastAsia"/>
          <w:b w:val="0"/>
          <w:bCs w:val="0"/>
          <w:sz w:val="21"/>
          <w:lang w:val="en-US" w:eastAsia="zh-CN"/>
        </w:rPr>
        <w:t>多语言支持</w:t>
      </w:r>
      <w:bookmarkEnd w:id="42"/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 3.0.2版本开始支持多语言。管理员才又权限修改多语言功能。多语言功能可以修改显示的文本标签，和提示的消息。(由于多语言使用web服务器的缓存，如果手工在数据库客户端直接修改表的记录，需要在页面多语言功能任意修改其中一个标签值，来刷新web服务器端的缓存，同步数据库的表记录。所以最好使用页面功能来修改数据。)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43" w:name="_Toc18262"/>
      <w:r>
        <w:rPr>
          <w:rFonts w:hint="eastAsia"/>
          <w:b w:val="0"/>
          <w:bCs w:val="0"/>
          <w:sz w:val="21"/>
          <w:lang w:val="en-US" w:eastAsia="zh-CN"/>
        </w:rPr>
        <w:t>增加语言</w:t>
      </w:r>
      <w:bookmarkEnd w:id="43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管理员登录后，点击【语言】菜单。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在多语言页面，点击【增加语言】，进入以下页面：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</w:pPr>
      <w:r>
        <w:drawing>
          <wp:inline distT="0" distB="0" distL="114300" distR="114300">
            <wp:extent cx="4286250" cy="2228850"/>
            <wp:effectExtent l="0" t="0" r="1016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这里显示当前的语言，下方表格显示系统提供的语言列表。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例如要增加英文版本语言，下拉列表中选择【英文】，会自动填充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【语言】：en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【标签】：英文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（也可以手工输入）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点击【提交】，结果如下：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210050" cy="2362200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（注意：打开系统时，默认从浏览器中获取当前的语言）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44" w:name="_Toc18132"/>
      <w:r>
        <w:rPr>
          <w:rFonts w:hint="eastAsia"/>
          <w:b w:val="0"/>
          <w:bCs w:val="0"/>
          <w:sz w:val="21"/>
          <w:lang w:val="en-US" w:eastAsia="zh-CN"/>
        </w:rPr>
        <w:t>翻译</w:t>
      </w:r>
      <w:bookmarkEnd w:id="44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管理员登录后，点击【语言】菜单，进入以下页面：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5269230" cy="1044575"/>
            <wp:effectExtent l="0" t="0" r="952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左边显示所有系统多语言的键值，右边是标签值编辑区域。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例如想修改主页面的标题，在左边列表中找到键值main.title，点击后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</w:pPr>
      <w:r>
        <w:drawing>
          <wp:inline distT="0" distB="0" distL="114300" distR="114300">
            <wp:extent cx="5269865" cy="3150870"/>
            <wp:effectExtent l="0" t="0" r="889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把原来的值“SVN ADMIN”，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英文文(en)修改为新值：“XXX SVN System”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中文(zh_CN)修改为新值：“XXX公司SVN管理系统”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点击【提交】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</w:pPr>
      <w:r>
        <w:drawing>
          <wp:inline distT="0" distB="0" distL="114300" distR="114300">
            <wp:extent cx="5268595" cy="2731135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420" w:firstLineChars="200"/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(注意：左边显示</w:t>
      </w:r>
      <w:r>
        <w:rPr>
          <w:i/>
          <w:iCs/>
          <w:color w:val="FF0000"/>
        </w:rPr>
        <w:drawing>
          <wp:inline distT="0" distB="0" distL="114300" distR="114300">
            <wp:extent cx="152400" cy="180975"/>
            <wp:effectExtent l="0" t="0" r="952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  <w:color w:val="FF0000"/>
          <w:lang w:eastAsia="zh-CN"/>
        </w:rPr>
        <w:t>的键值，表示没有翻译完整</w:t>
      </w:r>
      <w:r>
        <w:rPr>
          <w:rFonts w:hint="eastAsia"/>
          <w:i/>
          <w:iCs/>
          <w:color w:val="FF0000"/>
          <w:lang w:val="en-US" w:eastAsia="zh-CN"/>
        </w:rPr>
        <w:t>)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45" w:name="_Toc26043"/>
      <w:r>
        <w:rPr>
          <w:rFonts w:hint="eastAsia"/>
          <w:b w:val="0"/>
          <w:bCs w:val="0"/>
          <w:sz w:val="21"/>
          <w:lang w:val="en-US" w:eastAsia="zh-CN"/>
        </w:rPr>
        <w:t>导出语言</w:t>
      </w:r>
      <w:bookmarkEnd w:id="45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希望您能把其他翻译好的语言贡献给开源项目，尽自己的一份力量。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打开【语言】功能，点击【导出多语言贡献svnadmin项目组】将会导出多语言到一个i18n.sql文件，把这个文件邮寄给svnadmin项目联系人员或直接上传到项目中。对此我们感激不尽！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46" w:name="_Toc5200"/>
      <w:r>
        <w:rPr>
          <w:rFonts w:hint="eastAsia"/>
          <w:b w:val="0"/>
          <w:bCs w:val="0"/>
          <w:sz w:val="21"/>
          <w:lang w:val="en-US" w:eastAsia="zh-CN"/>
        </w:rPr>
        <w:t>选择语言</w:t>
      </w:r>
      <w:bookmarkEnd w:id="46"/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  在页面右上角的下拉框显示系统支持的语言。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</w:pPr>
      <w:r>
        <w:drawing>
          <wp:inline distT="0" distB="0" distL="114300" distR="114300">
            <wp:extent cx="5272405" cy="505460"/>
            <wp:effectExtent l="0" t="0" r="635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选择【英文】，结果如下：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55295"/>
            <wp:effectExtent l="0" t="0" r="444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47" w:name="_Toc31845"/>
      <w:r>
        <w:rPr>
          <w:rFonts w:hint="eastAsia"/>
          <w:b w:val="0"/>
          <w:bCs w:val="0"/>
          <w:sz w:val="21"/>
          <w:lang w:val="en-US" w:eastAsia="zh-CN"/>
        </w:rPr>
        <w:t>多数据库支持</w:t>
      </w:r>
      <w:bookmarkEnd w:id="47"/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发行包war中带有H2，MySQL</w:t>
      </w:r>
      <w:bookmarkStart w:id="87" w:name="_GoBack"/>
      <w:bookmarkEnd w:id="87"/>
      <w:r>
        <w:rPr>
          <w:rFonts w:hint="eastAsia"/>
          <w:b w:val="0"/>
          <w:bCs w:val="0"/>
          <w:sz w:val="21"/>
          <w:lang w:val="en-US" w:eastAsia="zh-CN"/>
        </w:rPr>
        <w:t xml:space="preserve"> 5的jdbc驱动，如果你使用其他数据库，请把对应的jdbc驱动jar包复制到发行包中的WEB-INF/lib目录，参考【安装运行】-【运行】章节，修改jdbc.properties配置文件。并参考【附录】-【数据库表结构】章节建立数据库。(也可以使用PowerDesigner导入MySQL建表语句后更改DBMS生成对应数据库结构)</w:t>
      </w:r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48" w:name="_Toc26524"/>
      <w:r>
        <w:rPr>
          <w:rFonts w:hint="eastAsia"/>
          <w:b w:val="0"/>
          <w:bCs w:val="0"/>
          <w:sz w:val="21"/>
          <w:lang w:val="en-US" w:eastAsia="zh-CN"/>
        </w:rPr>
        <w:t>数据库H2管理后台</w:t>
      </w:r>
      <w:bookmarkEnd w:id="48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default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管理员点击【数据库】进入H2数据库管理界面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</w:pPr>
      <w:r>
        <w:drawing>
          <wp:inline distT="0" distB="0" distL="114300" distR="114300">
            <wp:extent cx="5271770" cy="629285"/>
            <wp:effectExtent l="0" t="0" r="698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JDBC URL:更改为本机svnadmin.mv.db，例如下图是保存在d:/svnadmin.mv.db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用户名：sa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密码：空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（和jdbc.properties配置文件一致）</w:t>
      </w:r>
    </w:p>
    <w:p>
      <w:pPr>
        <w:numPr>
          <w:ilvl w:val="0"/>
          <w:numId w:val="0"/>
        </w:numPr>
        <w:ind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drawing>
          <wp:inline distT="0" distB="0" distL="114300" distR="114300">
            <wp:extent cx="3358515" cy="2423795"/>
            <wp:effectExtent l="0" t="0" r="9525" b="508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49" w:name="_Toc32451"/>
      <w:r>
        <w:rPr>
          <w:rFonts w:hint="eastAsia"/>
          <w:b w:val="0"/>
          <w:bCs w:val="0"/>
          <w:sz w:val="21"/>
          <w:lang w:val="en-US" w:eastAsia="zh-CN"/>
        </w:rPr>
        <w:t>svn协议输出配置文件</w:t>
      </w:r>
      <w:bookmarkEnd w:id="49"/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对于svn协议的例子，查看服务器127.0.0.1的e:/svn/projar/conf目录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 w:eastAsia="宋体"/>
          <w:b w:val="0"/>
          <w:bCs w:val="0"/>
          <w:sz w:val="21"/>
          <w:lang w:val="en-US" w:eastAsia="zh-CN"/>
        </w:rPr>
      </w:pPr>
      <w:bookmarkStart w:id="50" w:name="_Toc3219"/>
      <w:bookmarkStart w:id="51" w:name="_Toc9565"/>
      <w:r>
        <w:rPr>
          <w:rFonts w:hint="eastAsia"/>
          <w:b w:val="0"/>
          <w:bCs w:val="0"/>
          <w:sz w:val="21"/>
          <w:lang w:val="en-US" w:eastAsia="zh-CN"/>
        </w:rPr>
        <w:t>svnserve.conf</w:t>
      </w:r>
      <w:bookmarkEnd w:id="50"/>
      <w:bookmarkEnd w:id="51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[general]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anon-access = none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auth-access = write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password-db = passwd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authz-db = authz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[sasl]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/>
          <w:bCs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 w:eastAsia="宋体"/>
          <w:b w:val="0"/>
          <w:bCs w:val="0"/>
          <w:sz w:val="21"/>
          <w:lang w:val="en-US" w:eastAsia="zh-CN"/>
        </w:rPr>
      </w:pPr>
      <w:bookmarkStart w:id="52" w:name="_Toc5724"/>
      <w:bookmarkStart w:id="53" w:name="_Toc18960"/>
      <w:r>
        <w:rPr>
          <w:rFonts w:hint="eastAsia"/>
          <w:b w:val="0"/>
          <w:bCs w:val="0"/>
          <w:sz w:val="21"/>
          <w:lang w:val="en-US" w:eastAsia="zh-CN"/>
        </w:rPr>
        <w:t>passwd</w:t>
      </w:r>
      <w:bookmarkEnd w:id="52"/>
      <w:bookmarkEnd w:id="53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[users]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ben=ben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kent=kent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tom=tom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/>
          <w:bCs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 w:eastAsia="宋体"/>
          <w:b w:val="0"/>
          <w:bCs w:val="0"/>
          <w:sz w:val="21"/>
          <w:lang w:val="en-US" w:eastAsia="zh-CN"/>
        </w:rPr>
      </w:pPr>
      <w:bookmarkStart w:id="54" w:name="_Toc15459"/>
      <w:bookmarkStart w:id="55" w:name="_Toc25892"/>
      <w:r>
        <w:rPr>
          <w:rFonts w:hint="eastAsia"/>
          <w:b w:val="0"/>
          <w:bCs w:val="0"/>
          <w:sz w:val="21"/>
          <w:lang w:val="en-US" w:eastAsia="zh-CN"/>
        </w:rPr>
        <w:t>authz</w:t>
      </w:r>
      <w:bookmarkEnd w:id="54"/>
      <w:bookmarkEnd w:id="55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rPr>
          <w:rFonts w:hint="eastAsia"/>
          <w:b w:val="0"/>
          <w:bCs w:val="0"/>
          <w:i/>
          <w:iCs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[aliases]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[groups]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developer=ben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manager=tom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tester=kent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[projar:/tags]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@tester=r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[projar:/trunk/src]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@developer=rw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[projar:/trunk]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@developer=r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[projar:/]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i/>
          <w:iCs/>
        </w:rPr>
      </w:pPr>
      <w:r>
        <w:rPr>
          <w:i/>
          <w:iCs/>
        </w:rPr>
        <w:t>@manager=rw</w:t>
      </w:r>
    </w:p>
    <w:p>
      <w:pPr>
        <w:numPr>
          <w:ilvl w:val="0"/>
          <w:numId w:val="0"/>
        </w:numPr>
        <w:ind w:right="0" w:rightChars="0"/>
        <w:jc w:val="left"/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56" w:name="_Toc1626"/>
      <w:r>
        <w:rPr>
          <w:rFonts w:hint="eastAsia"/>
          <w:b w:val="0"/>
          <w:bCs w:val="0"/>
          <w:sz w:val="21"/>
          <w:lang w:val="en-US" w:eastAsia="zh-CN"/>
        </w:rPr>
        <w:t>http协议单库输出配置文件</w:t>
      </w:r>
      <w:bookmarkEnd w:id="56"/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对于http协议单库的例子，查看服务器127.0.0.1的e:/svn/projar/conf目录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57" w:name="_Toc16150"/>
      <w:r>
        <w:rPr>
          <w:rFonts w:hint="eastAsia"/>
          <w:b w:val="0"/>
          <w:bCs w:val="0"/>
          <w:sz w:val="21"/>
          <w:lang w:val="en-US" w:eastAsia="zh-CN"/>
        </w:rPr>
        <w:t>passwd.http</w:t>
      </w:r>
      <w:bookmarkEnd w:id="57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ben:{SHA}c2dd682KQ2vkjsIiEdz0T+DfCmQ=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kent:{SHA}CWsg2ZsgkBI3iU9FiUTNF8Vw2F4=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tom:{SHA}loNd2L+nGL1kR8zIevia4Wddrso=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58" w:name="_Toc9390"/>
      <w:r>
        <w:rPr>
          <w:rFonts w:hint="eastAsia"/>
          <w:b w:val="0"/>
          <w:bCs w:val="0"/>
          <w:sz w:val="21"/>
          <w:lang w:val="en-US" w:eastAsia="zh-CN"/>
        </w:rPr>
        <w:t>httpd.conf</w:t>
      </w:r>
      <w:bookmarkEnd w:id="58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#Include e:/svn/projar/conf/httpd.conf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&lt;Location /projar&gt;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DAV svn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SVNPath e:/svn/projar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AuthType Basic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AuthName "projar"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AuthUserFile e:/svn/projar/conf/passwd.http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AuthzSVNAccessFile e:/svn/projar/conf/authz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Require valid-user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&lt;/Location&gt;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59" w:name="_Toc2417"/>
      <w:r>
        <w:rPr>
          <w:rFonts w:hint="eastAsia"/>
          <w:b w:val="0"/>
          <w:bCs w:val="0"/>
          <w:sz w:val="21"/>
          <w:lang w:val="en-US" w:eastAsia="zh-CN"/>
        </w:rPr>
        <w:t>authz</w:t>
      </w:r>
      <w:bookmarkEnd w:id="59"/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（同svn协议的authz）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60" w:name="_Toc3000"/>
      <w:r>
        <w:rPr>
          <w:rFonts w:hint="eastAsia"/>
          <w:b w:val="0"/>
          <w:bCs w:val="0"/>
          <w:sz w:val="21"/>
          <w:lang w:val="en-US" w:eastAsia="zh-CN"/>
        </w:rPr>
        <w:t>http协议多库输出配置文件</w:t>
      </w:r>
      <w:bookmarkEnd w:id="60"/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对于http协议多库的例子，查看服务器127.0.0.1的e:/svn目录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61" w:name="_Toc24480"/>
      <w:r>
        <w:rPr>
          <w:rFonts w:hint="eastAsia"/>
          <w:b w:val="0"/>
          <w:bCs w:val="0"/>
          <w:sz w:val="21"/>
          <w:lang w:val="en-US" w:eastAsia="zh-CN"/>
        </w:rPr>
        <w:t>passwd.http</w:t>
      </w:r>
      <w:bookmarkEnd w:id="61"/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（同http协议单库的passwd.http）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62" w:name="_Toc20061"/>
      <w:r>
        <w:rPr>
          <w:rFonts w:hint="eastAsia"/>
          <w:b w:val="0"/>
          <w:bCs w:val="0"/>
          <w:sz w:val="21"/>
          <w:lang w:val="en-US" w:eastAsia="zh-CN"/>
        </w:rPr>
        <w:t>httpd.conf</w:t>
      </w:r>
      <w:bookmarkEnd w:id="62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#Include e:/svn/httpd.conf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&lt;Location /repository/&gt;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DAV svn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SVNListParentPath on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SVNParentPath e:/svn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AuthType Basic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AuthName "Subversion repositories"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AuthUserFile e:/svn/passwd.http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AuthzSVNAccessFile e:/svn/authz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Require valid-user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&lt;/Location&gt;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RedirectMatch ^(/repository)$ $1/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63" w:name="_Toc4794"/>
      <w:r>
        <w:rPr>
          <w:rFonts w:hint="eastAsia"/>
          <w:b w:val="0"/>
          <w:bCs w:val="0"/>
          <w:sz w:val="21"/>
          <w:lang w:val="en-US" w:eastAsia="zh-CN"/>
        </w:rPr>
        <w:t>authz</w:t>
      </w:r>
      <w:bookmarkEnd w:id="63"/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（同svn协议的authz）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64" w:name="_Toc26835"/>
      <w:bookmarkStart w:id="65" w:name="_Toc25616"/>
      <w:r>
        <w:rPr>
          <w:rFonts w:hint="eastAsia"/>
          <w:b w:val="0"/>
          <w:bCs w:val="0"/>
          <w:sz w:val="21"/>
          <w:lang w:val="en-US" w:eastAsia="zh-CN"/>
        </w:rPr>
        <w:t>导入导出项目配置信息</w:t>
      </w:r>
      <w:bookmarkEnd w:id="64"/>
      <w:bookmarkEnd w:id="65"/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你懂的！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    可能你有很多项目，在页面上输入数据太麻烦，可以根据表结构，使用数据库到导入导出，批量插入数据到数据库里。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然后，只要在svn admin页面随意修改一下项目的配置信息，即可把数据库的数据输出到svn 服务器配置文件。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如在【项目管理】，进入编辑项目信息，点击【提交】，触发修改项目信息的动作，会立刻把数据库的配置输出到配置文件。(你总要点一下，我才知道要重新输出配置把，呵呵！)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drawing>
          <wp:inline distT="0" distB="0" distL="114300" distR="114300">
            <wp:extent cx="4410075" cy="1685925"/>
            <wp:effectExtent l="0" t="0" r="508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66" w:name="_Toc25656"/>
      <w:r>
        <w:rPr>
          <w:rFonts w:hint="eastAsia"/>
          <w:b w:val="0"/>
          <w:bCs w:val="0"/>
          <w:sz w:val="21"/>
          <w:lang w:val="en-US" w:eastAsia="zh-CN"/>
        </w:rPr>
        <w:t>svn和http协议转换</w:t>
      </w:r>
      <w:bookmarkEnd w:id="66"/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67" w:name="_Toc22775"/>
      <w:r>
        <w:rPr>
          <w:rFonts w:hint="eastAsia"/>
          <w:b w:val="0"/>
          <w:bCs w:val="0"/>
          <w:sz w:val="21"/>
          <w:lang w:val="en-US" w:eastAsia="zh-CN"/>
        </w:rPr>
        <w:t>svn转为http</w:t>
      </w:r>
      <w:bookmarkEnd w:id="67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例如projar原来是svn协议的，现在要采用http协议。</w:t>
      </w:r>
    </w:p>
    <w:p>
      <w:pPr>
        <w:numPr>
          <w:ilvl w:val="0"/>
          <w:numId w:val="12"/>
        </w:numPr>
        <w:ind w:left="1265" w:leftChars="0" w:right="0" w:rightChars="0" w:hanging="425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【项目管理】改变【协议】为http(单库)或http(多库)</w:t>
      </w:r>
    </w:p>
    <w:p>
      <w:pPr>
        <w:numPr>
          <w:ilvl w:val="0"/>
          <w:numId w:val="12"/>
        </w:numPr>
        <w:ind w:left="1265" w:leftChars="0" w:right="0" w:rightChars="0" w:hanging="425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参考【http协议实例】章节，配置apache。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68" w:name="_Toc26119"/>
      <w:r>
        <w:rPr>
          <w:rFonts w:hint="eastAsia"/>
          <w:b w:val="0"/>
          <w:bCs w:val="0"/>
          <w:sz w:val="21"/>
          <w:lang w:val="en-US" w:eastAsia="zh-CN"/>
        </w:rPr>
        <w:t>http转为svn</w:t>
      </w:r>
      <w:bookmarkEnd w:id="68"/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例如projar原来是http协议的，现在要采用svn协议。</w:t>
      </w:r>
    </w:p>
    <w:p>
      <w:pPr>
        <w:numPr>
          <w:ilvl w:val="0"/>
          <w:numId w:val="13"/>
        </w:numPr>
        <w:tabs>
          <w:tab w:val="left" w:pos="1265"/>
        </w:tabs>
        <w:ind w:left="1265" w:leftChars="0" w:right="0" w:rightChars="0" w:hanging="425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【项目管理】改变【协议】为svn</w:t>
      </w:r>
    </w:p>
    <w:p>
      <w:pPr>
        <w:numPr>
          <w:ilvl w:val="0"/>
          <w:numId w:val="13"/>
        </w:numPr>
        <w:tabs>
          <w:tab w:val="left" w:pos="1265"/>
        </w:tabs>
        <w:ind w:left="126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参考【svn协议实例】章节访问。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69" w:name="_Toc23582"/>
      <w:r>
        <w:rPr>
          <w:rFonts w:hint="eastAsia"/>
          <w:b w:val="0"/>
          <w:bCs w:val="0"/>
          <w:sz w:val="21"/>
          <w:lang w:val="en-US" w:eastAsia="zh-CN"/>
        </w:rPr>
        <w:t>用户和项目用户</w:t>
      </w:r>
      <w:bookmarkEnd w:id="69"/>
    </w:p>
    <w:p>
      <w:pPr>
        <w:numPr>
          <w:ilvl w:val="0"/>
          <w:numId w:val="0"/>
        </w:numPr>
        <w:ind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用户是所有项目公用的用户；项目用户只针对svn协议或http协议(单库)方式的项目，对http协议(多库)方式无效。svn协议或http协议(单库)方式的项目可以分别对每个项目的用户设置不同的密码。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jc w:val="both"/>
        <w:outlineLvl w:val="0"/>
        <w:rPr>
          <w:rFonts w:hint="eastAsia"/>
          <w:b w:val="0"/>
          <w:bCs w:val="0"/>
          <w:sz w:val="21"/>
          <w:lang w:val="en-US" w:eastAsia="zh-CN"/>
        </w:rPr>
      </w:pPr>
      <w:bookmarkStart w:id="70" w:name="_Toc14834"/>
      <w:bookmarkStart w:id="71" w:name="_Toc17526"/>
      <w:r>
        <w:rPr>
          <w:rFonts w:hint="eastAsia"/>
          <w:b w:val="0"/>
          <w:bCs w:val="0"/>
          <w:sz w:val="21"/>
          <w:lang w:val="en-US" w:eastAsia="zh-CN"/>
        </w:rPr>
        <w:t>附录</w:t>
      </w:r>
      <w:bookmarkEnd w:id="70"/>
      <w:bookmarkEnd w:id="71"/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72" w:name="_Toc1090"/>
      <w:r>
        <w:rPr>
          <w:rFonts w:hint="eastAsia"/>
          <w:b w:val="0"/>
          <w:bCs w:val="0"/>
          <w:sz w:val="21"/>
          <w:lang w:val="en-US" w:eastAsia="zh-CN"/>
        </w:rPr>
        <w:t>数据库表结构</w:t>
      </w:r>
      <w:bookmarkEnd w:id="72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以MySQL数据库为例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drawing>
          <wp:inline distT="0" distB="0" distL="114300" distR="114300">
            <wp:extent cx="5269865" cy="3054985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73" w:name="_Toc4177"/>
      <w:r>
        <w:rPr>
          <w:rFonts w:hint="eastAsia"/>
          <w:b w:val="0"/>
          <w:bCs w:val="0"/>
          <w:sz w:val="21"/>
          <w:lang w:val="en-US" w:eastAsia="zh-CN"/>
        </w:rPr>
        <w:t>版本记录</w:t>
      </w:r>
      <w:bookmarkEnd w:id="73"/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74" w:name="_Toc10240"/>
      <w:r>
        <w:rPr>
          <w:rFonts w:hint="eastAsia"/>
          <w:b w:val="0"/>
          <w:bCs w:val="0"/>
          <w:sz w:val="21"/>
          <w:lang w:val="en-US" w:eastAsia="zh-CN"/>
        </w:rPr>
        <w:t>V 1.0</w:t>
      </w:r>
      <w:bookmarkEnd w:id="74"/>
    </w:p>
    <w:p>
      <w:pPr>
        <w:numPr>
          <w:ilvl w:val="0"/>
          <w:numId w:val="14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支持svn协议配置项目等相关信息。</w:t>
      </w:r>
    </w:p>
    <w:p>
      <w:pPr>
        <w:numPr>
          <w:ilvl w:val="0"/>
          <w:numId w:val="0"/>
        </w:numPr>
        <w:ind w:left="420"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75" w:name="_Toc4819"/>
      <w:r>
        <w:rPr>
          <w:rFonts w:hint="eastAsia"/>
          <w:b w:val="0"/>
          <w:bCs w:val="0"/>
          <w:sz w:val="21"/>
          <w:lang w:val="en-US" w:eastAsia="zh-CN"/>
        </w:rPr>
        <w:t>V 1.0.1</w:t>
      </w:r>
      <w:bookmarkEnd w:id="75"/>
    </w:p>
    <w:p>
      <w:pPr>
        <w:numPr>
          <w:ilvl w:val="0"/>
          <w:numId w:val="15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修复bug:SQL Server版本增加项目时报错</w:t>
      </w:r>
      <w:r>
        <w:rPr>
          <w:rFonts w:hint="eastAsia"/>
          <w:snapToGrid/>
          <w:sz w:val="21"/>
          <w:lang w:eastAsia="zh-CN"/>
        </w:rPr>
        <w:t>。</w:t>
      </w:r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76" w:name="_Toc19559"/>
      <w:r>
        <w:rPr>
          <w:rFonts w:hint="eastAsia"/>
          <w:b w:val="0"/>
          <w:bCs w:val="0"/>
          <w:sz w:val="21"/>
          <w:lang w:val="en-US" w:eastAsia="zh-CN"/>
        </w:rPr>
        <w:t>V 2.0</w:t>
      </w:r>
      <w:bookmarkEnd w:id="76"/>
    </w:p>
    <w:p>
      <w:pPr>
        <w:numPr>
          <w:ilvl w:val="0"/>
          <w:numId w:val="16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支持Apache+SVN配置http协议(单库)；</w:t>
      </w:r>
    </w:p>
    <w:p>
      <w:pPr>
        <w:numPr>
          <w:ilvl w:val="0"/>
          <w:numId w:val="16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建立项目时自动创建svn仓库；</w:t>
      </w:r>
    </w:p>
    <w:p>
      <w:pPr>
        <w:numPr>
          <w:ilvl w:val="0"/>
          <w:numId w:val="16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项目权限设置的【资源】如果没有使用[]自动添加；</w:t>
      </w:r>
    </w:p>
    <w:p>
      <w:pPr>
        <w:numPr>
          <w:ilvl w:val="0"/>
          <w:numId w:val="16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增加【项目管理-增加】权限；</w:t>
      </w:r>
    </w:p>
    <w:p>
      <w:pPr>
        <w:numPr>
          <w:ilvl w:val="0"/>
          <w:numId w:val="16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修复bug：登录账户修改不了数据；</w:t>
      </w:r>
    </w:p>
    <w:p>
      <w:pPr>
        <w:numPr>
          <w:ilvl w:val="0"/>
          <w:numId w:val="16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从1.x升级到2.x方法:</w:t>
      </w:r>
    </w:p>
    <w:p>
      <w:pPr>
        <w:numPr>
          <w:ilvl w:val="0"/>
          <w:numId w:val="17"/>
        </w:numPr>
        <w:ind w:left="1260" w:leftChars="0" w:right="0" w:rightChars="0" w:hanging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请使用2.0版本的svnadmin.war</w:t>
      </w:r>
    </w:p>
    <w:p>
      <w:pPr>
        <w:numPr>
          <w:ilvl w:val="0"/>
          <w:numId w:val="17"/>
        </w:numPr>
        <w:ind w:left="1260" w:leftChars="0" w:right="0" w:rightChars="0" w:hanging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数据库把pj表的列type改名为protocol。</w:t>
      </w:r>
    </w:p>
    <w:p>
      <w:pPr>
        <w:numPr>
          <w:ilvl w:val="0"/>
          <w:numId w:val="0"/>
        </w:numPr>
        <w:ind w:left="840"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可以使用数据库的客户端工具直接修改，也可以使用SQL命令。例如MySQL数据库执行以下命令: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lang w:val="en-US" w:eastAsia="zh-CN"/>
        </w:rPr>
        <w:t>ALTER TABLE `svnadmin`.`pj` CHANGE COLUMN `type` `protocol` VARCHAR(10) NOT NULL  ;</w:t>
      </w:r>
    </w:p>
    <w:p>
      <w:pPr>
        <w:numPr>
          <w:ilvl w:val="0"/>
          <w:numId w:val="0"/>
        </w:numPr>
        <w:ind w:left="840" w:leftChars="0" w:right="0" w:rightChars="0" w:firstLine="420" w:firstLineChars="0"/>
        <w:jc w:val="both"/>
        <w:outlineLvl w:val="9"/>
        <w:rPr>
          <w:rFonts w:hint="eastAsia"/>
          <w:b w:val="0"/>
          <w:bCs w:val="0"/>
          <w:i/>
          <w:iCs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77" w:name="_Toc17005"/>
      <w:r>
        <w:rPr>
          <w:rFonts w:hint="eastAsia"/>
          <w:b w:val="0"/>
          <w:bCs w:val="0"/>
          <w:sz w:val="21"/>
          <w:lang w:val="en-US" w:eastAsia="zh-CN"/>
        </w:rPr>
        <w:t>V 2.0.1</w:t>
      </w:r>
      <w:bookmarkEnd w:id="77"/>
    </w:p>
    <w:p>
      <w:pPr>
        <w:numPr>
          <w:ilvl w:val="0"/>
          <w:numId w:val="18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增加sortable，点击表头可以排序</w:t>
      </w:r>
      <w:r>
        <w:rPr>
          <w:rFonts w:hint="eastAsia"/>
          <w:snapToGrid/>
          <w:sz w:val="21"/>
          <w:lang w:eastAsia="zh-CN"/>
        </w:rPr>
        <w:t>。</w:t>
      </w:r>
    </w:p>
    <w:p>
      <w:pPr>
        <w:numPr>
          <w:ilvl w:val="0"/>
          <w:numId w:val="0"/>
        </w:numPr>
        <w:ind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78" w:name="_Toc1350"/>
      <w:r>
        <w:rPr>
          <w:rFonts w:hint="eastAsia"/>
          <w:b w:val="0"/>
          <w:bCs w:val="0"/>
          <w:sz w:val="21"/>
          <w:lang w:val="en-US" w:eastAsia="zh-CN"/>
        </w:rPr>
        <w:t>V 3.0</w:t>
      </w:r>
      <w:bookmarkEnd w:id="78"/>
    </w:p>
    <w:p>
      <w:pPr>
        <w:numPr>
          <w:ilvl w:val="0"/>
          <w:numId w:val="19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迁移到google code，不再兼容2.x以下版本，如需要从低版本升级，请联系；</w:t>
      </w:r>
    </w:p>
    <w:p>
      <w:pPr>
        <w:numPr>
          <w:ilvl w:val="0"/>
          <w:numId w:val="19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取消父项目功能；</w:t>
      </w:r>
    </w:p>
    <w:p>
      <w:pPr>
        <w:numPr>
          <w:ilvl w:val="0"/>
          <w:numId w:val="19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取消登录账户和账户权限功能；</w:t>
      </w:r>
    </w:p>
    <w:p>
      <w:pPr>
        <w:numPr>
          <w:ilvl w:val="0"/>
          <w:numId w:val="19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下拉列表输入支持多选；</w:t>
      </w:r>
    </w:p>
    <w:p>
      <w:pPr>
        <w:numPr>
          <w:ilvl w:val="0"/>
          <w:numId w:val="19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支持Apache+SVN配置http协议(多库)。</w:t>
      </w:r>
    </w:p>
    <w:p>
      <w:pPr>
        <w:numPr>
          <w:ilvl w:val="0"/>
          <w:numId w:val="0"/>
        </w:numPr>
        <w:ind w:left="420"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79" w:name="_Toc26218"/>
      <w:r>
        <w:rPr>
          <w:rFonts w:hint="eastAsia"/>
          <w:b w:val="0"/>
          <w:bCs w:val="0"/>
          <w:sz w:val="21"/>
          <w:lang w:val="en-US" w:eastAsia="zh-CN"/>
        </w:rPr>
        <w:t>V 3.0.1</w:t>
      </w:r>
      <w:bookmarkEnd w:id="79"/>
    </w:p>
    <w:p>
      <w:pPr>
        <w:numPr>
          <w:ilvl w:val="0"/>
          <w:numId w:val="20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snapToGrid/>
          <w:color w:val="0000FF"/>
          <w:sz w:val="21"/>
          <w:u w:val="single"/>
          <w:lang w:val="en-US" w:eastAsia="zh-CN"/>
        </w:rPr>
        <w:t xml:space="preserve">Issue 2: 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begin"/>
      </w:r>
      <w:r>
        <w:instrText xml:space="preserve">HYPERLINK "http://code.google.com/p/jsvnadmin/issues/detail?id=2"</w:instrTex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separate"/>
      </w:r>
      <w:r>
        <w:rPr>
          <w:rStyle w:val="12"/>
          <w:rFonts w:hint="default"/>
          <w:snapToGrid/>
          <w:color w:val="0000FF"/>
          <w:sz w:val="21"/>
          <w:u w:val="single"/>
          <w:lang w:eastAsia="zh-CN"/>
        </w:rPr>
        <w:t>http多库方式时也把svn或http单库的项目一起导出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end"/>
      </w:r>
      <w:r>
        <w:rPr>
          <w:rFonts w:hint="eastAsia"/>
          <w:snapToGrid/>
          <w:color w:val="0000FF"/>
          <w:sz w:val="21"/>
          <w:u w:val="single"/>
          <w:lang w:eastAsia="zh-CN"/>
        </w:rPr>
        <w:t>；</w:t>
      </w:r>
    </w:p>
    <w:p>
      <w:pPr>
        <w:numPr>
          <w:ilvl w:val="0"/>
          <w:numId w:val="20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snapToGrid/>
          <w:color w:val="0000FF"/>
          <w:sz w:val="21"/>
          <w:u w:val="single"/>
          <w:lang w:val="en-US" w:eastAsia="zh-CN"/>
        </w:rPr>
        <w:t xml:space="preserve">Issue 3: 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begin"/>
      </w:r>
      <w:r>
        <w:instrText xml:space="preserve">HYPERLINK "http://code.google.com/p/jsvnadmin/issues/detail?id=3"</w:instrTex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separate"/>
      </w:r>
      <w:r>
        <w:rPr>
          <w:rStyle w:val="12"/>
          <w:rFonts w:hint="default"/>
          <w:snapToGrid/>
          <w:color w:val="0000FF"/>
          <w:sz w:val="21"/>
          <w:u w:val="single"/>
          <w:lang w:eastAsia="zh-CN"/>
        </w:rPr>
        <w:t>显示当前的版本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end"/>
      </w:r>
      <w:r>
        <w:rPr>
          <w:rFonts w:hint="eastAsia"/>
          <w:snapToGrid/>
          <w:color w:val="0000FF"/>
          <w:sz w:val="21"/>
          <w:u w:val="single"/>
          <w:lang w:eastAsia="zh-CN"/>
        </w:rPr>
        <w:t>；</w:t>
      </w:r>
    </w:p>
    <w:p>
      <w:pPr>
        <w:numPr>
          <w:ilvl w:val="0"/>
          <w:numId w:val="20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snapToGrid/>
          <w:color w:val="0000FF"/>
          <w:sz w:val="21"/>
          <w:u w:val="single"/>
          <w:lang w:val="en-US" w:eastAsia="zh-CN"/>
        </w:rPr>
        <w:t xml:space="preserve">Issue 4: 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begin"/>
      </w:r>
      <w:r>
        <w:instrText xml:space="preserve">HYPERLINK "http://code.google.com/p/jsvnadmin/issues/detail?id=4"</w:instrTex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separate"/>
      </w:r>
      <w:r>
        <w:rPr>
          <w:rStyle w:val="12"/>
          <w:rFonts w:hint="default"/>
          <w:snapToGrid/>
          <w:color w:val="0000FF"/>
          <w:sz w:val="21"/>
          <w:u w:val="single"/>
          <w:lang w:eastAsia="zh-CN"/>
        </w:rPr>
        <w:t>组取消项目前缀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end"/>
      </w:r>
      <w:r>
        <w:rPr>
          <w:rFonts w:hint="eastAsia"/>
          <w:snapToGrid/>
          <w:color w:val="0000FF"/>
          <w:sz w:val="21"/>
          <w:u w:val="single"/>
          <w:lang w:val="en-US" w:eastAsia="zh-CN"/>
        </w:rPr>
        <w:t>；</w:t>
      </w:r>
      <w:r>
        <w:rPr>
          <w:rFonts w:hint="eastAsia"/>
          <w:b w:val="0"/>
          <w:bCs w:val="0"/>
          <w:sz w:val="21"/>
          <w:lang w:val="en-US" w:eastAsia="zh-CN"/>
        </w:rPr>
        <w:t>如原来的projar_manager变为manager；</w:t>
      </w:r>
    </w:p>
    <w:p>
      <w:pPr>
        <w:numPr>
          <w:ilvl w:val="0"/>
          <w:numId w:val="20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snapToGrid/>
          <w:color w:val="0000FF"/>
          <w:sz w:val="21"/>
          <w:u w:val="single"/>
          <w:lang w:val="en-US" w:eastAsia="zh-CN"/>
        </w:rPr>
        <w:t xml:space="preserve">Issue 5: 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begin"/>
      </w:r>
      <w:r>
        <w:instrText xml:space="preserve">HYPERLINK "http://code.google.com/p/jsvnadmin/issues/detail?id=5"</w:instrTex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separate"/>
      </w:r>
      <w:r>
        <w:rPr>
          <w:rStyle w:val="12"/>
          <w:rFonts w:hint="default"/>
          <w:snapToGrid/>
          <w:color w:val="0000FF"/>
          <w:sz w:val="21"/>
          <w:u w:val="single"/>
          <w:lang w:eastAsia="zh-CN"/>
        </w:rPr>
        <w:t>http单库输出location去掉trunk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end"/>
      </w:r>
      <w:r>
        <w:rPr>
          <w:rFonts w:hint="eastAsia"/>
          <w:snapToGrid/>
          <w:color w:val="0000FF"/>
          <w:sz w:val="21"/>
          <w:u w:val="single"/>
          <w:lang w:eastAsia="zh-CN"/>
        </w:rPr>
        <w:t>；</w:t>
      </w:r>
    </w:p>
    <w:p>
      <w:pPr>
        <w:numPr>
          <w:ilvl w:val="0"/>
          <w:numId w:val="20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snapToGrid/>
          <w:color w:val="0000FF"/>
          <w:sz w:val="21"/>
          <w:u w:val="single"/>
          <w:lang w:val="en-US" w:eastAsia="zh-CN"/>
        </w:rPr>
        <w:t xml:space="preserve">Issue 6: 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begin"/>
      </w:r>
      <w:r>
        <w:instrText xml:space="preserve">HYPERLINK "http://code.google.com/p/jsvnadmin/issues/detail?id=6"</w:instrTex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separate"/>
      </w:r>
      <w:r>
        <w:rPr>
          <w:rStyle w:val="12"/>
          <w:rFonts w:hint="default"/>
          <w:snapToGrid/>
          <w:color w:val="0000FF"/>
          <w:sz w:val="21"/>
          <w:u w:val="single"/>
          <w:lang w:eastAsia="zh-CN"/>
        </w:rPr>
        <w:t>项目组设置用户的下拉列表只显示未选的用户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end"/>
      </w:r>
      <w:r>
        <w:rPr>
          <w:rFonts w:hint="eastAsia"/>
          <w:snapToGrid/>
          <w:color w:val="0000FF"/>
          <w:sz w:val="21"/>
          <w:u w:val="single"/>
          <w:lang w:eastAsia="zh-CN"/>
        </w:rPr>
        <w:t>；</w:t>
      </w:r>
    </w:p>
    <w:p>
      <w:pPr>
        <w:numPr>
          <w:ilvl w:val="0"/>
          <w:numId w:val="20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snapToGrid/>
          <w:color w:val="0000FF"/>
          <w:sz w:val="21"/>
          <w:u w:val="single"/>
          <w:lang w:val="en-US" w:eastAsia="zh-CN"/>
        </w:rPr>
        <w:t xml:space="preserve">Issue 7 : 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begin"/>
      </w:r>
      <w:r>
        <w:instrText xml:space="preserve">HYPERLINK "http://code.google.com/p/jsvnadmin/issues/detail?id=7"</w:instrTex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separate"/>
      </w:r>
      <w:r>
        <w:rPr>
          <w:rStyle w:val="12"/>
          <w:rFonts w:hint="default"/>
          <w:snapToGrid/>
          <w:color w:val="0000FF"/>
          <w:sz w:val="21"/>
          <w:u w:val="single"/>
          <w:lang w:eastAsia="zh-CN"/>
        </w:rPr>
        <w:t>完善注释javadoc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end"/>
      </w:r>
      <w:r>
        <w:rPr>
          <w:rFonts w:hint="eastAsia"/>
          <w:snapToGrid/>
          <w:color w:val="0000FF"/>
          <w:sz w:val="21"/>
          <w:u w:val="single"/>
          <w:lang w:eastAsia="zh-CN"/>
        </w:rPr>
        <w:t>；</w:t>
      </w:r>
    </w:p>
    <w:p>
      <w:pPr>
        <w:numPr>
          <w:ilvl w:val="0"/>
          <w:numId w:val="20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snapToGrid/>
          <w:color w:val="0000FF"/>
          <w:sz w:val="21"/>
          <w:u w:val="single"/>
          <w:lang w:val="en-US" w:eastAsia="zh-CN"/>
        </w:rPr>
        <w:t xml:space="preserve">Issue 8 : 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begin"/>
      </w:r>
      <w:r>
        <w:instrText xml:space="preserve">HYPERLINK "http://code.google.com/p/jsvnadmin/issues/detail?id=8"</w:instrTex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separate"/>
      </w:r>
      <w:r>
        <w:rPr>
          <w:rFonts w:hint="default"/>
          <w:snapToGrid/>
          <w:color w:val="0000FF"/>
          <w:sz w:val="21"/>
          <w:u w:val="single"/>
          <w:lang w:eastAsia="zh-CN"/>
        </w:rPr>
        <w:t>所有可以排序的表头添加提示排序</w:t>
      </w:r>
      <w:r>
        <w:rPr>
          <w:rFonts w:hint="default"/>
          <w:snapToGrid/>
          <w:color w:val="0000FF"/>
          <w:sz w:val="21"/>
          <w:u w:val="single"/>
          <w:lang w:eastAsia="zh-CN"/>
        </w:rPr>
        <w:fldChar w:fldCharType="end"/>
      </w:r>
      <w:r>
        <w:rPr>
          <w:rFonts w:hint="eastAsia"/>
          <w:snapToGrid/>
          <w:color w:val="0000FF"/>
          <w:sz w:val="21"/>
          <w:u w:val="single"/>
          <w:lang w:eastAsia="zh-CN"/>
        </w:rPr>
        <w:t>。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80" w:name="_Toc15526"/>
      <w:r>
        <w:rPr>
          <w:rFonts w:hint="eastAsia"/>
          <w:b w:val="0"/>
          <w:bCs w:val="0"/>
          <w:sz w:val="21"/>
          <w:lang w:val="en-US" w:eastAsia="zh-CN"/>
        </w:rPr>
        <w:t>V 3.0.2</w:t>
      </w:r>
      <w:bookmarkEnd w:id="80"/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"http://code.google.com/p/jsvnadmin/issues/detail?id=10"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10: 多语言版本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"http://code.google.com/p/jsvnadmin/issues/detail?id=11"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11: 用户管理的列表显示的序号不正确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"http://code.google.com/p/jsvnadmin/issues/detail?id=12"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12: 进入系统前验证数据库是否连接成功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"http://code.google.com/p/jsvnadmin/issues/detail?id=14"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14: 支持SVN中文目录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"http://code.google.com/p/jsvnadmin/issues/detail?id=16"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16: 权限设置小问题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"http://code.google.com/p/jsvnadmin/issues/detail?id=18"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18: 用户名不正确错误提示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"http://code.google.com/p/jsvnadmin/issues/detail?id=21"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21: ORA-00942 表或视图不存在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"http://code.google.com/p/jsvnadmin/issues/detail?id=22"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22: 提供英文版本多语言的sql脚本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"http://code.google.com/p/jsvnadmin/issues/detail?id=23"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23: 增加仓库浏览并设置权限功能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"http://code.google.com/p/jsvnadmin/issues/detail?id=24"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24: 发布3.0.2版本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"http://code.google.com/p/jsvnadmin/issues/detail?id=25"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25: 保存项目时报错ORA-00911 无效字符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"http://code.google.com/p/jsvnadmin/issues/detail?id=26"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26: 保存项目如果报错返回后表单没有保留之前的录入数据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"http://code.google.com/p/jsvnadmin/issues/detail?id=27"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27: 提供多语言导出功能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FF"/>
          <w:sz w:val="21"/>
          <w:lang w:val="en-US" w:eastAsia="zh-CN"/>
        </w:rPr>
        <w:instrText xml:space="preserve"> HYPERLINK "http://code.google.com/p/jsvnadmin/issues/detail?id=28" </w:instrText>
      </w:r>
      <w:r>
        <w:rPr>
          <w:rFonts w:hint="eastAsia"/>
          <w:b w:val="0"/>
          <w:bCs w:val="0"/>
          <w:color w:val="0000FF"/>
          <w:sz w:val="21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0000FF"/>
          <w:sz w:val="21"/>
          <w:lang w:val="en-US" w:eastAsia="zh-CN"/>
        </w:rPr>
        <w:t>Issue 28: [退出]显示为乱码</w:t>
      </w:r>
      <w:r>
        <w:rPr>
          <w:rFonts w:hint="eastAsia"/>
          <w:b w:val="0"/>
          <w:bCs w:val="0"/>
          <w:color w:val="0000FF"/>
          <w:sz w:val="21"/>
          <w:lang w:val="en-US" w:eastAsia="zh-CN"/>
        </w:rPr>
        <w:fldChar w:fldCharType="end"/>
      </w:r>
    </w:p>
    <w:p>
      <w:pPr>
        <w:numPr>
          <w:ilvl w:val="0"/>
          <w:numId w:val="21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"http://code.google.com/p/jsvnadmin/issues/detail?id=29"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29: 增加项目管理员组默认具有项目根路径的可读可写权限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从3.0或3.0.1升级到3.0.2：</w:t>
      </w:r>
    </w:p>
    <w:p>
      <w:pPr>
        <w:numPr>
          <w:ilvl w:val="0"/>
          <w:numId w:val="22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使用3.0.2的svnadmin.war</w:t>
      </w:r>
    </w:p>
    <w:p>
      <w:pPr>
        <w:numPr>
          <w:ilvl w:val="0"/>
          <w:numId w:val="22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 升级数据库：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可以在发行包得db/update目录找到对应的升级sql脚本，例如mysql5数据库对应的事mysql5-3.0.x update to 3.0.2.sql，在客户端执行就可以升级数据库到新版本。</w:t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81" w:name="_Toc10479"/>
      <w:r>
        <w:rPr>
          <w:rFonts w:hint="eastAsia"/>
          <w:b w:val="0"/>
          <w:bCs w:val="0"/>
          <w:sz w:val="21"/>
          <w:lang w:val="en-US" w:eastAsia="zh-CN"/>
        </w:rPr>
        <w:t>V 3.0.3</w:t>
      </w:r>
      <w:bookmarkEnd w:id="81"/>
    </w:p>
    <w:p>
      <w:pPr>
        <w:numPr>
          <w:ilvl w:val="0"/>
          <w:numId w:val="23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instrText xml:space="preserve"> HYPERLINK "http://code.google.com/p/jsvnadmin/issues/detail?id=31" </w:instrTex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 xml:space="preserve">Issue 31: </w:t>
      </w:r>
      <w:r>
        <w:rPr>
          <w:rStyle w:val="13"/>
          <w:rFonts w:hint="default"/>
          <w:snapToGrid/>
          <w:sz w:val="21"/>
          <w:lang w:eastAsia="zh-CN"/>
        </w:rPr>
        <w:t>权限设置自动加上项目的id不正确</w: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end"/>
      </w:r>
    </w:p>
    <w:p>
      <w:pPr>
        <w:numPr>
          <w:ilvl w:val="0"/>
          <w:numId w:val="23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instrText xml:space="preserve"> HYPERLINK "http://code.google.com/p/jsvnadmin/issues/detail?id=32" </w:instrTex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 xml:space="preserve">Issue 32: </w:t>
      </w:r>
      <w:r>
        <w:rPr>
          <w:rStyle w:val="13"/>
          <w:rFonts w:hint="default"/>
          <w:snapToGrid/>
          <w:sz w:val="21"/>
          <w:lang w:eastAsia="zh-CN"/>
        </w:rPr>
        <w:t>新建新仓库及导入旧仓库中含有大写字母支持性</w: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end"/>
      </w:r>
    </w:p>
    <w:p>
      <w:pPr>
        <w:numPr>
          <w:ilvl w:val="0"/>
          <w:numId w:val="23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instrText xml:space="preserve"> HYPERLINK "http://code.google.com/p/jsvnadmin/issues/detail?id=34" </w:instrTex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 xml:space="preserve">Issue 34: </w:t>
      </w:r>
      <w:r>
        <w:rPr>
          <w:rStyle w:val="13"/>
          <w:rFonts w:hint="default"/>
          <w:snapToGrid/>
          <w:sz w:val="21"/>
          <w:lang w:eastAsia="zh-CN"/>
        </w:rPr>
        <w:t>url包含中文时在权限设置左边的树的根节点显示乱码</w: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82" w:name="_Toc17228"/>
      <w:r>
        <w:rPr>
          <w:rFonts w:hint="eastAsia"/>
          <w:b w:val="0"/>
          <w:bCs w:val="0"/>
          <w:sz w:val="21"/>
          <w:lang w:val="en-US" w:eastAsia="zh-CN"/>
        </w:rPr>
        <w:t>V 3.0.4</w:t>
      </w:r>
      <w:bookmarkEnd w:id="82"/>
    </w:p>
    <w:p>
      <w:pPr>
        <w:numPr>
          <w:ilvl w:val="0"/>
          <w:numId w:val="24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begin"/>
      </w:r>
      <w:r>
        <w:instrText xml:space="preserve"> HYPERLINK "http://code.google.com/p/jsvnadmin/issues/detail?id=38" </w:instrTex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38: MySQL5 ERROR 1071 max key length is 1000 bytes</w: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end"/>
      </w:r>
    </w:p>
    <w:p>
      <w:pPr>
        <w:numPr>
          <w:ilvl w:val="0"/>
          <w:numId w:val="24"/>
        </w:numPr>
        <w:tabs>
          <w:tab w:val="left" w:pos="845"/>
        </w:tabs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u w:val="none"/>
          <w:lang w:val="en-US" w:eastAsia="zh-CN"/>
        </w:rPr>
        <w:fldChar w:fldCharType="begin"/>
      </w:r>
      <w:r>
        <w:rPr>
          <w:color w:val="0000FF"/>
        </w:rPr>
        <w:instrText xml:space="preserve"> HYPERLINK "http://code.google.com/p/jsvnadmin/issues/detail?id=39" </w:instrText>
      </w:r>
      <w:r>
        <w:rPr>
          <w:rFonts w:hint="eastAsia"/>
          <w:b w:val="0"/>
          <w:bCs w:val="0"/>
          <w:color w:val="0000FF"/>
          <w:sz w:val="21"/>
          <w:u w:val="none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0000FF"/>
          <w:sz w:val="21"/>
          <w:lang w:val="en-US" w:eastAsia="zh-CN"/>
        </w:rPr>
        <w:t>Issue 39: 支持SVN 1.7版本</w:t>
      </w:r>
      <w:r>
        <w:rPr>
          <w:rFonts w:hint="eastAsia"/>
          <w:b w:val="0"/>
          <w:bCs w:val="0"/>
          <w:color w:val="0000FF"/>
          <w:sz w:val="21"/>
          <w:u w:val="none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83" w:name="_Toc4603"/>
      <w:r>
        <w:rPr>
          <w:rFonts w:hint="eastAsia"/>
          <w:b w:val="0"/>
          <w:bCs w:val="0"/>
          <w:sz w:val="21"/>
          <w:lang w:val="en-US" w:eastAsia="zh-CN"/>
        </w:rPr>
        <w:t>V 3.0.5</w:t>
      </w:r>
      <w:bookmarkEnd w:id="83"/>
    </w:p>
    <w:p>
      <w:pPr>
        <w:numPr>
          <w:ilvl w:val="0"/>
          <w:numId w:val="25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begin"/>
      </w:r>
      <w:r>
        <w:instrText xml:space="preserve"> HYPERLINK "http://code.google.com/p/jsvnadmin/issues/detail?id=43" </w:instrTex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43: 用户管理增加查看所有权限</w: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end"/>
      </w:r>
    </w:p>
    <w:p>
      <w:pPr>
        <w:numPr>
          <w:ilvl w:val="0"/>
          <w:numId w:val="25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begin"/>
      </w:r>
      <w:r>
        <w:instrText xml:space="preserve"> HYPERLINK "http://code.google.com/p/jsvnadmin/issues/detail?id=44" </w:instrTex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Issue 44: 修复跨项目授权</w:t>
      </w:r>
      <w:r>
        <w:rPr>
          <w:rFonts w:hint="eastAsia"/>
          <w:b w:val="0"/>
          <w:bCs w:val="0"/>
          <w:color w:val="auto"/>
          <w:sz w:val="21"/>
          <w:u w:val="none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84" w:name="_Toc23111"/>
      <w:r>
        <w:rPr>
          <w:rFonts w:hint="eastAsia"/>
          <w:b w:val="0"/>
          <w:bCs w:val="0"/>
          <w:sz w:val="21"/>
          <w:lang w:val="en-US" w:eastAsia="zh-CN"/>
        </w:rPr>
        <w:t>V 3.0.7</w:t>
      </w:r>
      <w:bookmarkEnd w:id="84"/>
    </w:p>
    <w:p>
      <w:pPr>
        <w:numPr>
          <w:ilvl w:val="0"/>
          <w:numId w:val="26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增加用户姓名</w:t>
      </w:r>
    </w:p>
    <w:p>
      <w:pPr>
        <w:numPr>
          <w:ilvl w:val="0"/>
          <w:numId w:val="0"/>
        </w:numPr>
        <w:ind w:left="420"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2"/>
          <w:numId w:val="1"/>
        </w:numPr>
        <w:ind w:left="709" w:leftChars="0" w:right="0" w:rightChars="0" w:hanging="709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  <w:bookmarkStart w:id="85" w:name="_Toc31560"/>
      <w:r>
        <w:rPr>
          <w:rFonts w:hint="eastAsia"/>
          <w:b w:val="0"/>
          <w:bCs w:val="0"/>
          <w:sz w:val="21"/>
          <w:lang w:val="en-US" w:eastAsia="zh-CN"/>
        </w:rPr>
        <w:t>V 3.1.0</w:t>
      </w:r>
      <w:bookmarkEnd w:id="85"/>
    </w:p>
    <w:p>
      <w:pPr>
        <w:numPr>
          <w:ilvl w:val="0"/>
          <w:numId w:val="27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默认使用内置数据库H2</w:t>
      </w:r>
    </w:p>
    <w:p>
      <w:pPr>
        <w:numPr>
          <w:ilvl w:val="0"/>
          <w:numId w:val="27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默认使用tomcat-embed启动应用</w:t>
      </w:r>
    </w:p>
    <w:p>
      <w:pPr>
        <w:numPr>
          <w:ilvl w:val="0"/>
          <w:numId w:val="27"/>
        </w:numPr>
        <w:ind w:left="845" w:leftChars="0" w:right="0" w:rightChars="0" w:hanging="425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更改样式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2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right="0" w:right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1"/>
          <w:numId w:val="1"/>
        </w:numPr>
        <w:ind w:left="567" w:leftChars="0" w:right="0" w:rightChars="0" w:hanging="567" w:firstLineChars="0"/>
        <w:jc w:val="both"/>
        <w:outlineLvl w:val="1"/>
        <w:rPr>
          <w:rFonts w:hint="eastAsia"/>
          <w:b w:val="0"/>
          <w:bCs w:val="0"/>
          <w:sz w:val="21"/>
          <w:lang w:val="en-US" w:eastAsia="zh-CN"/>
        </w:rPr>
      </w:pPr>
      <w:bookmarkStart w:id="86" w:name="_Toc9672"/>
      <w:r>
        <w:rPr>
          <w:rFonts w:hint="eastAsia"/>
          <w:b w:val="0"/>
          <w:bCs w:val="0"/>
          <w:sz w:val="21"/>
          <w:lang w:val="en-US" w:eastAsia="zh-CN"/>
        </w:rPr>
        <w:t>联系方式</w:t>
      </w:r>
      <w:bookmarkEnd w:id="86"/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 w:eastAsia="宋体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 xml:space="preserve">项目地址: </w:t>
      </w: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"https://github.com/jsvnadmin/jsvnadmin"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https://github.com/jsvnadmin/jsvnadmin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QQ ：56099823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QQ群：241488036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Email：</w:t>
      </w:r>
      <w:r>
        <w:rPr>
          <w:rFonts w:hint="eastAsia"/>
          <w:b w:val="0"/>
          <w:bCs w:val="0"/>
          <w:sz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lang w:val="en-US" w:eastAsia="zh-CN"/>
        </w:rPr>
        <w:instrText xml:space="preserve"> HYPERLINK "mailto:yuanhuiwu@gmail.com" </w:instrText>
      </w:r>
      <w:r>
        <w:rPr>
          <w:rFonts w:hint="eastAsia"/>
          <w:b w:val="0"/>
          <w:bCs w:val="0"/>
          <w:sz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lang w:val="en-US" w:eastAsia="zh-CN"/>
        </w:rPr>
        <w:t>yuanhuiwu@gmail.com</w:t>
      </w:r>
      <w:r>
        <w:rPr>
          <w:rFonts w:hint="eastAsia"/>
          <w:b w:val="0"/>
          <w:bCs w:val="0"/>
          <w:sz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outlineLvl w:val="9"/>
        <w:rPr>
          <w:rFonts w:hint="eastAsia"/>
          <w:b w:val="0"/>
          <w:bCs w:val="0"/>
          <w:sz w:val="21"/>
          <w:lang w:val="en-US" w:eastAsia="zh-CN"/>
        </w:rPr>
      </w:pP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outlineLvl w:val="9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( 完 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</w:pPr>
    <w:r>
      <w:fldChar w:fldCharType="begin"/>
    </w:r>
    <w:r>
      <w:rPr>
        <w:rStyle w:val="11"/>
      </w:rPr>
      <w:instrText xml:space="preserve"> PAGE  </w:instrText>
    </w:r>
    <w:r>
      <w:fldChar w:fldCharType="separate"/>
    </w:r>
    <w:r>
      <w:rPr>
        <w:rStyle w:val="11"/>
      </w:rPr>
      <w:t>1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DFBD5"/>
    <w:multiLevelType w:val="singleLevel"/>
    <w:tmpl w:val="C81DFBD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F1572BF"/>
    <w:multiLevelType w:val="singleLevel"/>
    <w:tmpl w:val="CF1572B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E723FCFF"/>
    <w:multiLevelType w:val="singleLevel"/>
    <w:tmpl w:val="E723FCFF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3">
    <w:nsid w:val="0000000A"/>
    <w:multiLevelType w:val="singleLevel"/>
    <w:tmpl w:val="0000000A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000000B"/>
    <w:multiLevelType w:val="singleLevel"/>
    <w:tmpl w:val="0000000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420" w:hanging="420"/>
      </w:pPr>
      <w:rPr>
        <w:rFonts w:hint="default" w:ascii="Wingdings" w:hAnsi="Wingdings"/>
      </w:rPr>
    </w:lvl>
  </w:abstractNum>
  <w:abstractNum w:abstractNumId="5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6">
    <w:nsid w:val="0000000D"/>
    <w:multiLevelType w:val="singleLevel"/>
    <w:tmpl w:val="0000000D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7">
    <w:nsid w:val="0000000E"/>
    <w:multiLevelType w:val="singleLevel"/>
    <w:tmpl w:val="0000000E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8">
    <w:nsid w:val="0000000F"/>
    <w:multiLevelType w:val="multilevel"/>
    <w:tmpl w:val="0000000F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0"/>
    <w:multiLevelType w:val="singleLevel"/>
    <w:tmpl w:val="000000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00000011"/>
    <w:multiLevelType w:val="singleLevel"/>
    <w:tmpl w:val="00000011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0000012"/>
    <w:multiLevelType w:val="singleLevel"/>
    <w:tmpl w:val="00000012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2">
    <w:nsid w:val="00000013"/>
    <w:multiLevelType w:val="singleLevel"/>
    <w:tmpl w:val="00000013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00000014"/>
    <w:multiLevelType w:val="singleLevel"/>
    <w:tmpl w:val="00000014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">
    <w:nsid w:val="00000015"/>
    <w:multiLevelType w:val="singleLevel"/>
    <w:tmpl w:val="00000015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5">
    <w:nsid w:val="00000016"/>
    <w:multiLevelType w:val="singleLevel"/>
    <w:tmpl w:val="00000016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6">
    <w:nsid w:val="00000017"/>
    <w:multiLevelType w:val="singleLevel"/>
    <w:tmpl w:val="00000017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425" w:hanging="425"/>
      </w:pPr>
      <w:rPr>
        <w:rFonts w:hint="default"/>
      </w:rPr>
    </w:lvl>
  </w:abstractNum>
  <w:abstractNum w:abstractNumId="17">
    <w:nsid w:val="28554B8B"/>
    <w:multiLevelType w:val="singleLevel"/>
    <w:tmpl w:val="28554B8B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8">
    <w:nsid w:val="6506704A"/>
    <w:multiLevelType w:val="singleLevel"/>
    <w:tmpl w:val="6506704A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6AF5E7EE"/>
    <w:multiLevelType w:val="singleLevel"/>
    <w:tmpl w:val="6AF5E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18"/>
  </w:num>
  <w:num w:numId="9">
    <w:abstractNumId w:val="19"/>
  </w:num>
  <w:num w:numId="10">
    <w:abstractNumId w:val="3"/>
  </w:num>
  <w:num w:numId="11">
    <w:abstractNumId w:val="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12"/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14"/>
  </w:num>
  <w:num w:numId="26">
    <w:abstractNumId w:val="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yZDUxYTc1ZDhjZWNmNzQxNTBmOWJlODc2Y2I1ZjEifQ=="/>
  </w:docVars>
  <w:rsids>
    <w:rsidRoot w:val="00172A27"/>
    <w:rsid w:val="002A243C"/>
    <w:rsid w:val="007145B2"/>
    <w:rsid w:val="020B6A0C"/>
    <w:rsid w:val="055E20AC"/>
    <w:rsid w:val="05692F18"/>
    <w:rsid w:val="05E06CA4"/>
    <w:rsid w:val="071B60C8"/>
    <w:rsid w:val="0DB815D0"/>
    <w:rsid w:val="0F5271C5"/>
    <w:rsid w:val="1E580377"/>
    <w:rsid w:val="1FA2026A"/>
    <w:rsid w:val="24081CB0"/>
    <w:rsid w:val="2654110F"/>
    <w:rsid w:val="29CA2459"/>
    <w:rsid w:val="2EC617DD"/>
    <w:rsid w:val="2FD550D5"/>
    <w:rsid w:val="32F06FDA"/>
    <w:rsid w:val="34695BBC"/>
    <w:rsid w:val="34C54848"/>
    <w:rsid w:val="37BC0941"/>
    <w:rsid w:val="37E86594"/>
    <w:rsid w:val="39827BBF"/>
    <w:rsid w:val="3D2E0D73"/>
    <w:rsid w:val="3E5828A1"/>
    <w:rsid w:val="3EED2ADA"/>
    <w:rsid w:val="406D48F2"/>
    <w:rsid w:val="435E43DE"/>
    <w:rsid w:val="4398452A"/>
    <w:rsid w:val="43DD29C1"/>
    <w:rsid w:val="4447763F"/>
    <w:rsid w:val="4AED507D"/>
    <w:rsid w:val="4FDF19AF"/>
    <w:rsid w:val="53582EF0"/>
    <w:rsid w:val="5479292E"/>
    <w:rsid w:val="54E520C0"/>
    <w:rsid w:val="5523400D"/>
    <w:rsid w:val="58A658D9"/>
    <w:rsid w:val="59BE7FAA"/>
    <w:rsid w:val="5ACC20D7"/>
    <w:rsid w:val="5D8F08A9"/>
    <w:rsid w:val="5E39165E"/>
    <w:rsid w:val="64BD6867"/>
    <w:rsid w:val="6AD77C3B"/>
    <w:rsid w:val="6CD54F8F"/>
    <w:rsid w:val="74F0138C"/>
    <w:rsid w:val="77811976"/>
    <w:rsid w:val="78FF429B"/>
    <w:rsid w:val="7A70182E"/>
    <w:rsid w:val="7D367850"/>
    <w:rsid w:val="7FEC7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page number"/>
    <w:basedOn w:val="10"/>
    <w:qFormat/>
    <w:uiPriority w:val="0"/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2011-07-23T10:42:00Z</dcterms:created>
  <dc:creator>Harvey</dc:creator>
  <cp:lastModifiedBy>WPS_1672555879</cp:lastModifiedBy>
  <dcterms:modified xsi:type="dcterms:W3CDTF">2023-11-25T08:37:38Z</dcterms:modified>
  <dc:title>SVN ADMIN 使用手册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98C0B5B607034B6EA79E9E67A9F78C89_13</vt:lpwstr>
  </property>
</Properties>
</file>