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9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9"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jorge</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10"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10" o:title=""/>
                </v:shape>
              </w:pict>
              <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jorge</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r>
        <w:rPr/>
        <w:br/>
        <w:br/>
        <w:br/>
        <w:br/>
        <w:br/>
        <w:br/>
        <w:br/>
        <w:br/>
        <w:br/>
        <w:t/>
        <w:pict>
          <v:shape type="#_x0000_t75" style="width:80px;height:44.97803806735px">
            <v:imagedata r:id="rId10" o:title=""/>
          </v:shape>
        </w:pict>
        <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 Id="rId9" Type="http://schemas.openxmlformats.org/officeDocument/2006/relationships/image" Target="media/image_rId9_document.png"/><Relationship Id="rId10" Type="http://schemas.openxmlformats.org/officeDocument/2006/relationships/image" Target="media/image_rId9_document.png"/><Relationship Id="rId11" Type="http://schemas.openxmlformats.org/officeDocument/2006/relationships/image" Target="media/image_rId9_document.png"/><Relationship Id="rId12" Type="http://schemas.openxmlformats.org/officeDocument/2006/relationships/image" Target="media/image_rId9_document.png"/></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