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726B" w14:textId="2F9B3850" w:rsidR="00081B4A" w:rsidRPr="00E97F2D" w:rsidRDefault="00081B4A"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t>自动化系硕士研究生学位论文内审单</w:t>
      </w:r>
    </w:p>
    <w:tbl>
      <w:tblPr>
        <w:tblStyle w:val="a3"/>
        <w:tblW w:w="0" w:type="auto"/>
        <w:tblLook w:val="04A0" w:firstRow="1" w:lastRow="0" w:firstColumn="1" w:lastColumn="0" w:noHBand="0" w:noVBand="1"/>
      </w:tblPr>
      <w:tblGrid>
        <w:gridCol w:w="774"/>
        <w:gridCol w:w="639"/>
        <w:gridCol w:w="2121"/>
        <w:gridCol w:w="1418"/>
        <w:gridCol w:w="5108"/>
      </w:tblGrid>
      <w:tr w:rsidR="001714AD" w:rsidRPr="00E97F2D" w14:paraId="181D4440" w14:textId="18AAA835"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09ABA0B7" w14:textId="0951E7D0" w:rsidR="001714AD" w:rsidRPr="00E97F2D" w:rsidRDefault="001714AD"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184131B9" w14:textId="12711BEF" w:rsidR="001714AD" w:rsidRPr="00E97F2D" w:rsidRDefault="00162280"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bookmarkStart w:id="0" w:name="StrXuehao"/>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sidR="0076056E">
              <w:rPr>
                <w:rFonts w:ascii="Times New Roman" w:eastAsia="黑体" w:hAnsi="Times New Roman" w:cs="Times New Roman"/>
                <w:sz w:val="24"/>
                <w:szCs w:val="24"/>
                <w:highlight w:val="yellow"/>
              </w:rPr>
              <w:t>202121030212</w:t>
            </w:r>
            <w:r>
              <w:rPr>
                <w:rFonts w:ascii="Times New Roman" w:eastAsia="黑体" w:hAnsi="Times New Roman" w:cs="Times New Roman"/>
                <w:sz w:val="24"/>
                <w:szCs w:val="24"/>
                <w:highlight w:val="yellow"/>
              </w:rPr>
              <w:fldChar w:fldCharType="end"/>
            </w:r>
            <w:bookmarkEnd w:id="0"/>
          </w:p>
        </w:tc>
        <w:tc>
          <w:tcPr>
            <w:tcW w:w="1418" w:type="dxa"/>
            <w:tcBorders>
              <w:top w:val="single" w:sz="8" w:space="0" w:color="auto"/>
              <w:left w:val="single" w:sz="4" w:space="0" w:color="auto"/>
              <w:bottom w:val="single" w:sz="6" w:space="0" w:color="auto"/>
              <w:right w:val="single" w:sz="4" w:space="0" w:color="auto"/>
            </w:tcBorders>
            <w:vAlign w:val="center"/>
          </w:tcPr>
          <w:p w14:paraId="5223136E" w14:textId="77777777" w:rsidR="001714AD" w:rsidRDefault="001714AD"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2279587F" w14:textId="1883E1B0" w:rsidR="001714AD" w:rsidRPr="00E97F2D" w:rsidRDefault="001714AD"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6603AE87" w14:textId="7ECBE00C" w:rsidR="001714AD" w:rsidRPr="00E97F2D" w:rsidRDefault="001714AD"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）良好；（</w:t>
            </w:r>
            <w:r w:rsidR="0024549E">
              <w:rPr>
                <w:rFonts w:ascii="黑体" w:eastAsia="黑体" w:hAnsi="黑体" w:cs="Times New Roman" w:hint="eastAsia"/>
                <w:sz w:val="24"/>
                <w:szCs w:val="24"/>
              </w:rPr>
              <w:t>√</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081B4A" w:rsidRPr="00E97F2D" w14:paraId="2B0BB9D3"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09B65CDD" w14:textId="1E7A3812" w:rsidR="00081B4A" w:rsidRPr="00E97F2D" w:rsidRDefault="00081B4A"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2E5C6E99" w14:textId="6564A9DF" w:rsidR="00081B4A" w:rsidRPr="00771722" w:rsidRDefault="00162280" w:rsidP="00112343">
            <w:pPr>
              <w:rPr>
                <w:rFonts w:ascii="Times New Roman" w:eastAsia="黑体" w:hAnsi="Times New Roman" w:cs="Times New Roman"/>
                <w:sz w:val="28"/>
                <w:szCs w:val="28"/>
              </w:rPr>
            </w:pPr>
            <w:r>
              <w:rPr>
                <w:rFonts w:ascii="Times New Roman" w:eastAsia="黑体" w:hAnsi="Times New Roman" w:cs="Times New Roman"/>
                <w:sz w:val="28"/>
                <w:szCs w:val="28"/>
              </w:rPr>
              <w:fldChar w:fldCharType="begin">
                <w:ffData>
                  <w:name w:val="StrTimu"/>
                  <w:enabled/>
                  <w:calcOnExit w:val="0"/>
                  <w:textInput/>
                </w:ffData>
              </w:fldChar>
            </w:r>
            <w:bookmarkStart w:id="1" w:name="StrTimu"/>
            <w:r>
              <w:rPr>
                <w:rFonts w:ascii="Times New Roman" w:eastAsia="黑体" w:hAnsi="Times New Roman" w:cs="Times New Roman"/>
                <w:sz w:val="28"/>
                <w:szCs w:val="28"/>
              </w:rPr>
              <w:instrText xml:space="preserve"> FORMTEXT </w:instrText>
            </w:r>
            <w:r>
              <w:rPr>
                <w:rFonts w:ascii="Times New Roman" w:eastAsia="黑体" w:hAnsi="Times New Roman" w:cs="Times New Roman"/>
                <w:sz w:val="28"/>
                <w:szCs w:val="28"/>
              </w:rPr>
            </w:r>
            <w:r>
              <w:rPr>
                <w:rFonts w:ascii="Times New Roman" w:eastAsia="黑体" w:hAnsi="Times New Roman" w:cs="Times New Roman"/>
                <w:sz w:val="28"/>
                <w:szCs w:val="28"/>
              </w:rPr>
              <w:fldChar w:fldCharType="separate"/>
            </w:r>
            <w:r w:rsidR="0076056E">
              <w:rPr>
                <w:rFonts w:ascii="Times New Roman" w:eastAsia="黑体" w:hAnsi="Times New Roman" w:cs="Times New Roman" w:hint="eastAsia"/>
                <w:sz w:val="28"/>
                <w:szCs w:val="28"/>
              </w:rPr>
              <w:t>非线性</w:t>
            </w:r>
            <w:r w:rsidR="0076056E">
              <w:rPr>
                <w:rFonts w:ascii="Times New Roman" w:eastAsia="黑体" w:hAnsi="Times New Roman" w:cs="Times New Roman" w:hint="eastAsia"/>
                <w:sz w:val="28"/>
                <w:szCs w:val="28"/>
              </w:rPr>
              <w:t>SWIPT</w:t>
            </w:r>
            <w:r w:rsidR="0076056E">
              <w:rPr>
                <w:rFonts w:ascii="Times New Roman" w:eastAsia="黑体" w:hAnsi="Times New Roman" w:cs="Times New Roman" w:hint="eastAsia"/>
                <w:sz w:val="28"/>
                <w:szCs w:val="28"/>
              </w:rPr>
              <w:t>中继协同通信系统网络资源优化研究</w:t>
            </w:r>
            <w:r>
              <w:rPr>
                <w:rFonts w:ascii="Times New Roman" w:eastAsia="黑体" w:hAnsi="Times New Roman" w:cs="Times New Roman"/>
                <w:sz w:val="28"/>
                <w:szCs w:val="28"/>
              </w:rPr>
              <w:fldChar w:fldCharType="end"/>
            </w:r>
            <w:bookmarkEnd w:id="1"/>
          </w:p>
        </w:tc>
      </w:tr>
      <w:tr w:rsidR="001714AD" w:rsidRPr="00E97F2D" w14:paraId="2C3E761C" w14:textId="77777777" w:rsidTr="001714AD">
        <w:trPr>
          <w:trHeight w:val="12323"/>
        </w:trPr>
        <w:tc>
          <w:tcPr>
            <w:tcW w:w="774" w:type="dxa"/>
            <w:tcBorders>
              <w:top w:val="single" w:sz="8" w:space="0" w:color="auto"/>
              <w:left w:val="single" w:sz="8" w:space="0" w:color="auto"/>
              <w:right w:val="single" w:sz="8" w:space="0" w:color="auto"/>
            </w:tcBorders>
            <w:vAlign w:val="center"/>
          </w:tcPr>
          <w:p w14:paraId="437AE607" w14:textId="5CAB502E" w:rsidR="001714AD" w:rsidRPr="00E97F2D" w:rsidRDefault="001714AD"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76E280C9" w14:textId="77777777" w:rsidR="002451A9" w:rsidRDefault="002451A9" w:rsidP="002451A9">
            <w:pPr>
              <w:rPr>
                <w:rFonts w:ascii="宋体" w:eastAsia="宋体" w:hAnsi="宋体" w:cs="Times New Roman"/>
                <w:b/>
              </w:rPr>
            </w:pPr>
          </w:p>
          <w:p w14:paraId="75367691" w14:textId="3FA645B2" w:rsidR="002451A9" w:rsidRPr="002451A9" w:rsidRDefault="002451A9" w:rsidP="002451A9">
            <w:pPr>
              <w:rPr>
                <w:rFonts w:ascii="仿宋" w:eastAsia="仿宋" w:hAnsi="仿宋" w:cs="Times New Roman"/>
                <w:b/>
                <w:sz w:val="24"/>
                <w:szCs w:val="24"/>
              </w:rPr>
            </w:pPr>
            <w:r w:rsidRPr="002451A9">
              <w:rPr>
                <w:rFonts w:ascii="仿宋" w:eastAsia="仿宋" w:hAnsi="仿宋" w:cs="Times New Roman" w:hint="eastAsia"/>
                <w:b/>
                <w:sz w:val="24"/>
                <w:szCs w:val="24"/>
              </w:rPr>
              <w:t>该论文整体内容充实</w:t>
            </w:r>
            <w:r>
              <w:rPr>
                <w:rFonts w:ascii="仿宋" w:eastAsia="仿宋" w:hAnsi="仿宋" w:cs="Times New Roman" w:hint="eastAsia"/>
                <w:b/>
                <w:sz w:val="24"/>
                <w:szCs w:val="24"/>
              </w:rPr>
              <w:t>、完整</w:t>
            </w:r>
            <w:r w:rsidRPr="002451A9">
              <w:rPr>
                <w:rFonts w:ascii="仿宋" w:eastAsia="仿宋" w:hAnsi="仿宋" w:cs="Times New Roman" w:hint="eastAsia"/>
                <w:b/>
                <w:sz w:val="24"/>
                <w:szCs w:val="24"/>
              </w:rPr>
              <w:t>，</w:t>
            </w:r>
            <w:r>
              <w:rPr>
                <w:rFonts w:ascii="仿宋" w:eastAsia="仿宋" w:hAnsi="仿宋" w:cs="Times New Roman" w:hint="eastAsia"/>
                <w:b/>
                <w:sz w:val="24"/>
                <w:szCs w:val="24"/>
              </w:rPr>
              <w:t>但是正文中表述存在很多细节问题</w:t>
            </w:r>
            <w:r w:rsidRPr="002451A9">
              <w:rPr>
                <w:rFonts w:ascii="仿宋" w:eastAsia="仿宋" w:hAnsi="仿宋" w:cs="Times New Roman" w:hint="eastAsia"/>
                <w:b/>
                <w:sz w:val="24"/>
                <w:szCs w:val="24"/>
              </w:rPr>
              <w:t>，</w:t>
            </w:r>
            <w:r>
              <w:rPr>
                <w:rFonts w:ascii="仿宋" w:eastAsia="仿宋" w:hAnsi="仿宋" w:cs="Times New Roman" w:hint="eastAsia"/>
                <w:b/>
                <w:sz w:val="24"/>
                <w:szCs w:val="24"/>
              </w:rPr>
              <w:t>如下</w:t>
            </w:r>
            <w:r w:rsidRPr="002451A9">
              <w:rPr>
                <w:rFonts w:ascii="仿宋" w:eastAsia="仿宋" w:hAnsi="仿宋" w:cs="Times New Roman" w:hint="eastAsia"/>
                <w:b/>
                <w:sz w:val="24"/>
                <w:szCs w:val="24"/>
              </w:rPr>
              <w:t>：</w:t>
            </w:r>
          </w:p>
          <w:p w14:paraId="116E32D4" w14:textId="4C3384BE" w:rsidR="001714AD" w:rsidRPr="00DB1E0A" w:rsidRDefault="00DB1E0A" w:rsidP="00DB1E0A">
            <w:pPr>
              <w:pStyle w:val="a8"/>
              <w:numPr>
                <w:ilvl w:val="0"/>
                <w:numId w:val="1"/>
              </w:numPr>
              <w:spacing w:line="440" w:lineRule="exact"/>
              <w:ind w:firstLineChars="0"/>
              <w:rPr>
                <w:rFonts w:ascii="仿宋" w:eastAsia="仿宋" w:hAnsi="仿宋" w:cs="Times New Roman"/>
                <w:sz w:val="24"/>
                <w:szCs w:val="24"/>
              </w:rPr>
            </w:pPr>
            <w:r w:rsidRPr="00DB1E0A">
              <w:rPr>
                <w:rFonts w:ascii="仿宋" w:eastAsia="仿宋" w:hAnsi="仿宋" w:cs="Times New Roman" w:hint="eastAsia"/>
                <w:sz w:val="24"/>
                <w:szCs w:val="24"/>
              </w:rPr>
              <w:t>表述问题，如“</w:t>
            </w:r>
            <w:r w:rsidRPr="00DB1E0A">
              <w:rPr>
                <w:rFonts w:ascii="仿宋" w:eastAsia="仿宋" w:hAnsi="仿宋" w:cs="Times New Roman"/>
                <w:sz w:val="24"/>
                <w:szCs w:val="24"/>
              </w:rPr>
              <w:t>单条 EH 电路</w:t>
            </w:r>
            <w:r w:rsidRPr="00DB1E0A">
              <w:rPr>
                <w:rFonts w:ascii="仿宋" w:eastAsia="仿宋" w:hAnsi="仿宋" w:cs="Times New Roman" w:hint="eastAsia"/>
                <w:sz w:val="24"/>
                <w:szCs w:val="24"/>
              </w:rPr>
              <w:t>”</w:t>
            </w:r>
            <w:r>
              <w:rPr>
                <w:rFonts w:ascii="仿宋" w:eastAsia="仿宋" w:hAnsi="仿宋" w:cs="Times New Roman" w:hint="eastAsia"/>
                <w:sz w:val="24"/>
                <w:szCs w:val="24"/>
              </w:rPr>
              <w:t>“</w:t>
            </w:r>
            <w:r w:rsidRPr="00DB1E0A">
              <w:rPr>
                <w:rFonts w:ascii="仿宋" w:eastAsia="仿宋" w:hAnsi="仿宋" w:cs="Times New Roman" w:hint="eastAsia"/>
                <w:sz w:val="24"/>
                <w:szCs w:val="24"/>
              </w:rPr>
              <w:t>如同两大短板一样限制着设备发展</w:t>
            </w:r>
            <w:r>
              <w:rPr>
                <w:rFonts w:ascii="仿宋" w:eastAsia="仿宋" w:hAnsi="仿宋" w:cs="Times New Roman" w:hint="eastAsia"/>
                <w:sz w:val="24"/>
                <w:szCs w:val="24"/>
              </w:rPr>
              <w:t>”“</w:t>
            </w:r>
            <w:r w:rsidRPr="00DB1E0A">
              <w:rPr>
                <w:rFonts w:ascii="仿宋" w:eastAsia="仿宋" w:hAnsi="仿宋" w:cs="Times New Roman" w:hint="eastAsia"/>
                <w:sz w:val="24"/>
                <w:szCs w:val="24"/>
              </w:rPr>
              <w:t>我国的人均拥有移动电话数量已经大于</w:t>
            </w:r>
            <w:r w:rsidRPr="00DB1E0A">
              <w:rPr>
                <w:rFonts w:ascii="仿宋" w:eastAsia="仿宋" w:hAnsi="仿宋" w:cs="Times New Roman"/>
                <w:sz w:val="24"/>
                <w:szCs w:val="24"/>
              </w:rPr>
              <w:t xml:space="preserve"> 1</w:t>
            </w:r>
            <w:r>
              <w:rPr>
                <w:rFonts w:ascii="仿宋" w:eastAsia="仿宋" w:hAnsi="仿宋" w:cs="Times New Roman" w:hint="eastAsia"/>
                <w:sz w:val="24"/>
                <w:szCs w:val="24"/>
              </w:rPr>
              <w:t>”</w:t>
            </w:r>
            <w:r w:rsidR="00E50A32">
              <w:rPr>
                <w:rFonts w:ascii="仿宋" w:eastAsia="仿宋" w:hAnsi="仿宋" w:cs="Times New Roman" w:hint="eastAsia"/>
                <w:sz w:val="24"/>
                <w:szCs w:val="24"/>
              </w:rPr>
              <w:t>、“</w:t>
            </w:r>
            <w:r w:rsidR="00E50A32" w:rsidRPr="00E50A32">
              <w:rPr>
                <w:rFonts w:ascii="仿宋" w:eastAsia="仿宋" w:hAnsi="仿宋" w:cs="Times New Roman"/>
                <w:sz w:val="24"/>
                <w:szCs w:val="24"/>
              </w:rPr>
              <w:t>在保证通信质量的前提下尽可能收集更多的能量以达到节能的目的是关键问题</w:t>
            </w:r>
            <w:r w:rsidR="00E50A32">
              <w:rPr>
                <w:rFonts w:ascii="仿宋" w:eastAsia="仿宋" w:hAnsi="仿宋" w:cs="Times New Roman" w:hint="eastAsia"/>
                <w:sz w:val="24"/>
                <w:szCs w:val="24"/>
              </w:rPr>
              <w:t>”</w:t>
            </w:r>
            <w:r>
              <w:rPr>
                <w:rFonts w:ascii="仿宋" w:eastAsia="仿宋" w:hAnsi="仿宋" w:cs="Times New Roman" w:hint="eastAsia"/>
                <w:sz w:val="24"/>
                <w:szCs w:val="24"/>
              </w:rPr>
              <w:t>等，类似问题非常多，全文查修。</w:t>
            </w:r>
          </w:p>
          <w:p w14:paraId="153F758A" w14:textId="40443530" w:rsidR="00DB1E0A" w:rsidRPr="00DB1E0A" w:rsidRDefault="00DB1E0A" w:rsidP="00DB1E0A">
            <w:pPr>
              <w:pStyle w:val="a8"/>
              <w:numPr>
                <w:ilvl w:val="0"/>
                <w:numId w:val="1"/>
              </w:numPr>
              <w:spacing w:line="440" w:lineRule="exact"/>
              <w:ind w:firstLineChars="0"/>
              <w:rPr>
                <w:rFonts w:ascii="仿宋" w:eastAsia="仿宋" w:hAnsi="仿宋" w:cs="Times New Roman"/>
                <w:sz w:val="24"/>
                <w:szCs w:val="24"/>
              </w:rPr>
            </w:pPr>
            <w:r w:rsidRPr="00DB1E0A">
              <w:rPr>
                <w:rFonts w:ascii="仿宋" w:eastAsia="仿宋" w:hAnsi="仿宋" w:cs="Times New Roman" w:hint="eastAsia"/>
                <w:sz w:val="24"/>
                <w:szCs w:val="24"/>
              </w:rPr>
              <w:t>摘要部分未体现出作者的工作及相应工作的创新性，建议采用“针对XXX，提出/给出/设计XXX，实现了XXX有益效果”类似思路进行梳理。</w:t>
            </w:r>
          </w:p>
          <w:p w14:paraId="13B94E74" w14:textId="69933F7F" w:rsidR="00DB1E0A" w:rsidRDefault="00DB1E0A" w:rsidP="00DB1E0A">
            <w:pPr>
              <w:pStyle w:val="a8"/>
              <w:numPr>
                <w:ilvl w:val="0"/>
                <w:numId w:val="1"/>
              </w:numPr>
              <w:spacing w:line="440" w:lineRule="exact"/>
              <w:ind w:firstLineChars="0"/>
              <w:rPr>
                <w:rFonts w:ascii="仿宋" w:eastAsia="仿宋" w:hAnsi="仿宋" w:cs="Times New Roman"/>
                <w:sz w:val="24"/>
                <w:szCs w:val="24"/>
              </w:rPr>
            </w:pPr>
            <w:r w:rsidRPr="00DB1E0A">
              <w:rPr>
                <w:rFonts w:ascii="仿宋" w:eastAsia="仿宋" w:hAnsi="仿宋" w:cs="Times New Roman" w:hint="eastAsia"/>
                <w:sz w:val="24"/>
                <w:szCs w:val="24"/>
              </w:rPr>
              <w:t>第4章，章节分配不合理。</w:t>
            </w:r>
          </w:p>
          <w:p w14:paraId="50F7E3C5" w14:textId="253B87CC" w:rsidR="00DB1E0A" w:rsidRDefault="00DB1E0A" w:rsidP="00DB1E0A">
            <w:pPr>
              <w:pStyle w:val="a8"/>
              <w:numPr>
                <w:ilvl w:val="0"/>
                <w:numId w:val="1"/>
              </w:numPr>
              <w:spacing w:line="440" w:lineRule="exact"/>
              <w:ind w:firstLineChars="0"/>
              <w:rPr>
                <w:rFonts w:ascii="仿宋" w:eastAsia="仿宋" w:hAnsi="仿宋" w:cs="Times New Roman"/>
                <w:sz w:val="24"/>
                <w:szCs w:val="24"/>
              </w:rPr>
            </w:pPr>
            <w:r w:rsidRPr="00DB1E0A">
              <w:rPr>
                <w:rFonts w:ascii="仿宋" w:eastAsia="仿宋" w:hAnsi="仿宋" w:cs="Times New Roman" w:hint="eastAsia"/>
                <w:sz w:val="24"/>
                <w:szCs w:val="24"/>
              </w:rPr>
              <w:t>逻辑问题，如：“</w:t>
            </w:r>
            <w:r w:rsidRPr="00DB1E0A">
              <w:rPr>
                <w:rFonts w:ascii="仿宋" w:eastAsia="仿宋" w:hAnsi="仿宋" w:cs="Times New Roman" w:hint="eastAsia"/>
                <w:sz w:val="24"/>
                <w:szCs w:val="24"/>
              </w:rPr>
              <w:t>或者布线式供电，因此使用寿命有限</w:t>
            </w:r>
            <w:r w:rsidRPr="00DB1E0A">
              <w:rPr>
                <w:rFonts w:ascii="仿宋" w:eastAsia="仿宋" w:hAnsi="仿宋" w:cs="Times New Roman" w:hint="eastAsia"/>
                <w:sz w:val="24"/>
                <w:szCs w:val="24"/>
              </w:rPr>
              <w:t>”</w:t>
            </w:r>
            <w:r>
              <w:rPr>
                <w:rFonts w:ascii="仿宋" w:eastAsia="仿宋" w:hAnsi="仿宋" w:cs="Times New Roman" w:hint="eastAsia"/>
                <w:sz w:val="24"/>
                <w:szCs w:val="24"/>
              </w:rPr>
              <w:t>，布线式供电与使用寿命之间</w:t>
            </w:r>
            <w:r w:rsidR="00326EC0">
              <w:rPr>
                <w:rFonts w:ascii="仿宋" w:eastAsia="仿宋" w:hAnsi="仿宋" w:cs="Times New Roman" w:hint="eastAsia"/>
                <w:sz w:val="24"/>
                <w:szCs w:val="24"/>
              </w:rPr>
              <w:t>存在负关联？</w:t>
            </w:r>
            <w:r w:rsidR="002451A9">
              <w:rPr>
                <w:rFonts w:ascii="仿宋" w:eastAsia="仿宋" w:hAnsi="仿宋" w:cs="Times New Roman" w:hint="eastAsia"/>
                <w:sz w:val="24"/>
                <w:szCs w:val="24"/>
              </w:rPr>
              <w:t>“</w:t>
            </w:r>
            <w:r w:rsidR="002451A9" w:rsidRPr="002451A9">
              <w:rPr>
                <w:rFonts w:ascii="仿宋" w:eastAsia="仿宋" w:hAnsi="仿宋" w:cs="Times New Roman" w:hint="eastAsia"/>
                <w:sz w:val="24"/>
                <w:szCs w:val="24"/>
              </w:rPr>
              <w:t>为了增大现有的通信网络覆盖范围和拓扑结构</w:t>
            </w:r>
            <w:r w:rsidR="002451A9">
              <w:rPr>
                <w:rFonts w:ascii="仿宋" w:eastAsia="仿宋" w:hAnsi="仿宋" w:cs="Times New Roman" w:hint="eastAsia"/>
                <w:sz w:val="24"/>
                <w:szCs w:val="24"/>
              </w:rPr>
              <w:t>”，拓扑结构使用增大表述不合理。</w:t>
            </w:r>
          </w:p>
          <w:p w14:paraId="4A417A78" w14:textId="7D680541" w:rsidR="002E2AA7" w:rsidRDefault="00E50A32" w:rsidP="00DB1E0A">
            <w:pPr>
              <w:pStyle w:val="a8"/>
              <w:numPr>
                <w:ilvl w:val="0"/>
                <w:numId w:val="1"/>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口语化，如：“</w:t>
            </w:r>
            <w:r w:rsidRPr="00E50A32">
              <w:rPr>
                <w:rFonts w:ascii="仿宋" w:eastAsia="仿宋" w:hAnsi="仿宋" w:cs="Times New Roman"/>
                <w:sz w:val="24"/>
                <w:szCs w:val="24"/>
              </w:rPr>
              <w:t>所需要的时间优化进去</w:t>
            </w:r>
            <w:r>
              <w:rPr>
                <w:rFonts w:ascii="仿宋" w:eastAsia="仿宋" w:hAnsi="仿宋" w:cs="Times New Roman" w:hint="eastAsia"/>
                <w:sz w:val="24"/>
                <w:szCs w:val="24"/>
              </w:rPr>
              <w:t>”</w:t>
            </w:r>
            <w:r w:rsidR="002451A9">
              <w:rPr>
                <w:rFonts w:ascii="仿宋" w:eastAsia="仿宋" w:hAnsi="仿宋" w:cs="Times New Roman" w:hint="eastAsia"/>
                <w:sz w:val="24"/>
                <w:szCs w:val="24"/>
              </w:rPr>
              <w:t>“</w:t>
            </w:r>
            <w:r w:rsidR="002451A9" w:rsidRPr="002451A9">
              <w:rPr>
                <w:rFonts w:ascii="仿宋" w:eastAsia="仿宋" w:hAnsi="仿宋" w:cs="Times New Roman" w:hint="eastAsia"/>
                <w:sz w:val="24"/>
                <w:szCs w:val="24"/>
              </w:rPr>
              <w:t>对网络资源进行优化起来也更加方便，可行性极高。</w:t>
            </w:r>
            <w:r w:rsidR="002451A9">
              <w:rPr>
                <w:rFonts w:ascii="仿宋" w:eastAsia="仿宋" w:hAnsi="仿宋" w:cs="Times New Roman" w:hint="eastAsia"/>
                <w:sz w:val="24"/>
                <w:szCs w:val="24"/>
              </w:rPr>
              <w:t>”等。</w:t>
            </w:r>
          </w:p>
          <w:p w14:paraId="7B62736D" w14:textId="5650B831" w:rsidR="00CE47BE" w:rsidRPr="00E218DA" w:rsidRDefault="00E218DA" w:rsidP="00112343">
            <w:pPr>
              <w:pStyle w:val="a8"/>
              <w:numPr>
                <w:ilvl w:val="0"/>
                <w:numId w:val="1"/>
              </w:numPr>
              <w:spacing w:line="440" w:lineRule="exact"/>
              <w:ind w:firstLineChars="0"/>
              <w:rPr>
                <w:rFonts w:ascii="仿宋" w:eastAsia="仿宋" w:hAnsi="仿宋" w:cs="Times New Roman" w:hint="eastAsia"/>
                <w:sz w:val="24"/>
                <w:szCs w:val="24"/>
              </w:rPr>
            </w:pPr>
            <w:r w:rsidRPr="00E218DA">
              <w:rPr>
                <w:rFonts w:ascii="仿宋" w:eastAsia="仿宋" w:hAnsi="仿宋" w:cs="Times New Roman" w:hint="eastAsia"/>
                <w:sz w:val="24"/>
                <w:szCs w:val="24"/>
              </w:rPr>
              <w:t>结论处“</w:t>
            </w:r>
            <w:r w:rsidRPr="00E218DA">
              <w:rPr>
                <w:rFonts w:ascii="仿宋" w:eastAsia="仿宋" w:hAnsi="仿宋" w:cs="Times New Roman" w:hint="eastAsia"/>
                <w:sz w:val="24"/>
                <w:szCs w:val="24"/>
              </w:rPr>
              <w:t>通过拉格朗日法、松弛技术、连续交替迭代算法、</w:t>
            </w:r>
            <w:r w:rsidRPr="00E218DA">
              <w:rPr>
                <w:rFonts w:ascii="仿宋" w:eastAsia="仿宋" w:hAnsi="仿宋" w:cs="Times New Roman"/>
                <w:sz w:val="24"/>
                <w:szCs w:val="24"/>
              </w:rPr>
              <w:t xml:space="preserve"> BCD 算法、二分法、连续凸优化法、</w:t>
            </w:r>
            <w:r w:rsidRPr="00E218DA">
              <w:rPr>
                <w:rFonts w:ascii="仿宋" w:eastAsia="仿宋" w:hAnsi="仿宋" w:cs="Times New Roman" w:hint="eastAsia"/>
                <w:sz w:val="24"/>
                <w:szCs w:val="24"/>
              </w:rPr>
              <w:t>一阶泰勒展开等方法解决优化问题</w:t>
            </w:r>
            <w:r w:rsidRPr="00E218DA">
              <w:rPr>
                <w:rFonts w:ascii="仿宋" w:eastAsia="仿宋" w:hAnsi="仿宋" w:cs="Times New Roman" w:hint="eastAsia"/>
                <w:sz w:val="24"/>
                <w:szCs w:val="24"/>
              </w:rPr>
              <w:t>”</w:t>
            </w:r>
            <w:r>
              <w:rPr>
                <w:rFonts w:ascii="仿宋" w:eastAsia="仿宋" w:hAnsi="仿宋" w:cs="Times New Roman" w:hint="eastAsia"/>
                <w:sz w:val="24"/>
                <w:szCs w:val="24"/>
              </w:rPr>
              <w:t>，能否概括说明，目前的表述过长且未体现创新特点。</w:t>
            </w:r>
          </w:p>
          <w:p w14:paraId="0AF31293" w14:textId="77777777" w:rsidR="00CE47BE" w:rsidRDefault="00CE47BE" w:rsidP="00112343">
            <w:pPr>
              <w:rPr>
                <w:rFonts w:ascii="宋体" w:eastAsia="宋体" w:hAnsi="宋体" w:cs="Times New Roman"/>
              </w:rPr>
            </w:pPr>
          </w:p>
          <w:p w14:paraId="2A1C57E9" w14:textId="77777777" w:rsidR="00CE47BE" w:rsidRDefault="00CE47BE" w:rsidP="00112343">
            <w:pPr>
              <w:rPr>
                <w:rFonts w:ascii="宋体" w:eastAsia="宋体" w:hAnsi="宋体" w:cs="Times New Roman"/>
              </w:rPr>
            </w:pPr>
          </w:p>
          <w:p w14:paraId="1C655C90" w14:textId="77777777" w:rsidR="00CE47BE" w:rsidRDefault="00CE47BE" w:rsidP="00112343">
            <w:pPr>
              <w:rPr>
                <w:rFonts w:ascii="宋体" w:eastAsia="宋体" w:hAnsi="宋体" w:cs="Times New Roman"/>
              </w:rPr>
            </w:pPr>
          </w:p>
          <w:p w14:paraId="779CCEC2" w14:textId="77777777" w:rsidR="00CE47BE" w:rsidRDefault="00CE47BE" w:rsidP="00112343">
            <w:pPr>
              <w:rPr>
                <w:rFonts w:ascii="宋体" w:eastAsia="宋体" w:hAnsi="宋体" w:cs="Times New Roman"/>
              </w:rPr>
            </w:pPr>
          </w:p>
          <w:p w14:paraId="55B4EF7F" w14:textId="77777777" w:rsidR="00CE47BE" w:rsidRDefault="00CE47BE" w:rsidP="00112343">
            <w:pPr>
              <w:rPr>
                <w:rFonts w:ascii="宋体" w:eastAsia="宋体" w:hAnsi="宋体" w:cs="Times New Roman"/>
              </w:rPr>
            </w:pPr>
          </w:p>
          <w:p w14:paraId="1954C144" w14:textId="77777777" w:rsidR="00CE47BE" w:rsidRDefault="00CE47BE" w:rsidP="00112343">
            <w:pPr>
              <w:rPr>
                <w:rFonts w:ascii="宋体" w:eastAsia="宋体" w:hAnsi="宋体" w:cs="Times New Roman"/>
              </w:rPr>
            </w:pPr>
          </w:p>
          <w:p w14:paraId="63871748" w14:textId="77777777" w:rsidR="00CE47BE" w:rsidRDefault="00CE47BE" w:rsidP="00112343">
            <w:pPr>
              <w:rPr>
                <w:rFonts w:ascii="宋体" w:eastAsia="宋体" w:hAnsi="宋体" w:cs="Times New Roman"/>
              </w:rPr>
            </w:pPr>
          </w:p>
          <w:p w14:paraId="50950D3B" w14:textId="77777777" w:rsidR="00CE47BE" w:rsidRDefault="00CE47BE" w:rsidP="00112343">
            <w:pPr>
              <w:rPr>
                <w:rFonts w:ascii="宋体" w:eastAsia="宋体" w:hAnsi="宋体" w:cs="Times New Roman"/>
              </w:rPr>
            </w:pPr>
          </w:p>
          <w:p w14:paraId="012975BE" w14:textId="77777777" w:rsidR="00CE47BE" w:rsidRDefault="00CE47BE" w:rsidP="00112343">
            <w:pPr>
              <w:rPr>
                <w:rFonts w:ascii="宋体" w:eastAsia="宋体" w:hAnsi="宋体" w:cs="Times New Roman"/>
              </w:rPr>
            </w:pPr>
          </w:p>
          <w:p w14:paraId="2E969D51" w14:textId="77777777" w:rsidR="00CE47BE" w:rsidRDefault="00CE47BE" w:rsidP="00112343">
            <w:pPr>
              <w:rPr>
                <w:rFonts w:ascii="宋体" w:eastAsia="宋体" w:hAnsi="宋体" w:cs="Times New Roman"/>
              </w:rPr>
            </w:pPr>
          </w:p>
          <w:p w14:paraId="23C4C27D" w14:textId="77777777" w:rsidR="001714AD" w:rsidRDefault="001714AD" w:rsidP="00112343">
            <w:pPr>
              <w:rPr>
                <w:rFonts w:ascii="宋体" w:eastAsia="宋体" w:hAnsi="宋体" w:cs="Times New Roman"/>
              </w:rPr>
            </w:pPr>
          </w:p>
          <w:p w14:paraId="4E66098E" w14:textId="77777777" w:rsidR="001714AD" w:rsidRDefault="001714AD" w:rsidP="00112343">
            <w:pPr>
              <w:rPr>
                <w:rFonts w:ascii="宋体" w:eastAsia="宋体" w:hAnsi="宋体" w:cs="Times New Roman"/>
              </w:rPr>
            </w:pPr>
          </w:p>
          <w:p w14:paraId="3B8965C0" w14:textId="77777777" w:rsidR="001714AD" w:rsidRDefault="001714AD" w:rsidP="00112343">
            <w:pPr>
              <w:rPr>
                <w:rFonts w:ascii="宋体" w:eastAsia="宋体" w:hAnsi="宋体" w:cs="Times New Roman"/>
              </w:rPr>
            </w:pPr>
          </w:p>
          <w:p w14:paraId="696D96C8" w14:textId="1768FE27" w:rsidR="001714AD" w:rsidRPr="004E75C4" w:rsidRDefault="001714AD"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sidR="00A74503">
              <w:rPr>
                <w:rFonts w:ascii="宋体" w:eastAsia="宋体" w:hAnsi="宋体" w:cs="Times New Roman"/>
                <w:sz w:val="24"/>
                <w:szCs w:val="24"/>
              </w:rPr>
              <w:t>202</w:t>
            </w:r>
            <w:r w:rsidR="00B75288">
              <w:rPr>
                <w:rFonts w:ascii="宋体" w:eastAsia="宋体" w:hAnsi="宋体" w:cs="Times New Roman"/>
                <w:sz w:val="24"/>
                <w:szCs w:val="24"/>
              </w:rPr>
              <w:t>4</w:t>
            </w:r>
            <w:r>
              <w:rPr>
                <w:rFonts w:ascii="宋体" w:eastAsia="宋体" w:hAnsi="宋体" w:cs="Times New Roman" w:hint="eastAsia"/>
                <w:sz w:val="24"/>
                <w:szCs w:val="24"/>
              </w:rPr>
              <w:t>年</w:t>
            </w:r>
            <w:r w:rsidR="00B82F8C">
              <w:rPr>
                <w:rFonts w:ascii="宋体" w:eastAsia="宋体" w:hAnsi="宋体" w:cs="Times New Roman"/>
                <w:sz w:val="24"/>
                <w:szCs w:val="24"/>
              </w:rPr>
              <w:t xml:space="preserve"> </w:t>
            </w:r>
            <w:r>
              <w:rPr>
                <w:rFonts w:ascii="宋体" w:eastAsia="宋体" w:hAnsi="宋体" w:cs="Times New Roman" w:hint="eastAsia"/>
                <w:sz w:val="24"/>
                <w:szCs w:val="24"/>
              </w:rPr>
              <w:t>月</w:t>
            </w:r>
            <w:r w:rsidR="00B82F8C">
              <w:rPr>
                <w:rFonts w:ascii="宋体" w:eastAsia="宋体" w:hAnsi="宋体" w:cs="Times New Roman"/>
                <w:sz w:val="24"/>
                <w:szCs w:val="24"/>
              </w:rPr>
              <w:t xml:space="preserve"> </w:t>
            </w:r>
            <w:r>
              <w:rPr>
                <w:rFonts w:ascii="宋体" w:eastAsia="宋体" w:hAnsi="宋体" w:cs="Times New Roman" w:hint="eastAsia"/>
                <w:sz w:val="24"/>
                <w:szCs w:val="24"/>
              </w:rPr>
              <w:t>日</w:t>
            </w:r>
          </w:p>
        </w:tc>
      </w:tr>
    </w:tbl>
    <w:p w14:paraId="57C31144" w14:textId="77777777" w:rsidR="005E3E7E" w:rsidRPr="00081B4A" w:rsidRDefault="005E3E7E">
      <w:pPr>
        <w:rPr>
          <w:rFonts w:ascii="Times New Roman" w:eastAsia="黑体" w:hAnsi="Times New Roman" w:cs="Times New Roman"/>
        </w:rPr>
      </w:pPr>
    </w:p>
    <w:sectPr w:rsidR="005E3E7E" w:rsidRPr="00081B4A" w:rsidSect="00E97F2D">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0BDD" w14:textId="77777777" w:rsidR="00706C17" w:rsidRDefault="00706C17" w:rsidP="00967E25">
      <w:r>
        <w:separator/>
      </w:r>
    </w:p>
  </w:endnote>
  <w:endnote w:type="continuationSeparator" w:id="0">
    <w:p w14:paraId="7DFDAE56" w14:textId="77777777" w:rsidR="00706C17" w:rsidRDefault="00706C17" w:rsidP="00967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
    <w:altName w:val="Times New Roman"/>
    <w:charset w:val="00"/>
    <w:family w:val="roman"/>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640A6" w14:textId="77777777" w:rsidR="00706C17" w:rsidRDefault="00706C17" w:rsidP="00967E25">
      <w:r>
        <w:separator/>
      </w:r>
    </w:p>
  </w:footnote>
  <w:footnote w:type="continuationSeparator" w:id="0">
    <w:p w14:paraId="3BAE74BC" w14:textId="77777777" w:rsidR="00706C17" w:rsidRDefault="00706C17" w:rsidP="00967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C0694"/>
    <w:multiLevelType w:val="hybridMultilevel"/>
    <w:tmpl w:val="1FD236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587"/>
    <w:rsid w:val="0004760D"/>
    <w:rsid w:val="000555DD"/>
    <w:rsid w:val="000658EB"/>
    <w:rsid w:val="00081B4A"/>
    <w:rsid w:val="001012AD"/>
    <w:rsid w:val="00105B77"/>
    <w:rsid w:val="00162280"/>
    <w:rsid w:val="001714AD"/>
    <w:rsid w:val="00172E8D"/>
    <w:rsid w:val="0018206A"/>
    <w:rsid w:val="001822BD"/>
    <w:rsid w:val="001A02CB"/>
    <w:rsid w:val="001D77A0"/>
    <w:rsid w:val="00213E7D"/>
    <w:rsid w:val="002451A9"/>
    <w:rsid w:val="0024549E"/>
    <w:rsid w:val="00285021"/>
    <w:rsid w:val="002E2AA7"/>
    <w:rsid w:val="00326EC0"/>
    <w:rsid w:val="003341F8"/>
    <w:rsid w:val="00366CFB"/>
    <w:rsid w:val="003A1098"/>
    <w:rsid w:val="003E1177"/>
    <w:rsid w:val="003E359D"/>
    <w:rsid w:val="003E48CA"/>
    <w:rsid w:val="004C1AB0"/>
    <w:rsid w:val="004E75C4"/>
    <w:rsid w:val="00525593"/>
    <w:rsid w:val="00574A4C"/>
    <w:rsid w:val="005E3E7E"/>
    <w:rsid w:val="00621ADB"/>
    <w:rsid w:val="00646BC9"/>
    <w:rsid w:val="006D43F7"/>
    <w:rsid w:val="006D7AF3"/>
    <w:rsid w:val="00706C17"/>
    <w:rsid w:val="00723712"/>
    <w:rsid w:val="0076056E"/>
    <w:rsid w:val="00771722"/>
    <w:rsid w:val="00790ED0"/>
    <w:rsid w:val="00820094"/>
    <w:rsid w:val="008508E3"/>
    <w:rsid w:val="008A1672"/>
    <w:rsid w:val="009363A1"/>
    <w:rsid w:val="00967E25"/>
    <w:rsid w:val="00972C4D"/>
    <w:rsid w:val="00A74503"/>
    <w:rsid w:val="00AC78F0"/>
    <w:rsid w:val="00B75288"/>
    <w:rsid w:val="00B82F8C"/>
    <w:rsid w:val="00BA5750"/>
    <w:rsid w:val="00C05A36"/>
    <w:rsid w:val="00CA3A8B"/>
    <w:rsid w:val="00CE47BE"/>
    <w:rsid w:val="00CF4D1A"/>
    <w:rsid w:val="00D137D7"/>
    <w:rsid w:val="00D952E5"/>
    <w:rsid w:val="00DA72DF"/>
    <w:rsid w:val="00DB1E0A"/>
    <w:rsid w:val="00E218DA"/>
    <w:rsid w:val="00E50A32"/>
    <w:rsid w:val="00E90714"/>
    <w:rsid w:val="00E97F2D"/>
    <w:rsid w:val="00EF2587"/>
    <w:rsid w:val="00F00783"/>
    <w:rsid w:val="00F564F2"/>
    <w:rsid w:val="00F87679"/>
    <w:rsid w:val="00F94067"/>
    <w:rsid w:val="00FC6206"/>
    <w:rsid w:val="00FE4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272EF"/>
  <w15:docId w15:val="{DD83FD2B-FEA0-4468-932B-A0592D49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qFormat/>
    <w:rsid w:val="00525593"/>
    <w:pPr>
      <w:keepNext/>
      <w:keepLines/>
      <w:spacing w:beforeLines="50" w:before="50" w:afterLines="50" w:after="50"/>
      <w:jc w:val="left"/>
      <w:outlineLvl w:val="2"/>
    </w:pPr>
    <w:rPr>
      <w:rFonts w:ascii="time" w:eastAsia="黑体" w:hAnsi="time" w:cs="Times New Roman"/>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3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67E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67E25"/>
    <w:rPr>
      <w:sz w:val="18"/>
      <w:szCs w:val="18"/>
    </w:rPr>
  </w:style>
  <w:style w:type="paragraph" w:styleId="a6">
    <w:name w:val="footer"/>
    <w:basedOn w:val="a"/>
    <w:link w:val="a7"/>
    <w:uiPriority w:val="99"/>
    <w:unhideWhenUsed/>
    <w:rsid w:val="00967E25"/>
    <w:pPr>
      <w:tabs>
        <w:tab w:val="center" w:pos="4153"/>
        <w:tab w:val="right" w:pos="8306"/>
      </w:tabs>
      <w:snapToGrid w:val="0"/>
      <w:jc w:val="left"/>
    </w:pPr>
    <w:rPr>
      <w:sz w:val="18"/>
      <w:szCs w:val="18"/>
    </w:rPr>
  </w:style>
  <w:style w:type="character" w:customStyle="1" w:styleId="a7">
    <w:name w:val="页脚 字符"/>
    <w:basedOn w:val="a0"/>
    <w:link w:val="a6"/>
    <w:uiPriority w:val="99"/>
    <w:rsid w:val="00967E25"/>
    <w:rPr>
      <w:sz w:val="18"/>
      <w:szCs w:val="18"/>
    </w:rPr>
  </w:style>
  <w:style w:type="character" w:customStyle="1" w:styleId="30">
    <w:name w:val="标题 3 字符"/>
    <w:basedOn w:val="a0"/>
    <w:link w:val="3"/>
    <w:rsid w:val="00525593"/>
    <w:rPr>
      <w:rFonts w:ascii="time" w:eastAsia="黑体" w:hAnsi="time" w:cs="Times New Roman"/>
      <w:sz w:val="28"/>
      <w:szCs w:val="32"/>
    </w:rPr>
  </w:style>
  <w:style w:type="paragraph" w:styleId="a8">
    <w:name w:val="List Paragraph"/>
    <w:basedOn w:val="a"/>
    <w:uiPriority w:val="34"/>
    <w:qFormat/>
    <w:rsid w:val="00525593"/>
    <w:pPr>
      <w:ind w:firstLineChars="200" w:firstLine="420"/>
    </w:pPr>
  </w:style>
  <w:style w:type="character" w:customStyle="1" w:styleId="fontstyle01">
    <w:name w:val="fontstyle01"/>
    <w:basedOn w:val="a0"/>
    <w:rsid w:val="00DB1E0A"/>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Yazhou Yuan</cp:lastModifiedBy>
  <cp:revision>5</cp:revision>
  <dcterms:created xsi:type="dcterms:W3CDTF">2024-03-26T10:09:00Z</dcterms:created>
  <dcterms:modified xsi:type="dcterms:W3CDTF">2024-03-30T23:41:00Z</dcterms:modified>
</cp:coreProperties>
</file>