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D2D0E" w14:textId="77777777" w:rsidR="00445DD4" w:rsidRPr="00445DD4" w:rsidRDefault="00445DD4" w:rsidP="00445DD4">
      <w:pPr>
        <w:jc w:val="center"/>
        <w:rPr>
          <w:rFonts w:ascii="Times New Roman" w:eastAsia="宋体" w:hAnsi="Times New Roman" w:cs="Times New Roman"/>
          <w:b/>
          <w:sz w:val="28"/>
          <w:szCs w:val="20"/>
        </w:rPr>
      </w:pPr>
      <w:r w:rsidRPr="00445DD4">
        <w:rPr>
          <w:rFonts w:ascii="Times New Roman" w:eastAsia="宋体" w:hAnsi="Times New Roman" w:cs="Times New Roman" w:hint="eastAsia"/>
          <w:sz w:val="28"/>
          <w:szCs w:val="20"/>
        </w:rPr>
        <w:t>8.</w:t>
      </w:r>
      <w:r w:rsidRPr="00445DD4">
        <w:rPr>
          <w:rFonts w:ascii="Times New Roman" w:eastAsia="宋体" w:hAnsi="Times New Roman" w:cs="Times New Roman" w:hint="eastAsia"/>
          <w:b/>
          <w:sz w:val="28"/>
          <w:szCs w:val="20"/>
        </w:rPr>
        <w:t>答辩委员会决议</w:t>
      </w:r>
    </w:p>
    <w:tbl>
      <w:tblPr>
        <w:tblW w:w="9321" w:type="dxa"/>
        <w:tblInd w:w="-51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79"/>
        <w:gridCol w:w="2691"/>
        <w:gridCol w:w="1559"/>
        <w:gridCol w:w="2692"/>
      </w:tblGrid>
      <w:tr w:rsidR="00445DD4" w:rsidRPr="00445DD4" w14:paraId="17E0C5F8" w14:textId="77777777" w:rsidTr="00C57260">
        <w:trPr>
          <w:trHeight w:val="8806"/>
        </w:trPr>
        <w:tc>
          <w:tcPr>
            <w:tcW w:w="9321" w:type="dxa"/>
            <w:gridSpan w:val="4"/>
            <w:tcBorders>
              <w:top w:val="single" w:sz="4" w:space="0" w:color="auto"/>
              <w:bottom w:val="nil"/>
            </w:tcBorders>
          </w:tcPr>
          <w:p w14:paraId="0DC63F0A" w14:textId="77777777" w:rsidR="00445DD4" w:rsidRPr="00445DD4" w:rsidRDefault="00445DD4" w:rsidP="00445DD4">
            <w:pPr>
              <w:spacing w:beforeLines="50" w:before="156"/>
              <w:rPr>
                <w:rFonts w:ascii="宋体" w:eastAsia="宋体" w:hAnsi="宋体" w:cs="Times New Roman"/>
                <w:spacing w:val="-4"/>
                <w:sz w:val="22"/>
              </w:rPr>
            </w:pPr>
            <w:r w:rsidRPr="00445DD4">
              <w:rPr>
                <w:rFonts w:ascii="宋体" w:eastAsia="宋体" w:hAnsi="宋体" w:cs="Times New Roman" w:hint="eastAsia"/>
                <w:spacing w:val="-4"/>
                <w:sz w:val="22"/>
              </w:rPr>
              <w:t>对学位论文的评语及是否建议授予硕士学位：</w:t>
            </w:r>
          </w:p>
          <w:p w14:paraId="096D2B04" w14:textId="77777777" w:rsidR="00445DD4" w:rsidRPr="00445DD4" w:rsidRDefault="00445DD4" w:rsidP="00445DD4">
            <w:pPr>
              <w:rPr>
                <w:rFonts w:ascii="Times New Roman" w:eastAsia="宋体" w:hAnsi="Times New Roman" w:cs="Times New Roman"/>
                <w:spacing w:val="-4"/>
                <w:sz w:val="22"/>
              </w:rPr>
            </w:pPr>
          </w:p>
          <w:p w14:paraId="3C17FDC3" w14:textId="237E64FC" w:rsidR="00445DD4" w:rsidRPr="00D77C89" w:rsidRDefault="00445DD4" w:rsidP="00445DD4">
            <w:pPr>
              <w:spacing w:line="360" w:lineRule="auto"/>
              <w:ind w:firstLineChars="200" w:firstLine="404"/>
              <w:rPr>
                <w:rFonts w:ascii="Times New Roman" w:eastAsia="宋体" w:hAnsi="Times New Roman" w:cs="Times New Roman"/>
                <w:color w:val="FF0000"/>
                <w:szCs w:val="21"/>
              </w:rPr>
            </w:pPr>
            <w:r w:rsidRPr="00445DD4">
              <w:rPr>
                <w:rFonts w:ascii="Times New Roman" w:eastAsia="宋体" w:hAnsi="Times New Roman" w:cs="Times New Roman" w:hint="eastAsia"/>
                <w:spacing w:val="-4"/>
                <w:szCs w:val="21"/>
              </w:rPr>
              <w:t>硕士研究生</w:t>
            </w:r>
            <w:r w:rsidR="001F3049">
              <w:rPr>
                <w:rFonts w:ascii="Times New Roman" w:eastAsia="宋体" w:hAnsi="Times New Roman" w:cs="Times New Roman" w:hint="eastAsia"/>
                <w:spacing w:val="-4"/>
                <w:szCs w:val="21"/>
              </w:rPr>
              <w:t>魏建帅</w:t>
            </w:r>
            <w:r w:rsidRPr="00445DD4">
              <w:rPr>
                <w:rFonts w:ascii="Times New Roman" w:eastAsia="宋体" w:hAnsi="Times New Roman" w:cs="Times New Roman" w:hint="eastAsia"/>
                <w:spacing w:val="-4"/>
                <w:szCs w:val="21"/>
              </w:rPr>
              <w:t>针对</w:t>
            </w:r>
            <w:r w:rsidR="00407177" w:rsidRPr="006B0A0F">
              <w:rPr>
                <w:rFonts w:ascii="Times New Roman" w:eastAsia="宋体" w:hAnsi="Times New Roman" w:cs="Times New Roman" w:hint="eastAsia"/>
                <w:szCs w:val="21"/>
              </w:rPr>
              <w:t>车联网</w:t>
            </w:r>
            <w:r w:rsidR="00407177">
              <w:rPr>
                <w:rFonts w:ascii="Times New Roman" w:eastAsia="宋体" w:hAnsi="Times New Roman" w:cs="Times New Roman" w:hint="eastAsia"/>
                <w:szCs w:val="21"/>
              </w:rPr>
              <w:t>资源分配</w:t>
            </w:r>
            <w:r w:rsidR="00760131">
              <w:rPr>
                <w:rFonts w:ascii="Times New Roman" w:eastAsia="宋体" w:hAnsi="Times New Roman" w:cs="Times New Roman" w:hint="eastAsia"/>
                <w:szCs w:val="21"/>
              </w:rPr>
              <w:t>问题</w:t>
            </w:r>
            <w:r w:rsidRPr="00445DD4">
              <w:rPr>
                <w:rFonts w:ascii="Times New Roman" w:eastAsia="宋体" w:hAnsi="Times New Roman" w:cs="Times New Roman" w:hint="eastAsia"/>
                <w:spacing w:val="-4"/>
                <w:szCs w:val="21"/>
              </w:rPr>
              <w:t>进行了研究，</w:t>
            </w:r>
            <w:r w:rsidRPr="00445DD4">
              <w:rPr>
                <w:rFonts w:ascii="Times New Roman" w:eastAsia="宋体" w:hAnsi="Times New Roman" w:cs="Times New Roman" w:hint="eastAsia"/>
                <w:szCs w:val="21"/>
              </w:rPr>
              <w:t>提交了题为</w:t>
            </w:r>
            <w:r w:rsidR="00F37C8A">
              <w:rPr>
                <w:rFonts w:ascii="Times New Roman" w:eastAsia="宋体" w:hAnsi="Times New Roman" w:cs="Times New Roman" w:hint="eastAsia"/>
                <w:szCs w:val="21"/>
              </w:rPr>
              <w:t>《</w:t>
            </w:r>
            <w:r w:rsidR="006B0A0F" w:rsidRPr="006B0A0F">
              <w:rPr>
                <w:rFonts w:ascii="Times New Roman" w:eastAsia="宋体" w:hAnsi="Times New Roman" w:cs="Times New Roman" w:hint="eastAsia"/>
                <w:szCs w:val="21"/>
              </w:rPr>
              <w:t>高动态异构车联网络资源联合鲁棒优化分配的研究</w:t>
            </w:r>
            <w:r w:rsidRPr="00445DD4">
              <w:rPr>
                <w:rFonts w:ascii="Times New Roman" w:eastAsia="宋体" w:hAnsi="Times New Roman" w:cs="Times New Roman" w:hint="eastAsia"/>
                <w:szCs w:val="21"/>
              </w:rPr>
              <w:t>》的学位论文。论文选题具有</w:t>
            </w:r>
            <w:r w:rsidR="00BE4201">
              <w:rPr>
                <w:rFonts w:ascii="Times New Roman" w:eastAsia="宋体" w:hAnsi="Times New Roman" w:cs="Times New Roman" w:hint="eastAsia"/>
                <w:szCs w:val="21"/>
              </w:rPr>
              <w:t>较好</w:t>
            </w:r>
            <w:r w:rsidRPr="00445DD4">
              <w:rPr>
                <w:rFonts w:ascii="Times New Roman" w:eastAsia="宋体" w:hAnsi="Times New Roman" w:cs="Times New Roman" w:hint="eastAsia"/>
                <w:szCs w:val="21"/>
              </w:rPr>
              <w:t>的理论意义及应用价值。论文主要工作如下：</w:t>
            </w:r>
            <w:r w:rsidR="00473C11" w:rsidRPr="00D77C89">
              <w:rPr>
                <w:rFonts w:ascii="Times New Roman" w:eastAsia="宋体" w:hAnsi="Times New Roman" w:cs="Times New Roman"/>
                <w:color w:val="FF0000"/>
                <w:szCs w:val="21"/>
              </w:rPr>
              <w:t xml:space="preserve"> </w:t>
            </w:r>
          </w:p>
          <w:p w14:paraId="00B2D4C3" w14:textId="6157F9F3" w:rsidR="00073D37" w:rsidRPr="00993C79" w:rsidRDefault="00445DD4" w:rsidP="00993C79">
            <w:pPr>
              <w:spacing w:line="360" w:lineRule="auto"/>
              <w:ind w:firstLineChars="200" w:firstLine="420"/>
              <w:rPr>
                <w:rFonts w:ascii="Times New Roman" w:eastAsia="宋体" w:hAnsi="Times New Roman" w:cs="Times New Roman" w:hint="eastAsia"/>
                <w:szCs w:val="21"/>
              </w:rPr>
            </w:pPr>
            <w:r w:rsidRPr="00445DD4">
              <w:rPr>
                <w:rFonts w:ascii="Times New Roman" w:eastAsia="宋体" w:hAnsi="Times New Roman" w:cs="Times New Roman" w:hint="eastAsia"/>
                <w:szCs w:val="21"/>
              </w:rPr>
              <w:t>1.</w:t>
            </w:r>
            <w:r w:rsidR="005B6FE5" w:rsidRPr="00721A9E">
              <w:rPr>
                <w:rFonts w:ascii="Times New Roman" w:eastAsia="宋体" w:hAnsi="Times New Roman" w:cs="Times New Roman" w:hint="eastAsia"/>
                <w:szCs w:val="21"/>
              </w:rPr>
              <w:t xml:space="preserve"> </w:t>
            </w:r>
            <w:r w:rsidR="005B6FE5" w:rsidRPr="00721A9E">
              <w:rPr>
                <w:rFonts w:ascii="Times New Roman" w:eastAsia="宋体" w:hAnsi="Times New Roman" w:cs="Times New Roman" w:hint="eastAsia"/>
                <w:szCs w:val="21"/>
              </w:rPr>
              <w:t>针对车辆网络对低延迟和高数据计算能力的需求，提出了一种鲁棒的功率控制和任务卸载方案采用了一阶马尔可夫过程来模拟</w:t>
            </w:r>
            <w:r w:rsidR="005B6FE5">
              <w:rPr>
                <w:rFonts w:ascii="Times New Roman" w:eastAsia="宋体" w:hAnsi="Times New Roman" w:cs="Times New Roman" w:hint="eastAsia"/>
                <w:szCs w:val="21"/>
              </w:rPr>
              <w:t>车辆移动带来的</w:t>
            </w:r>
            <w:r w:rsidR="005B6FE5" w:rsidRPr="00721A9E">
              <w:rPr>
                <w:rFonts w:ascii="Times New Roman" w:eastAsia="宋体" w:hAnsi="Times New Roman" w:cs="Times New Roman" w:hint="eastAsia"/>
                <w:szCs w:val="21"/>
              </w:rPr>
              <w:t>信道的不确定性。设计的方案可卸载计算任务到云端服务器并最大化</w:t>
            </w:r>
            <w:r w:rsidR="005B6FE5" w:rsidRPr="00721A9E">
              <w:rPr>
                <w:rFonts w:ascii="Times New Roman" w:eastAsia="宋体" w:hAnsi="Times New Roman" w:cs="Times New Roman"/>
                <w:szCs w:val="21"/>
              </w:rPr>
              <w:t>C-MEC</w:t>
            </w:r>
            <w:r w:rsidR="005B6FE5" w:rsidRPr="00721A9E">
              <w:rPr>
                <w:rFonts w:ascii="Times New Roman" w:eastAsia="宋体" w:hAnsi="Times New Roman" w:cs="Times New Roman"/>
                <w:szCs w:val="21"/>
              </w:rPr>
              <w:t>网络</w:t>
            </w:r>
            <w:r w:rsidR="005B6FE5" w:rsidRPr="00721A9E">
              <w:rPr>
                <w:rFonts w:ascii="Times New Roman" w:eastAsia="宋体" w:hAnsi="Times New Roman" w:cs="Times New Roman" w:hint="eastAsia"/>
                <w:szCs w:val="21"/>
              </w:rPr>
              <w:t>系统</w:t>
            </w:r>
            <w:r w:rsidR="005B6FE5" w:rsidRPr="00721A9E">
              <w:rPr>
                <w:rFonts w:ascii="Times New Roman" w:eastAsia="宋体" w:hAnsi="Times New Roman" w:cs="Times New Roman"/>
                <w:szCs w:val="21"/>
              </w:rPr>
              <w:t>的效用</w:t>
            </w:r>
            <w:r w:rsidR="00073D37">
              <w:rPr>
                <w:rFonts w:ascii="Times New Roman" w:eastAsia="宋体" w:hAnsi="Times New Roman" w:cs="Times New Roman" w:hint="eastAsia"/>
                <w:szCs w:val="21"/>
              </w:rPr>
              <w:t>，</w:t>
            </w:r>
            <w:r w:rsidR="00993C79">
              <w:rPr>
                <w:rFonts w:ascii="Times New Roman" w:eastAsia="宋体" w:hAnsi="Times New Roman" w:cs="Times New Roman" w:hint="eastAsia"/>
                <w:szCs w:val="21"/>
              </w:rPr>
              <w:t>通过仿真验证了</w:t>
            </w:r>
            <w:r w:rsidR="00993C79">
              <w:rPr>
                <w:rFonts w:ascii="Times New Roman" w:eastAsia="宋体" w:hAnsi="Times New Roman" w:cs="Times New Roman" w:hint="eastAsia"/>
                <w:szCs w:val="21"/>
              </w:rPr>
              <w:t>方案</w:t>
            </w:r>
            <w:r w:rsidR="00993C79">
              <w:rPr>
                <w:rFonts w:ascii="Times New Roman" w:eastAsia="宋体" w:hAnsi="Times New Roman" w:cs="Times New Roman" w:hint="eastAsia"/>
                <w:szCs w:val="21"/>
              </w:rPr>
              <w:t>的可行性。</w:t>
            </w:r>
          </w:p>
          <w:p w14:paraId="2160D5C6" w14:textId="166638CB" w:rsidR="008D2B4F" w:rsidRDefault="006C6B82" w:rsidP="00FB3DEE">
            <w:pPr>
              <w:spacing w:line="360" w:lineRule="auto"/>
              <w:ind w:firstLineChars="200" w:firstLine="420"/>
              <w:rPr>
                <w:rFonts w:ascii="Times New Roman" w:eastAsia="宋体" w:hAnsi="Times New Roman" w:cs="Times New Roman" w:hint="eastAsia"/>
                <w:szCs w:val="21"/>
              </w:rPr>
            </w:pPr>
            <w:r>
              <w:rPr>
                <w:rFonts w:ascii="Times New Roman" w:eastAsia="宋体" w:hAnsi="Times New Roman" w:cs="Times New Roman" w:hint="eastAsia"/>
                <w:szCs w:val="21"/>
              </w:rPr>
              <w:t>2</w:t>
            </w:r>
            <w:r w:rsidR="00394278" w:rsidRPr="004A39B0">
              <w:rPr>
                <w:rFonts w:ascii="Times New Roman" w:eastAsia="宋体" w:hAnsi="Times New Roman" w:cs="Times New Roman"/>
                <w:szCs w:val="21"/>
              </w:rPr>
              <w:t>.</w:t>
            </w:r>
            <w:r w:rsidRPr="00721A9E">
              <w:rPr>
                <w:rFonts w:ascii="Times New Roman" w:eastAsia="宋体" w:hAnsi="Times New Roman" w:cs="Times New Roman" w:hint="eastAsia"/>
                <w:szCs w:val="21"/>
              </w:rPr>
              <w:t>针对空地一体化</w:t>
            </w:r>
            <w:r w:rsidR="00A20F67" w:rsidRPr="00721A9E">
              <w:rPr>
                <w:rFonts w:ascii="Times New Roman" w:eastAsia="宋体" w:hAnsi="Times New Roman" w:cs="Times New Roman" w:hint="eastAsia"/>
                <w:szCs w:val="21"/>
              </w:rPr>
              <w:t>通信</w:t>
            </w:r>
            <w:r w:rsidRPr="00721A9E">
              <w:rPr>
                <w:rFonts w:ascii="Times New Roman" w:eastAsia="宋体" w:hAnsi="Times New Roman" w:cs="Times New Roman" w:hint="eastAsia"/>
                <w:szCs w:val="21"/>
              </w:rPr>
              <w:t>的异构车载网络，设计了一种基于博弈论的鲁棒资源分配算法，通过制定实时功率分配与定价策略，实现用户利益最大化并保证每个用户利益的平衡。</w:t>
            </w:r>
            <w:r w:rsidR="00672E3E" w:rsidRPr="008D2B4F">
              <w:rPr>
                <w:rFonts w:ascii="Times New Roman" w:eastAsia="宋体" w:hAnsi="Times New Roman" w:cs="Times New Roman" w:hint="eastAsia"/>
                <w:szCs w:val="21"/>
              </w:rPr>
              <w:t>将悬停的无人机辅助方案改进为航迹可规划的</w:t>
            </w:r>
            <w:r w:rsidR="008D2B4F" w:rsidRPr="00721A9E">
              <w:rPr>
                <w:rFonts w:ascii="Times New Roman" w:eastAsia="宋体" w:hAnsi="Times New Roman" w:cs="Times New Roman" w:hint="eastAsia"/>
                <w:szCs w:val="21"/>
              </w:rPr>
              <w:t>人机辅助双向车道车辆</w:t>
            </w:r>
            <w:r w:rsidR="00A616BC">
              <w:rPr>
                <w:rFonts w:ascii="Times New Roman" w:eastAsia="宋体" w:hAnsi="Times New Roman" w:cs="Times New Roman" w:hint="eastAsia"/>
                <w:szCs w:val="21"/>
              </w:rPr>
              <w:t>通信的</w:t>
            </w:r>
            <w:r w:rsidR="00672E3E" w:rsidRPr="008D2B4F">
              <w:rPr>
                <w:rFonts w:ascii="Times New Roman" w:eastAsia="宋体" w:hAnsi="Times New Roman" w:cs="Times New Roman" w:hint="eastAsia"/>
                <w:szCs w:val="21"/>
              </w:rPr>
              <w:t>场景</w:t>
            </w:r>
            <w:r w:rsidR="008D2B4F" w:rsidRPr="008D2B4F">
              <w:rPr>
                <w:rFonts w:ascii="Times New Roman" w:eastAsia="宋体" w:hAnsi="Times New Roman" w:cs="Times New Roman" w:hint="eastAsia"/>
                <w:szCs w:val="21"/>
              </w:rPr>
              <w:t>，</w:t>
            </w:r>
            <w:r w:rsidR="008D2B4F">
              <w:rPr>
                <w:rFonts w:ascii="Times New Roman" w:eastAsia="宋体" w:hAnsi="Times New Roman" w:cs="Times New Roman" w:hint="eastAsia"/>
                <w:szCs w:val="21"/>
              </w:rPr>
              <w:t>通过无人机轨迹规划与车辆发射功率的控制</w:t>
            </w:r>
            <w:r w:rsidR="008D2B4F" w:rsidRPr="00721A9E">
              <w:rPr>
                <w:rFonts w:ascii="Times New Roman" w:eastAsia="宋体" w:hAnsi="Times New Roman" w:cs="Times New Roman" w:hint="eastAsia"/>
                <w:szCs w:val="21"/>
              </w:rPr>
              <w:t>实现</w:t>
            </w:r>
            <w:r w:rsidR="008D2B4F">
              <w:rPr>
                <w:rFonts w:ascii="Times New Roman" w:eastAsia="宋体" w:hAnsi="Times New Roman" w:cs="Times New Roman" w:hint="eastAsia"/>
                <w:szCs w:val="21"/>
              </w:rPr>
              <w:t>系统能效的最大化</w:t>
            </w:r>
            <w:r w:rsidR="00FB3DEE">
              <w:rPr>
                <w:rFonts w:ascii="Times New Roman" w:eastAsia="宋体" w:hAnsi="Times New Roman" w:cs="Times New Roman" w:hint="eastAsia"/>
                <w:szCs w:val="21"/>
              </w:rPr>
              <w:t>，</w:t>
            </w:r>
            <w:r w:rsidR="00FB3DEE">
              <w:rPr>
                <w:rFonts w:ascii="Times New Roman" w:eastAsia="宋体" w:hAnsi="Times New Roman" w:cs="Times New Roman" w:hint="eastAsia"/>
                <w:szCs w:val="21"/>
              </w:rPr>
              <w:t>并进行了仿真验证。</w:t>
            </w:r>
          </w:p>
          <w:p w14:paraId="3E13C7B2" w14:textId="5D71997D" w:rsidR="00445DD4" w:rsidRPr="00E015B4" w:rsidRDefault="00445DD4" w:rsidP="006C6B82">
            <w:pPr>
              <w:spacing w:line="360" w:lineRule="auto"/>
              <w:ind w:firstLineChars="200" w:firstLine="420"/>
              <w:rPr>
                <w:rFonts w:ascii="Times New Roman" w:eastAsia="宋体" w:hAnsi="Times New Roman" w:cs="Times New Roman"/>
                <w:szCs w:val="20"/>
              </w:rPr>
            </w:pPr>
            <w:r w:rsidRPr="00445DD4">
              <w:rPr>
                <w:rFonts w:ascii="Times New Roman" w:eastAsia="宋体" w:hAnsi="Times New Roman" w:cs="Times New Roman" w:hint="eastAsia"/>
                <w:szCs w:val="20"/>
              </w:rPr>
              <w:t>论文</w:t>
            </w:r>
            <w:r w:rsidR="00BE4201" w:rsidRPr="00445DD4">
              <w:rPr>
                <w:rFonts w:ascii="Times New Roman" w:eastAsia="宋体" w:hAnsi="Times New Roman" w:cs="Times New Roman" w:hint="eastAsia"/>
                <w:szCs w:val="20"/>
              </w:rPr>
              <w:t>内容充实，</w:t>
            </w:r>
            <w:r w:rsidRPr="00445DD4">
              <w:rPr>
                <w:rFonts w:ascii="Times New Roman" w:eastAsia="宋体" w:hAnsi="Times New Roman" w:cs="Times New Roman" w:hint="eastAsia"/>
                <w:szCs w:val="20"/>
              </w:rPr>
              <w:t>结构合理，条理清晰，</w:t>
            </w:r>
            <w:r w:rsidR="002310D9">
              <w:rPr>
                <w:rFonts w:ascii="Times New Roman" w:eastAsia="宋体" w:hAnsi="Times New Roman" w:cs="Times New Roman" w:hint="eastAsia"/>
                <w:szCs w:val="20"/>
              </w:rPr>
              <w:t>撰写</w:t>
            </w:r>
            <w:r w:rsidRPr="00445DD4">
              <w:rPr>
                <w:rFonts w:ascii="Times New Roman" w:eastAsia="宋体" w:hAnsi="Times New Roman" w:cs="Times New Roman" w:hint="eastAsia"/>
                <w:szCs w:val="20"/>
              </w:rPr>
              <w:t>规范，达到了工学硕士学位论文水平。答辩</w:t>
            </w:r>
            <w:r w:rsidR="00FB1C6A">
              <w:rPr>
                <w:rFonts w:ascii="Times New Roman" w:eastAsia="宋体" w:hAnsi="Times New Roman" w:cs="Times New Roman" w:hint="eastAsia"/>
                <w:szCs w:val="20"/>
              </w:rPr>
              <w:t>过程中</w:t>
            </w:r>
            <w:r w:rsidRPr="00445DD4">
              <w:rPr>
                <w:rFonts w:ascii="Times New Roman" w:eastAsia="宋体" w:hAnsi="Times New Roman" w:cs="Times New Roman" w:hint="eastAsia"/>
                <w:szCs w:val="20"/>
              </w:rPr>
              <w:t>作者回答问题正确，表明作者具有较扎实的理论基础和专业知识，具备</w:t>
            </w:r>
            <w:r w:rsidR="002E2642">
              <w:rPr>
                <w:rFonts w:ascii="Times New Roman" w:eastAsia="宋体" w:hAnsi="Times New Roman" w:cs="Times New Roman" w:hint="eastAsia"/>
                <w:szCs w:val="20"/>
              </w:rPr>
              <w:t>较强</w:t>
            </w:r>
            <w:r w:rsidRPr="00445DD4">
              <w:rPr>
                <w:rFonts w:ascii="Times New Roman" w:eastAsia="宋体" w:hAnsi="Times New Roman" w:cs="Times New Roman" w:hint="eastAsia"/>
                <w:szCs w:val="20"/>
              </w:rPr>
              <w:t>的从事科学研究工作的能力。答辩委员一致同意通过</w:t>
            </w:r>
            <w:r w:rsidR="008E60F1">
              <w:rPr>
                <w:rFonts w:ascii="Times New Roman" w:eastAsia="宋体" w:hAnsi="Times New Roman" w:cs="Times New Roman" w:hint="eastAsia"/>
                <w:spacing w:val="-4"/>
                <w:szCs w:val="21"/>
              </w:rPr>
              <w:t>魏建帅</w:t>
            </w:r>
            <w:r w:rsidRPr="00445DD4">
              <w:rPr>
                <w:rFonts w:ascii="Times New Roman" w:eastAsia="宋体" w:hAnsi="Times New Roman" w:cs="Times New Roman" w:hint="eastAsia"/>
                <w:szCs w:val="20"/>
              </w:rPr>
              <w:t>硕士学位论文答辩，并建议授予其工学硕士学位。</w:t>
            </w:r>
          </w:p>
        </w:tc>
      </w:tr>
      <w:tr w:rsidR="00445DD4" w:rsidRPr="00445DD4" w14:paraId="2B8265D7" w14:textId="77777777" w:rsidTr="00C57260">
        <w:trPr>
          <w:trHeight w:val="749"/>
        </w:trPr>
        <w:tc>
          <w:tcPr>
            <w:tcW w:w="2379" w:type="dxa"/>
            <w:tcBorders>
              <w:top w:val="nil"/>
              <w:bottom w:val="nil"/>
              <w:right w:val="nil"/>
            </w:tcBorders>
            <w:vAlign w:val="center"/>
          </w:tcPr>
          <w:p w14:paraId="25176774" w14:textId="77777777" w:rsidR="00445DD4" w:rsidRPr="00445DD4" w:rsidRDefault="00445DD4" w:rsidP="00445DD4">
            <w:pPr>
              <w:adjustRightInd w:val="0"/>
              <w:snapToGrid w:val="0"/>
              <w:jc w:val="center"/>
              <w:rPr>
                <w:rFonts w:ascii="Times New Roman" w:eastAsia="宋体" w:hAnsi="Times New Roman" w:cs="Times New Roman"/>
                <w:spacing w:val="-4"/>
                <w:sz w:val="22"/>
              </w:rPr>
            </w:pPr>
            <w:r w:rsidRPr="00445DD4">
              <w:rPr>
                <w:rFonts w:ascii="Times New Roman" w:eastAsia="宋体" w:hAnsi="Times New Roman" w:cs="Times New Roman" w:hint="eastAsia"/>
                <w:spacing w:val="-4"/>
                <w:sz w:val="22"/>
              </w:rPr>
              <w:t>委员情况：</w:t>
            </w:r>
          </w:p>
        </w:tc>
        <w:tc>
          <w:tcPr>
            <w:tcW w:w="2691" w:type="dxa"/>
            <w:tcBorders>
              <w:top w:val="nil"/>
              <w:left w:val="nil"/>
              <w:bottom w:val="nil"/>
              <w:right w:val="nil"/>
            </w:tcBorders>
            <w:vAlign w:val="center"/>
          </w:tcPr>
          <w:p w14:paraId="0DE89500" w14:textId="77777777" w:rsidR="00445DD4" w:rsidRPr="00445DD4" w:rsidRDefault="00445DD4" w:rsidP="00445DD4">
            <w:pPr>
              <w:adjustRightInd w:val="0"/>
              <w:snapToGrid w:val="0"/>
              <w:jc w:val="left"/>
              <w:rPr>
                <w:rFonts w:ascii="Times New Roman" w:eastAsia="宋体" w:hAnsi="Times New Roman" w:cs="Times New Roman"/>
                <w:spacing w:val="-4"/>
                <w:sz w:val="22"/>
              </w:rPr>
            </w:pPr>
            <w:r w:rsidRPr="00445DD4">
              <w:rPr>
                <w:rFonts w:ascii="Times New Roman" w:eastAsia="宋体" w:hAnsi="Times New Roman" w:cs="Times New Roman" w:hint="eastAsia"/>
                <w:spacing w:val="-4"/>
                <w:sz w:val="22"/>
              </w:rPr>
              <w:t>答辩委员会委员人数：</w:t>
            </w:r>
          </w:p>
        </w:tc>
        <w:tc>
          <w:tcPr>
            <w:tcW w:w="1559" w:type="dxa"/>
            <w:tcBorders>
              <w:top w:val="nil"/>
              <w:left w:val="nil"/>
              <w:bottom w:val="nil"/>
              <w:right w:val="nil"/>
            </w:tcBorders>
            <w:vAlign w:val="center"/>
          </w:tcPr>
          <w:p w14:paraId="2EA8DBE5" w14:textId="0CBB9FAC" w:rsidR="00445DD4" w:rsidRPr="00445DD4" w:rsidRDefault="00445DD4" w:rsidP="00445DD4">
            <w:pPr>
              <w:adjustRightInd w:val="0"/>
              <w:snapToGrid w:val="0"/>
              <w:jc w:val="left"/>
              <w:rPr>
                <w:rFonts w:ascii="Times New Roman" w:eastAsia="宋体" w:hAnsi="Times New Roman" w:cs="Times New Roman"/>
                <w:spacing w:val="-4"/>
                <w:sz w:val="22"/>
              </w:rPr>
            </w:pPr>
            <w:r w:rsidRPr="00445DD4">
              <w:rPr>
                <w:rFonts w:ascii="Times New Roman" w:eastAsia="宋体" w:hAnsi="Times New Roman" w:cs="Times New Roman" w:hint="eastAsia"/>
                <w:spacing w:val="-4"/>
                <w:sz w:val="22"/>
              </w:rPr>
              <w:t xml:space="preserve">    </w:t>
            </w:r>
            <w:r w:rsidR="00B90107">
              <w:rPr>
                <w:rFonts w:ascii="Times New Roman" w:eastAsia="宋体" w:hAnsi="Times New Roman" w:cs="Times New Roman"/>
                <w:spacing w:val="-4"/>
                <w:sz w:val="22"/>
              </w:rPr>
              <w:t>5</w:t>
            </w:r>
            <w:r w:rsidRPr="00445DD4">
              <w:rPr>
                <w:rFonts w:ascii="Times New Roman" w:eastAsia="宋体" w:hAnsi="Times New Roman" w:cs="Times New Roman" w:hint="eastAsia"/>
                <w:spacing w:val="-4"/>
                <w:sz w:val="22"/>
              </w:rPr>
              <w:t>人</w:t>
            </w:r>
          </w:p>
        </w:tc>
        <w:tc>
          <w:tcPr>
            <w:tcW w:w="2692" w:type="dxa"/>
            <w:tcBorders>
              <w:top w:val="nil"/>
              <w:left w:val="nil"/>
              <w:bottom w:val="nil"/>
            </w:tcBorders>
            <w:vAlign w:val="center"/>
          </w:tcPr>
          <w:p w14:paraId="1F08B131" w14:textId="327149B4" w:rsidR="00445DD4" w:rsidRPr="00445DD4" w:rsidRDefault="00445DD4" w:rsidP="00445DD4">
            <w:pPr>
              <w:adjustRightInd w:val="0"/>
              <w:snapToGrid w:val="0"/>
              <w:jc w:val="left"/>
              <w:rPr>
                <w:rFonts w:ascii="Times New Roman" w:eastAsia="宋体" w:hAnsi="Times New Roman" w:cs="Times New Roman"/>
                <w:spacing w:val="-4"/>
                <w:sz w:val="22"/>
              </w:rPr>
            </w:pPr>
            <w:r w:rsidRPr="00445DD4">
              <w:rPr>
                <w:rFonts w:ascii="Times New Roman" w:eastAsia="宋体" w:hAnsi="Times New Roman" w:cs="Times New Roman" w:hint="eastAsia"/>
                <w:spacing w:val="-4"/>
                <w:sz w:val="22"/>
              </w:rPr>
              <w:t>出席委员人数：</w:t>
            </w:r>
            <w:r w:rsidRPr="00445DD4">
              <w:rPr>
                <w:rFonts w:ascii="Times New Roman" w:eastAsia="宋体" w:hAnsi="Times New Roman" w:cs="Times New Roman" w:hint="eastAsia"/>
                <w:spacing w:val="-4"/>
                <w:sz w:val="22"/>
              </w:rPr>
              <w:t xml:space="preserve">   </w:t>
            </w:r>
            <w:r w:rsidR="00B90107">
              <w:rPr>
                <w:rFonts w:ascii="Times New Roman" w:eastAsia="宋体" w:hAnsi="Times New Roman" w:cs="Times New Roman"/>
                <w:spacing w:val="-4"/>
                <w:sz w:val="22"/>
              </w:rPr>
              <w:t>5</w:t>
            </w:r>
            <w:r w:rsidRPr="00445DD4">
              <w:rPr>
                <w:rFonts w:ascii="Times New Roman" w:eastAsia="宋体" w:hAnsi="Times New Roman" w:cs="Times New Roman" w:hint="eastAsia"/>
                <w:spacing w:val="-4"/>
                <w:sz w:val="22"/>
              </w:rPr>
              <w:t xml:space="preserve"> </w:t>
            </w:r>
            <w:r w:rsidRPr="00445DD4">
              <w:rPr>
                <w:rFonts w:ascii="Times New Roman" w:eastAsia="宋体" w:hAnsi="Times New Roman" w:cs="Times New Roman" w:hint="eastAsia"/>
                <w:spacing w:val="-4"/>
                <w:sz w:val="22"/>
              </w:rPr>
              <w:t>人</w:t>
            </w:r>
          </w:p>
        </w:tc>
      </w:tr>
      <w:tr w:rsidR="00445DD4" w:rsidRPr="00445DD4" w14:paraId="1B5B3787" w14:textId="77777777" w:rsidTr="00C57260">
        <w:trPr>
          <w:trHeight w:val="340"/>
        </w:trPr>
        <w:tc>
          <w:tcPr>
            <w:tcW w:w="2379" w:type="dxa"/>
            <w:vMerge w:val="restart"/>
            <w:tcBorders>
              <w:top w:val="nil"/>
              <w:bottom w:val="nil"/>
              <w:right w:val="nil"/>
            </w:tcBorders>
            <w:vAlign w:val="center"/>
          </w:tcPr>
          <w:p w14:paraId="4489B60F" w14:textId="77777777" w:rsidR="00445DD4" w:rsidRPr="00445DD4" w:rsidRDefault="00445DD4" w:rsidP="00445DD4">
            <w:pPr>
              <w:adjustRightInd w:val="0"/>
              <w:snapToGrid w:val="0"/>
              <w:ind w:right="404"/>
              <w:jc w:val="center"/>
              <w:rPr>
                <w:rFonts w:ascii="Times New Roman" w:eastAsia="宋体" w:hAnsi="Times New Roman" w:cs="Times New Roman"/>
                <w:spacing w:val="-4"/>
                <w:sz w:val="22"/>
              </w:rPr>
            </w:pPr>
            <w:r w:rsidRPr="00445DD4">
              <w:rPr>
                <w:rFonts w:ascii="Times New Roman" w:eastAsia="宋体" w:hAnsi="Times New Roman" w:cs="Times New Roman" w:hint="eastAsia"/>
                <w:spacing w:val="-4"/>
                <w:sz w:val="22"/>
              </w:rPr>
              <w:t xml:space="preserve">    </w:t>
            </w:r>
            <w:r w:rsidRPr="00445DD4">
              <w:rPr>
                <w:rFonts w:ascii="Times New Roman" w:eastAsia="宋体" w:hAnsi="Times New Roman" w:cs="Times New Roman" w:hint="eastAsia"/>
                <w:spacing w:val="-4"/>
                <w:sz w:val="22"/>
              </w:rPr>
              <w:t>表决情况：</w:t>
            </w:r>
          </w:p>
        </w:tc>
        <w:tc>
          <w:tcPr>
            <w:tcW w:w="2691" w:type="dxa"/>
            <w:tcBorders>
              <w:top w:val="nil"/>
              <w:left w:val="nil"/>
              <w:bottom w:val="nil"/>
              <w:right w:val="nil"/>
            </w:tcBorders>
            <w:vAlign w:val="center"/>
          </w:tcPr>
          <w:p w14:paraId="721A25D4" w14:textId="77777777" w:rsidR="00445DD4" w:rsidRPr="00445DD4" w:rsidRDefault="00445DD4" w:rsidP="00445DD4">
            <w:pPr>
              <w:adjustRightInd w:val="0"/>
              <w:snapToGrid w:val="0"/>
              <w:jc w:val="left"/>
              <w:rPr>
                <w:rFonts w:ascii="Times New Roman" w:eastAsia="宋体" w:hAnsi="Times New Roman" w:cs="Times New Roman"/>
                <w:spacing w:val="-4"/>
                <w:sz w:val="22"/>
              </w:rPr>
            </w:pPr>
            <w:r w:rsidRPr="00445DD4">
              <w:rPr>
                <w:rFonts w:ascii="Times New Roman" w:eastAsia="宋体" w:hAnsi="Times New Roman" w:cs="Times New Roman" w:hint="eastAsia"/>
                <w:spacing w:val="-4"/>
                <w:sz w:val="22"/>
              </w:rPr>
              <w:t>建议授予硕士学位人数：</w:t>
            </w:r>
          </w:p>
        </w:tc>
        <w:tc>
          <w:tcPr>
            <w:tcW w:w="4251" w:type="dxa"/>
            <w:gridSpan w:val="2"/>
            <w:tcBorders>
              <w:top w:val="nil"/>
              <w:left w:val="nil"/>
              <w:bottom w:val="nil"/>
            </w:tcBorders>
            <w:vAlign w:val="center"/>
          </w:tcPr>
          <w:p w14:paraId="702A21AF" w14:textId="5452C9D6" w:rsidR="00445DD4" w:rsidRPr="00445DD4" w:rsidRDefault="00445DD4" w:rsidP="00445DD4">
            <w:pPr>
              <w:adjustRightInd w:val="0"/>
              <w:snapToGrid w:val="0"/>
              <w:jc w:val="left"/>
              <w:rPr>
                <w:rFonts w:ascii="Times New Roman" w:eastAsia="宋体" w:hAnsi="Times New Roman" w:cs="Times New Roman"/>
                <w:spacing w:val="-4"/>
                <w:sz w:val="22"/>
              </w:rPr>
            </w:pPr>
            <w:r w:rsidRPr="00445DD4">
              <w:rPr>
                <w:rFonts w:ascii="Times New Roman" w:eastAsia="宋体" w:hAnsi="Times New Roman" w:cs="Times New Roman" w:hint="eastAsia"/>
                <w:spacing w:val="-4"/>
                <w:sz w:val="22"/>
              </w:rPr>
              <w:t xml:space="preserve">    </w:t>
            </w:r>
            <w:r w:rsidR="00B90107">
              <w:rPr>
                <w:rFonts w:ascii="Times New Roman" w:eastAsia="宋体" w:hAnsi="Times New Roman" w:cs="Times New Roman"/>
                <w:spacing w:val="-4"/>
                <w:sz w:val="22"/>
              </w:rPr>
              <w:t>5</w:t>
            </w:r>
            <w:r w:rsidRPr="00445DD4">
              <w:rPr>
                <w:rFonts w:ascii="Times New Roman" w:eastAsia="宋体" w:hAnsi="Times New Roman" w:cs="Times New Roman" w:hint="eastAsia"/>
                <w:spacing w:val="-4"/>
                <w:sz w:val="22"/>
              </w:rPr>
              <w:t>人</w:t>
            </w:r>
          </w:p>
        </w:tc>
      </w:tr>
      <w:tr w:rsidR="00445DD4" w:rsidRPr="00445DD4" w14:paraId="52CAD20E" w14:textId="77777777" w:rsidTr="00C57260">
        <w:trPr>
          <w:trHeight w:val="340"/>
        </w:trPr>
        <w:tc>
          <w:tcPr>
            <w:tcW w:w="2379" w:type="dxa"/>
            <w:vMerge/>
            <w:tcBorders>
              <w:top w:val="nil"/>
              <w:bottom w:val="nil"/>
              <w:right w:val="nil"/>
            </w:tcBorders>
            <w:vAlign w:val="center"/>
          </w:tcPr>
          <w:p w14:paraId="156E00C0" w14:textId="77777777" w:rsidR="00445DD4" w:rsidRPr="00445DD4" w:rsidRDefault="00445DD4" w:rsidP="00445DD4">
            <w:pPr>
              <w:adjustRightInd w:val="0"/>
              <w:snapToGrid w:val="0"/>
              <w:jc w:val="center"/>
              <w:rPr>
                <w:rFonts w:ascii="Times New Roman" w:eastAsia="宋体" w:hAnsi="Times New Roman" w:cs="Times New Roman"/>
                <w:spacing w:val="-4"/>
                <w:sz w:val="22"/>
              </w:rPr>
            </w:pPr>
          </w:p>
        </w:tc>
        <w:tc>
          <w:tcPr>
            <w:tcW w:w="2691" w:type="dxa"/>
            <w:tcBorders>
              <w:top w:val="nil"/>
              <w:left w:val="nil"/>
              <w:bottom w:val="nil"/>
              <w:right w:val="nil"/>
            </w:tcBorders>
            <w:vAlign w:val="center"/>
          </w:tcPr>
          <w:p w14:paraId="381F7CE6" w14:textId="77777777" w:rsidR="00445DD4" w:rsidRPr="00445DD4" w:rsidRDefault="00445DD4" w:rsidP="00445DD4">
            <w:pPr>
              <w:adjustRightInd w:val="0"/>
              <w:snapToGrid w:val="0"/>
              <w:jc w:val="left"/>
              <w:rPr>
                <w:rFonts w:ascii="Times New Roman" w:eastAsia="宋体" w:hAnsi="Times New Roman" w:cs="Times New Roman"/>
                <w:spacing w:val="-4"/>
                <w:sz w:val="22"/>
              </w:rPr>
            </w:pPr>
            <w:r w:rsidRPr="00445DD4">
              <w:rPr>
                <w:rFonts w:ascii="Times New Roman" w:eastAsia="宋体" w:hAnsi="Times New Roman" w:cs="Times New Roman" w:hint="eastAsia"/>
                <w:spacing w:val="-4"/>
                <w:sz w:val="22"/>
              </w:rPr>
              <w:t>建议不授予硕士学位人数：</w:t>
            </w:r>
          </w:p>
        </w:tc>
        <w:tc>
          <w:tcPr>
            <w:tcW w:w="4251" w:type="dxa"/>
            <w:gridSpan w:val="2"/>
            <w:tcBorders>
              <w:top w:val="nil"/>
              <w:left w:val="nil"/>
              <w:bottom w:val="nil"/>
            </w:tcBorders>
            <w:vAlign w:val="center"/>
          </w:tcPr>
          <w:p w14:paraId="2B075168" w14:textId="77777777" w:rsidR="00445DD4" w:rsidRPr="00445DD4" w:rsidRDefault="00445DD4" w:rsidP="00445DD4">
            <w:pPr>
              <w:adjustRightInd w:val="0"/>
              <w:snapToGrid w:val="0"/>
              <w:jc w:val="left"/>
              <w:rPr>
                <w:rFonts w:ascii="Times New Roman" w:eastAsia="宋体" w:hAnsi="Times New Roman" w:cs="Times New Roman"/>
                <w:spacing w:val="-4"/>
                <w:sz w:val="22"/>
              </w:rPr>
            </w:pPr>
            <w:r w:rsidRPr="00445DD4">
              <w:rPr>
                <w:rFonts w:ascii="Times New Roman" w:eastAsia="宋体" w:hAnsi="Times New Roman" w:cs="Times New Roman" w:hint="eastAsia"/>
                <w:spacing w:val="-4"/>
                <w:sz w:val="22"/>
              </w:rPr>
              <w:t xml:space="preserve">    </w:t>
            </w:r>
            <w:r w:rsidRPr="00445DD4">
              <w:rPr>
                <w:rFonts w:ascii="Times New Roman" w:eastAsia="宋体" w:hAnsi="Times New Roman" w:cs="Times New Roman" w:hint="eastAsia"/>
                <w:spacing w:val="-4"/>
                <w:sz w:val="22"/>
              </w:rPr>
              <w:t>人</w:t>
            </w:r>
          </w:p>
        </w:tc>
      </w:tr>
      <w:tr w:rsidR="00445DD4" w:rsidRPr="00445DD4" w14:paraId="7B7FC67A" w14:textId="77777777" w:rsidTr="00C57260">
        <w:trPr>
          <w:trHeight w:val="340"/>
        </w:trPr>
        <w:tc>
          <w:tcPr>
            <w:tcW w:w="2379" w:type="dxa"/>
            <w:vMerge/>
            <w:tcBorders>
              <w:top w:val="nil"/>
              <w:bottom w:val="nil"/>
              <w:right w:val="nil"/>
            </w:tcBorders>
            <w:vAlign w:val="center"/>
          </w:tcPr>
          <w:p w14:paraId="49E943AB" w14:textId="77777777" w:rsidR="00445DD4" w:rsidRPr="00445DD4" w:rsidRDefault="00445DD4" w:rsidP="00445DD4">
            <w:pPr>
              <w:adjustRightInd w:val="0"/>
              <w:snapToGrid w:val="0"/>
              <w:ind w:firstLineChars="200" w:firstLine="424"/>
              <w:jc w:val="center"/>
              <w:rPr>
                <w:rFonts w:ascii="Times New Roman" w:eastAsia="宋体" w:hAnsi="Times New Roman" w:cs="Times New Roman"/>
                <w:spacing w:val="-4"/>
                <w:sz w:val="22"/>
              </w:rPr>
            </w:pPr>
          </w:p>
        </w:tc>
        <w:tc>
          <w:tcPr>
            <w:tcW w:w="2691" w:type="dxa"/>
            <w:tcBorders>
              <w:top w:val="nil"/>
              <w:left w:val="nil"/>
              <w:bottom w:val="nil"/>
              <w:right w:val="nil"/>
            </w:tcBorders>
            <w:vAlign w:val="center"/>
          </w:tcPr>
          <w:p w14:paraId="14D5D622" w14:textId="77777777" w:rsidR="00445DD4" w:rsidRPr="00445DD4" w:rsidRDefault="00445DD4" w:rsidP="00445DD4">
            <w:pPr>
              <w:adjustRightInd w:val="0"/>
              <w:snapToGrid w:val="0"/>
              <w:jc w:val="left"/>
              <w:rPr>
                <w:rFonts w:ascii="Times New Roman" w:eastAsia="宋体" w:hAnsi="Times New Roman" w:cs="Times New Roman"/>
                <w:spacing w:val="-4"/>
                <w:sz w:val="22"/>
              </w:rPr>
            </w:pPr>
            <w:r w:rsidRPr="00445DD4">
              <w:rPr>
                <w:rFonts w:ascii="Times New Roman" w:eastAsia="宋体" w:hAnsi="Times New Roman" w:cs="Times New Roman" w:hint="eastAsia"/>
                <w:spacing w:val="-4"/>
                <w:sz w:val="22"/>
              </w:rPr>
              <w:t>弃权人数：</w:t>
            </w:r>
          </w:p>
        </w:tc>
        <w:tc>
          <w:tcPr>
            <w:tcW w:w="4251" w:type="dxa"/>
            <w:gridSpan w:val="2"/>
            <w:tcBorders>
              <w:top w:val="nil"/>
              <w:left w:val="nil"/>
              <w:bottom w:val="nil"/>
            </w:tcBorders>
            <w:vAlign w:val="center"/>
          </w:tcPr>
          <w:p w14:paraId="6A84961D" w14:textId="77777777" w:rsidR="00445DD4" w:rsidRPr="00445DD4" w:rsidRDefault="00445DD4" w:rsidP="00445DD4">
            <w:pPr>
              <w:adjustRightInd w:val="0"/>
              <w:snapToGrid w:val="0"/>
              <w:jc w:val="left"/>
              <w:rPr>
                <w:rFonts w:ascii="Times New Roman" w:eastAsia="宋体" w:hAnsi="Times New Roman" w:cs="Times New Roman"/>
                <w:spacing w:val="-4"/>
                <w:sz w:val="22"/>
              </w:rPr>
            </w:pPr>
            <w:r w:rsidRPr="00445DD4">
              <w:rPr>
                <w:rFonts w:ascii="Times New Roman" w:eastAsia="宋体" w:hAnsi="Times New Roman" w:cs="Times New Roman" w:hint="eastAsia"/>
                <w:spacing w:val="-4"/>
                <w:sz w:val="22"/>
              </w:rPr>
              <w:t xml:space="preserve">    </w:t>
            </w:r>
            <w:r w:rsidRPr="00445DD4">
              <w:rPr>
                <w:rFonts w:ascii="Times New Roman" w:eastAsia="宋体" w:hAnsi="Times New Roman" w:cs="Times New Roman" w:hint="eastAsia"/>
                <w:spacing w:val="-4"/>
                <w:sz w:val="22"/>
              </w:rPr>
              <w:t>人</w:t>
            </w:r>
          </w:p>
        </w:tc>
      </w:tr>
      <w:tr w:rsidR="00445DD4" w:rsidRPr="00445DD4" w14:paraId="212B64B1" w14:textId="77777777" w:rsidTr="00C57260">
        <w:trPr>
          <w:trHeight w:val="284"/>
        </w:trPr>
        <w:tc>
          <w:tcPr>
            <w:tcW w:w="2379" w:type="dxa"/>
            <w:tcBorders>
              <w:top w:val="nil"/>
              <w:bottom w:val="nil"/>
              <w:right w:val="nil"/>
            </w:tcBorders>
            <w:vAlign w:val="center"/>
          </w:tcPr>
          <w:p w14:paraId="6FEE1E65" w14:textId="77777777" w:rsidR="00445DD4" w:rsidRPr="00445DD4" w:rsidRDefault="00445DD4" w:rsidP="00445DD4">
            <w:pPr>
              <w:adjustRightInd w:val="0"/>
              <w:snapToGrid w:val="0"/>
              <w:ind w:firstLineChars="200" w:firstLine="424"/>
              <w:jc w:val="center"/>
              <w:rPr>
                <w:rFonts w:ascii="Times New Roman" w:eastAsia="宋体" w:hAnsi="Times New Roman" w:cs="Times New Roman"/>
                <w:spacing w:val="-4"/>
                <w:sz w:val="22"/>
              </w:rPr>
            </w:pPr>
          </w:p>
        </w:tc>
        <w:tc>
          <w:tcPr>
            <w:tcW w:w="2691" w:type="dxa"/>
            <w:tcBorders>
              <w:top w:val="nil"/>
              <w:left w:val="nil"/>
              <w:bottom w:val="nil"/>
              <w:right w:val="nil"/>
            </w:tcBorders>
            <w:vAlign w:val="center"/>
          </w:tcPr>
          <w:p w14:paraId="1D10EE12" w14:textId="77777777" w:rsidR="00445DD4" w:rsidRPr="00445DD4" w:rsidRDefault="00445DD4" w:rsidP="00445DD4">
            <w:pPr>
              <w:adjustRightInd w:val="0"/>
              <w:snapToGrid w:val="0"/>
              <w:jc w:val="left"/>
              <w:rPr>
                <w:rFonts w:ascii="Times New Roman" w:eastAsia="宋体" w:hAnsi="Times New Roman" w:cs="Times New Roman"/>
                <w:spacing w:val="-4"/>
                <w:sz w:val="22"/>
              </w:rPr>
            </w:pPr>
          </w:p>
        </w:tc>
        <w:tc>
          <w:tcPr>
            <w:tcW w:w="4251" w:type="dxa"/>
            <w:gridSpan w:val="2"/>
            <w:tcBorders>
              <w:top w:val="nil"/>
              <w:left w:val="nil"/>
              <w:bottom w:val="nil"/>
            </w:tcBorders>
            <w:vAlign w:val="center"/>
          </w:tcPr>
          <w:p w14:paraId="2D89F93D" w14:textId="77777777" w:rsidR="00445DD4" w:rsidRPr="00445DD4" w:rsidRDefault="00445DD4" w:rsidP="00445DD4">
            <w:pPr>
              <w:adjustRightInd w:val="0"/>
              <w:snapToGrid w:val="0"/>
              <w:jc w:val="left"/>
              <w:rPr>
                <w:rFonts w:ascii="Times New Roman" w:eastAsia="宋体" w:hAnsi="Times New Roman" w:cs="Times New Roman"/>
                <w:spacing w:val="-4"/>
                <w:sz w:val="22"/>
              </w:rPr>
            </w:pPr>
          </w:p>
        </w:tc>
      </w:tr>
      <w:tr w:rsidR="00445DD4" w:rsidRPr="00445DD4" w14:paraId="40EEA3DF" w14:textId="77777777" w:rsidTr="00C57260">
        <w:trPr>
          <w:trHeight w:val="340"/>
        </w:trPr>
        <w:tc>
          <w:tcPr>
            <w:tcW w:w="2379" w:type="dxa"/>
            <w:vMerge w:val="restart"/>
            <w:tcBorders>
              <w:top w:val="nil"/>
              <w:bottom w:val="nil"/>
              <w:right w:val="nil"/>
            </w:tcBorders>
            <w:vAlign w:val="center"/>
          </w:tcPr>
          <w:p w14:paraId="18C29160" w14:textId="77777777" w:rsidR="00445DD4" w:rsidRPr="00445DD4" w:rsidRDefault="00445DD4" w:rsidP="00445DD4">
            <w:pPr>
              <w:adjustRightInd w:val="0"/>
              <w:snapToGrid w:val="0"/>
              <w:jc w:val="center"/>
              <w:rPr>
                <w:rFonts w:ascii="Times New Roman" w:eastAsia="宋体" w:hAnsi="Times New Roman" w:cs="Times New Roman"/>
                <w:spacing w:val="-4"/>
                <w:sz w:val="22"/>
              </w:rPr>
            </w:pPr>
            <w:r w:rsidRPr="00445DD4">
              <w:rPr>
                <w:rFonts w:ascii="Times New Roman" w:eastAsia="宋体" w:hAnsi="Times New Roman" w:cs="Times New Roman" w:hint="eastAsia"/>
                <w:spacing w:val="-4"/>
                <w:sz w:val="22"/>
              </w:rPr>
              <w:t>表决结果：</w:t>
            </w:r>
          </w:p>
        </w:tc>
        <w:tc>
          <w:tcPr>
            <w:tcW w:w="6942" w:type="dxa"/>
            <w:gridSpan w:val="3"/>
            <w:tcBorders>
              <w:top w:val="nil"/>
              <w:left w:val="nil"/>
              <w:bottom w:val="nil"/>
            </w:tcBorders>
            <w:vAlign w:val="center"/>
          </w:tcPr>
          <w:p w14:paraId="7B4FD6C1" w14:textId="39D8A455" w:rsidR="00445DD4" w:rsidRPr="00445DD4" w:rsidRDefault="00241230" w:rsidP="00445DD4">
            <w:pPr>
              <w:adjustRightInd w:val="0"/>
              <w:snapToGrid w:val="0"/>
              <w:rPr>
                <w:rFonts w:ascii="Times New Roman" w:eastAsia="宋体" w:hAnsi="Times New Roman" w:cs="Times New Roman"/>
                <w:spacing w:val="-4"/>
                <w:sz w:val="22"/>
              </w:rPr>
            </w:pPr>
            <w:r w:rsidRPr="00445DD4">
              <w:rPr>
                <w:rFonts w:ascii="Times New Roman" w:eastAsia="宋体" w:hAnsi="Times New Roman" w:cs="Times New Roman" w:hint="eastAsia"/>
                <w:spacing w:val="-4"/>
                <w:sz w:val="22"/>
              </w:rPr>
              <w:t>□</w:t>
            </w:r>
            <w:r w:rsidR="00445DD4" w:rsidRPr="00445DD4">
              <w:rPr>
                <w:rFonts w:ascii="Times New Roman" w:eastAsia="宋体" w:hAnsi="Times New Roman" w:cs="Times New Roman" w:hint="eastAsia"/>
                <w:spacing w:val="-4"/>
                <w:sz w:val="22"/>
              </w:rPr>
              <w:t xml:space="preserve">  </w:t>
            </w:r>
            <w:r w:rsidR="00445DD4" w:rsidRPr="00445DD4">
              <w:rPr>
                <w:rFonts w:ascii="Times New Roman" w:eastAsia="宋体" w:hAnsi="Times New Roman" w:cs="Times New Roman" w:hint="eastAsia"/>
                <w:spacing w:val="-4"/>
                <w:sz w:val="22"/>
              </w:rPr>
              <w:t>通过答辩，建议授予硕士学位；</w:t>
            </w:r>
          </w:p>
        </w:tc>
      </w:tr>
      <w:tr w:rsidR="00445DD4" w:rsidRPr="00445DD4" w14:paraId="0F4C4FA3" w14:textId="77777777" w:rsidTr="00C57260">
        <w:trPr>
          <w:trHeight w:val="340"/>
        </w:trPr>
        <w:tc>
          <w:tcPr>
            <w:tcW w:w="2379" w:type="dxa"/>
            <w:vMerge/>
            <w:tcBorders>
              <w:top w:val="nil"/>
              <w:bottom w:val="nil"/>
              <w:right w:val="nil"/>
            </w:tcBorders>
            <w:vAlign w:val="center"/>
          </w:tcPr>
          <w:p w14:paraId="1E11824C" w14:textId="77777777" w:rsidR="00445DD4" w:rsidRPr="00445DD4" w:rsidRDefault="00445DD4" w:rsidP="00445DD4">
            <w:pPr>
              <w:adjustRightInd w:val="0"/>
              <w:snapToGrid w:val="0"/>
              <w:ind w:firstLineChars="200" w:firstLine="424"/>
              <w:rPr>
                <w:rFonts w:ascii="Times New Roman" w:eastAsia="宋体" w:hAnsi="Times New Roman" w:cs="Times New Roman"/>
                <w:spacing w:val="-4"/>
                <w:sz w:val="22"/>
              </w:rPr>
            </w:pPr>
          </w:p>
        </w:tc>
        <w:tc>
          <w:tcPr>
            <w:tcW w:w="6942" w:type="dxa"/>
            <w:gridSpan w:val="3"/>
            <w:tcBorders>
              <w:top w:val="nil"/>
              <w:left w:val="nil"/>
              <w:bottom w:val="nil"/>
            </w:tcBorders>
            <w:vAlign w:val="center"/>
          </w:tcPr>
          <w:p w14:paraId="20C060BF" w14:textId="77777777" w:rsidR="00445DD4" w:rsidRPr="00445DD4" w:rsidRDefault="00445DD4" w:rsidP="00445DD4">
            <w:pPr>
              <w:adjustRightInd w:val="0"/>
              <w:snapToGrid w:val="0"/>
              <w:rPr>
                <w:rFonts w:ascii="Times New Roman" w:eastAsia="宋体" w:hAnsi="Times New Roman" w:cs="Times New Roman"/>
                <w:spacing w:val="-4"/>
                <w:sz w:val="22"/>
              </w:rPr>
            </w:pPr>
            <w:r w:rsidRPr="00445DD4">
              <w:rPr>
                <w:rFonts w:ascii="Times New Roman" w:eastAsia="宋体" w:hAnsi="Times New Roman" w:cs="Times New Roman" w:hint="eastAsia"/>
                <w:spacing w:val="-4"/>
                <w:sz w:val="22"/>
              </w:rPr>
              <w:t>□</w:t>
            </w:r>
            <w:r w:rsidRPr="00445DD4">
              <w:rPr>
                <w:rFonts w:ascii="Times New Roman" w:eastAsia="宋体" w:hAnsi="Times New Roman" w:cs="Times New Roman" w:hint="eastAsia"/>
                <w:spacing w:val="-4"/>
                <w:sz w:val="22"/>
              </w:rPr>
              <w:t xml:space="preserve">  </w:t>
            </w:r>
            <w:r w:rsidRPr="00445DD4">
              <w:rPr>
                <w:rFonts w:ascii="Times New Roman" w:eastAsia="宋体" w:hAnsi="Times New Roman" w:cs="Times New Roman" w:hint="eastAsia"/>
                <w:spacing w:val="-4"/>
                <w:sz w:val="22"/>
              </w:rPr>
              <w:t>未通过答辩，建议不授予硕士学位，允许重新申请答辩；</w:t>
            </w:r>
          </w:p>
        </w:tc>
      </w:tr>
      <w:tr w:rsidR="00445DD4" w:rsidRPr="00445DD4" w14:paraId="65062FDA" w14:textId="77777777" w:rsidTr="00C57260">
        <w:trPr>
          <w:trHeight w:val="340"/>
        </w:trPr>
        <w:tc>
          <w:tcPr>
            <w:tcW w:w="2379" w:type="dxa"/>
            <w:vMerge/>
            <w:tcBorders>
              <w:top w:val="nil"/>
              <w:bottom w:val="nil"/>
              <w:right w:val="nil"/>
            </w:tcBorders>
            <w:vAlign w:val="center"/>
          </w:tcPr>
          <w:p w14:paraId="7D97E84B" w14:textId="77777777" w:rsidR="00445DD4" w:rsidRPr="00445DD4" w:rsidRDefault="00445DD4" w:rsidP="00445DD4">
            <w:pPr>
              <w:adjustRightInd w:val="0"/>
              <w:snapToGrid w:val="0"/>
              <w:ind w:firstLineChars="200" w:firstLine="424"/>
              <w:rPr>
                <w:rFonts w:ascii="Times New Roman" w:eastAsia="宋体" w:hAnsi="Times New Roman" w:cs="Times New Roman"/>
                <w:spacing w:val="-4"/>
                <w:sz w:val="22"/>
              </w:rPr>
            </w:pPr>
          </w:p>
        </w:tc>
        <w:tc>
          <w:tcPr>
            <w:tcW w:w="6942" w:type="dxa"/>
            <w:gridSpan w:val="3"/>
            <w:tcBorders>
              <w:top w:val="nil"/>
              <w:left w:val="nil"/>
              <w:bottom w:val="nil"/>
            </w:tcBorders>
            <w:vAlign w:val="center"/>
          </w:tcPr>
          <w:p w14:paraId="47B77B68" w14:textId="77777777" w:rsidR="00445DD4" w:rsidRPr="00445DD4" w:rsidRDefault="00445DD4" w:rsidP="00445DD4">
            <w:pPr>
              <w:adjustRightInd w:val="0"/>
              <w:snapToGrid w:val="0"/>
              <w:rPr>
                <w:rFonts w:ascii="Times New Roman" w:eastAsia="宋体" w:hAnsi="Times New Roman" w:cs="Times New Roman"/>
                <w:spacing w:val="-4"/>
                <w:sz w:val="22"/>
              </w:rPr>
            </w:pPr>
            <w:r w:rsidRPr="00445DD4">
              <w:rPr>
                <w:rFonts w:ascii="Times New Roman" w:eastAsia="宋体" w:hAnsi="Times New Roman" w:cs="Times New Roman" w:hint="eastAsia"/>
                <w:spacing w:val="-4"/>
                <w:sz w:val="22"/>
              </w:rPr>
              <w:t>□</w:t>
            </w:r>
            <w:r w:rsidRPr="00445DD4">
              <w:rPr>
                <w:rFonts w:ascii="Times New Roman" w:eastAsia="宋体" w:hAnsi="Times New Roman" w:cs="Times New Roman" w:hint="eastAsia"/>
                <w:spacing w:val="-4"/>
                <w:sz w:val="22"/>
              </w:rPr>
              <w:t xml:space="preserve">  </w:t>
            </w:r>
            <w:r w:rsidRPr="00445DD4">
              <w:rPr>
                <w:rFonts w:ascii="Times New Roman" w:eastAsia="宋体" w:hAnsi="Times New Roman" w:cs="Times New Roman" w:hint="eastAsia"/>
                <w:spacing w:val="-4"/>
                <w:sz w:val="22"/>
              </w:rPr>
              <w:t>未通过答辩，建议不授予硕士学位，不允许重新申请答辩。</w:t>
            </w:r>
          </w:p>
        </w:tc>
      </w:tr>
      <w:tr w:rsidR="00445DD4" w:rsidRPr="00445DD4" w14:paraId="1D752EB0" w14:textId="77777777" w:rsidTr="00C57260">
        <w:trPr>
          <w:trHeight w:val="436"/>
        </w:trPr>
        <w:tc>
          <w:tcPr>
            <w:tcW w:w="2379" w:type="dxa"/>
            <w:tcBorders>
              <w:top w:val="nil"/>
              <w:bottom w:val="single" w:sz="4" w:space="0" w:color="auto"/>
              <w:right w:val="nil"/>
            </w:tcBorders>
            <w:vAlign w:val="center"/>
          </w:tcPr>
          <w:p w14:paraId="3966ADB0" w14:textId="77777777" w:rsidR="00445DD4" w:rsidRPr="00445DD4" w:rsidRDefault="00445DD4" w:rsidP="00445DD4">
            <w:pPr>
              <w:adjustRightInd w:val="0"/>
              <w:snapToGrid w:val="0"/>
              <w:ind w:firstLineChars="200" w:firstLine="424"/>
              <w:rPr>
                <w:rFonts w:ascii="Times New Roman" w:eastAsia="宋体" w:hAnsi="Times New Roman" w:cs="Times New Roman"/>
                <w:spacing w:val="-4"/>
                <w:sz w:val="22"/>
              </w:rPr>
            </w:pPr>
          </w:p>
        </w:tc>
        <w:tc>
          <w:tcPr>
            <w:tcW w:w="6942" w:type="dxa"/>
            <w:gridSpan w:val="3"/>
            <w:tcBorders>
              <w:top w:val="nil"/>
              <w:left w:val="nil"/>
              <w:bottom w:val="single" w:sz="4" w:space="0" w:color="auto"/>
            </w:tcBorders>
            <w:vAlign w:val="center"/>
          </w:tcPr>
          <w:p w14:paraId="33221D91" w14:textId="77777777" w:rsidR="00445DD4" w:rsidRPr="00445DD4" w:rsidRDefault="00445DD4" w:rsidP="00445DD4">
            <w:pPr>
              <w:adjustRightInd w:val="0"/>
              <w:snapToGrid w:val="0"/>
              <w:ind w:firstLineChars="650" w:firstLine="1378"/>
              <w:rPr>
                <w:rFonts w:ascii="Times New Roman" w:eastAsia="宋体" w:hAnsi="Times New Roman" w:cs="Times New Roman"/>
                <w:spacing w:val="-4"/>
                <w:sz w:val="22"/>
              </w:rPr>
            </w:pPr>
          </w:p>
          <w:p w14:paraId="3ED51B58" w14:textId="77777777" w:rsidR="00445DD4" w:rsidRPr="00445DD4" w:rsidRDefault="00445DD4" w:rsidP="00445DD4">
            <w:pPr>
              <w:adjustRightInd w:val="0"/>
              <w:snapToGrid w:val="0"/>
              <w:spacing w:line="360" w:lineRule="auto"/>
              <w:ind w:firstLineChars="650" w:firstLine="1378"/>
              <w:rPr>
                <w:rFonts w:ascii="Times New Roman" w:eastAsia="宋体" w:hAnsi="Times New Roman" w:cs="Times New Roman"/>
                <w:spacing w:val="-4"/>
                <w:sz w:val="22"/>
              </w:rPr>
            </w:pPr>
            <w:r w:rsidRPr="00445DD4">
              <w:rPr>
                <w:rFonts w:ascii="Times New Roman" w:eastAsia="宋体" w:hAnsi="Times New Roman" w:cs="Times New Roman" w:hint="eastAsia"/>
                <w:spacing w:val="-4"/>
                <w:sz w:val="22"/>
              </w:rPr>
              <w:t>答辩委员会主席签字：</w:t>
            </w:r>
          </w:p>
          <w:p w14:paraId="1086C661" w14:textId="77777777" w:rsidR="00445DD4" w:rsidRPr="00445DD4" w:rsidRDefault="00445DD4" w:rsidP="00445DD4">
            <w:pPr>
              <w:adjustRightInd w:val="0"/>
              <w:snapToGrid w:val="0"/>
              <w:spacing w:line="360" w:lineRule="auto"/>
              <w:ind w:firstLineChars="650" w:firstLine="1378"/>
              <w:rPr>
                <w:rFonts w:ascii="Times New Roman" w:eastAsia="宋体" w:hAnsi="Times New Roman" w:cs="Times New Roman"/>
                <w:spacing w:val="-4"/>
                <w:sz w:val="22"/>
              </w:rPr>
            </w:pPr>
            <w:r w:rsidRPr="00445DD4">
              <w:rPr>
                <w:rFonts w:ascii="Times New Roman" w:eastAsia="宋体" w:hAnsi="Times New Roman" w:cs="Times New Roman" w:hint="eastAsia"/>
                <w:spacing w:val="-4"/>
                <w:sz w:val="22"/>
              </w:rPr>
              <w:t xml:space="preserve">                   </w:t>
            </w:r>
            <w:r w:rsidRPr="00445DD4">
              <w:rPr>
                <w:rFonts w:ascii="Times New Roman" w:eastAsia="宋体" w:hAnsi="Times New Roman" w:cs="Times New Roman" w:hint="eastAsia"/>
                <w:spacing w:val="-4"/>
                <w:sz w:val="22"/>
              </w:rPr>
              <w:t>年</w:t>
            </w:r>
            <w:r w:rsidRPr="00445DD4">
              <w:rPr>
                <w:rFonts w:ascii="Times New Roman" w:eastAsia="宋体" w:hAnsi="Times New Roman" w:cs="Times New Roman" w:hint="eastAsia"/>
                <w:spacing w:val="-4"/>
                <w:sz w:val="22"/>
              </w:rPr>
              <w:t xml:space="preserve">     </w:t>
            </w:r>
            <w:r w:rsidRPr="00445DD4">
              <w:rPr>
                <w:rFonts w:ascii="Times New Roman" w:eastAsia="宋体" w:hAnsi="Times New Roman" w:cs="Times New Roman" w:hint="eastAsia"/>
                <w:spacing w:val="-4"/>
                <w:sz w:val="22"/>
              </w:rPr>
              <w:t>月</w:t>
            </w:r>
            <w:r w:rsidRPr="00445DD4">
              <w:rPr>
                <w:rFonts w:ascii="Times New Roman" w:eastAsia="宋体" w:hAnsi="Times New Roman" w:cs="Times New Roman" w:hint="eastAsia"/>
                <w:spacing w:val="-4"/>
                <w:sz w:val="22"/>
              </w:rPr>
              <w:t xml:space="preserve">     </w:t>
            </w:r>
            <w:r w:rsidRPr="00445DD4">
              <w:rPr>
                <w:rFonts w:ascii="Times New Roman" w:eastAsia="宋体" w:hAnsi="Times New Roman" w:cs="Times New Roman" w:hint="eastAsia"/>
                <w:spacing w:val="-4"/>
                <w:sz w:val="22"/>
              </w:rPr>
              <w:t>日</w:t>
            </w:r>
          </w:p>
        </w:tc>
      </w:tr>
    </w:tbl>
    <w:p w14:paraId="338CD94D" w14:textId="77777777" w:rsidR="00B535E3" w:rsidRPr="00445DD4" w:rsidRDefault="00B535E3"/>
    <w:sectPr w:rsidR="00B535E3" w:rsidRPr="00445DD4" w:rsidSect="00B033F9">
      <w:pgSz w:w="11906" w:h="16838"/>
      <w:pgMar w:top="1304" w:right="1797" w:bottom="130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A63CD" w14:textId="77777777" w:rsidR="004F54BD" w:rsidRDefault="004F54BD" w:rsidP="00E015B4">
      <w:r>
        <w:separator/>
      </w:r>
    </w:p>
  </w:endnote>
  <w:endnote w:type="continuationSeparator" w:id="0">
    <w:p w14:paraId="0C19AA9D" w14:textId="77777777" w:rsidR="004F54BD" w:rsidRDefault="004F54BD" w:rsidP="00E01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CEB52" w14:textId="77777777" w:rsidR="004F54BD" w:rsidRDefault="004F54BD" w:rsidP="00E015B4">
      <w:r>
        <w:separator/>
      </w:r>
    </w:p>
  </w:footnote>
  <w:footnote w:type="continuationSeparator" w:id="0">
    <w:p w14:paraId="2C47717B" w14:textId="77777777" w:rsidR="004F54BD" w:rsidRDefault="004F54BD" w:rsidP="00E015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DD4"/>
    <w:rsid w:val="00030919"/>
    <w:rsid w:val="00037D22"/>
    <w:rsid w:val="00073D37"/>
    <w:rsid w:val="000D5636"/>
    <w:rsid w:val="000E3F5F"/>
    <w:rsid w:val="00152738"/>
    <w:rsid w:val="001C3893"/>
    <w:rsid w:val="001E0B02"/>
    <w:rsid w:val="001F1295"/>
    <w:rsid w:val="001F3049"/>
    <w:rsid w:val="00205FFA"/>
    <w:rsid w:val="00223507"/>
    <w:rsid w:val="002310D9"/>
    <w:rsid w:val="00241230"/>
    <w:rsid w:val="00246A82"/>
    <w:rsid w:val="002565A7"/>
    <w:rsid w:val="002C3B46"/>
    <w:rsid w:val="002E2642"/>
    <w:rsid w:val="002E5201"/>
    <w:rsid w:val="00371F2E"/>
    <w:rsid w:val="00374423"/>
    <w:rsid w:val="0037734E"/>
    <w:rsid w:val="003939BA"/>
    <w:rsid w:val="00394278"/>
    <w:rsid w:val="003B4A50"/>
    <w:rsid w:val="003B6FFC"/>
    <w:rsid w:val="00405C1D"/>
    <w:rsid w:val="00407177"/>
    <w:rsid w:val="00442235"/>
    <w:rsid w:val="00445DD4"/>
    <w:rsid w:val="00473C11"/>
    <w:rsid w:val="004A39B0"/>
    <w:rsid w:val="004B30F0"/>
    <w:rsid w:val="004F54BD"/>
    <w:rsid w:val="004F649F"/>
    <w:rsid w:val="0050537B"/>
    <w:rsid w:val="00527787"/>
    <w:rsid w:val="00583230"/>
    <w:rsid w:val="00583FA8"/>
    <w:rsid w:val="005B6FE5"/>
    <w:rsid w:val="005E538F"/>
    <w:rsid w:val="00672E3E"/>
    <w:rsid w:val="00677D90"/>
    <w:rsid w:val="006B0A0F"/>
    <w:rsid w:val="006C6B82"/>
    <w:rsid w:val="00721A9E"/>
    <w:rsid w:val="007251E9"/>
    <w:rsid w:val="00735BBB"/>
    <w:rsid w:val="00760131"/>
    <w:rsid w:val="007F1070"/>
    <w:rsid w:val="00835A96"/>
    <w:rsid w:val="008462EC"/>
    <w:rsid w:val="00846D6D"/>
    <w:rsid w:val="00882D7A"/>
    <w:rsid w:val="008853FE"/>
    <w:rsid w:val="0088561B"/>
    <w:rsid w:val="008C15FD"/>
    <w:rsid w:val="008D2B4F"/>
    <w:rsid w:val="008E60F1"/>
    <w:rsid w:val="00912F7C"/>
    <w:rsid w:val="00983A1D"/>
    <w:rsid w:val="00993C79"/>
    <w:rsid w:val="009A314E"/>
    <w:rsid w:val="009D701E"/>
    <w:rsid w:val="009E5619"/>
    <w:rsid w:val="009F1F5D"/>
    <w:rsid w:val="00A0657B"/>
    <w:rsid w:val="00A20F67"/>
    <w:rsid w:val="00A40737"/>
    <w:rsid w:val="00A54E68"/>
    <w:rsid w:val="00A616BC"/>
    <w:rsid w:val="00AF7D12"/>
    <w:rsid w:val="00B033F9"/>
    <w:rsid w:val="00B535E3"/>
    <w:rsid w:val="00B90107"/>
    <w:rsid w:val="00BA5697"/>
    <w:rsid w:val="00BE4201"/>
    <w:rsid w:val="00C51B6F"/>
    <w:rsid w:val="00C57260"/>
    <w:rsid w:val="00C77E36"/>
    <w:rsid w:val="00C80221"/>
    <w:rsid w:val="00C96956"/>
    <w:rsid w:val="00D50A46"/>
    <w:rsid w:val="00D72B43"/>
    <w:rsid w:val="00D73FE6"/>
    <w:rsid w:val="00D77C89"/>
    <w:rsid w:val="00DC3E98"/>
    <w:rsid w:val="00E015B4"/>
    <w:rsid w:val="00E04EF8"/>
    <w:rsid w:val="00E428D6"/>
    <w:rsid w:val="00E7670F"/>
    <w:rsid w:val="00F14A76"/>
    <w:rsid w:val="00F25EF2"/>
    <w:rsid w:val="00F37C8A"/>
    <w:rsid w:val="00F73C30"/>
    <w:rsid w:val="00FB1C6A"/>
    <w:rsid w:val="00FB3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8608502"/>
  <w15:chartTrackingRefBased/>
  <w15:docId w15:val="{986F7093-643B-4058-BB9A-9280EBD5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2B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5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15B4"/>
    <w:rPr>
      <w:sz w:val="18"/>
      <w:szCs w:val="18"/>
    </w:rPr>
  </w:style>
  <w:style w:type="paragraph" w:styleId="a5">
    <w:name w:val="footer"/>
    <w:basedOn w:val="a"/>
    <w:link w:val="a6"/>
    <w:uiPriority w:val="99"/>
    <w:unhideWhenUsed/>
    <w:rsid w:val="00E015B4"/>
    <w:pPr>
      <w:tabs>
        <w:tab w:val="center" w:pos="4153"/>
        <w:tab w:val="right" w:pos="8306"/>
      </w:tabs>
      <w:snapToGrid w:val="0"/>
      <w:jc w:val="left"/>
    </w:pPr>
    <w:rPr>
      <w:sz w:val="18"/>
      <w:szCs w:val="18"/>
    </w:rPr>
  </w:style>
  <w:style w:type="character" w:customStyle="1" w:styleId="a6">
    <w:name w:val="页脚 字符"/>
    <w:basedOn w:val="a0"/>
    <w:link w:val="a5"/>
    <w:uiPriority w:val="99"/>
    <w:rsid w:val="00E015B4"/>
    <w:rPr>
      <w:sz w:val="18"/>
      <w:szCs w:val="18"/>
    </w:rPr>
  </w:style>
  <w:style w:type="paragraph" w:styleId="a7">
    <w:name w:val="Balloon Text"/>
    <w:basedOn w:val="a"/>
    <w:link w:val="a8"/>
    <w:uiPriority w:val="99"/>
    <w:semiHidden/>
    <w:unhideWhenUsed/>
    <w:rsid w:val="00B90107"/>
    <w:rPr>
      <w:sz w:val="18"/>
      <w:szCs w:val="18"/>
    </w:rPr>
  </w:style>
  <w:style w:type="character" w:customStyle="1" w:styleId="a8">
    <w:name w:val="批注框文本 字符"/>
    <w:basedOn w:val="a0"/>
    <w:link w:val="a7"/>
    <w:uiPriority w:val="99"/>
    <w:semiHidden/>
    <w:rsid w:val="00B90107"/>
    <w:rPr>
      <w:sz w:val="18"/>
      <w:szCs w:val="18"/>
    </w:rPr>
  </w:style>
  <w:style w:type="paragraph" w:styleId="a9">
    <w:name w:val="Revision"/>
    <w:hidden/>
    <w:uiPriority w:val="99"/>
    <w:semiHidden/>
    <w:rsid w:val="00BE4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0D1F13-7C24-4322-ABDD-F9C8749D2278}">
  <we:reference id="wa200005826" version="1.1.1.0" store="zh-CN" storeType="OMEX"/>
  <we:alternateReferences>
    <we:reference id="wa200005826" version="1.1.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227</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Personal Jswe</cp:lastModifiedBy>
  <cp:revision>55</cp:revision>
  <cp:lastPrinted>2021-06-04T06:40:00Z</cp:lastPrinted>
  <dcterms:created xsi:type="dcterms:W3CDTF">2024-05-15T11:02:00Z</dcterms:created>
  <dcterms:modified xsi:type="dcterms:W3CDTF">2024-05-23T06:46:00Z</dcterms:modified>
</cp:coreProperties>
</file>