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EA39A" w14:textId="77777777" w:rsidR="001E04F9" w:rsidRDefault="001E04F9">
      <w:pPr>
        <w:pStyle w:val="aff8"/>
        <w:snapToGrid w:val="0"/>
        <w:rPr>
          <w:rFonts w:ascii="Times New Roman" w:hAnsi="Times New Roman"/>
          <w:color w:val="FF0000"/>
        </w:rPr>
      </w:pPr>
    </w:p>
    <w:p w14:paraId="419EA39B" w14:textId="77777777" w:rsidR="001E04F9" w:rsidRDefault="00A814F5">
      <w:pPr>
        <w:pStyle w:val="aff8"/>
        <w:snapToGrid w:val="0"/>
        <w:rPr>
          <w:rFonts w:ascii="Times New Roman" w:hAnsi="Times New Roman"/>
          <w:color w:val="FF0000"/>
        </w:rPr>
      </w:pPr>
      <w:r>
        <w:rPr>
          <w:rFonts w:ascii="Times New Roman" w:eastAsia="宋体" w:hAnsi="Times New Roman"/>
          <w:noProof/>
        </w:rPr>
        <w:drawing>
          <wp:inline distT="0" distB="0" distL="0" distR="0" wp14:anchorId="419EA87A" wp14:editId="419EA87B">
            <wp:extent cx="2546985" cy="773430"/>
            <wp:effectExtent l="0" t="0" r="5715" b="7620"/>
            <wp:docPr id="3" name="图片 3" descr="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组合"/>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46985" cy="773430"/>
                    </a:xfrm>
                    <a:prstGeom prst="rect">
                      <a:avLst/>
                    </a:prstGeom>
                    <a:noFill/>
                    <a:ln>
                      <a:noFill/>
                    </a:ln>
                  </pic:spPr>
                </pic:pic>
              </a:graphicData>
            </a:graphic>
          </wp:inline>
        </w:drawing>
      </w:r>
    </w:p>
    <w:p w14:paraId="419EA39C" w14:textId="77777777" w:rsidR="001E04F9" w:rsidRDefault="001E04F9">
      <w:pPr>
        <w:pStyle w:val="aff8"/>
        <w:snapToGrid w:val="0"/>
        <w:rPr>
          <w:rFonts w:ascii="Times New Roman" w:hAnsi="Times New Roman"/>
          <w:color w:val="FF0000"/>
        </w:rPr>
      </w:pPr>
    </w:p>
    <w:p w14:paraId="419EA39D" w14:textId="77777777" w:rsidR="001E04F9" w:rsidRDefault="00A814F5">
      <w:pPr>
        <w:snapToGrid w:val="0"/>
        <w:jc w:val="center"/>
        <w:rPr>
          <w:rFonts w:eastAsia="黑体"/>
          <w:b/>
          <w:sz w:val="72"/>
          <w:szCs w:val="72"/>
        </w:rPr>
      </w:pPr>
      <w:r>
        <w:rPr>
          <w:rFonts w:eastAsia="黑体"/>
          <w:b/>
          <w:sz w:val="72"/>
          <w:szCs w:val="72"/>
        </w:rPr>
        <w:t>硕</w:t>
      </w:r>
      <w:r>
        <w:rPr>
          <w:rFonts w:eastAsia="黑体"/>
          <w:b/>
          <w:sz w:val="72"/>
          <w:szCs w:val="72"/>
        </w:rPr>
        <w:t xml:space="preserve"> </w:t>
      </w:r>
      <w:r>
        <w:rPr>
          <w:rFonts w:eastAsia="黑体"/>
          <w:b/>
          <w:sz w:val="72"/>
          <w:szCs w:val="72"/>
        </w:rPr>
        <w:t>士</w:t>
      </w:r>
      <w:r>
        <w:rPr>
          <w:rFonts w:eastAsia="黑体"/>
          <w:b/>
          <w:sz w:val="72"/>
          <w:szCs w:val="72"/>
        </w:rPr>
        <w:t xml:space="preserve"> </w:t>
      </w:r>
      <w:r>
        <w:rPr>
          <w:rFonts w:eastAsia="黑体"/>
          <w:b/>
          <w:sz w:val="72"/>
          <w:szCs w:val="72"/>
        </w:rPr>
        <w:t>学</w:t>
      </w:r>
      <w:r>
        <w:rPr>
          <w:rFonts w:eastAsia="黑体"/>
          <w:b/>
          <w:sz w:val="72"/>
          <w:szCs w:val="72"/>
        </w:rPr>
        <w:t xml:space="preserve"> </w:t>
      </w:r>
      <w:r>
        <w:rPr>
          <w:rFonts w:eastAsia="黑体"/>
          <w:b/>
          <w:sz w:val="72"/>
          <w:szCs w:val="72"/>
        </w:rPr>
        <w:t>位</w:t>
      </w:r>
      <w:r>
        <w:rPr>
          <w:rFonts w:eastAsia="黑体"/>
          <w:b/>
          <w:sz w:val="72"/>
          <w:szCs w:val="72"/>
        </w:rPr>
        <w:t xml:space="preserve"> </w:t>
      </w:r>
      <w:r>
        <w:rPr>
          <w:rFonts w:eastAsia="黑体"/>
          <w:b/>
          <w:sz w:val="72"/>
          <w:szCs w:val="72"/>
        </w:rPr>
        <w:t>论</w:t>
      </w:r>
      <w:r>
        <w:rPr>
          <w:rFonts w:eastAsia="黑体"/>
          <w:b/>
          <w:sz w:val="72"/>
          <w:szCs w:val="72"/>
        </w:rPr>
        <w:t xml:space="preserve"> </w:t>
      </w:r>
      <w:r>
        <w:rPr>
          <w:rFonts w:eastAsia="黑体"/>
          <w:b/>
          <w:sz w:val="72"/>
          <w:szCs w:val="72"/>
        </w:rPr>
        <w:t>文</w:t>
      </w:r>
    </w:p>
    <w:p w14:paraId="419EA39E" w14:textId="77777777" w:rsidR="001E04F9" w:rsidRDefault="00A814F5">
      <w:pPr>
        <w:snapToGrid w:val="0"/>
        <w:jc w:val="center"/>
        <w:rPr>
          <w:rFonts w:eastAsia="黑体"/>
          <w:b/>
          <w:sz w:val="72"/>
          <w:szCs w:val="72"/>
        </w:rPr>
      </w:pPr>
      <w:r>
        <w:rPr>
          <w:sz w:val="36"/>
          <w:szCs w:val="36"/>
        </w:rPr>
        <w:t>MASTER’S DISSERTATION</w:t>
      </w:r>
    </w:p>
    <w:p w14:paraId="419EA39F" w14:textId="77777777" w:rsidR="001E04F9" w:rsidRDefault="001E04F9">
      <w:pPr>
        <w:pStyle w:val="aff8"/>
        <w:snapToGrid w:val="0"/>
        <w:rPr>
          <w:rFonts w:ascii="Times New Roman" w:hAnsi="Times New Roman"/>
          <w:color w:val="FF0000"/>
        </w:rPr>
      </w:pPr>
    </w:p>
    <w:p w14:paraId="419EA3A0" w14:textId="77777777" w:rsidR="001E04F9" w:rsidRDefault="001E04F9">
      <w:pPr>
        <w:pStyle w:val="aff8"/>
        <w:snapToGrid w:val="0"/>
        <w:rPr>
          <w:rFonts w:ascii="Times New Roman" w:hAnsi="Times New Roman"/>
          <w:color w:val="FF0000"/>
        </w:rPr>
      </w:pPr>
    </w:p>
    <w:p w14:paraId="419EA3A1" w14:textId="77777777" w:rsidR="001E04F9" w:rsidRDefault="00A814F5">
      <w:pPr>
        <w:snapToGrid w:val="0"/>
        <w:ind w:leftChars="300" w:left="2520" w:hangingChars="500" w:hanging="1800"/>
        <w:jc w:val="left"/>
        <w:rPr>
          <w:rFonts w:eastAsia="楷体_GB2312"/>
          <w:sz w:val="36"/>
          <w:szCs w:val="36"/>
        </w:rPr>
      </w:pPr>
      <w:r>
        <w:rPr>
          <w:rFonts w:eastAsia="黑体"/>
          <w:sz w:val="36"/>
          <w:szCs w:val="36"/>
        </w:rPr>
        <w:t>论文题目</w:t>
      </w:r>
      <w:bookmarkStart w:id="0" w:name="OLE_LINK6"/>
      <w:bookmarkStart w:id="1" w:name="OLE_LINK5"/>
      <w:r>
        <w:rPr>
          <w:b/>
          <w:sz w:val="36"/>
          <w:szCs w:val="36"/>
        </w:rPr>
        <w:t xml:space="preserve">  </w:t>
      </w:r>
      <w:r>
        <w:rPr>
          <w:rFonts w:eastAsia="楷体_GB2312" w:hint="eastAsia"/>
          <w:sz w:val="36"/>
          <w:szCs w:val="36"/>
        </w:rPr>
        <w:t>无人机辅助车联网中继管理与功率控制</w:t>
      </w:r>
    </w:p>
    <w:bookmarkEnd w:id="0"/>
    <w:bookmarkEnd w:id="1"/>
    <w:p w14:paraId="419EA3A2" w14:textId="77777777" w:rsidR="001E04F9" w:rsidRDefault="001E04F9">
      <w:pPr>
        <w:adjustRightInd w:val="0"/>
        <w:snapToGrid w:val="0"/>
        <w:spacing w:line="300" w:lineRule="auto"/>
        <w:jc w:val="center"/>
        <w:rPr>
          <w:b/>
          <w:color w:val="FF0000"/>
          <w:sz w:val="36"/>
          <w:szCs w:val="36"/>
        </w:rPr>
      </w:pPr>
    </w:p>
    <w:p w14:paraId="419EA3A3" w14:textId="77777777" w:rsidR="001E04F9" w:rsidRDefault="001E04F9">
      <w:pPr>
        <w:adjustRightInd w:val="0"/>
        <w:snapToGrid w:val="0"/>
        <w:spacing w:line="300" w:lineRule="auto"/>
        <w:rPr>
          <w:b/>
          <w:color w:val="FF0000"/>
          <w:sz w:val="36"/>
          <w:szCs w:val="36"/>
        </w:rPr>
      </w:pPr>
    </w:p>
    <w:p w14:paraId="419EA3A4" w14:textId="77777777" w:rsidR="001E04F9" w:rsidRDefault="001E04F9">
      <w:pPr>
        <w:adjustRightInd w:val="0"/>
        <w:snapToGrid w:val="0"/>
        <w:spacing w:line="300" w:lineRule="auto"/>
        <w:jc w:val="center"/>
        <w:rPr>
          <w:b/>
          <w:color w:val="FF0000"/>
          <w:sz w:val="36"/>
          <w:szCs w:val="36"/>
        </w:rPr>
      </w:pPr>
    </w:p>
    <w:p w14:paraId="419EA3A5" w14:textId="77777777" w:rsidR="001E04F9" w:rsidRDefault="001E04F9">
      <w:pPr>
        <w:adjustRightInd w:val="0"/>
        <w:snapToGrid w:val="0"/>
        <w:spacing w:line="300" w:lineRule="auto"/>
        <w:rPr>
          <w:b/>
          <w:color w:val="FF0000"/>
          <w:sz w:val="21"/>
          <w:szCs w:val="21"/>
        </w:rPr>
      </w:pPr>
    </w:p>
    <w:p w14:paraId="419EA3A6" w14:textId="77777777" w:rsidR="001E04F9" w:rsidRDefault="00A814F5">
      <w:pPr>
        <w:adjustRightInd w:val="0"/>
        <w:snapToGrid w:val="0"/>
        <w:spacing w:line="360" w:lineRule="auto"/>
        <w:ind w:firstLineChars="200" w:firstLine="720"/>
        <w:rPr>
          <w:rFonts w:eastAsia="楷体_GB2312"/>
          <w:sz w:val="36"/>
          <w:szCs w:val="36"/>
        </w:rPr>
      </w:pPr>
      <w:r>
        <w:rPr>
          <w:rFonts w:eastAsia="黑体"/>
          <w:color w:val="000000"/>
          <w:sz w:val="36"/>
          <w:szCs w:val="36"/>
        </w:rPr>
        <w:t>作者姓名</w:t>
      </w:r>
      <w:bookmarkStart w:id="2" w:name="OLE_LINK275"/>
      <w:bookmarkStart w:id="3" w:name="OLE_LINK274"/>
      <w:r>
        <w:rPr>
          <w:b/>
          <w:color w:val="000000"/>
          <w:sz w:val="36"/>
          <w:szCs w:val="36"/>
        </w:rPr>
        <w:t xml:space="preserve">  </w:t>
      </w:r>
      <w:bookmarkEnd w:id="2"/>
      <w:bookmarkEnd w:id="3"/>
      <w:r>
        <w:rPr>
          <w:rFonts w:eastAsia="楷体_GB2312" w:hint="eastAsia"/>
          <w:sz w:val="36"/>
          <w:szCs w:val="36"/>
        </w:rPr>
        <w:t>田秋来</w:t>
      </w:r>
    </w:p>
    <w:p w14:paraId="419EA3A7" w14:textId="77777777" w:rsidR="001E04F9" w:rsidRDefault="00A814F5">
      <w:pPr>
        <w:adjustRightInd w:val="0"/>
        <w:snapToGrid w:val="0"/>
        <w:spacing w:line="360" w:lineRule="auto"/>
        <w:ind w:firstLineChars="200" w:firstLine="720"/>
        <w:rPr>
          <w:b/>
          <w:color w:val="000000"/>
          <w:sz w:val="36"/>
          <w:szCs w:val="36"/>
        </w:rPr>
      </w:pPr>
      <w:r>
        <w:rPr>
          <w:rFonts w:eastAsia="黑体" w:hint="eastAsia"/>
          <w:color w:val="000000"/>
          <w:sz w:val="36"/>
          <w:szCs w:val="36"/>
        </w:rPr>
        <w:t>学科专业</w:t>
      </w:r>
      <w:r>
        <w:rPr>
          <w:b/>
          <w:color w:val="000000"/>
          <w:sz w:val="36"/>
          <w:szCs w:val="36"/>
        </w:rPr>
        <w:t xml:space="preserve">  </w:t>
      </w:r>
      <w:r>
        <w:rPr>
          <w:rFonts w:eastAsia="楷体_GB2312" w:hint="eastAsia"/>
          <w:sz w:val="36"/>
          <w:szCs w:val="36"/>
        </w:rPr>
        <w:t>控制工程</w:t>
      </w:r>
    </w:p>
    <w:p w14:paraId="419EA3A8" w14:textId="77777777" w:rsidR="001E04F9" w:rsidRDefault="00A814F5">
      <w:pPr>
        <w:adjustRightInd w:val="0"/>
        <w:snapToGrid w:val="0"/>
        <w:spacing w:line="360" w:lineRule="auto"/>
        <w:ind w:firstLineChars="200" w:firstLine="720"/>
        <w:rPr>
          <w:b/>
          <w:color w:val="000000"/>
          <w:sz w:val="36"/>
          <w:szCs w:val="36"/>
        </w:rPr>
      </w:pPr>
      <w:r>
        <w:rPr>
          <w:rFonts w:eastAsia="黑体"/>
          <w:color w:val="000000"/>
          <w:sz w:val="36"/>
          <w:szCs w:val="36"/>
        </w:rPr>
        <w:t>指导教师</w:t>
      </w:r>
      <w:r>
        <w:rPr>
          <w:b/>
          <w:color w:val="000000"/>
          <w:sz w:val="36"/>
          <w:szCs w:val="36"/>
        </w:rPr>
        <w:t xml:space="preserve">  </w:t>
      </w:r>
      <w:r>
        <w:rPr>
          <w:rFonts w:eastAsia="楷体_GB2312" w:hint="eastAsia"/>
          <w:sz w:val="36"/>
          <w:szCs w:val="36"/>
        </w:rPr>
        <w:t>刘志新</w:t>
      </w:r>
      <w:r>
        <w:rPr>
          <w:rFonts w:eastAsia="楷体_GB2312" w:hint="eastAsia"/>
          <w:sz w:val="36"/>
          <w:szCs w:val="36"/>
        </w:rPr>
        <w:t xml:space="preserve"> </w:t>
      </w:r>
      <w:r>
        <w:rPr>
          <w:rFonts w:eastAsia="楷体_GB2312" w:hint="eastAsia"/>
          <w:sz w:val="36"/>
          <w:szCs w:val="36"/>
        </w:rPr>
        <w:t>教授</w:t>
      </w:r>
    </w:p>
    <w:p w14:paraId="419EA3A9" w14:textId="77777777" w:rsidR="001E04F9" w:rsidRDefault="001E04F9">
      <w:pPr>
        <w:adjustRightInd w:val="0"/>
        <w:snapToGrid w:val="0"/>
        <w:spacing w:line="360" w:lineRule="auto"/>
      </w:pPr>
    </w:p>
    <w:p w14:paraId="419EA3AA" w14:textId="77777777" w:rsidR="001E04F9" w:rsidRDefault="001E04F9">
      <w:pPr>
        <w:adjustRightInd w:val="0"/>
        <w:snapToGrid w:val="0"/>
        <w:spacing w:line="324" w:lineRule="auto"/>
      </w:pPr>
    </w:p>
    <w:p w14:paraId="419EA3AB" w14:textId="77777777" w:rsidR="001E04F9" w:rsidRDefault="00A814F5">
      <w:pPr>
        <w:adjustRightInd w:val="0"/>
        <w:snapToGrid w:val="0"/>
        <w:spacing w:line="440" w:lineRule="atLeast"/>
        <w:jc w:val="center"/>
        <w:rPr>
          <w:b/>
          <w:sz w:val="36"/>
          <w:szCs w:val="36"/>
        </w:rPr>
      </w:pPr>
      <w:r>
        <w:rPr>
          <w:b/>
          <w:sz w:val="36"/>
          <w:szCs w:val="36"/>
        </w:rPr>
        <w:t>202</w:t>
      </w:r>
      <w:r>
        <w:rPr>
          <w:rFonts w:hint="eastAsia"/>
          <w:b/>
          <w:sz w:val="36"/>
          <w:szCs w:val="36"/>
        </w:rPr>
        <w:t>3</w:t>
      </w:r>
      <w:r>
        <w:rPr>
          <w:b/>
          <w:sz w:val="36"/>
          <w:szCs w:val="36"/>
        </w:rPr>
        <w:t>年</w:t>
      </w:r>
      <w:r>
        <w:rPr>
          <w:b/>
          <w:sz w:val="36"/>
          <w:szCs w:val="36"/>
        </w:rPr>
        <w:t>5</w:t>
      </w:r>
      <w:r>
        <w:rPr>
          <w:b/>
          <w:sz w:val="36"/>
          <w:szCs w:val="36"/>
        </w:rPr>
        <w:t>月</w:t>
      </w:r>
    </w:p>
    <w:p w14:paraId="419EA3AC" w14:textId="77777777" w:rsidR="001E04F9" w:rsidRDefault="001E04F9">
      <w:pPr>
        <w:adjustRightInd w:val="0"/>
        <w:snapToGrid w:val="0"/>
        <w:spacing w:line="440" w:lineRule="atLeast"/>
        <w:ind w:rightChars="-29" w:right="-70"/>
        <w:rPr>
          <w:color w:val="FF0000"/>
        </w:rPr>
        <w:sectPr w:rsidR="001E04F9">
          <w:headerReference w:type="even" r:id="rId9"/>
          <w:headerReference w:type="first" r:id="rId10"/>
          <w:pgSz w:w="11906" w:h="16838"/>
          <w:pgMar w:top="1701" w:right="1588" w:bottom="1701" w:left="1588" w:header="1418" w:footer="1418" w:gutter="0"/>
          <w:pgNumType w:fmt="upperRoman" w:start="1"/>
          <w:cols w:space="425"/>
          <w:docGrid w:type="lines" w:linePitch="391" w:charSpace="1843"/>
        </w:sectPr>
      </w:pPr>
    </w:p>
    <w:p w14:paraId="419EA3AD" w14:textId="77777777" w:rsidR="001E04F9" w:rsidRDefault="00A814F5">
      <w:pPr>
        <w:adjustRightInd w:val="0"/>
        <w:snapToGrid w:val="0"/>
        <w:spacing w:line="440" w:lineRule="atLeast"/>
        <w:ind w:rightChars="-29" w:right="-70"/>
      </w:pPr>
      <w:r>
        <w:lastRenderedPageBreak/>
        <w:t>中图分类号：</w:t>
      </w:r>
      <w:r>
        <w:t xml:space="preserve">TP273.2                               </w:t>
      </w:r>
      <w:r>
        <w:t>学校代码：</w:t>
      </w:r>
      <w:r>
        <w:t>10216</w:t>
      </w:r>
    </w:p>
    <w:p w14:paraId="419EA3AE" w14:textId="77777777" w:rsidR="001E04F9" w:rsidRDefault="00A814F5">
      <w:pPr>
        <w:adjustRightInd w:val="0"/>
        <w:snapToGrid w:val="0"/>
        <w:spacing w:line="440" w:lineRule="atLeast"/>
        <w:ind w:rightChars="-29" w:right="-70"/>
      </w:pPr>
      <w:r>
        <w:t>UDC</w:t>
      </w:r>
      <w:r>
        <w:t>：</w:t>
      </w:r>
      <w:r>
        <w:t>62</w:t>
      </w:r>
      <w:r>
        <w:rPr>
          <w:rFonts w:hint="eastAsia"/>
        </w:rPr>
        <w:t>1</w:t>
      </w:r>
      <w:r>
        <w:t>.</w:t>
      </w:r>
      <w:r>
        <w:rPr>
          <w:rFonts w:hint="eastAsia"/>
        </w:rPr>
        <w:t>3</w:t>
      </w:r>
      <w:r>
        <w:t xml:space="preserve">                                       </w:t>
      </w:r>
      <w:r>
        <w:t>密级：公开</w:t>
      </w:r>
      <w:r>
        <w:t xml:space="preserve"> </w:t>
      </w:r>
    </w:p>
    <w:p w14:paraId="419EA3AF" w14:textId="77777777" w:rsidR="001E04F9" w:rsidRDefault="001E04F9">
      <w:pPr>
        <w:adjustRightInd w:val="0"/>
        <w:snapToGrid w:val="0"/>
        <w:spacing w:line="440" w:lineRule="atLeast"/>
      </w:pPr>
    </w:p>
    <w:p w14:paraId="419EA3B0" w14:textId="77777777" w:rsidR="001E04F9" w:rsidRDefault="001E04F9">
      <w:pPr>
        <w:adjustRightInd w:val="0"/>
        <w:snapToGrid w:val="0"/>
        <w:spacing w:line="440" w:lineRule="atLeast"/>
        <w:rPr>
          <w:color w:val="FF0000"/>
        </w:rPr>
      </w:pPr>
    </w:p>
    <w:p w14:paraId="419EA3B1" w14:textId="77777777" w:rsidR="001E04F9" w:rsidRDefault="001E04F9">
      <w:pPr>
        <w:adjustRightInd w:val="0"/>
        <w:snapToGrid w:val="0"/>
        <w:spacing w:line="440" w:lineRule="atLeast"/>
        <w:rPr>
          <w:color w:val="FF0000"/>
        </w:rPr>
      </w:pPr>
    </w:p>
    <w:p w14:paraId="419EA3B2" w14:textId="77777777" w:rsidR="001E04F9" w:rsidRDefault="00A814F5">
      <w:pPr>
        <w:adjustRightInd w:val="0"/>
        <w:snapToGrid w:val="0"/>
        <w:spacing w:line="440" w:lineRule="atLeast"/>
        <w:jc w:val="center"/>
        <w:rPr>
          <w:b/>
          <w:color w:val="FF0000"/>
          <w:sz w:val="36"/>
        </w:rPr>
      </w:pPr>
      <w:r>
        <w:rPr>
          <w:b/>
          <w:sz w:val="36"/>
        </w:rPr>
        <w:t>工</w:t>
      </w:r>
      <w:r>
        <w:rPr>
          <w:rFonts w:hint="eastAsia"/>
          <w:b/>
          <w:sz w:val="36"/>
        </w:rPr>
        <w:t>程</w:t>
      </w:r>
      <w:r>
        <w:rPr>
          <w:b/>
          <w:sz w:val="36"/>
        </w:rPr>
        <w:t>硕士学位论文</w:t>
      </w:r>
      <w:r>
        <w:rPr>
          <w:b/>
          <w:color w:val="FF0000"/>
          <w:sz w:val="36"/>
        </w:rPr>
        <w:t xml:space="preserve">  </w:t>
      </w:r>
    </w:p>
    <w:p w14:paraId="419EA3B3" w14:textId="77777777" w:rsidR="001E04F9" w:rsidRDefault="001E04F9">
      <w:pPr>
        <w:adjustRightInd w:val="0"/>
        <w:snapToGrid w:val="0"/>
        <w:jc w:val="center"/>
        <w:rPr>
          <w:color w:val="FF0000"/>
        </w:rPr>
      </w:pPr>
    </w:p>
    <w:p w14:paraId="419EA3B4" w14:textId="77777777" w:rsidR="001E04F9" w:rsidRDefault="00A814F5">
      <w:pPr>
        <w:adjustRightInd w:val="0"/>
        <w:snapToGrid w:val="0"/>
        <w:jc w:val="center"/>
        <w:rPr>
          <w:sz w:val="32"/>
          <w:szCs w:val="32"/>
        </w:rPr>
      </w:pPr>
      <w:r>
        <w:rPr>
          <w:rFonts w:hint="eastAsia"/>
          <w:sz w:val="32"/>
          <w:szCs w:val="32"/>
        </w:rPr>
        <w:t>（工程设计型）</w:t>
      </w:r>
    </w:p>
    <w:p w14:paraId="419EA3B5" w14:textId="77777777" w:rsidR="001E04F9" w:rsidRDefault="001E04F9">
      <w:pPr>
        <w:adjustRightInd w:val="0"/>
        <w:snapToGrid w:val="0"/>
        <w:spacing w:line="440" w:lineRule="atLeast"/>
        <w:jc w:val="center"/>
        <w:rPr>
          <w:color w:val="FF0000"/>
        </w:rPr>
      </w:pPr>
    </w:p>
    <w:p w14:paraId="419EA3B6" w14:textId="77777777" w:rsidR="001E04F9" w:rsidRDefault="001E04F9">
      <w:pPr>
        <w:adjustRightInd w:val="0"/>
        <w:snapToGrid w:val="0"/>
        <w:spacing w:line="440" w:lineRule="atLeast"/>
        <w:jc w:val="center"/>
        <w:rPr>
          <w:color w:val="FF0000"/>
        </w:rPr>
      </w:pPr>
    </w:p>
    <w:p w14:paraId="419EA3B7" w14:textId="77777777" w:rsidR="001E04F9" w:rsidRDefault="00A814F5">
      <w:pPr>
        <w:adjustRightInd w:val="0"/>
        <w:snapToGrid w:val="0"/>
        <w:spacing w:line="440" w:lineRule="atLeast"/>
        <w:jc w:val="center"/>
        <w:rPr>
          <w:color w:val="FF0000"/>
        </w:rPr>
      </w:pPr>
      <w:r>
        <w:rPr>
          <w:rFonts w:eastAsia="黑体" w:hint="eastAsia"/>
          <w:sz w:val="44"/>
          <w:szCs w:val="44"/>
        </w:rPr>
        <w:t>无人机辅助车联网中继管理与功率控制</w:t>
      </w:r>
    </w:p>
    <w:p w14:paraId="419EA3B8" w14:textId="77777777" w:rsidR="001E04F9" w:rsidRDefault="001E04F9">
      <w:pPr>
        <w:adjustRightInd w:val="0"/>
        <w:snapToGrid w:val="0"/>
        <w:spacing w:line="440" w:lineRule="atLeast"/>
        <w:jc w:val="center"/>
        <w:rPr>
          <w:color w:val="FF0000"/>
        </w:rPr>
      </w:pPr>
    </w:p>
    <w:p w14:paraId="419EA3B9" w14:textId="77777777" w:rsidR="001E04F9" w:rsidRDefault="001E04F9">
      <w:pPr>
        <w:adjustRightInd w:val="0"/>
        <w:snapToGrid w:val="0"/>
        <w:spacing w:line="440" w:lineRule="atLeast"/>
        <w:jc w:val="center"/>
        <w:rPr>
          <w:color w:val="FF0000"/>
        </w:rPr>
      </w:pPr>
    </w:p>
    <w:p w14:paraId="419EA3BA" w14:textId="77777777" w:rsidR="001E04F9" w:rsidRDefault="001E04F9">
      <w:pPr>
        <w:adjustRightInd w:val="0"/>
        <w:snapToGrid w:val="0"/>
        <w:spacing w:line="440" w:lineRule="atLeast"/>
        <w:jc w:val="center"/>
        <w:rPr>
          <w:color w:val="FF0000"/>
        </w:rPr>
      </w:pPr>
    </w:p>
    <w:p w14:paraId="419EA3BB" w14:textId="77777777" w:rsidR="001E04F9" w:rsidRDefault="001E04F9">
      <w:pPr>
        <w:adjustRightInd w:val="0"/>
        <w:snapToGrid w:val="0"/>
        <w:spacing w:line="440" w:lineRule="atLeast"/>
        <w:jc w:val="center"/>
        <w:rPr>
          <w:color w:val="FF0000"/>
        </w:rPr>
      </w:pP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1E04F9" w14:paraId="419EA3BF" w14:textId="77777777">
        <w:trPr>
          <w:cantSplit/>
          <w:trHeight w:val="482"/>
          <w:jc w:val="center"/>
        </w:trPr>
        <w:tc>
          <w:tcPr>
            <w:tcW w:w="1806" w:type="dxa"/>
            <w:tcMar>
              <w:left w:w="0" w:type="dxa"/>
              <w:right w:w="0" w:type="dxa"/>
            </w:tcMar>
          </w:tcPr>
          <w:p w14:paraId="419EA3BC" w14:textId="77777777" w:rsidR="001E04F9" w:rsidRDefault="00A814F5">
            <w:pPr>
              <w:adjustRightInd w:val="0"/>
              <w:snapToGrid w:val="0"/>
              <w:spacing w:line="440" w:lineRule="atLeast"/>
              <w:jc w:val="distribute"/>
              <w:rPr>
                <w:rFonts w:eastAsia="黑体"/>
                <w:color w:val="000000"/>
                <w:sz w:val="28"/>
              </w:rPr>
            </w:pPr>
            <w:r>
              <w:rPr>
                <w:rFonts w:eastAsia="黑体"/>
                <w:color w:val="000000"/>
                <w:kern w:val="0"/>
                <w:sz w:val="28"/>
              </w:rPr>
              <w:t>硕士研究生</w:t>
            </w:r>
          </w:p>
        </w:tc>
        <w:tc>
          <w:tcPr>
            <w:tcW w:w="301" w:type="dxa"/>
          </w:tcPr>
          <w:p w14:paraId="419EA3BD" w14:textId="77777777" w:rsidR="001E04F9" w:rsidRDefault="00A814F5">
            <w:pPr>
              <w:adjustRightInd w:val="0"/>
              <w:snapToGrid w:val="0"/>
              <w:spacing w:line="440" w:lineRule="atLeast"/>
              <w:rPr>
                <w:color w:val="000000"/>
                <w:sz w:val="28"/>
              </w:rPr>
            </w:pPr>
            <w:r>
              <w:rPr>
                <w:color w:val="000000"/>
                <w:sz w:val="28"/>
              </w:rPr>
              <w:t>：</w:t>
            </w:r>
          </w:p>
        </w:tc>
        <w:tc>
          <w:tcPr>
            <w:tcW w:w="2951" w:type="dxa"/>
          </w:tcPr>
          <w:p w14:paraId="419EA3BE" w14:textId="77777777" w:rsidR="001E04F9" w:rsidRDefault="00A814F5">
            <w:pPr>
              <w:adjustRightInd w:val="0"/>
              <w:snapToGrid w:val="0"/>
              <w:spacing w:line="440" w:lineRule="atLeast"/>
              <w:rPr>
                <w:color w:val="000000"/>
                <w:sz w:val="28"/>
              </w:rPr>
            </w:pPr>
            <w:r>
              <w:rPr>
                <w:rFonts w:hint="eastAsia"/>
                <w:color w:val="000000"/>
                <w:sz w:val="28"/>
              </w:rPr>
              <w:t>田秋来</w:t>
            </w:r>
          </w:p>
        </w:tc>
      </w:tr>
      <w:tr w:rsidR="001E04F9" w14:paraId="419EA3C3" w14:textId="77777777">
        <w:trPr>
          <w:cantSplit/>
          <w:trHeight w:val="482"/>
          <w:jc w:val="center"/>
        </w:trPr>
        <w:tc>
          <w:tcPr>
            <w:tcW w:w="1806" w:type="dxa"/>
            <w:tcMar>
              <w:left w:w="0" w:type="dxa"/>
              <w:right w:w="0" w:type="dxa"/>
            </w:tcMar>
          </w:tcPr>
          <w:p w14:paraId="419EA3C0" w14:textId="77777777" w:rsidR="001E04F9" w:rsidRDefault="00A814F5">
            <w:pPr>
              <w:adjustRightInd w:val="0"/>
              <w:snapToGrid w:val="0"/>
              <w:spacing w:line="440" w:lineRule="atLeast"/>
              <w:jc w:val="distribute"/>
              <w:rPr>
                <w:rFonts w:eastAsia="黑体"/>
                <w:color w:val="000000"/>
                <w:sz w:val="28"/>
              </w:rPr>
            </w:pPr>
            <w:r>
              <w:rPr>
                <w:rFonts w:eastAsia="黑体" w:hint="eastAsia"/>
                <w:color w:val="000000"/>
                <w:sz w:val="28"/>
              </w:rPr>
              <w:t>导师</w:t>
            </w:r>
          </w:p>
        </w:tc>
        <w:tc>
          <w:tcPr>
            <w:tcW w:w="301" w:type="dxa"/>
          </w:tcPr>
          <w:p w14:paraId="419EA3C1" w14:textId="77777777" w:rsidR="001E04F9" w:rsidRDefault="00A814F5">
            <w:pPr>
              <w:adjustRightInd w:val="0"/>
              <w:snapToGrid w:val="0"/>
              <w:spacing w:line="440" w:lineRule="atLeast"/>
              <w:rPr>
                <w:color w:val="000000"/>
                <w:sz w:val="28"/>
              </w:rPr>
            </w:pPr>
            <w:r>
              <w:rPr>
                <w:color w:val="000000"/>
                <w:sz w:val="28"/>
              </w:rPr>
              <w:t>：</w:t>
            </w:r>
          </w:p>
        </w:tc>
        <w:tc>
          <w:tcPr>
            <w:tcW w:w="2951" w:type="dxa"/>
          </w:tcPr>
          <w:p w14:paraId="419EA3C2" w14:textId="77777777" w:rsidR="001E04F9" w:rsidRDefault="00A814F5">
            <w:pPr>
              <w:adjustRightInd w:val="0"/>
              <w:snapToGrid w:val="0"/>
              <w:spacing w:line="440" w:lineRule="atLeast"/>
              <w:rPr>
                <w:color w:val="000000"/>
                <w:sz w:val="28"/>
              </w:rPr>
            </w:pPr>
            <w:r>
              <w:rPr>
                <w:rFonts w:hint="eastAsia"/>
                <w:color w:val="000000"/>
                <w:sz w:val="28"/>
              </w:rPr>
              <w:t>刘志新</w:t>
            </w:r>
            <w:r>
              <w:rPr>
                <w:rFonts w:hint="eastAsia"/>
                <w:color w:val="000000"/>
                <w:sz w:val="28"/>
              </w:rPr>
              <w:t xml:space="preserve"> </w:t>
            </w:r>
            <w:r>
              <w:rPr>
                <w:rFonts w:hint="eastAsia"/>
                <w:color w:val="000000"/>
                <w:sz w:val="28"/>
              </w:rPr>
              <w:t>教授</w:t>
            </w:r>
          </w:p>
        </w:tc>
      </w:tr>
      <w:tr w:rsidR="001E04F9" w14:paraId="419EA3C7" w14:textId="77777777">
        <w:trPr>
          <w:cantSplit/>
          <w:trHeight w:val="482"/>
          <w:jc w:val="center"/>
        </w:trPr>
        <w:tc>
          <w:tcPr>
            <w:tcW w:w="1806" w:type="dxa"/>
            <w:tcMar>
              <w:left w:w="0" w:type="dxa"/>
              <w:right w:w="0" w:type="dxa"/>
            </w:tcMar>
          </w:tcPr>
          <w:p w14:paraId="419EA3C4" w14:textId="77777777" w:rsidR="001E04F9" w:rsidRDefault="00A814F5">
            <w:pPr>
              <w:adjustRightInd w:val="0"/>
              <w:snapToGrid w:val="0"/>
              <w:spacing w:line="440" w:lineRule="atLeast"/>
              <w:jc w:val="distribute"/>
              <w:rPr>
                <w:rFonts w:eastAsia="黑体"/>
                <w:color w:val="000000"/>
                <w:sz w:val="28"/>
              </w:rPr>
            </w:pPr>
            <w:r>
              <w:rPr>
                <w:rFonts w:eastAsia="黑体" w:hint="eastAsia"/>
                <w:color w:val="000000"/>
                <w:sz w:val="28"/>
              </w:rPr>
              <w:t>副导师</w:t>
            </w:r>
          </w:p>
        </w:tc>
        <w:tc>
          <w:tcPr>
            <w:tcW w:w="301" w:type="dxa"/>
          </w:tcPr>
          <w:p w14:paraId="419EA3C5" w14:textId="77777777" w:rsidR="001E04F9" w:rsidRDefault="00A814F5">
            <w:pPr>
              <w:adjustRightInd w:val="0"/>
              <w:snapToGrid w:val="0"/>
              <w:spacing w:line="440" w:lineRule="atLeast"/>
              <w:rPr>
                <w:color w:val="000000"/>
                <w:sz w:val="28"/>
              </w:rPr>
            </w:pPr>
            <w:r>
              <w:rPr>
                <w:color w:val="000000"/>
                <w:sz w:val="28"/>
              </w:rPr>
              <w:t>：</w:t>
            </w:r>
          </w:p>
        </w:tc>
        <w:tc>
          <w:tcPr>
            <w:tcW w:w="2951" w:type="dxa"/>
          </w:tcPr>
          <w:p w14:paraId="419EA3C6" w14:textId="77777777" w:rsidR="001E04F9" w:rsidRDefault="00A814F5">
            <w:pPr>
              <w:adjustRightInd w:val="0"/>
              <w:snapToGrid w:val="0"/>
              <w:spacing w:line="440" w:lineRule="atLeast"/>
              <w:rPr>
                <w:color w:val="000000"/>
                <w:sz w:val="28"/>
              </w:rPr>
            </w:pPr>
            <w:r>
              <w:rPr>
                <w:rFonts w:hint="eastAsia"/>
                <w:color w:val="000000"/>
                <w:sz w:val="28"/>
              </w:rPr>
              <w:t>杨会龙</w:t>
            </w:r>
            <w:r>
              <w:rPr>
                <w:rFonts w:hint="eastAsia"/>
                <w:color w:val="000000"/>
                <w:sz w:val="28"/>
              </w:rPr>
              <w:t xml:space="preserve"> </w:t>
            </w:r>
            <w:r>
              <w:rPr>
                <w:rFonts w:hint="eastAsia"/>
                <w:color w:val="000000"/>
                <w:sz w:val="28"/>
              </w:rPr>
              <w:t>高工</w:t>
            </w:r>
          </w:p>
        </w:tc>
      </w:tr>
      <w:tr w:rsidR="001E04F9" w14:paraId="419EA3CB" w14:textId="77777777">
        <w:trPr>
          <w:cantSplit/>
          <w:trHeight w:val="482"/>
          <w:jc w:val="center"/>
        </w:trPr>
        <w:tc>
          <w:tcPr>
            <w:tcW w:w="1806" w:type="dxa"/>
            <w:tcMar>
              <w:left w:w="0" w:type="dxa"/>
              <w:right w:w="0" w:type="dxa"/>
            </w:tcMar>
          </w:tcPr>
          <w:p w14:paraId="419EA3C8" w14:textId="77777777" w:rsidR="001E04F9" w:rsidRDefault="00A814F5">
            <w:pPr>
              <w:adjustRightInd w:val="0"/>
              <w:snapToGrid w:val="0"/>
              <w:spacing w:line="440" w:lineRule="atLeast"/>
              <w:jc w:val="distribute"/>
              <w:rPr>
                <w:rFonts w:eastAsia="黑体"/>
                <w:color w:val="000000"/>
                <w:sz w:val="28"/>
              </w:rPr>
            </w:pPr>
            <w:r>
              <w:rPr>
                <w:rFonts w:eastAsia="黑体"/>
                <w:color w:val="000000"/>
                <w:sz w:val="28"/>
              </w:rPr>
              <w:t>申请学位</w:t>
            </w:r>
          </w:p>
        </w:tc>
        <w:tc>
          <w:tcPr>
            <w:tcW w:w="301" w:type="dxa"/>
          </w:tcPr>
          <w:p w14:paraId="419EA3C9" w14:textId="77777777" w:rsidR="001E04F9" w:rsidRDefault="00A814F5">
            <w:pPr>
              <w:adjustRightInd w:val="0"/>
              <w:snapToGrid w:val="0"/>
              <w:spacing w:line="440" w:lineRule="atLeast"/>
              <w:rPr>
                <w:color w:val="000000"/>
                <w:sz w:val="28"/>
              </w:rPr>
            </w:pPr>
            <w:r>
              <w:rPr>
                <w:color w:val="000000"/>
                <w:sz w:val="28"/>
              </w:rPr>
              <w:t>：</w:t>
            </w:r>
          </w:p>
        </w:tc>
        <w:tc>
          <w:tcPr>
            <w:tcW w:w="2951" w:type="dxa"/>
          </w:tcPr>
          <w:p w14:paraId="419EA3CA" w14:textId="77777777" w:rsidR="001E04F9" w:rsidRDefault="00A814F5">
            <w:pPr>
              <w:adjustRightInd w:val="0"/>
              <w:snapToGrid w:val="0"/>
              <w:spacing w:line="440" w:lineRule="atLeast"/>
              <w:rPr>
                <w:color w:val="000000"/>
                <w:sz w:val="28"/>
              </w:rPr>
            </w:pPr>
            <w:r>
              <w:rPr>
                <w:color w:val="000000"/>
                <w:sz w:val="28"/>
              </w:rPr>
              <w:t>工</w:t>
            </w:r>
            <w:r>
              <w:rPr>
                <w:rFonts w:hint="eastAsia"/>
                <w:color w:val="000000"/>
                <w:sz w:val="28"/>
              </w:rPr>
              <w:t>程</w:t>
            </w:r>
            <w:r>
              <w:rPr>
                <w:color w:val="000000"/>
                <w:sz w:val="28"/>
              </w:rPr>
              <w:t>硕士</w:t>
            </w:r>
          </w:p>
        </w:tc>
      </w:tr>
      <w:tr w:rsidR="001E04F9" w14:paraId="419EA3CF" w14:textId="77777777">
        <w:trPr>
          <w:cantSplit/>
          <w:trHeight w:val="482"/>
          <w:jc w:val="center"/>
        </w:trPr>
        <w:tc>
          <w:tcPr>
            <w:tcW w:w="1806" w:type="dxa"/>
            <w:tcMar>
              <w:left w:w="0" w:type="dxa"/>
              <w:right w:w="0" w:type="dxa"/>
            </w:tcMar>
          </w:tcPr>
          <w:p w14:paraId="419EA3CC" w14:textId="77777777" w:rsidR="001E04F9" w:rsidRDefault="00A814F5">
            <w:pPr>
              <w:adjustRightInd w:val="0"/>
              <w:snapToGrid w:val="0"/>
              <w:spacing w:line="440" w:lineRule="atLeast"/>
              <w:jc w:val="distribute"/>
              <w:rPr>
                <w:rFonts w:eastAsia="黑体"/>
                <w:color w:val="000000"/>
                <w:sz w:val="28"/>
              </w:rPr>
            </w:pPr>
            <w:r>
              <w:rPr>
                <w:rFonts w:eastAsia="黑体" w:hint="eastAsia"/>
                <w:color w:val="000000"/>
                <w:sz w:val="28"/>
              </w:rPr>
              <w:t>工程领域</w:t>
            </w:r>
          </w:p>
        </w:tc>
        <w:tc>
          <w:tcPr>
            <w:tcW w:w="301" w:type="dxa"/>
          </w:tcPr>
          <w:p w14:paraId="419EA3CD" w14:textId="77777777" w:rsidR="001E04F9" w:rsidRDefault="00A814F5">
            <w:pPr>
              <w:adjustRightInd w:val="0"/>
              <w:snapToGrid w:val="0"/>
              <w:spacing w:line="440" w:lineRule="atLeast"/>
              <w:rPr>
                <w:color w:val="000000"/>
                <w:sz w:val="28"/>
              </w:rPr>
            </w:pPr>
            <w:r>
              <w:rPr>
                <w:color w:val="000000"/>
                <w:sz w:val="28"/>
              </w:rPr>
              <w:t>：</w:t>
            </w:r>
          </w:p>
        </w:tc>
        <w:tc>
          <w:tcPr>
            <w:tcW w:w="2951" w:type="dxa"/>
          </w:tcPr>
          <w:p w14:paraId="419EA3CE" w14:textId="77777777" w:rsidR="001E04F9" w:rsidRDefault="00A814F5">
            <w:pPr>
              <w:adjustRightInd w:val="0"/>
              <w:snapToGrid w:val="0"/>
              <w:spacing w:line="440" w:lineRule="atLeast"/>
              <w:rPr>
                <w:color w:val="000000"/>
                <w:sz w:val="28"/>
              </w:rPr>
            </w:pPr>
            <w:r>
              <w:rPr>
                <w:sz w:val="28"/>
              </w:rPr>
              <w:t>控制工程</w:t>
            </w:r>
          </w:p>
        </w:tc>
      </w:tr>
      <w:tr w:rsidR="001E04F9" w14:paraId="419EA3D3" w14:textId="77777777">
        <w:trPr>
          <w:cantSplit/>
          <w:trHeight w:val="482"/>
          <w:jc w:val="center"/>
        </w:trPr>
        <w:tc>
          <w:tcPr>
            <w:tcW w:w="1806" w:type="dxa"/>
            <w:tcMar>
              <w:left w:w="0" w:type="dxa"/>
              <w:right w:w="0" w:type="dxa"/>
            </w:tcMar>
          </w:tcPr>
          <w:p w14:paraId="419EA3D0" w14:textId="77777777" w:rsidR="001E04F9" w:rsidRDefault="00A814F5">
            <w:pPr>
              <w:adjustRightInd w:val="0"/>
              <w:snapToGrid w:val="0"/>
              <w:spacing w:line="440" w:lineRule="atLeast"/>
              <w:jc w:val="distribute"/>
              <w:rPr>
                <w:rFonts w:eastAsia="黑体"/>
                <w:color w:val="000000"/>
                <w:sz w:val="28"/>
              </w:rPr>
            </w:pPr>
            <w:r>
              <w:rPr>
                <w:rFonts w:eastAsia="黑体" w:hint="eastAsia"/>
                <w:color w:val="000000"/>
                <w:kern w:val="0"/>
                <w:sz w:val="28"/>
              </w:rPr>
              <w:t>所属学院</w:t>
            </w:r>
          </w:p>
        </w:tc>
        <w:tc>
          <w:tcPr>
            <w:tcW w:w="301" w:type="dxa"/>
          </w:tcPr>
          <w:p w14:paraId="419EA3D1" w14:textId="77777777" w:rsidR="001E04F9" w:rsidRDefault="00A814F5">
            <w:pPr>
              <w:adjustRightInd w:val="0"/>
              <w:snapToGrid w:val="0"/>
              <w:spacing w:line="440" w:lineRule="atLeast"/>
              <w:rPr>
                <w:color w:val="000000"/>
                <w:sz w:val="28"/>
              </w:rPr>
            </w:pPr>
            <w:r>
              <w:rPr>
                <w:color w:val="000000"/>
                <w:sz w:val="28"/>
              </w:rPr>
              <w:t>：</w:t>
            </w:r>
          </w:p>
        </w:tc>
        <w:tc>
          <w:tcPr>
            <w:tcW w:w="2951" w:type="dxa"/>
          </w:tcPr>
          <w:p w14:paraId="419EA3D2" w14:textId="77777777" w:rsidR="001E04F9" w:rsidRDefault="00A814F5">
            <w:pPr>
              <w:adjustRightInd w:val="0"/>
              <w:snapToGrid w:val="0"/>
              <w:spacing w:line="440" w:lineRule="atLeast"/>
              <w:rPr>
                <w:color w:val="000000"/>
                <w:sz w:val="28"/>
              </w:rPr>
            </w:pPr>
            <w:r>
              <w:rPr>
                <w:color w:val="000000"/>
                <w:sz w:val="28"/>
              </w:rPr>
              <w:t>电气工程学院</w:t>
            </w:r>
          </w:p>
        </w:tc>
      </w:tr>
      <w:tr w:rsidR="001E04F9" w14:paraId="419EA3D7" w14:textId="77777777">
        <w:trPr>
          <w:cantSplit/>
          <w:trHeight w:val="482"/>
          <w:jc w:val="center"/>
        </w:trPr>
        <w:tc>
          <w:tcPr>
            <w:tcW w:w="1806" w:type="dxa"/>
            <w:tcMar>
              <w:left w:w="0" w:type="dxa"/>
              <w:right w:w="0" w:type="dxa"/>
            </w:tcMar>
          </w:tcPr>
          <w:p w14:paraId="419EA3D4" w14:textId="77777777" w:rsidR="001E04F9" w:rsidRDefault="00A814F5">
            <w:pPr>
              <w:adjustRightInd w:val="0"/>
              <w:snapToGrid w:val="0"/>
              <w:spacing w:line="440" w:lineRule="atLeast"/>
              <w:jc w:val="distribute"/>
              <w:rPr>
                <w:rFonts w:eastAsia="黑体"/>
                <w:color w:val="000000"/>
                <w:sz w:val="28"/>
              </w:rPr>
            </w:pPr>
            <w:r>
              <w:rPr>
                <w:rFonts w:eastAsia="黑体"/>
                <w:color w:val="000000"/>
                <w:kern w:val="0"/>
                <w:sz w:val="28"/>
              </w:rPr>
              <w:t>答</w:t>
            </w:r>
            <w:r>
              <w:rPr>
                <w:rFonts w:eastAsia="黑体"/>
                <w:color w:val="000000"/>
                <w:kern w:val="0"/>
                <w:sz w:val="28"/>
              </w:rPr>
              <w:t xml:space="preserve"> </w:t>
            </w:r>
            <w:r>
              <w:rPr>
                <w:rFonts w:eastAsia="黑体"/>
                <w:color w:val="000000"/>
                <w:kern w:val="0"/>
                <w:sz w:val="28"/>
              </w:rPr>
              <w:t>辩</w:t>
            </w:r>
            <w:r>
              <w:rPr>
                <w:rFonts w:eastAsia="黑体"/>
                <w:color w:val="000000"/>
                <w:kern w:val="0"/>
                <w:sz w:val="28"/>
              </w:rPr>
              <w:t xml:space="preserve"> </w:t>
            </w:r>
            <w:r>
              <w:rPr>
                <w:rFonts w:eastAsia="黑体"/>
                <w:color w:val="000000"/>
                <w:kern w:val="0"/>
                <w:sz w:val="28"/>
              </w:rPr>
              <w:t>日</w:t>
            </w:r>
            <w:r>
              <w:rPr>
                <w:rFonts w:eastAsia="黑体"/>
                <w:color w:val="000000"/>
                <w:kern w:val="0"/>
                <w:sz w:val="28"/>
              </w:rPr>
              <w:t xml:space="preserve"> </w:t>
            </w:r>
            <w:r>
              <w:rPr>
                <w:rFonts w:eastAsia="黑体"/>
                <w:color w:val="000000"/>
                <w:kern w:val="0"/>
                <w:sz w:val="28"/>
              </w:rPr>
              <w:t>期</w:t>
            </w:r>
          </w:p>
        </w:tc>
        <w:tc>
          <w:tcPr>
            <w:tcW w:w="301" w:type="dxa"/>
          </w:tcPr>
          <w:p w14:paraId="419EA3D5" w14:textId="77777777" w:rsidR="001E04F9" w:rsidRDefault="00A814F5">
            <w:pPr>
              <w:adjustRightInd w:val="0"/>
              <w:snapToGrid w:val="0"/>
              <w:spacing w:line="440" w:lineRule="atLeast"/>
              <w:rPr>
                <w:color w:val="000000"/>
                <w:sz w:val="28"/>
              </w:rPr>
            </w:pPr>
            <w:r>
              <w:rPr>
                <w:color w:val="000000"/>
                <w:sz w:val="28"/>
              </w:rPr>
              <w:t>：</w:t>
            </w:r>
          </w:p>
        </w:tc>
        <w:tc>
          <w:tcPr>
            <w:tcW w:w="2951" w:type="dxa"/>
          </w:tcPr>
          <w:p w14:paraId="419EA3D6" w14:textId="77777777" w:rsidR="001E04F9" w:rsidRDefault="00A814F5">
            <w:pPr>
              <w:adjustRightInd w:val="0"/>
              <w:snapToGrid w:val="0"/>
              <w:spacing w:line="440" w:lineRule="atLeast"/>
              <w:rPr>
                <w:color w:val="000000"/>
                <w:sz w:val="28"/>
              </w:rPr>
            </w:pPr>
            <w:r>
              <w:rPr>
                <w:color w:val="000000"/>
                <w:sz w:val="28"/>
              </w:rPr>
              <w:t>202</w:t>
            </w:r>
            <w:r>
              <w:rPr>
                <w:rFonts w:hint="eastAsia"/>
                <w:color w:val="000000"/>
                <w:sz w:val="28"/>
              </w:rPr>
              <w:t>3</w:t>
            </w:r>
            <w:r>
              <w:rPr>
                <w:color w:val="000000"/>
                <w:sz w:val="28"/>
              </w:rPr>
              <w:t>年</w:t>
            </w:r>
            <w:r>
              <w:rPr>
                <w:color w:val="000000"/>
                <w:sz w:val="28"/>
              </w:rPr>
              <w:t>5</w:t>
            </w:r>
            <w:r>
              <w:rPr>
                <w:color w:val="000000"/>
                <w:sz w:val="28"/>
              </w:rPr>
              <w:t>月</w:t>
            </w:r>
          </w:p>
        </w:tc>
      </w:tr>
      <w:tr w:rsidR="001E04F9" w14:paraId="419EA3DB" w14:textId="77777777">
        <w:trPr>
          <w:cantSplit/>
          <w:trHeight w:val="482"/>
          <w:jc w:val="center"/>
        </w:trPr>
        <w:tc>
          <w:tcPr>
            <w:tcW w:w="1806" w:type="dxa"/>
            <w:tcMar>
              <w:left w:w="0" w:type="dxa"/>
              <w:right w:w="0" w:type="dxa"/>
            </w:tcMar>
          </w:tcPr>
          <w:p w14:paraId="419EA3D8" w14:textId="77777777" w:rsidR="001E04F9" w:rsidRDefault="00A814F5">
            <w:pPr>
              <w:adjustRightInd w:val="0"/>
              <w:snapToGrid w:val="0"/>
              <w:spacing w:line="440" w:lineRule="atLeast"/>
              <w:jc w:val="distribute"/>
              <w:rPr>
                <w:rFonts w:eastAsia="黑体"/>
                <w:color w:val="000000"/>
                <w:sz w:val="28"/>
              </w:rPr>
            </w:pPr>
            <w:r>
              <w:rPr>
                <w:rFonts w:eastAsia="黑体"/>
                <w:color w:val="000000"/>
                <w:sz w:val="28"/>
              </w:rPr>
              <w:t>授予学位单位</w:t>
            </w:r>
          </w:p>
        </w:tc>
        <w:tc>
          <w:tcPr>
            <w:tcW w:w="301" w:type="dxa"/>
          </w:tcPr>
          <w:p w14:paraId="419EA3D9" w14:textId="77777777" w:rsidR="001E04F9" w:rsidRDefault="00A814F5">
            <w:pPr>
              <w:adjustRightInd w:val="0"/>
              <w:snapToGrid w:val="0"/>
              <w:spacing w:line="440" w:lineRule="atLeast"/>
              <w:rPr>
                <w:color w:val="000000"/>
                <w:sz w:val="28"/>
              </w:rPr>
            </w:pPr>
            <w:r>
              <w:rPr>
                <w:color w:val="000000"/>
                <w:sz w:val="28"/>
              </w:rPr>
              <w:t>：</w:t>
            </w:r>
          </w:p>
        </w:tc>
        <w:tc>
          <w:tcPr>
            <w:tcW w:w="2951" w:type="dxa"/>
          </w:tcPr>
          <w:p w14:paraId="419EA3DA" w14:textId="77777777" w:rsidR="001E04F9" w:rsidRDefault="00A814F5">
            <w:pPr>
              <w:adjustRightInd w:val="0"/>
              <w:snapToGrid w:val="0"/>
              <w:spacing w:line="440" w:lineRule="atLeast"/>
              <w:rPr>
                <w:color w:val="000000"/>
                <w:sz w:val="28"/>
              </w:rPr>
            </w:pPr>
            <w:r>
              <w:rPr>
                <w:color w:val="000000"/>
                <w:sz w:val="28"/>
              </w:rPr>
              <w:t>燕山大学</w:t>
            </w:r>
          </w:p>
        </w:tc>
      </w:tr>
    </w:tbl>
    <w:p w14:paraId="419EA3DC" w14:textId="77777777" w:rsidR="001E04F9" w:rsidRDefault="001E04F9">
      <w:pPr>
        <w:adjustRightInd w:val="0"/>
        <w:snapToGrid w:val="0"/>
        <w:spacing w:line="360" w:lineRule="atLeast"/>
        <w:rPr>
          <w:color w:val="FF0000"/>
          <w:sz w:val="28"/>
          <w:szCs w:val="28"/>
        </w:rPr>
        <w:sectPr w:rsidR="001E04F9">
          <w:pgSz w:w="11906" w:h="16838"/>
          <w:pgMar w:top="1701" w:right="1588" w:bottom="1701" w:left="1588" w:header="1418" w:footer="1418" w:gutter="0"/>
          <w:pgNumType w:fmt="upperRoman" w:start="1"/>
          <w:cols w:space="425"/>
          <w:docGrid w:type="lines" w:linePitch="391" w:charSpace="1843"/>
        </w:sectPr>
      </w:pPr>
    </w:p>
    <w:p w14:paraId="419EA3DD" w14:textId="77777777" w:rsidR="001E04F9" w:rsidRDefault="00A814F5">
      <w:pPr>
        <w:adjustRightInd w:val="0"/>
        <w:snapToGrid w:val="0"/>
        <w:spacing w:line="360" w:lineRule="atLeast"/>
        <w:rPr>
          <w:sz w:val="28"/>
          <w:szCs w:val="28"/>
          <w:highlight w:val="yellow"/>
        </w:rPr>
      </w:pPr>
      <w:r>
        <w:rPr>
          <w:sz w:val="28"/>
          <w:szCs w:val="28"/>
        </w:rPr>
        <w:lastRenderedPageBreak/>
        <w:t>A Dissertation in Control Engineering</w:t>
      </w:r>
    </w:p>
    <w:p w14:paraId="419EA3DE" w14:textId="77777777" w:rsidR="001E04F9" w:rsidRDefault="001E04F9">
      <w:pPr>
        <w:adjustRightInd w:val="0"/>
        <w:snapToGrid w:val="0"/>
        <w:spacing w:line="360" w:lineRule="exact"/>
        <w:rPr>
          <w:color w:val="FF0000"/>
          <w:sz w:val="28"/>
        </w:rPr>
      </w:pPr>
    </w:p>
    <w:p w14:paraId="419EA3DF" w14:textId="77777777" w:rsidR="001E04F9" w:rsidRDefault="001E04F9">
      <w:pPr>
        <w:adjustRightInd w:val="0"/>
        <w:snapToGrid w:val="0"/>
        <w:spacing w:line="360" w:lineRule="exact"/>
        <w:rPr>
          <w:color w:val="FF0000"/>
        </w:rPr>
      </w:pPr>
    </w:p>
    <w:p w14:paraId="419EA3E0" w14:textId="77777777" w:rsidR="001E04F9" w:rsidRDefault="001E04F9">
      <w:pPr>
        <w:adjustRightInd w:val="0"/>
        <w:snapToGrid w:val="0"/>
        <w:rPr>
          <w:color w:val="FF0000"/>
          <w:sz w:val="36"/>
        </w:rPr>
      </w:pPr>
      <w:bookmarkStart w:id="4" w:name="OLE_LINK157"/>
      <w:bookmarkStart w:id="5" w:name="OLE_LINK158"/>
    </w:p>
    <w:bookmarkEnd w:id="4"/>
    <w:bookmarkEnd w:id="5"/>
    <w:p w14:paraId="419EA3E1" w14:textId="77777777" w:rsidR="001E04F9" w:rsidRDefault="00A814F5">
      <w:pPr>
        <w:adjustRightInd w:val="0"/>
        <w:snapToGrid w:val="0"/>
        <w:ind w:firstLine="880"/>
        <w:jc w:val="center"/>
        <w:rPr>
          <w:b/>
          <w:bCs/>
          <w:caps/>
          <w:sz w:val="44"/>
          <w:szCs w:val="44"/>
        </w:rPr>
      </w:pPr>
      <w:r>
        <w:rPr>
          <w:rFonts w:hint="eastAsia"/>
          <w:b/>
          <w:bCs/>
          <w:caps/>
          <w:sz w:val="44"/>
          <w:szCs w:val="44"/>
        </w:rPr>
        <w:t xml:space="preserve">RELAY MANAGEMENT </w:t>
      </w:r>
      <w:proofErr w:type="gramStart"/>
      <w:r>
        <w:rPr>
          <w:rFonts w:hint="eastAsia"/>
          <w:b/>
          <w:bCs/>
          <w:caps/>
          <w:sz w:val="44"/>
          <w:szCs w:val="44"/>
        </w:rPr>
        <w:t>AND  POWER</w:t>
      </w:r>
      <w:proofErr w:type="gramEnd"/>
      <w:r>
        <w:rPr>
          <w:rFonts w:hint="eastAsia"/>
          <w:b/>
          <w:bCs/>
          <w:caps/>
          <w:sz w:val="44"/>
          <w:szCs w:val="44"/>
        </w:rPr>
        <w:t xml:space="preserve"> CONTROL in UAV ASSISTED INTERNET OF VEHICLES  </w:t>
      </w:r>
    </w:p>
    <w:p w14:paraId="419EA3E2" w14:textId="77777777" w:rsidR="001E04F9" w:rsidRDefault="001E04F9">
      <w:pPr>
        <w:adjustRightInd w:val="0"/>
        <w:snapToGrid w:val="0"/>
        <w:spacing w:line="440" w:lineRule="atLeast"/>
        <w:jc w:val="center"/>
        <w:rPr>
          <w:sz w:val="44"/>
        </w:rPr>
      </w:pPr>
    </w:p>
    <w:p w14:paraId="419EA3E3" w14:textId="77777777" w:rsidR="001E04F9" w:rsidRDefault="001E04F9">
      <w:pPr>
        <w:adjustRightInd w:val="0"/>
        <w:snapToGrid w:val="0"/>
        <w:spacing w:line="440" w:lineRule="atLeast"/>
        <w:jc w:val="center"/>
        <w:rPr>
          <w:color w:val="FF0000"/>
          <w:sz w:val="44"/>
        </w:rPr>
      </w:pPr>
    </w:p>
    <w:p w14:paraId="419EA3E4" w14:textId="77777777" w:rsidR="001E04F9" w:rsidRDefault="001E04F9">
      <w:pPr>
        <w:adjustRightInd w:val="0"/>
        <w:snapToGrid w:val="0"/>
        <w:spacing w:line="440" w:lineRule="atLeast"/>
        <w:jc w:val="center"/>
        <w:rPr>
          <w:color w:val="FF0000"/>
          <w:sz w:val="44"/>
        </w:rPr>
      </w:pPr>
    </w:p>
    <w:p w14:paraId="419EA3E5" w14:textId="77777777" w:rsidR="001E04F9" w:rsidRDefault="001E04F9">
      <w:pPr>
        <w:adjustRightInd w:val="0"/>
        <w:snapToGrid w:val="0"/>
        <w:jc w:val="center"/>
        <w:rPr>
          <w:color w:val="000000"/>
          <w:sz w:val="28"/>
          <w:szCs w:val="28"/>
        </w:rPr>
      </w:pPr>
    </w:p>
    <w:p w14:paraId="419EA3E6" w14:textId="77777777" w:rsidR="001E04F9" w:rsidRDefault="001E04F9">
      <w:pPr>
        <w:adjustRightInd w:val="0"/>
        <w:snapToGrid w:val="0"/>
        <w:jc w:val="center"/>
        <w:rPr>
          <w:color w:val="000000"/>
        </w:rPr>
      </w:pPr>
    </w:p>
    <w:p w14:paraId="419EA3E7" w14:textId="77777777" w:rsidR="001E04F9" w:rsidRDefault="001E04F9">
      <w:pPr>
        <w:adjustRightInd w:val="0"/>
        <w:snapToGrid w:val="0"/>
        <w:jc w:val="center"/>
        <w:rPr>
          <w:color w:val="000000"/>
          <w:sz w:val="28"/>
          <w:szCs w:val="28"/>
        </w:rPr>
      </w:pPr>
    </w:p>
    <w:p w14:paraId="419EA3E8" w14:textId="77777777" w:rsidR="001E04F9" w:rsidRDefault="00A814F5">
      <w:pPr>
        <w:adjustRightInd w:val="0"/>
        <w:snapToGrid w:val="0"/>
        <w:spacing w:line="440" w:lineRule="atLeast"/>
        <w:jc w:val="center"/>
        <w:rPr>
          <w:sz w:val="28"/>
          <w:szCs w:val="28"/>
        </w:rPr>
      </w:pPr>
      <w:r>
        <w:rPr>
          <w:rFonts w:hint="eastAsia"/>
          <w:sz w:val="28"/>
          <w:szCs w:val="28"/>
        </w:rPr>
        <w:t xml:space="preserve">by Tian </w:t>
      </w:r>
      <w:proofErr w:type="spellStart"/>
      <w:r>
        <w:rPr>
          <w:rFonts w:hint="eastAsia"/>
          <w:sz w:val="28"/>
          <w:szCs w:val="28"/>
        </w:rPr>
        <w:t>Qiulai</w:t>
      </w:r>
      <w:proofErr w:type="spellEnd"/>
    </w:p>
    <w:p w14:paraId="419EA3E9" w14:textId="77777777" w:rsidR="001E04F9" w:rsidRDefault="00A814F5">
      <w:pPr>
        <w:adjustRightInd w:val="0"/>
        <w:snapToGrid w:val="0"/>
        <w:spacing w:line="440" w:lineRule="atLeast"/>
        <w:jc w:val="center"/>
        <w:rPr>
          <w:color w:val="FF0000"/>
          <w:sz w:val="28"/>
        </w:rPr>
      </w:pPr>
      <w:r>
        <w:rPr>
          <w:rFonts w:hint="eastAsia"/>
          <w:sz w:val="28"/>
          <w:szCs w:val="28"/>
        </w:rPr>
        <w:t xml:space="preserve">Supervisor: Professor Liu </w:t>
      </w:r>
      <w:proofErr w:type="spellStart"/>
      <w:r>
        <w:rPr>
          <w:rFonts w:hint="eastAsia"/>
          <w:sz w:val="28"/>
          <w:szCs w:val="28"/>
        </w:rPr>
        <w:t>Zhixin</w:t>
      </w:r>
      <w:proofErr w:type="spellEnd"/>
    </w:p>
    <w:p w14:paraId="419EA3EA" w14:textId="77777777" w:rsidR="001E04F9" w:rsidRDefault="00A814F5">
      <w:pPr>
        <w:adjustRightInd w:val="0"/>
        <w:snapToGrid w:val="0"/>
        <w:spacing w:line="440" w:lineRule="atLeast"/>
        <w:rPr>
          <w:color w:val="FF0000"/>
          <w:sz w:val="28"/>
        </w:rPr>
      </w:pPr>
      <w:r>
        <w:rPr>
          <w:color w:val="FF0000"/>
          <w:sz w:val="28"/>
        </w:rPr>
        <w:t xml:space="preserve">                               </w:t>
      </w:r>
    </w:p>
    <w:p w14:paraId="419EA3EB" w14:textId="77777777" w:rsidR="001E04F9" w:rsidRDefault="001E04F9">
      <w:pPr>
        <w:adjustRightInd w:val="0"/>
        <w:snapToGrid w:val="0"/>
        <w:spacing w:line="440" w:lineRule="atLeast"/>
        <w:jc w:val="center"/>
        <w:rPr>
          <w:color w:val="FF0000"/>
          <w:sz w:val="28"/>
        </w:rPr>
      </w:pPr>
    </w:p>
    <w:p w14:paraId="419EA3EC" w14:textId="77777777" w:rsidR="001E04F9" w:rsidRDefault="001E04F9">
      <w:pPr>
        <w:adjustRightInd w:val="0"/>
        <w:snapToGrid w:val="0"/>
        <w:spacing w:line="440" w:lineRule="atLeast"/>
        <w:jc w:val="center"/>
        <w:rPr>
          <w:color w:val="FF0000"/>
          <w:sz w:val="28"/>
        </w:rPr>
      </w:pPr>
    </w:p>
    <w:p w14:paraId="419EA3ED" w14:textId="77777777" w:rsidR="001E04F9" w:rsidRDefault="001E04F9">
      <w:pPr>
        <w:adjustRightInd w:val="0"/>
        <w:snapToGrid w:val="0"/>
        <w:spacing w:line="440" w:lineRule="atLeast"/>
        <w:jc w:val="center"/>
        <w:rPr>
          <w:color w:val="FF0000"/>
          <w:sz w:val="28"/>
        </w:rPr>
      </w:pPr>
    </w:p>
    <w:p w14:paraId="419EA3EE" w14:textId="77777777" w:rsidR="001E04F9" w:rsidRDefault="001E04F9">
      <w:pPr>
        <w:adjustRightInd w:val="0"/>
        <w:snapToGrid w:val="0"/>
        <w:spacing w:line="440" w:lineRule="atLeast"/>
        <w:jc w:val="center"/>
        <w:rPr>
          <w:color w:val="FF0000"/>
          <w:sz w:val="28"/>
        </w:rPr>
      </w:pPr>
    </w:p>
    <w:p w14:paraId="419EA3EF" w14:textId="77777777" w:rsidR="001E04F9" w:rsidRDefault="001E04F9">
      <w:pPr>
        <w:adjustRightInd w:val="0"/>
        <w:snapToGrid w:val="0"/>
        <w:spacing w:line="440" w:lineRule="atLeast"/>
        <w:jc w:val="center"/>
        <w:rPr>
          <w:color w:val="FF0000"/>
          <w:sz w:val="28"/>
        </w:rPr>
      </w:pPr>
    </w:p>
    <w:p w14:paraId="419EA3F0" w14:textId="77777777" w:rsidR="001E04F9" w:rsidRDefault="001E04F9">
      <w:pPr>
        <w:adjustRightInd w:val="0"/>
        <w:snapToGrid w:val="0"/>
        <w:spacing w:line="440" w:lineRule="atLeast"/>
        <w:jc w:val="center"/>
        <w:rPr>
          <w:color w:val="FF0000"/>
          <w:sz w:val="28"/>
        </w:rPr>
      </w:pPr>
    </w:p>
    <w:p w14:paraId="419EA3F1" w14:textId="77777777" w:rsidR="001E04F9" w:rsidRDefault="00A814F5">
      <w:pPr>
        <w:adjustRightInd w:val="0"/>
        <w:snapToGrid w:val="0"/>
        <w:jc w:val="center"/>
        <w:rPr>
          <w:b/>
          <w:sz w:val="28"/>
        </w:rPr>
      </w:pPr>
      <w:proofErr w:type="spellStart"/>
      <w:r>
        <w:rPr>
          <w:b/>
          <w:sz w:val="28"/>
        </w:rPr>
        <w:t>Yanshan</w:t>
      </w:r>
      <w:proofErr w:type="spellEnd"/>
      <w:r>
        <w:rPr>
          <w:b/>
          <w:sz w:val="28"/>
        </w:rPr>
        <w:t xml:space="preserve"> University</w:t>
      </w:r>
    </w:p>
    <w:p w14:paraId="419EA3F2" w14:textId="77777777" w:rsidR="001E04F9" w:rsidRDefault="001E04F9">
      <w:pPr>
        <w:adjustRightInd w:val="0"/>
        <w:snapToGrid w:val="0"/>
        <w:jc w:val="center"/>
        <w:rPr>
          <w:b/>
          <w:sz w:val="28"/>
        </w:rPr>
      </w:pPr>
    </w:p>
    <w:p w14:paraId="419EA3F3" w14:textId="77777777" w:rsidR="001E04F9" w:rsidRDefault="00A814F5">
      <w:pPr>
        <w:adjustRightInd w:val="0"/>
        <w:snapToGrid w:val="0"/>
        <w:jc w:val="center"/>
      </w:pPr>
      <w:proofErr w:type="gramStart"/>
      <w:r>
        <w:t>May,</w:t>
      </w:r>
      <w:proofErr w:type="gramEnd"/>
      <w:r>
        <w:t xml:space="preserve"> 202</w:t>
      </w:r>
      <w:r>
        <w:rPr>
          <w:rFonts w:hint="eastAsia"/>
        </w:rPr>
        <w:t>3</w:t>
      </w:r>
    </w:p>
    <w:p w14:paraId="419EA3F4" w14:textId="77777777" w:rsidR="001E04F9" w:rsidRDefault="001E04F9">
      <w:pPr>
        <w:adjustRightInd w:val="0"/>
        <w:snapToGrid w:val="0"/>
        <w:jc w:val="center"/>
        <w:rPr>
          <w:b/>
          <w:color w:val="FF0000"/>
        </w:rPr>
      </w:pPr>
    </w:p>
    <w:p w14:paraId="419EA3F5" w14:textId="77777777" w:rsidR="001E04F9" w:rsidRDefault="001E04F9">
      <w:pPr>
        <w:adjustRightInd w:val="0"/>
        <w:snapToGrid w:val="0"/>
        <w:jc w:val="center"/>
        <w:rPr>
          <w:b/>
          <w:color w:val="FF0000"/>
        </w:rPr>
      </w:pPr>
    </w:p>
    <w:p w14:paraId="419EA3F6" w14:textId="77777777" w:rsidR="001E04F9" w:rsidRDefault="001E04F9">
      <w:pPr>
        <w:adjustRightInd w:val="0"/>
        <w:snapToGrid w:val="0"/>
        <w:jc w:val="center"/>
        <w:rPr>
          <w:b/>
          <w:color w:val="FF0000"/>
        </w:rPr>
      </w:pPr>
    </w:p>
    <w:p w14:paraId="419EA3F7" w14:textId="77777777" w:rsidR="001E04F9" w:rsidRDefault="001E04F9">
      <w:pPr>
        <w:adjustRightInd w:val="0"/>
        <w:snapToGrid w:val="0"/>
        <w:rPr>
          <w:b/>
          <w:color w:val="FF0000"/>
        </w:rPr>
        <w:sectPr w:rsidR="001E04F9">
          <w:pgSz w:w="11906" w:h="16838"/>
          <w:pgMar w:top="1701" w:right="1588" w:bottom="1701" w:left="1588" w:header="1418" w:footer="1418" w:gutter="0"/>
          <w:pgNumType w:fmt="upperRoman" w:start="1"/>
          <w:cols w:space="425"/>
          <w:docGrid w:type="lines" w:linePitch="391" w:charSpace="1843"/>
        </w:sectPr>
      </w:pPr>
    </w:p>
    <w:p w14:paraId="419EA3F8" w14:textId="77777777" w:rsidR="001E04F9" w:rsidRDefault="00A814F5">
      <w:pPr>
        <w:snapToGrid w:val="0"/>
        <w:jc w:val="center"/>
        <w:rPr>
          <w:rFonts w:eastAsia="黑体"/>
          <w:sz w:val="32"/>
          <w:szCs w:val="32"/>
        </w:rPr>
      </w:pPr>
      <w:r>
        <w:rPr>
          <w:rFonts w:eastAsia="黑体"/>
          <w:sz w:val="32"/>
          <w:szCs w:val="32"/>
        </w:rPr>
        <w:lastRenderedPageBreak/>
        <w:t>燕山大学硕士学位论文原创性声明</w:t>
      </w:r>
    </w:p>
    <w:p w14:paraId="419EA3F9" w14:textId="77777777" w:rsidR="001E04F9" w:rsidRDefault="001E04F9">
      <w:pPr>
        <w:snapToGrid w:val="0"/>
      </w:pPr>
    </w:p>
    <w:p w14:paraId="419EA3FA" w14:textId="77777777" w:rsidR="001E04F9" w:rsidRDefault="00A814F5">
      <w:pPr>
        <w:snapToGrid w:val="0"/>
        <w:spacing w:line="440" w:lineRule="exact"/>
        <w:ind w:leftChars="60" w:left="144" w:firstLineChars="240" w:firstLine="576"/>
        <w:rPr>
          <w:highlight w:val="yellow"/>
        </w:rPr>
      </w:pPr>
      <w:r>
        <w:t>本人郑重声明：此处所提交的硕士学位论文《</w:t>
      </w:r>
      <w:r>
        <w:rPr>
          <w:rFonts w:hint="eastAsia"/>
        </w:rPr>
        <w:t>无人机辅助车联网中继管理与功率控制</w:t>
      </w:r>
      <w:r>
        <w:t>》是本人在导师指导下，在燕山大学攻读硕士学位期间独立进行研究工作所取得的成果。论文中除已</w:t>
      </w:r>
      <w:proofErr w:type="gramStart"/>
      <w:r>
        <w:t>注明部</w:t>
      </w:r>
      <w:proofErr w:type="gramEnd"/>
      <w:r>
        <w:t>分外不包含他人已发表或撰写过的研究成果。对本文的研究工作做出重要贡献的个人和集体，均已在文中以明确方式注明。本声明的法律结果将完全由本人承担。</w:t>
      </w:r>
    </w:p>
    <w:p w14:paraId="419EA3FB" w14:textId="77777777" w:rsidR="001E04F9" w:rsidRDefault="001E04F9">
      <w:pPr>
        <w:snapToGrid w:val="0"/>
        <w:ind w:firstLine="420"/>
        <w:rPr>
          <w:sz w:val="28"/>
          <w:szCs w:val="28"/>
        </w:rPr>
      </w:pPr>
    </w:p>
    <w:p w14:paraId="419EA3FC" w14:textId="77777777" w:rsidR="001E04F9" w:rsidRDefault="00A814F5">
      <w:pPr>
        <w:snapToGrid w:val="0"/>
        <w:ind w:firstLineChars="700" w:firstLine="1680"/>
      </w:pPr>
      <w:r>
        <w:t>作者签字：</w:t>
      </w:r>
      <w:r>
        <w:t xml:space="preserve">                    </w:t>
      </w:r>
      <w:r>
        <w:t>日期：</w:t>
      </w:r>
      <w:r>
        <w:rPr>
          <w:rFonts w:hint="eastAsia"/>
        </w:rPr>
        <w:t>2023</w:t>
      </w:r>
      <w:r>
        <w:t xml:space="preserve"> </w:t>
      </w:r>
      <w:r>
        <w:t>年</w:t>
      </w:r>
      <w:r>
        <w:t xml:space="preserve"> </w:t>
      </w:r>
      <w:r>
        <w:rPr>
          <w:rFonts w:hint="eastAsia"/>
        </w:rPr>
        <w:t>6</w:t>
      </w:r>
      <w:r>
        <w:t xml:space="preserve"> </w:t>
      </w:r>
      <w:r>
        <w:t>月</w:t>
      </w:r>
      <w:r>
        <w:t xml:space="preserve"> </w:t>
      </w:r>
      <w:r>
        <w:rPr>
          <w:rFonts w:hint="eastAsia"/>
        </w:rPr>
        <w:t>5</w:t>
      </w:r>
      <w:r>
        <w:t xml:space="preserve"> </w:t>
      </w:r>
      <w:r>
        <w:t>日</w:t>
      </w:r>
    </w:p>
    <w:p w14:paraId="419EA3FD" w14:textId="77777777" w:rsidR="001E04F9" w:rsidRDefault="001E04F9">
      <w:pPr>
        <w:snapToGrid w:val="0"/>
      </w:pPr>
    </w:p>
    <w:p w14:paraId="419EA3FE" w14:textId="77777777" w:rsidR="001E04F9" w:rsidRDefault="001E04F9">
      <w:pPr>
        <w:snapToGrid w:val="0"/>
      </w:pPr>
    </w:p>
    <w:p w14:paraId="419EA3FF" w14:textId="77777777" w:rsidR="001E04F9" w:rsidRDefault="001E04F9">
      <w:pPr>
        <w:snapToGrid w:val="0"/>
      </w:pPr>
    </w:p>
    <w:p w14:paraId="419EA400" w14:textId="77777777" w:rsidR="001E04F9" w:rsidRDefault="001E04F9">
      <w:pPr>
        <w:snapToGrid w:val="0"/>
      </w:pPr>
    </w:p>
    <w:p w14:paraId="419EA401" w14:textId="77777777" w:rsidR="001E04F9" w:rsidRDefault="001E04F9">
      <w:pPr>
        <w:snapToGrid w:val="0"/>
      </w:pPr>
    </w:p>
    <w:p w14:paraId="419EA402" w14:textId="77777777" w:rsidR="001E04F9" w:rsidRDefault="00A814F5">
      <w:pPr>
        <w:snapToGrid w:val="0"/>
        <w:jc w:val="center"/>
        <w:rPr>
          <w:rFonts w:eastAsia="黑体"/>
          <w:sz w:val="32"/>
          <w:szCs w:val="32"/>
        </w:rPr>
      </w:pPr>
      <w:r>
        <w:rPr>
          <w:rFonts w:eastAsia="黑体"/>
          <w:sz w:val="32"/>
          <w:szCs w:val="32"/>
        </w:rPr>
        <w:t>燕山大学硕士学位论文使用授权书</w:t>
      </w:r>
    </w:p>
    <w:p w14:paraId="419EA403" w14:textId="77777777" w:rsidR="001E04F9" w:rsidRDefault="00A814F5">
      <w:pPr>
        <w:snapToGrid w:val="0"/>
        <w:spacing w:line="440" w:lineRule="atLeast"/>
        <w:ind w:firstLine="482"/>
      </w:pPr>
      <w:r>
        <w:t>《</w:t>
      </w:r>
      <w:r>
        <w:rPr>
          <w:rFonts w:hint="eastAsia"/>
        </w:rPr>
        <w:t>无人机辅助车联网中继管理与功率控制</w:t>
      </w:r>
      <w:r>
        <w:t>》系本人在燕山大学攻读硕士学位期间在导师指导下完成的硕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14:paraId="419EA404" w14:textId="77777777" w:rsidR="001E04F9" w:rsidRDefault="001E04F9">
      <w:pPr>
        <w:snapToGrid w:val="0"/>
        <w:ind w:firstLine="480"/>
      </w:pPr>
    </w:p>
    <w:p w14:paraId="419EA405" w14:textId="77777777" w:rsidR="001E04F9" w:rsidRDefault="00A814F5">
      <w:pPr>
        <w:snapToGrid w:val="0"/>
        <w:ind w:firstLine="480"/>
      </w:pPr>
      <w:r>
        <w:t xml:space="preserve">                </w:t>
      </w:r>
      <w:r>
        <w:t>保密</w:t>
      </w:r>
      <w:r>
        <w:sym w:font="Wingdings 2" w:char="00A3"/>
      </w:r>
      <w:r>
        <w:t>，在</w:t>
      </w:r>
      <w:r>
        <w:t xml:space="preserve">   </w:t>
      </w:r>
      <w:r>
        <w:t>年解密后适用本授权书。</w:t>
      </w:r>
    </w:p>
    <w:p w14:paraId="419EA406" w14:textId="77777777" w:rsidR="001E04F9" w:rsidRDefault="00A814F5">
      <w:pPr>
        <w:snapToGrid w:val="0"/>
        <w:ind w:firstLine="480"/>
      </w:pPr>
      <w:r>
        <w:t>本学位论文属于</w:t>
      </w:r>
    </w:p>
    <w:p w14:paraId="419EA407" w14:textId="77777777" w:rsidR="001E04F9" w:rsidRDefault="00A814F5">
      <w:pPr>
        <w:snapToGrid w:val="0"/>
        <w:ind w:firstLine="480"/>
      </w:pPr>
      <w:r>
        <w:t xml:space="preserve">                </w:t>
      </w:r>
      <w:r>
        <w:t>不保密</w:t>
      </w:r>
      <w:r>
        <w:sym w:font="Wingdings 2" w:char="0052"/>
      </w:r>
      <w:r>
        <w:t>。</w:t>
      </w:r>
    </w:p>
    <w:p w14:paraId="419EA408" w14:textId="77777777" w:rsidR="001E04F9" w:rsidRDefault="00A814F5">
      <w:pPr>
        <w:snapToGrid w:val="0"/>
      </w:pPr>
      <w:r>
        <w:t xml:space="preserve">   (</w:t>
      </w:r>
      <w:r>
        <w:t>请在以上相应方框内打</w:t>
      </w:r>
      <w:r>
        <w:t>“√”)</w:t>
      </w:r>
    </w:p>
    <w:p w14:paraId="419EA409" w14:textId="77777777" w:rsidR="001E04F9" w:rsidRDefault="001E04F9">
      <w:pPr>
        <w:snapToGrid w:val="0"/>
      </w:pPr>
    </w:p>
    <w:p w14:paraId="419EA40A" w14:textId="77777777" w:rsidR="001E04F9" w:rsidRDefault="00A814F5">
      <w:pPr>
        <w:snapToGrid w:val="0"/>
        <w:ind w:firstLine="480"/>
      </w:pPr>
      <w:r>
        <w:t xml:space="preserve">           </w:t>
      </w:r>
      <w:r>
        <w:t>作者签名：</w:t>
      </w:r>
      <w:r>
        <w:t xml:space="preserve">                </w:t>
      </w:r>
      <w:r>
        <w:t>日期：</w:t>
      </w:r>
      <w:r>
        <w:rPr>
          <w:rFonts w:hint="eastAsia"/>
        </w:rPr>
        <w:t xml:space="preserve">2023 </w:t>
      </w:r>
      <w:r>
        <w:t>年</w:t>
      </w:r>
      <w:r>
        <w:t xml:space="preserve"> </w:t>
      </w:r>
      <w:r>
        <w:rPr>
          <w:rFonts w:hint="eastAsia"/>
        </w:rPr>
        <w:t>6</w:t>
      </w:r>
      <w:r>
        <w:t xml:space="preserve"> </w:t>
      </w:r>
      <w:r>
        <w:t>月</w:t>
      </w:r>
      <w:r>
        <w:t xml:space="preserve"> </w:t>
      </w:r>
      <w:r>
        <w:rPr>
          <w:rFonts w:hint="eastAsia"/>
        </w:rPr>
        <w:t>5</w:t>
      </w:r>
      <w:r>
        <w:t xml:space="preserve"> </w:t>
      </w:r>
      <w:r>
        <w:t>日</w:t>
      </w:r>
    </w:p>
    <w:p w14:paraId="419EA40B" w14:textId="77777777" w:rsidR="001E04F9" w:rsidRDefault="001E04F9">
      <w:pPr>
        <w:snapToGrid w:val="0"/>
        <w:ind w:firstLine="480"/>
      </w:pPr>
    </w:p>
    <w:p w14:paraId="419EA40C" w14:textId="77777777" w:rsidR="001E04F9" w:rsidRDefault="00A814F5">
      <w:pPr>
        <w:snapToGrid w:val="0"/>
        <w:ind w:firstLine="480"/>
      </w:pPr>
      <w:r>
        <w:t xml:space="preserve">           </w:t>
      </w:r>
      <w:r>
        <w:t>导师签名：</w:t>
      </w:r>
      <w:r>
        <w:t xml:space="preserve">                </w:t>
      </w:r>
      <w:r>
        <w:t>日期：</w:t>
      </w:r>
      <w:r>
        <w:rPr>
          <w:rFonts w:hint="eastAsia"/>
        </w:rPr>
        <w:t xml:space="preserve">2023 </w:t>
      </w:r>
      <w:r>
        <w:t>年</w:t>
      </w:r>
      <w:r>
        <w:t xml:space="preserve"> </w:t>
      </w:r>
      <w:r>
        <w:rPr>
          <w:rFonts w:hint="eastAsia"/>
        </w:rPr>
        <w:t>6</w:t>
      </w:r>
      <w:r>
        <w:t xml:space="preserve"> </w:t>
      </w:r>
      <w:r>
        <w:t>月</w:t>
      </w:r>
      <w:r>
        <w:t xml:space="preserve"> </w:t>
      </w:r>
      <w:r>
        <w:rPr>
          <w:rFonts w:hint="eastAsia"/>
        </w:rPr>
        <w:t>5</w:t>
      </w:r>
      <w:r>
        <w:t xml:space="preserve"> </w:t>
      </w:r>
      <w:r>
        <w:t>日</w:t>
      </w:r>
      <w:bookmarkStart w:id="6" w:name="_Toc508634019"/>
      <w:bookmarkStart w:id="7" w:name="_Toc381803404"/>
      <w:bookmarkStart w:id="8" w:name="_Toc318794972"/>
      <w:bookmarkStart w:id="9" w:name="_Toc280628504"/>
      <w:bookmarkStart w:id="10" w:name="_Toc280715683"/>
      <w:bookmarkStart w:id="11" w:name="_Toc225579639"/>
      <w:bookmarkStart w:id="12" w:name="_Toc477875865"/>
      <w:bookmarkStart w:id="13" w:name="_Toc280797185"/>
      <w:bookmarkStart w:id="14" w:name="_Toc280715538"/>
      <w:bookmarkStart w:id="15" w:name="_Toc477275287"/>
      <w:bookmarkStart w:id="16" w:name="_Toc250450163"/>
      <w:bookmarkStart w:id="17" w:name="OLE_LINK139"/>
      <w:bookmarkStart w:id="18" w:name="OLE_LINK140"/>
    </w:p>
    <w:p w14:paraId="419EA40D" w14:textId="77777777" w:rsidR="001E04F9" w:rsidRDefault="001E04F9">
      <w:pPr>
        <w:snapToGrid w:val="0"/>
        <w:ind w:firstLine="480"/>
      </w:pPr>
    </w:p>
    <w:p w14:paraId="419EA40E" w14:textId="77777777" w:rsidR="001E04F9" w:rsidRDefault="001E04F9">
      <w:pPr>
        <w:snapToGrid w:val="0"/>
        <w:rPr>
          <w:color w:val="FF0000"/>
        </w:rPr>
        <w:sectPr w:rsidR="001E04F9">
          <w:headerReference w:type="default" r:id="rId11"/>
          <w:footerReference w:type="default" r:id="rId12"/>
          <w:pgSz w:w="11906" w:h="16838"/>
          <w:pgMar w:top="1701" w:right="1588" w:bottom="1701" w:left="1588" w:header="1418" w:footer="1418" w:gutter="0"/>
          <w:pgNumType w:fmt="upperRoman" w:start="1"/>
          <w:cols w:space="425"/>
          <w:docGrid w:type="lines" w:linePitch="391" w:charSpace="1843"/>
        </w:sectPr>
      </w:pPr>
    </w:p>
    <w:p w14:paraId="419EA40F" w14:textId="77777777" w:rsidR="001E04F9" w:rsidRDefault="00A814F5">
      <w:pPr>
        <w:pStyle w:val="1"/>
      </w:pPr>
      <w:bookmarkStart w:id="19" w:name="_Toc30486"/>
      <w:bookmarkStart w:id="20" w:name="_Toc510725238"/>
      <w:bookmarkStart w:id="21" w:name="OLE_LINK115"/>
      <w:r>
        <w:lastRenderedPageBreak/>
        <w:t>摘</w:t>
      </w:r>
      <w:r>
        <w:t xml:space="preserve">  </w:t>
      </w:r>
      <w:r>
        <w:t>要</w:t>
      </w:r>
      <w:bookmarkEnd w:id="6"/>
      <w:bookmarkEnd w:id="7"/>
      <w:bookmarkEnd w:id="8"/>
      <w:bookmarkEnd w:id="19"/>
      <w:bookmarkEnd w:id="20"/>
    </w:p>
    <w:p w14:paraId="419EA410" w14:textId="77777777" w:rsidR="001E04F9" w:rsidRDefault="00A814F5">
      <w:pPr>
        <w:widowControl/>
        <w:snapToGrid w:val="0"/>
        <w:spacing w:line="440" w:lineRule="exact"/>
        <w:ind w:firstLineChars="200" w:firstLine="480"/>
        <w:rPr>
          <w:kern w:val="0"/>
        </w:rPr>
      </w:pPr>
      <w:bookmarkStart w:id="22" w:name="OLE_LINK8"/>
      <w:bookmarkStart w:id="23" w:name="OLE_LINK102"/>
      <w:bookmarkStart w:id="24" w:name="OLE_LINK10"/>
      <w:bookmarkStart w:id="25" w:name="OLE_LINK27"/>
      <w:bookmarkStart w:id="26" w:name="OLE_LINK9"/>
      <w:bookmarkStart w:id="27" w:name="OLE_LINK63"/>
      <w:bookmarkStart w:id="28" w:name="OLE_LINK127"/>
      <w:bookmarkStart w:id="29" w:name="OLE_LINK22"/>
      <w:bookmarkStart w:id="30" w:name="OLE_LINK122"/>
      <w:bookmarkStart w:id="31" w:name="OLE_LINK29"/>
      <w:bookmarkStart w:id="32" w:name="OLE_LINK7"/>
      <w:bookmarkEnd w:id="9"/>
      <w:bookmarkEnd w:id="10"/>
      <w:bookmarkEnd w:id="11"/>
      <w:bookmarkEnd w:id="12"/>
      <w:bookmarkEnd w:id="13"/>
      <w:bookmarkEnd w:id="14"/>
      <w:bookmarkEnd w:id="15"/>
      <w:bookmarkEnd w:id="16"/>
      <w:r>
        <w:rPr>
          <w:rFonts w:hint="eastAsia"/>
          <w:kern w:val="0"/>
        </w:rPr>
        <w:t>5G</w:t>
      </w:r>
      <w:r>
        <w:rPr>
          <w:rFonts w:hint="eastAsia"/>
          <w:kern w:val="0"/>
        </w:rPr>
        <w:t>技术使得车联网容量进一步提升，用户对于通信质量提出更高的要求，为满足低时延、高速率、高可靠性指标，移动中继技术得到了进一步发展。由于无人机具有移动性高、部署方便、能耗低等特点，所以在车联网中经常引入无人机作为移动中继。随着网联汽车数目的不断增多，车联网无线资源面临重要挑战，在保证通信质量的同时，合理的功率控制是非常有必要的。为了进一步提升车联网性能，移动无人机中继已经不再满足固定轨迹和随机游走模型，可以对其进行轨迹优化，利用其灵活的移动性主动构建有利的信道条件，在合适的位置转发信息。在多中继车联网中，中继的选择也会影响通信质量，可以根据相关的参数指标、信噪比、优化目标、聚类技术等进行合理的中继选择。因此，进行合理的中继管理并设计联合优化方案是全方位提升车联网性能的关键。本文针对不同场景和工作模式下的移动无人机中继辅助的车联网进行联合优化方案研究。</w:t>
      </w:r>
    </w:p>
    <w:p w14:paraId="419EA411" w14:textId="77777777" w:rsidR="001E04F9" w:rsidRDefault="00A814F5">
      <w:pPr>
        <w:widowControl/>
        <w:snapToGrid w:val="0"/>
        <w:spacing w:line="440" w:lineRule="exact"/>
        <w:ind w:firstLineChars="200" w:firstLine="480"/>
        <w:rPr>
          <w:kern w:val="0"/>
        </w:rPr>
      </w:pPr>
      <w:r>
        <w:rPr>
          <w:rFonts w:hint="eastAsia"/>
          <w:kern w:val="0"/>
        </w:rPr>
        <w:t>首先，针对车辆非密集网络通信快速性差的情况，提出了联合优化无人机轨迹和信道功率分配以实现吞吐量最大化的方案。通过求和变换及其它数学手段进行链路拆分，利用注水算法对并行子信道进行功率分配。</w:t>
      </w:r>
      <w:r>
        <w:rPr>
          <w:rFonts w:hint="eastAsia"/>
        </w:rPr>
        <w:t>提出了一种基于时隙的迭代算法，连续更新相邻时隙的</w:t>
      </w:r>
      <w:proofErr w:type="gramStart"/>
      <w:r>
        <w:rPr>
          <w:rFonts w:hint="eastAsia"/>
        </w:rPr>
        <w:t>源车辆</w:t>
      </w:r>
      <w:proofErr w:type="gramEnd"/>
      <w:r>
        <w:rPr>
          <w:rFonts w:hint="eastAsia"/>
        </w:rPr>
        <w:t>位置和无人机位置。</w:t>
      </w:r>
      <w:r>
        <w:rPr>
          <w:rFonts w:hint="eastAsia"/>
          <w:kern w:val="0"/>
        </w:rPr>
        <w:t>设计了一种基于时隙分配的联合优化算法。仿真结果表明，该方案能够显著的提升系统的吞吐量。</w:t>
      </w:r>
    </w:p>
    <w:p w14:paraId="419EA412" w14:textId="77777777" w:rsidR="001E04F9" w:rsidRDefault="00A814F5">
      <w:pPr>
        <w:widowControl/>
        <w:snapToGrid w:val="0"/>
        <w:spacing w:line="440" w:lineRule="exact"/>
        <w:ind w:firstLineChars="200" w:firstLine="480"/>
        <w:rPr>
          <w:kern w:val="0"/>
        </w:rPr>
      </w:pPr>
      <w:r>
        <w:rPr>
          <w:rFonts w:hint="eastAsia"/>
          <w:kern w:val="0"/>
        </w:rPr>
        <w:t>其次，针对车辆密集网络通信可靠性差的情况，提出了联合中继选择和无人机轨迹优化与节点功率分配以实现中断概率最小化的方案。通过改进的</w:t>
      </w:r>
      <w:r>
        <w:rPr>
          <w:rFonts w:hint="eastAsia"/>
          <w:kern w:val="0"/>
        </w:rPr>
        <w:t>K-means</w:t>
      </w:r>
      <w:r>
        <w:rPr>
          <w:rFonts w:hint="eastAsia"/>
          <w:kern w:val="0"/>
        </w:rPr>
        <w:t>聚类算法进行车辆的</w:t>
      </w:r>
      <w:proofErr w:type="gramStart"/>
      <w:r>
        <w:rPr>
          <w:rFonts w:hint="eastAsia"/>
          <w:kern w:val="0"/>
        </w:rPr>
        <w:t>动态分簇和</w:t>
      </w:r>
      <w:proofErr w:type="gramEnd"/>
      <w:r>
        <w:rPr>
          <w:rFonts w:hint="eastAsia"/>
          <w:kern w:val="0"/>
        </w:rPr>
        <w:t>中继选择。通过拉格朗日法将轨迹优化和功率分配分别转化三次和四次方程问题，利用梯度上升法进行交替迭代求解。仿真结果表明，该方案在实现更低通信中断概率的同时，加快了系统收敛速度，提升了系统稳定性。</w:t>
      </w:r>
    </w:p>
    <w:p w14:paraId="419EA413" w14:textId="77777777" w:rsidR="001E04F9" w:rsidRDefault="00A814F5">
      <w:pPr>
        <w:snapToGrid w:val="0"/>
        <w:spacing w:line="440" w:lineRule="atLeast"/>
        <w:ind w:firstLineChars="200" w:firstLine="480"/>
      </w:pPr>
      <w:r>
        <w:rPr>
          <w:rFonts w:eastAsiaTheme="minorEastAsia" w:hint="eastAsia"/>
        </w:rPr>
        <w:t>最后，</w:t>
      </w:r>
      <w:r>
        <w:rPr>
          <w:rFonts w:hint="eastAsia"/>
        </w:rPr>
        <w:t>针对双工通信车联网</w:t>
      </w:r>
      <w:r>
        <w:t>提出了</w:t>
      </w:r>
      <w:r>
        <w:rPr>
          <w:rFonts w:hint="eastAsia"/>
        </w:rPr>
        <w:t>联合优化无人机轨迹和双向功率分配以兼顾可靠性和快速性的方案。充分考虑了不完备的自干扰消除和无人机处理延迟造成的信息因果约束。通过松弛技术和利用极值法求解无人机双向功率分配，利用连续</w:t>
      </w:r>
      <w:proofErr w:type="gramStart"/>
      <w:r>
        <w:rPr>
          <w:rFonts w:hint="eastAsia"/>
        </w:rPr>
        <w:t>凸</w:t>
      </w:r>
      <w:proofErr w:type="gramEnd"/>
      <w:r>
        <w:rPr>
          <w:rFonts w:hint="eastAsia"/>
        </w:rPr>
        <w:t>优化技术求解无人机位置，设计了一种基于连续逼近的联合优化算法。仿真结果表明，该方案在保证信息传输速率的同时，可以显著降低通信中断概率。</w:t>
      </w:r>
    </w:p>
    <w:p w14:paraId="419EA414" w14:textId="77777777" w:rsidR="001E04F9" w:rsidRDefault="001E04F9">
      <w:pPr>
        <w:snapToGrid w:val="0"/>
        <w:spacing w:line="440" w:lineRule="atLeast"/>
        <w:ind w:firstLineChars="200" w:firstLine="480"/>
      </w:pPr>
    </w:p>
    <w:p w14:paraId="419EA415" w14:textId="77777777" w:rsidR="001E04F9" w:rsidRDefault="00A814F5">
      <w:pPr>
        <w:pStyle w:val="ad"/>
        <w:adjustRightInd w:val="0"/>
        <w:snapToGrid w:val="0"/>
        <w:ind w:left="941" w:hangingChars="392" w:hanging="941"/>
        <w:rPr>
          <w:rFonts w:ascii="Times New Roman" w:hAnsi="Times New Roman"/>
          <w:sz w:val="24"/>
          <w:szCs w:val="24"/>
        </w:rPr>
        <w:sectPr w:rsidR="001E04F9">
          <w:headerReference w:type="even" r:id="rId13"/>
          <w:headerReference w:type="default" r:id="rId14"/>
          <w:footerReference w:type="even" r:id="rId15"/>
          <w:footerReference w:type="default" r:id="rId16"/>
          <w:pgSz w:w="11906" w:h="16838"/>
          <w:pgMar w:top="1701" w:right="1588" w:bottom="1701" w:left="1588" w:header="1418" w:footer="1418" w:gutter="0"/>
          <w:pgNumType w:fmt="upperRoman" w:start="1"/>
          <w:cols w:space="720"/>
          <w:docGrid w:type="lines" w:linePitch="391" w:charSpace="1843"/>
        </w:sectPr>
      </w:pPr>
      <w:bookmarkStart w:id="33" w:name="_Toc66272472"/>
      <w:bookmarkStart w:id="34" w:name="_Toc68110717"/>
      <w:bookmarkStart w:id="35" w:name="_Hlk67736906"/>
      <w:bookmarkEnd w:id="17"/>
      <w:bookmarkEnd w:id="18"/>
      <w:bookmarkEnd w:id="21"/>
      <w:bookmarkEnd w:id="22"/>
      <w:bookmarkEnd w:id="23"/>
      <w:bookmarkEnd w:id="24"/>
      <w:bookmarkEnd w:id="25"/>
      <w:bookmarkEnd w:id="26"/>
      <w:bookmarkEnd w:id="27"/>
      <w:bookmarkEnd w:id="28"/>
      <w:bookmarkEnd w:id="29"/>
      <w:bookmarkEnd w:id="30"/>
      <w:bookmarkEnd w:id="31"/>
      <w:bookmarkEnd w:id="32"/>
      <w:r>
        <w:rPr>
          <w:rFonts w:ascii="Times New Roman" w:eastAsia="黑体" w:hAnsi="Times New Roman"/>
          <w:sz w:val="24"/>
          <w:szCs w:val="24"/>
        </w:rPr>
        <w:t>关键词</w:t>
      </w:r>
      <w:r>
        <w:rPr>
          <w:rFonts w:ascii="Times New Roman" w:hAnsi="Times New Roman"/>
          <w:sz w:val="24"/>
          <w:szCs w:val="24"/>
        </w:rPr>
        <w:t>：</w:t>
      </w:r>
      <w:r>
        <w:rPr>
          <w:rFonts w:ascii="Times New Roman" w:hAnsi="Times New Roman" w:hint="eastAsia"/>
          <w:sz w:val="24"/>
          <w:szCs w:val="24"/>
        </w:rPr>
        <w:t>无人机中继；吞吐量</w:t>
      </w:r>
      <w:r>
        <w:rPr>
          <w:rFonts w:ascii="Times New Roman" w:hAnsi="Times New Roman"/>
          <w:sz w:val="24"/>
          <w:szCs w:val="24"/>
        </w:rPr>
        <w:t>；中断概率；</w:t>
      </w:r>
      <w:r>
        <w:rPr>
          <w:rFonts w:ascii="Times New Roman" w:hAnsi="Times New Roman" w:hint="eastAsia"/>
          <w:sz w:val="24"/>
          <w:szCs w:val="24"/>
        </w:rPr>
        <w:t>中继选择</w:t>
      </w:r>
      <w:r>
        <w:rPr>
          <w:rFonts w:ascii="Times New Roman" w:hAnsi="Times New Roman"/>
          <w:sz w:val="24"/>
          <w:szCs w:val="24"/>
        </w:rPr>
        <w:t>；</w:t>
      </w:r>
      <w:r>
        <w:rPr>
          <w:rFonts w:ascii="Times New Roman" w:hAnsi="Times New Roman" w:hint="eastAsia"/>
          <w:sz w:val="24"/>
          <w:szCs w:val="24"/>
        </w:rPr>
        <w:t>轨迹优化</w:t>
      </w:r>
      <w:r>
        <w:rPr>
          <w:rFonts w:ascii="Times New Roman" w:hAnsi="Times New Roman"/>
          <w:sz w:val="24"/>
          <w:szCs w:val="24"/>
        </w:rPr>
        <w:t>；</w:t>
      </w:r>
      <w:r>
        <w:rPr>
          <w:rFonts w:ascii="Times New Roman" w:hAnsi="Times New Roman" w:hint="eastAsia"/>
          <w:sz w:val="24"/>
          <w:szCs w:val="24"/>
        </w:rPr>
        <w:t>功率控制</w:t>
      </w:r>
    </w:p>
    <w:p w14:paraId="419EA416" w14:textId="77777777" w:rsidR="001E04F9" w:rsidRDefault="00A814F5">
      <w:pPr>
        <w:pStyle w:val="1"/>
        <w:rPr>
          <w:b/>
        </w:rPr>
      </w:pPr>
      <w:bookmarkStart w:id="36" w:name="_Toc16751"/>
      <w:r>
        <w:rPr>
          <w:b/>
        </w:rPr>
        <w:lastRenderedPageBreak/>
        <w:t>A</w:t>
      </w:r>
      <w:r>
        <w:rPr>
          <w:rFonts w:hint="eastAsia"/>
          <w:b/>
        </w:rPr>
        <w:t>BSTRAC</w:t>
      </w:r>
      <w:bookmarkEnd w:id="33"/>
      <w:bookmarkEnd w:id="34"/>
      <w:r>
        <w:rPr>
          <w:rFonts w:hint="eastAsia"/>
          <w:b/>
        </w:rPr>
        <w:t>T</w:t>
      </w:r>
      <w:bookmarkEnd w:id="36"/>
    </w:p>
    <w:bookmarkEnd w:id="35"/>
    <w:p w14:paraId="419EA417" w14:textId="77777777" w:rsidR="001E04F9" w:rsidRDefault="00A814F5">
      <w:pPr>
        <w:pStyle w:val="afa"/>
        <w:snapToGrid w:val="0"/>
        <w:spacing w:line="440" w:lineRule="exact"/>
        <w:ind w:firstLine="480"/>
      </w:pPr>
      <w:r>
        <w:rPr>
          <w:rFonts w:hint="eastAsia"/>
        </w:rPr>
        <w:t xml:space="preserve">5G technology has further improved the capacity of the Internet of Vehicles, users put forward higher requirements for communication quality, and mobile relay technology has been further developed to meet the indicators of low latency, high </w:t>
      </w:r>
      <w:proofErr w:type="gramStart"/>
      <w:r>
        <w:rPr>
          <w:rFonts w:hint="eastAsia"/>
        </w:rPr>
        <w:t>speed</w:t>
      </w:r>
      <w:proofErr w:type="gramEnd"/>
      <w:r>
        <w:rPr>
          <w:rFonts w:hint="eastAsia"/>
        </w:rPr>
        <w:t xml:space="preserve"> and high reliability. Due to the characteristics of high mobility, convenient deployment and low energy consumption, drones are often introduced as mobile relays </w:t>
      </w:r>
      <w:proofErr w:type="gramStart"/>
      <w:r>
        <w:rPr>
          <w:rFonts w:hint="eastAsia"/>
        </w:rPr>
        <w:t>in</w:t>
      </w:r>
      <w:proofErr w:type="gramEnd"/>
      <w:r>
        <w:rPr>
          <w:rFonts w:hint="eastAsia"/>
        </w:rPr>
        <w:t xml:space="preserve"> the Internet of Vehicles. With the increasing number of connected cars, the wireless resources of the Internet of Vehicles are facing important challenges, and reasonable power control is very necessary while ensuring communication quality. </w:t>
      </w:r>
      <w:proofErr w:type="gramStart"/>
      <w:r>
        <w:rPr>
          <w:rFonts w:hint="eastAsia"/>
        </w:rPr>
        <w:t>In order to</w:t>
      </w:r>
      <w:proofErr w:type="gramEnd"/>
      <w:r>
        <w:rPr>
          <w:rFonts w:hint="eastAsia"/>
        </w:rPr>
        <w:t xml:space="preserve"> further improve the performance of the Internet of Vehicles, mobile Unmanned Aerial Vehicle (UAV) relays no longer meet the fixed trajectory and random walk models, and their trajectory can be optimized, and their flexible mobility can be used to actively build favorable channel conditions and forward information at appropriate locations. In the multi-relay vehicle networking, the choice of relay will also affect the communication quality, and reasonable relay selection can be made according to relevant parameter indicators, signal-to-noise ratio, optimization goals, clustering technology, etc. Therefore, reasonable relay management and design of joint optimization schemes are the keys to improving the performance of the Internet of Vehicles in an all-round way. This thesis studies the joint optimization scheme of mobile UAV relay assisted Internet of Vehicles in different scenarios and working modes.</w:t>
      </w:r>
    </w:p>
    <w:p w14:paraId="419EA418" w14:textId="77777777" w:rsidR="001E04F9" w:rsidRDefault="00A814F5">
      <w:pPr>
        <w:snapToGrid w:val="0"/>
        <w:spacing w:line="440" w:lineRule="exact"/>
        <w:ind w:firstLineChars="200" w:firstLine="480"/>
      </w:pPr>
      <w:r>
        <w:rPr>
          <w:rFonts w:hint="eastAsia"/>
        </w:rPr>
        <w:t xml:space="preserve">Firstly, aiming at the poor communication speed of non-dense vehicle networks, a scheme of jointly optimizing the UAV trajectory and channel power allocation to maximize throughput is proposed. Link splitting is carried out by summation transformation and other mathematical means, and the power allocation of parallel subchannels is carried out by water injection algorithm. An iterative algorithm based on time slots is proposed to continuously update the source vehicle position and UAV position of adjacent time slots. A joint optimization algorithm based on time slot allocation is designed. The simulation results show that the scheme can significantly improve the </w:t>
      </w:r>
      <w:r>
        <w:rPr>
          <w:rFonts w:hint="eastAsia"/>
        </w:rPr>
        <w:lastRenderedPageBreak/>
        <w:t>throughput of the system.</w:t>
      </w:r>
    </w:p>
    <w:p w14:paraId="419EA419" w14:textId="77777777" w:rsidR="001E04F9" w:rsidRDefault="00A814F5">
      <w:pPr>
        <w:snapToGrid w:val="0"/>
        <w:spacing w:line="440" w:lineRule="exact"/>
        <w:ind w:firstLine="480"/>
      </w:pPr>
      <w:r>
        <w:rPr>
          <w:rFonts w:hint="eastAsia"/>
        </w:rPr>
        <w:t>Secondly, aiming at the poor communication reliability of dense vehicle networks, a scheme of joint relay selection, UAV trajectory optimization and node power allocation is proposed to minimize the outage probability. Dynamic clustering and relay selection of vehicles are carried out by the improved K-means clustering algorithm. The trajectory optimization and power allocation were converted into third- and fourth-degree equation problems by the Lagrange method, respectively, and the gradient ascent method was used to solve them alternately iteratively. The simulation results show that the scheme not only achieves a lower communication outage probability, but also accelerates the system convergence speed and improves the system stability.</w:t>
      </w:r>
    </w:p>
    <w:p w14:paraId="419EA41A" w14:textId="77777777" w:rsidR="001E04F9" w:rsidRDefault="00A814F5">
      <w:pPr>
        <w:snapToGrid w:val="0"/>
        <w:spacing w:line="440" w:lineRule="exact"/>
        <w:ind w:firstLine="480"/>
        <w:rPr>
          <w:szCs w:val="21"/>
        </w:rPr>
      </w:pPr>
      <w:r>
        <w:rPr>
          <w:rFonts w:hint="eastAsia"/>
        </w:rPr>
        <w:t xml:space="preserve">Finally, for duplex communication and Internet of Vehicles, a scheme for jointly optimizing UAV trajectory and bidirectional power allocation to </w:t>
      </w:r>
      <w:proofErr w:type="gramStart"/>
      <w:r>
        <w:rPr>
          <w:rFonts w:hint="eastAsia"/>
        </w:rPr>
        <w:t>take into account</w:t>
      </w:r>
      <w:proofErr w:type="gramEnd"/>
      <w:r>
        <w:rPr>
          <w:rFonts w:hint="eastAsia"/>
        </w:rPr>
        <w:t xml:space="preserve"> reliability and speed is proposed. The information causal constraints caused by incomplete self-interference elimination and UAV processing delay are fully considered. Through relaxation technology and extreme value method to solve the bidirectional power allocation of UAV, and continuous convex optimization technology to solve the UAV position, </w:t>
      </w:r>
      <w:proofErr w:type="gramStart"/>
      <w:r>
        <w:rPr>
          <w:rFonts w:hint="eastAsia"/>
        </w:rPr>
        <w:t>an</w:t>
      </w:r>
      <w:proofErr w:type="gramEnd"/>
      <w:r>
        <w:rPr>
          <w:rFonts w:hint="eastAsia"/>
        </w:rPr>
        <w:t xml:space="preserve"> joint optimization algorithm based on continuous approximation is designed. The simulation results show that the scheme can significantly reduce the communication outage probability while ensuring the information transmission rate.</w:t>
      </w:r>
    </w:p>
    <w:p w14:paraId="419EA41B" w14:textId="77777777" w:rsidR="001E04F9" w:rsidRDefault="00A814F5">
      <w:pPr>
        <w:snapToGrid w:val="0"/>
        <w:spacing w:line="440" w:lineRule="exact"/>
        <w:ind w:left="1205" w:hangingChars="500" w:hanging="1205"/>
        <w:sectPr w:rsidR="001E04F9">
          <w:headerReference w:type="even" r:id="rId17"/>
          <w:headerReference w:type="default" r:id="rId18"/>
          <w:footerReference w:type="even" r:id="rId19"/>
          <w:footerReference w:type="default" r:id="rId20"/>
          <w:pgSz w:w="11906" w:h="16838"/>
          <w:pgMar w:top="1701" w:right="1588" w:bottom="1701" w:left="1588" w:header="1418" w:footer="1418" w:gutter="0"/>
          <w:pgNumType w:fmt="upperRoman"/>
          <w:cols w:space="425"/>
          <w:docGrid w:type="lines" w:linePitch="391" w:charSpace="1843"/>
        </w:sectPr>
      </w:pPr>
      <w:r>
        <w:rPr>
          <w:b/>
        </w:rPr>
        <w:t xml:space="preserve">Keywords: </w:t>
      </w:r>
      <w:r>
        <w:rPr>
          <w:rFonts w:hint="eastAsia"/>
        </w:rPr>
        <w:t>UAV relay; Throughput</w:t>
      </w:r>
      <w:r>
        <w:t>;</w:t>
      </w:r>
      <w:r>
        <w:rPr>
          <w:rFonts w:hint="eastAsia"/>
        </w:rPr>
        <w:t xml:space="preserve"> </w:t>
      </w:r>
      <w:r>
        <w:t xml:space="preserve">Outage </w:t>
      </w:r>
      <w:r>
        <w:rPr>
          <w:rFonts w:hint="eastAsia"/>
        </w:rPr>
        <w:t>p</w:t>
      </w:r>
      <w:r>
        <w:t>robability;</w:t>
      </w:r>
      <w:r>
        <w:rPr>
          <w:rFonts w:hint="eastAsia"/>
        </w:rPr>
        <w:t xml:space="preserve"> Relay selection</w:t>
      </w:r>
      <w:r>
        <w:t>;</w:t>
      </w:r>
      <w:r>
        <w:rPr>
          <w:rFonts w:hint="eastAsia"/>
        </w:rPr>
        <w:t xml:space="preserve"> Power control; Trajectory optimization</w:t>
      </w:r>
      <w:bookmarkStart w:id="37" w:name="OLE_LINK40"/>
    </w:p>
    <w:bookmarkEnd w:id="37"/>
    <w:p w14:paraId="419EA41C" w14:textId="77777777" w:rsidR="001E04F9" w:rsidRDefault="00A814F5">
      <w:pPr>
        <w:adjustRightInd w:val="0"/>
        <w:snapToGrid w:val="0"/>
        <w:spacing w:beforeLines="100" w:before="391" w:afterLines="80" w:after="312" w:line="288" w:lineRule="auto"/>
        <w:jc w:val="center"/>
        <w:rPr>
          <w:rFonts w:eastAsia="黑体"/>
          <w:sz w:val="36"/>
          <w:szCs w:val="36"/>
        </w:rPr>
      </w:pPr>
      <w:r>
        <w:rPr>
          <w:rFonts w:eastAsia="黑体"/>
          <w:sz w:val="36"/>
          <w:szCs w:val="36"/>
        </w:rPr>
        <w:lastRenderedPageBreak/>
        <w:t>目</w:t>
      </w:r>
      <w:r>
        <w:rPr>
          <w:rFonts w:eastAsia="黑体"/>
          <w:sz w:val="36"/>
          <w:szCs w:val="36"/>
        </w:rPr>
        <w:t xml:space="preserve">  </w:t>
      </w:r>
      <w:r>
        <w:rPr>
          <w:rFonts w:eastAsia="黑体"/>
          <w:sz w:val="36"/>
          <w:szCs w:val="36"/>
        </w:rPr>
        <w:t>录</w:t>
      </w:r>
    </w:p>
    <w:bookmarkStart w:id="38" w:name="_Toc477275289"/>
    <w:bookmarkStart w:id="39" w:name="_Toc88830380"/>
    <w:bookmarkStart w:id="40" w:name="_Toc280715685"/>
    <w:bookmarkStart w:id="41" w:name="_Toc477875867"/>
    <w:bookmarkStart w:id="42" w:name="_Toc77239801"/>
    <w:bookmarkStart w:id="43" w:name="_Toc225579641"/>
    <w:bookmarkStart w:id="44" w:name="_Toc77166477"/>
    <w:bookmarkStart w:id="45" w:name="_Toc280628506"/>
    <w:bookmarkStart w:id="46" w:name="_Toc280715540"/>
    <w:bookmarkStart w:id="47" w:name="_Toc77239774"/>
    <w:bookmarkStart w:id="48" w:name="_Toc77260836"/>
    <w:bookmarkStart w:id="49" w:name="_Toc280797187"/>
    <w:bookmarkStart w:id="50" w:name="_Toc77239679"/>
    <w:bookmarkStart w:id="51" w:name="_Toc250450165"/>
    <w:bookmarkStart w:id="52" w:name="_Toc77261018"/>
    <w:bookmarkStart w:id="53" w:name="_Toc77262186"/>
    <w:bookmarkStart w:id="54" w:name="_Toc88830493"/>
    <w:bookmarkStart w:id="55" w:name="_Toc477275293"/>
    <w:bookmarkStart w:id="56" w:name="_Toc477082489"/>
    <w:bookmarkStart w:id="57" w:name="OLE_LINK14"/>
    <w:bookmarkStart w:id="58" w:name="OLE_LINK11"/>
    <w:bookmarkStart w:id="59" w:name="OLE_LINK54"/>
    <w:bookmarkStart w:id="60" w:name="OLE_LINK47"/>
    <w:bookmarkStart w:id="61" w:name="OLE_LINK48"/>
    <w:bookmarkStart w:id="62" w:name="OLE_LINK53"/>
    <w:bookmarkStart w:id="63" w:name="OLE_LINK52"/>
    <w:p w14:paraId="419EA41D" w14:textId="787B4E4D" w:rsidR="001E04F9" w:rsidRDefault="00A814F5">
      <w:pPr>
        <w:pStyle w:val="TOC1"/>
        <w:tabs>
          <w:tab w:val="clear" w:pos="8494"/>
          <w:tab w:val="right" w:leader="dot" w:pos="8730"/>
        </w:tabs>
      </w:pPr>
      <w:r>
        <w:rPr>
          <w:rFonts w:hAnsi="Times New Roman"/>
          <w:bCs w:val="0"/>
          <w:color w:val="FF0000"/>
          <w:sz w:val="36"/>
          <w:szCs w:val="36"/>
        </w:rPr>
        <w:fldChar w:fldCharType="begin"/>
      </w:r>
      <w:r>
        <w:rPr>
          <w:rFonts w:hAnsi="Times New Roman"/>
          <w:bCs w:val="0"/>
          <w:color w:val="FF0000"/>
          <w:sz w:val="36"/>
          <w:szCs w:val="36"/>
        </w:rPr>
        <w:instrText xml:space="preserve"> TOC \o "1-3" \h \z \u </w:instrText>
      </w:r>
      <w:r>
        <w:rPr>
          <w:rFonts w:hAnsi="Times New Roman"/>
          <w:bCs w:val="0"/>
          <w:color w:val="FF0000"/>
          <w:sz w:val="36"/>
          <w:szCs w:val="36"/>
        </w:rPr>
        <w:fldChar w:fldCharType="separate"/>
      </w:r>
      <w:hyperlink w:anchor="_Toc30486" w:history="1">
        <w:r>
          <w:t>摘</w:t>
        </w:r>
        <w:r>
          <w:t xml:space="preserve">  </w:t>
        </w:r>
        <w:r>
          <w:t>要</w:t>
        </w:r>
        <w:r>
          <w:tab/>
        </w:r>
        <w:r>
          <w:fldChar w:fldCharType="begin"/>
        </w:r>
        <w:r>
          <w:instrText xml:space="preserve"> PAGEREF _Toc30486 \h </w:instrText>
        </w:r>
        <w:r>
          <w:fldChar w:fldCharType="separate"/>
        </w:r>
        <w:r w:rsidR="007E5779">
          <w:rPr>
            <w:noProof/>
          </w:rPr>
          <w:t>I</w:t>
        </w:r>
        <w:r>
          <w:fldChar w:fldCharType="end"/>
        </w:r>
      </w:hyperlink>
    </w:p>
    <w:p w14:paraId="419EA41E" w14:textId="0873B6CA" w:rsidR="001E04F9" w:rsidRDefault="00000000">
      <w:pPr>
        <w:pStyle w:val="TOC1"/>
        <w:tabs>
          <w:tab w:val="clear" w:pos="8494"/>
          <w:tab w:val="right" w:leader="dot" w:pos="8730"/>
        </w:tabs>
      </w:pPr>
      <w:hyperlink w:anchor="_Toc16751" w:history="1">
        <w:r w:rsidR="00A814F5">
          <w:t>A</w:t>
        </w:r>
        <w:r w:rsidR="00A814F5">
          <w:rPr>
            <w:rFonts w:hint="eastAsia"/>
          </w:rPr>
          <w:t>BSTRACT</w:t>
        </w:r>
        <w:r w:rsidR="00A814F5">
          <w:tab/>
        </w:r>
        <w:r w:rsidR="00A814F5">
          <w:fldChar w:fldCharType="begin"/>
        </w:r>
        <w:r w:rsidR="00A814F5">
          <w:instrText xml:space="preserve"> PAGEREF _Toc16751 \h </w:instrText>
        </w:r>
        <w:r w:rsidR="00A814F5">
          <w:fldChar w:fldCharType="separate"/>
        </w:r>
        <w:r w:rsidR="007E5779">
          <w:rPr>
            <w:noProof/>
          </w:rPr>
          <w:t>II</w:t>
        </w:r>
        <w:r w:rsidR="00A814F5">
          <w:fldChar w:fldCharType="end"/>
        </w:r>
      </w:hyperlink>
    </w:p>
    <w:p w14:paraId="419EA41F" w14:textId="363ED72C" w:rsidR="001E04F9" w:rsidRDefault="00000000">
      <w:pPr>
        <w:pStyle w:val="TOC1"/>
        <w:tabs>
          <w:tab w:val="clear" w:pos="8494"/>
          <w:tab w:val="right" w:leader="dot" w:pos="8730"/>
        </w:tabs>
      </w:pPr>
      <w:hyperlink w:anchor="_Toc8500" w:history="1">
        <w:r w:rsidR="00A814F5">
          <w:t>第</w:t>
        </w:r>
        <w:r w:rsidR="00A814F5">
          <w:t>1</w:t>
        </w:r>
        <w:r w:rsidR="00A814F5">
          <w:t>章</w:t>
        </w:r>
        <w:r w:rsidR="00A814F5">
          <w:t xml:space="preserve"> </w:t>
        </w:r>
        <w:r w:rsidR="00A814F5">
          <w:t>绪</w:t>
        </w:r>
        <w:r w:rsidR="00A814F5">
          <w:t xml:space="preserve">  </w:t>
        </w:r>
        <w:r w:rsidR="00A814F5">
          <w:t>论</w:t>
        </w:r>
        <w:r w:rsidR="00A814F5">
          <w:tab/>
        </w:r>
        <w:r w:rsidR="00A814F5">
          <w:fldChar w:fldCharType="begin"/>
        </w:r>
        <w:r w:rsidR="00A814F5">
          <w:instrText xml:space="preserve"> PAGEREF _Toc8500 \h </w:instrText>
        </w:r>
        <w:r w:rsidR="00A814F5">
          <w:fldChar w:fldCharType="separate"/>
        </w:r>
        <w:r w:rsidR="007E5779">
          <w:rPr>
            <w:noProof/>
          </w:rPr>
          <w:t>1</w:t>
        </w:r>
        <w:r w:rsidR="00A814F5">
          <w:fldChar w:fldCharType="end"/>
        </w:r>
      </w:hyperlink>
    </w:p>
    <w:p w14:paraId="419EA420" w14:textId="355157A6" w:rsidR="001E04F9" w:rsidRDefault="00000000">
      <w:pPr>
        <w:pStyle w:val="TOC2"/>
        <w:tabs>
          <w:tab w:val="clear" w:pos="8494"/>
          <w:tab w:val="right" w:leader="dot" w:pos="8730"/>
        </w:tabs>
        <w:ind w:left="300"/>
      </w:pPr>
      <w:hyperlink w:anchor="_Toc1382" w:history="1">
        <w:r w:rsidR="00A814F5">
          <w:t>1.1</w:t>
        </w:r>
        <w:r w:rsidR="00A814F5">
          <w:rPr>
            <w:rFonts w:hint="eastAsia"/>
          </w:rPr>
          <w:t xml:space="preserve"> </w:t>
        </w:r>
        <w:r w:rsidR="00A814F5">
          <w:t>课题的研究背景及意义</w:t>
        </w:r>
        <w:r w:rsidR="00A814F5">
          <w:tab/>
        </w:r>
        <w:r w:rsidR="00A814F5">
          <w:fldChar w:fldCharType="begin"/>
        </w:r>
        <w:r w:rsidR="00A814F5">
          <w:instrText xml:space="preserve"> PAGEREF _Toc1382 \h </w:instrText>
        </w:r>
        <w:r w:rsidR="00A814F5">
          <w:fldChar w:fldCharType="separate"/>
        </w:r>
        <w:r w:rsidR="007E5779">
          <w:rPr>
            <w:noProof/>
          </w:rPr>
          <w:t>1</w:t>
        </w:r>
        <w:r w:rsidR="00A814F5">
          <w:fldChar w:fldCharType="end"/>
        </w:r>
      </w:hyperlink>
    </w:p>
    <w:p w14:paraId="419EA421" w14:textId="6455DFCB" w:rsidR="001E04F9" w:rsidRDefault="00000000">
      <w:pPr>
        <w:pStyle w:val="TOC2"/>
        <w:tabs>
          <w:tab w:val="clear" w:pos="8494"/>
          <w:tab w:val="right" w:leader="dot" w:pos="8730"/>
        </w:tabs>
        <w:ind w:left="300"/>
      </w:pPr>
      <w:hyperlink w:anchor="_Toc20090" w:history="1">
        <w:r w:rsidR="00A814F5">
          <w:t>1.2 国内外研究现状</w:t>
        </w:r>
        <w:r w:rsidR="00A814F5">
          <w:tab/>
        </w:r>
        <w:r w:rsidR="00A814F5">
          <w:fldChar w:fldCharType="begin"/>
        </w:r>
        <w:r w:rsidR="00A814F5">
          <w:instrText xml:space="preserve"> PAGEREF _Toc20090 \h </w:instrText>
        </w:r>
        <w:r w:rsidR="00A814F5">
          <w:fldChar w:fldCharType="separate"/>
        </w:r>
        <w:r w:rsidR="007E5779">
          <w:rPr>
            <w:noProof/>
          </w:rPr>
          <w:t>3</w:t>
        </w:r>
        <w:r w:rsidR="00A814F5">
          <w:fldChar w:fldCharType="end"/>
        </w:r>
      </w:hyperlink>
    </w:p>
    <w:p w14:paraId="419EA422" w14:textId="765EBAAF" w:rsidR="001E04F9" w:rsidRDefault="00000000">
      <w:pPr>
        <w:pStyle w:val="TOC3"/>
        <w:tabs>
          <w:tab w:val="clear" w:pos="8494"/>
          <w:tab w:val="right" w:leader="dot" w:pos="8730"/>
        </w:tabs>
        <w:ind w:left="480"/>
      </w:pPr>
      <w:hyperlink w:anchor="_Toc20915" w:history="1">
        <w:r w:rsidR="00A814F5">
          <w:t xml:space="preserve">1.2.1 </w:t>
        </w:r>
        <w:r w:rsidR="00A814F5">
          <w:rPr>
            <w:rFonts w:hint="eastAsia"/>
          </w:rPr>
          <w:t>无线协作网络功率控制</w:t>
        </w:r>
        <w:r w:rsidR="00A814F5">
          <w:tab/>
        </w:r>
        <w:r w:rsidR="00A814F5">
          <w:fldChar w:fldCharType="begin"/>
        </w:r>
        <w:r w:rsidR="00A814F5">
          <w:instrText xml:space="preserve"> PAGEREF _Toc20915 \h </w:instrText>
        </w:r>
        <w:r w:rsidR="00A814F5">
          <w:fldChar w:fldCharType="separate"/>
        </w:r>
        <w:r w:rsidR="007E5779">
          <w:rPr>
            <w:noProof/>
          </w:rPr>
          <w:t>3</w:t>
        </w:r>
        <w:r w:rsidR="00A814F5">
          <w:fldChar w:fldCharType="end"/>
        </w:r>
      </w:hyperlink>
    </w:p>
    <w:p w14:paraId="419EA423" w14:textId="6F928E9F" w:rsidR="001E04F9" w:rsidRDefault="00000000">
      <w:pPr>
        <w:pStyle w:val="TOC3"/>
        <w:tabs>
          <w:tab w:val="clear" w:pos="8494"/>
          <w:tab w:val="right" w:leader="dot" w:pos="8730"/>
        </w:tabs>
        <w:ind w:left="480"/>
      </w:pPr>
      <w:hyperlink w:anchor="_Toc11866" w:history="1">
        <w:r w:rsidR="00A814F5">
          <w:t xml:space="preserve">1.2.2 </w:t>
        </w:r>
        <w:r w:rsidR="00A814F5">
          <w:rPr>
            <w:rFonts w:hint="eastAsia"/>
          </w:rPr>
          <w:t>无人机中继轨迹优化</w:t>
        </w:r>
        <w:r w:rsidR="00A814F5">
          <w:tab/>
        </w:r>
        <w:r w:rsidR="00A814F5">
          <w:fldChar w:fldCharType="begin"/>
        </w:r>
        <w:r w:rsidR="00A814F5">
          <w:instrText xml:space="preserve"> PAGEREF _Toc11866 \h </w:instrText>
        </w:r>
        <w:r w:rsidR="00A814F5">
          <w:fldChar w:fldCharType="separate"/>
        </w:r>
        <w:r w:rsidR="007E5779">
          <w:rPr>
            <w:noProof/>
          </w:rPr>
          <w:t>4</w:t>
        </w:r>
        <w:r w:rsidR="00A814F5">
          <w:fldChar w:fldCharType="end"/>
        </w:r>
      </w:hyperlink>
    </w:p>
    <w:p w14:paraId="419EA424" w14:textId="2D4AA060" w:rsidR="001E04F9" w:rsidRDefault="00000000">
      <w:pPr>
        <w:pStyle w:val="TOC3"/>
        <w:tabs>
          <w:tab w:val="clear" w:pos="8494"/>
          <w:tab w:val="right" w:leader="dot" w:pos="8730"/>
        </w:tabs>
        <w:ind w:left="480"/>
      </w:pPr>
      <w:hyperlink w:anchor="_Toc8288" w:history="1">
        <w:r w:rsidR="00A814F5">
          <w:t>1.2.</w:t>
        </w:r>
        <w:r w:rsidR="00A814F5">
          <w:rPr>
            <w:rFonts w:hint="eastAsia"/>
          </w:rPr>
          <w:t>3</w:t>
        </w:r>
        <w:r w:rsidR="00A814F5">
          <w:t xml:space="preserve"> </w:t>
        </w:r>
        <w:r w:rsidR="00A814F5">
          <w:rPr>
            <w:rFonts w:hint="eastAsia"/>
          </w:rPr>
          <w:t>中继选择与聚类算法</w:t>
        </w:r>
        <w:r w:rsidR="00A814F5">
          <w:tab/>
        </w:r>
        <w:r w:rsidR="00A814F5">
          <w:fldChar w:fldCharType="begin"/>
        </w:r>
        <w:r w:rsidR="00A814F5">
          <w:instrText xml:space="preserve"> PAGEREF _Toc8288 \h </w:instrText>
        </w:r>
        <w:r w:rsidR="00A814F5">
          <w:fldChar w:fldCharType="separate"/>
        </w:r>
        <w:r w:rsidR="007E5779">
          <w:rPr>
            <w:noProof/>
          </w:rPr>
          <w:t>5</w:t>
        </w:r>
        <w:r w:rsidR="00A814F5">
          <w:fldChar w:fldCharType="end"/>
        </w:r>
      </w:hyperlink>
    </w:p>
    <w:p w14:paraId="419EA425" w14:textId="01FE0016" w:rsidR="001E04F9" w:rsidRDefault="00000000">
      <w:pPr>
        <w:pStyle w:val="TOC2"/>
        <w:tabs>
          <w:tab w:val="clear" w:pos="8494"/>
          <w:tab w:val="right" w:leader="dot" w:pos="8730"/>
        </w:tabs>
        <w:ind w:left="300"/>
      </w:pPr>
      <w:hyperlink w:anchor="_Toc16784" w:history="1">
        <w:r w:rsidR="00A814F5">
          <w:t>1.3</w:t>
        </w:r>
        <w:r w:rsidR="00A814F5">
          <w:rPr>
            <w:rFonts w:hint="eastAsia"/>
          </w:rPr>
          <w:t xml:space="preserve"> </w:t>
        </w:r>
        <w:r w:rsidR="00A814F5">
          <w:t>研究动机</w:t>
        </w:r>
        <w:r w:rsidR="00A814F5">
          <w:tab/>
        </w:r>
        <w:r w:rsidR="00A814F5">
          <w:fldChar w:fldCharType="begin"/>
        </w:r>
        <w:r w:rsidR="00A814F5">
          <w:instrText xml:space="preserve"> PAGEREF _Toc16784 \h </w:instrText>
        </w:r>
        <w:r w:rsidR="00A814F5">
          <w:fldChar w:fldCharType="separate"/>
        </w:r>
        <w:r w:rsidR="007E5779">
          <w:rPr>
            <w:noProof/>
          </w:rPr>
          <w:t>6</w:t>
        </w:r>
        <w:r w:rsidR="00A814F5">
          <w:fldChar w:fldCharType="end"/>
        </w:r>
      </w:hyperlink>
    </w:p>
    <w:p w14:paraId="419EA426" w14:textId="64F75E9F" w:rsidR="001E04F9" w:rsidRDefault="00000000">
      <w:pPr>
        <w:pStyle w:val="TOC3"/>
        <w:tabs>
          <w:tab w:val="clear" w:pos="8494"/>
          <w:tab w:val="right" w:leader="dot" w:pos="8730"/>
        </w:tabs>
        <w:ind w:left="480"/>
      </w:pPr>
      <w:hyperlink w:anchor="_Toc2729" w:history="1">
        <w:r w:rsidR="00A814F5">
          <w:t xml:space="preserve">1.3.1 </w:t>
        </w:r>
        <w:r w:rsidR="00A814F5">
          <w:rPr>
            <w:rFonts w:hint="eastAsia"/>
          </w:rPr>
          <w:t>车辆非密集网络通信快速性</w:t>
        </w:r>
        <w:r w:rsidR="00A814F5">
          <w:tab/>
        </w:r>
        <w:r w:rsidR="00A814F5">
          <w:fldChar w:fldCharType="begin"/>
        </w:r>
        <w:r w:rsidR="00A814F5">
          <w:instrText xml:space="preserve"> PAGEREF _Toc2729 \h </w:instrText>
        </w:r>
        <w:r w:rsidR="00A814F5">
          <w:fldChar w:fldCharType="separate"/>
        </w:r>
        <w:r w:rsidR="007E5779">
          <w:rPr>
            <w:noProof/>
          </w:rPr>
          <w:t>7</w:t>
        </w:r>
        <w:r w:rsidR="00A814F5">
          <w:fldChar w:fldCharType="end"/>
        </w:r>
      </w:hyperlink>
    </w:p>
    <w:p w14:paraId="419EA427" w14:textId="74B44EB8" w:rsidR="001E04F9" w:rsidRDefault="00000000">
      <w:pPr>
        <w:pStyle w:val="TOC3"/>
        <w:tabs>
          <w:tab w:val="clear" w:pos="8494"/>
          <w:tab w:val="right" w:leader="dot" w:pos="8730"/>
        </w:tabs>
        <w:ind w:left="480"/>
      </w:pPr>
      <w:hyperlink w:anchor="_Toc12815" w:history="1">
        <w:r w:rsidR="00A814F5">
          <w:t xml:space="preserve">1.3.2 </w:t>
        </w:r>
        <w:r w:rsidR="00A814F5">
          <w:rPr>
            <w:rFonts w:hint="eastAsia"/>
          </w:rPr>
          <w:t>车辆密集网络通信可靠性</w:t>
        </w:r>
        <w:r w:rsidR="00A814F5">
          <w:tab/>
        </w:r>
        <w:r w:rsidR="00A814F5">
          <w:fldChar w:fldCharType="begin"/>
        </w:r>
        <w:r w:rsidR="00A814F5">
          <w:instrText xml:space="preserve"> PAGEREF _Toc12815 \h </w:instrText>
        </w:r>
        <w:r w:rsidR="00A814F5">
          <w:fldChar w:fldCharType="separate"/>
        </w:r>
        <w:r w:rsidR="007E5779">
          <w:rPr>
            <w:noProof/>
          </w:rPr>
          <w:t>8</w:t>
        </w:r>
        <w:r w:rsidR="00A814F5">
          <w:fldChar w:fldCharType="end"/>
        </w:r>
      </w:hyperlink>
    </w:p>
    <w:p w14:paraId="419EA428" w14:textId="6E8EDC9C" w:rsidR="001E04F9" w:rsidRDefault="00000000">
      <w:pPr>
        <w:pStyle w:val="TOC3"/>
        <w:tabs>
          <w:tab w:val="clear" w:pos="8494"/>
          <w:tab w:val="right" w:leader="dot" w:pos="8730"/>
        </w:tabs>
        <w:ind w:left="480"/>
      </w:pPr>
      <w:hyperlink w:anchor="_Toc22972" w:history="1">
        <w:r w:rsidR="00A814F5">
          <w:t xml:space="preserve">1.3.3 </w:t>
        </w:r>
        <w:r w:rsidR="00A814F5">
          <w:rPr>
            <w:rFonts w:hint="eastAsia"/>
          </w:rPr>
          <w:t>双工车联网的可靠性和快速性均衡</w:t>
        </w:r>
        <w:r w:rsidR="00A814F5">
          <w:tab/>
        </w:r>
        <w:r w:rsidR="00A814F5">
          <w:fldChar w:fldCharType="begin"/>
        </w:r>
        <w:r w:rsidR="00A814F5">
          <w:instrText xml:space="preserve"> PAGEREF _Toc22972 \h </w:instrText>
        </w:r>
        <w:r w:rsidR="00A814F5">
          <w:fldChar w:fldCharType="separate"/>
        </w:r>
        <w:r w:rsidR="007E5779">
          <w:rPr>
            <w:noProof/>
          </w:rPr>
          <w:t>8</w:t>
        </w:r>
        <w:r w:rsidR="00A814F5">
          <w:fldChar w:fldCharType="end"/>
        </w:r>
      </w:hyperlink>
    </w:p>
    <w:p w14:paraId="419EA429" w14:textId="46C36FFD" w:rsidR="001E04F9" w:rsidRDefault="00000000">
      <w:pPr>
        <w:pStyle w:val="TOC2"/>
        <w:tabs>
          <w:tab w:val="clear" w:pos="8494"/>
          <w:tab w:val="right" w:leader="dot" w:pos="8730"/>
        </w:tabs>
        <w:ind w:left="300"/>
      </w:pPr>
      <w:hyperlink w:anchor="_Toc22346" w:history="1">
        <w:r w:rsidR="00A814F5">
          <w:t xml:space="preserve">1.4 </w:t>
        </w:r>
        <w:r w:rsidR="00A814F5">
          <w:rPr>
            <w:rFonts w:hint="eastAsia"/>
          </w:rPr>
          <w:t>论文</w:t>
        </w:r>
        <w:r w:rsidR="00A814F5">
          <w:t>结构安排</w:t>
        </w:r>
        <w:r w:rsidR="00A814F5">
          <w:tab/>
        </w:r>
        <w:r w:rsidR="00A814F5">
          <w:fldChar w:fldCharType="begin"/>
        </w:r>
        <w:r w:rsidR="00A814F5">
          <w:instrText xml:space="preserve"> PAGEREF _Toc22346 \h </w:instrText>
        </w:r>
        <w:r w:rsidR="00A814F5">
          <w:fldChar w:fldCharType="separate"/>
        </w:r>
        <w:r w:rsidR="007E5779">
          <w:rPr>
            <w:noProof/>
          </w:rPr>
          <w:t>9</w:t>
        </w:r>
        <w:r w:rsidR="00A814F5">
          <w:fldChar w:fldCharType="end"/>
        </w:r>
      </w:hyperlink>
    </w:p>
    <w:p w14:paraId="419EA42A" w14:textId="2F4D9149" w:rsidR="001E04F9" w:rsidRDefault="00000000">
      <w:pPr>
        <w:pStyle w:val="TOC1"/>
        <w:tabs>
          <w:tab w:val="clear" w:pos="8494"/>
          <w:tab w:val="right" w:leader="dot" w:pos="8730"/>
        </w:tabs>
      </w:pPr>
      <w:hyperlink w:anchor="_Toc22093" w:history="1">
        <w:r w:rsidR="00A814F5">
          <w:t>第</w:t>
        </w:r>
        <w:r w:rsidR="00A814F5">
          <w:t>2</w:t>
        </w:r>
        <w:r w:rsidR="00A814F5">
          <w:t>章</w:t>
        </w:r>
        <w:r w:rsidR="00A814F5">
          <w:t xml:space="preserve"> </w:t>
        </w:r>
        <w:r w:rsidR="00A814F5">
          <w:rPr>
            <w:rFonts w:hint="eastAsia"/>
          </w:rPr>
          <w:t>基于吞吐量最大化的无人机轨迹优化与信道功率分配</w:t>
        </w:r>
        <w:r w:rsidR="00A814F5">
          <w:tab/>
        </w:r>
        <w:r w:rsidR="00A814F5">
          <w:fldChar w:fldCharType="begin"/>
        </w:r>
        <w:r w:rsidR="00A814F5">
          <w:instrText xml:space="preserve"> PAGEREF _Toc22093 \h </w:instrText>
        </w:r>
        <w:r w:rsidR="00A814F5">
          <w:fldChar w:fldCharType="separate"/>
        </w:r>
        <w:r w:rsidR="007E5779">
          <w:rPr>
            <w:noProof/>
          </w:rPr>
          <w:t>12</w:t>
        </w:r>
        <w:r w:rsidR="00A814F5">
          <w:fldChar w:fldCharType="end"/>
        </w:r>
      </w:hyperlink>
    </w:p>
    <w:p w14:paraId="419EA42B" w14:textId="0F19B3D8" w:rsidR="001E04F9" w:rsidRDefault="00000000">
      <w:pPr>
        <w:pStyle w:val="TOC2"/>
        <w:tabs>
          <w:tab w:val="clear" w:pos="8494"/>
          <w:tab w:val="right" w:leader="dot" w:pos="8730"/>
        </w:tabs>
        <w:ind w:left="300"/>
      </w:pPr>
      <w:hyperlink w:anchor="_Toc12784" w:history="1">
        <w:r w:rsidR="00A814F5">
          <w:rPr>
            <w:rFonts w:hint="eastAsia"/>
          </w:rPr>
          <w:t>2</w:t>
        </w:r>
        <w:r w:rsidR="00A814F5">
          <w:t>.1 引言</w:t>
        </w:r>
        <w:r w:rsidR="00A814F5">
          <w:tab/>
        </w:r>
        <w:r w:rsidR="00A814F5">
          <w:fldChar w:fldCharType="begin"/>
        </w:r>
        <w:r w:rsidR="00A814F5">
          <w:instrText xml:space="preserve"> PAGEREF _Toc12784 \h </w:instrText>
        </w:r>
        <w:r w:rsidR="00A814F5">
          <w:fldChar w:fldCharType="separate"/>
        </w:r>
        <w:r w:rsidR="007E5779">
          <w:rPr>
            <w:noProof/>
          </w:rPr>
          <w:t>12</w:t>
        </w:r>
        <w:r w:rsidR="00A814F5">
          <w:fldChar w:fldCharType="end"/>
        </w:r>
      </w:hyperlink>
    </w:p>
    <w:p w14:paraId="419EA42C" w14:textId="0AAA61C4" w:rsidR="001E04F9" w:rsidRDefault="00000000">
      <w:pPr>
        <w:pStyle w:val="TOC2"/>
        <w:tabs>
          <w:tab w:val="clear" w:pos="8494"/>
          <w:tab w:val="right" w:leader="dot" w:pos="8730"/>
        </w:tabs>
        <w:ind w:left="300"/>
      </w:pPr>
      <w:hyperlink w:anchor="_Toc5621" w:history="1">
        <w:r w:rsidR="00A814F5">
          <w:rPr>
            <w:rFonts w:hint="eastAsia"/>
          </w:rPr>
          <w:t>2</w:t>
        </w:r>
        <w:r w:rsidR="00A814F5">
          <w:t>.2</w:t>
        </w:r>
        <w:r w:rsidR="00A814F5">
          <w:rPr>
            <w:rFonts w:hint="eastAsia"/>
          </w:rPr>
          <w:t xml:space="preserve"> </w:t>
        </w:r>
        <w:r w:rsidR="00A814F5">
          <w:t>系统模型与问题描述</w:t>
        </w:r>
        <w:r w:rsidR="00A814F5">
          <w:tab/>
        </w:r>
        <w:r w:rsidR="00A814F5">
          <w:fldChar w:fldCharType="begin"/>
        </w:r>
        <w:r w:rsidR="00A814F5">
          <w:instrText xml:space="preserve"> PAGEREF _Toc5621 \h </w:instrText>
        </w:r>
        <w:r w:rsidR="00A814F5">
          <w:fldChar w:fldCharType="separate"/>
        </w:r>
        <w:r w:rsidR="007E5779">
          <w:rPr>
            <w:noProof/>
          </w:rPr>
          <w:t>13</w:t>
        </w:r>
        <w:r w:rsidR="00A814F5">
          <w:fldChar w:fldCharType="end"/>
        </w:r>
      </w:hyperlink>
    </w:p>
    <w:p w14:paraId="419EA42D" w14:textId="3F08E8B2" w:rsidR="001E04F9" w:rsidRDefault="00000000">
      <w:pPr>
        <w:pStyle w:val="TOC3"/>
        <w:tabs>
          <w:tab w:val="clear" w:pos="8494"/>
          <w:tab w:val="right" w:leader="dot" w:pos="8730"/>
        </w:tabs>
        <w:ind w:left="480"/>
      </w:pPr>
      <w:hyperlink w:anchor="_Toc16973" w:history="1">
        <w:r w:rsidR="00A814F5">
          <w:rPr>
            <w:rFonts w:hint="eastAsia"/>
          </w:rPr>
          <w:t>2</w:t>
        </w:r>
        <w:r w:rsidR="00A814F5">
          <w:t>.2.1</w:t>
        </w:r>
        <w:r w:rsidR="00A814F5">
          <w:rPr>
            <w:rFonts w:hint="eastAsia"/>
          </w:rPr>
          <w:t xml:space="preserve"> </w:t>
        </w:r>
        <w:r w:rsidR="00A814F5">
          <w:rPr>
            <w:rFonts w:hint="eastAsia"/>
          </w:rPr>
          <w:t>车辆非密集网络</w:t>
        </w:r>
        <w:r w:rsidR="00A814F5">
          <w:t>系统模型</w:t>
        </w:r>
        <w:r w:rsidR="00A814F5">
          <w:tab/>
        </w:r>
        <w:r w:rsidR="00A814F5">
          <w:fldChar w:fldCharType="begin"/>
        </w:r>
        <w:r w:rsidR="00A814F5">
          <w:instrText xml:space="preserve"> PAGEREF _Toc16973 \h </w:instrText>
        </w:r>
        <w:r w:rsidR="00A814F5">
          <w:fldChar w:fldCharType="separate"/>
        </w:r>
        <w:r w:rsidR="007E5779">
          <w:rPr>
            <w:noProof/>
          </w:rPr>
          <w:t>13</w:t>
        </w:r>
        <w:r w:rsidR="00A814F5">
          <w:fldChar w:fldCharType="end"/>
        </w:r>
      </w:hyperlink>
    </w:p>
    <w:p w14:paraId="419EA42E" w14:textId="7F60FFA3" w:rsidR="001E04F9" w:rsidRDefault="00000000">
      <w:pPr>
        <w:pStyle w:val="TOC3"/>
        <w:tabs>
          <w:tab w:val="clear" w:pos="8494"/>
          <w:tab w:val="right" w:leader="dot" w:pos="8730"/>
        </w:tabs>
        <w:ind w:left="480"/>
      </w:pPr>
      <w:hyperlink w:anchor="_Toc15485" w:history="1">
        <w:r w:rsidR="00A814F5">
          <w:rPr>
            <w:rFonts w:hint="eastAsia"/>
          </w:rPr>
          <w:t>2</w:t>
        </w:r>
        <w:r w:rsidR="00A814F5">
          <w:t>.2.</w:t>
        </w:r>
        <w:r w:rsidR="00A814F5">
          <w:rPr>
            <w:rFonts w:hint="eastAsia"/>
          </w:rPr>
          <w:t xml:space="preserve">2 </w:t>
        </w:r>
        <w:r w:rsidR="00A814F5">
          <w:rPr>
            <w:rFonts w:hint="eastAsia"/>
          </w:rPr>
          <w:t>吞吐量最大化数学模型建立</w:t>
        </w:r>
        <w:r w:rsidR="00A814F5">
          <w:tab/>
        </w:r>
        <w:r w:rsidR="00A814F5">
          <w:fldChar w:fldCharType="begin"/>
        </w:r>
        <w:r w:rsidR="00A814F5">
          <w:instrText xml:space="preserve"> PAGEREF _Toc15485 \h </w:instrText>
        </w:r>
        <w:r w:rsidR="00A814F5">
          <w:fldChar w:fldCharType="separate"/>
        </w:r>
        <w:r w:rsidR="007E5779">
          <w:rPr>
            <w:noProof/>
          </w:rPr>
          <w:t>15</w:t>
        </w:r>
        <w:r w:rsidR="00A814F5">
          <w:fldChar w:fldCharType="end"/>
        </w:r>
      </w:hyperlink>
    </w:p>
    <w:p w14:paraId="419EA42F" w14:textId="63D08754" w:rsidR="001E04F9" w:rsidRDefault="00000000">
      <w:pPr>
        <w:pStyle w:val="TOC2"/>
        <w:tabs>
          <w:tab w:val="clear" w:pos="8494"/>
          <w:tab w:val="right" w:leader="dot" w:pos="8730"/>
        </w:tabs>
        <w:ind w:left="300"/>
      </w:pPr>
      <w:hyperlink w:anchor="_Toc30449" w:history="1">
        <w:r w:rsidR="00A814F5">
          <w:rPr>
            <w:rFonts w:hint="eastAsia"/>
          </w:rPr>
          <w:t>2.3 问题求解</w:t>
        </w:r>
        <w:r w:rsidR="00A814F5">
          <w:tab/>
        </w:r>
        <w:r w:rsidR="00A814F5">
          <w:fldChar w:fldCharType="begin"/>
        </w:r>
        <w:r w:rsidR="00A814F5">
          <w:instrText xml:space="preserve"> PAGEREF _Toc30449 \h </w:instrText>
        </w:r>
        <w:r w:rsidR="00A814F5">
          <w:fldChar w:fldCharType="separate"/>
        </w:r>
        <w:r w:rsidR="007E5779">
          <w:rPr>
            <w:noProof/>
          </w:rPr>
          <w:t>16</w:t>
        </w:r>
        <w:r w:rsidR="00A814F5">
          <w:fldChar w:fldCharType="end"/>
        </w:r>
      </w:hyperlink>
    </w:p>
    <w:p w14:paraId="419EA430" w14:textId="45770291" w:rsidR="001E04F9" w:rsidRDefault="00000000">
      <w:pPr>
        <w:pStyle w:val="TOC3"/>
        <w:tabs>
          <w:tab w:val="clear" w:pos="8494"/>
          <w:tab w:val="right" w:leader="dot" w:pos="8730"/>
        </w:tabs>
        <w:ind w:left="480"/>
      </w:pPr>
      <w:hyperlink w:anchor="_Toc6271" w:history="1">
        <w:r w:rsidR="00A814F5">
          <w:rPr>
            <w:rFonts w:hint="eastAsia"/>
          </w:rPr>
          <w:t xml:space="preserve">2.3.1 </w:t>
        </w:r>
        <w:r w:rsidR="00A814F5">
          <w:rPr>
            <w:rFonts w:hint="eastAsia"/>
          </w:rPr>
          <w:t>信道功率分配</w:t>
        </w:r>
        <w:r w:rsidR="00A814F5">
          <w:tab/>
        </w:r>
        <w:r w:rsidR="00A814F5">
          <w:fldChar w:fldCharType="begin"/>
        </w:r>
        <w:r w:rsidR="00A814F5">
          <w:instrText xml:space="preserve"> PAGEREF _Toc6271 \h </w:instrText>
        </w:r>
        <w:r w:rsidR="00A814F5">
          <w:fldChar w:fldCharType="separate"/>
        </w:r>
        <w:r w:rsidR="007E5779">
          <w:rPr>
            <w:noProof/>
          </w:rPr>
          <w:t>16</w:t>
        </w:r>
        <w:r w:rsidR="00A814F5">
          <w:fldChar w:fldCharType="end"/>
        </w:r>
      </w:hyperlink>
    </w:p>
    <w:p w14:paraId="419EA431" w14:textId="7DB28E33" w:rsidR="001E04F9" w:rsidRDefault="00000000">
      <w:pPr>
        <w:pStyle w:val="TOC3"/>
        <w:tabs>
          <w:tab w:val="clear" w:pos="8494"/>
          <w:tab w:val="right" w:leader="dot" w:pos="8730"/>
        </w:tabs>
        <w:ind w:left="480"/>
      </w:pPr>
      <w:hyperlink w:anchor="_Toc7496" w:history="1">
        <w:r w:rsidR="00A814F5">
          <w:rPr>
            <w:rFonts w:hint="eastAsia"/>
          </w:rPr>
          <w:t xml:space="preserve">2.3.2 </w:t>
        </w:r>
        <w:r w:rsidR="00A814F5">
          <w:rPr>
            <w:rFonts w:hint="eastAsia"/>
          </w:rPr>
          <w:t>无人机轨迹优化</w:t>
        </w:r>
        <w:r w:rsidR="00A814F5">
          <w:tab/>
        </w:r>
        <w:r w:rsidR="00A814F5">
          <w:fldChar w:fldCharType="begin"/>
        </w:r>
        <w:r w:rsidR="00A814F5">
          <w:instrText xml:space="preserve"> PAGEREF _Toc7496 \h </w:instrText>
        </w:r>
        <w:r w:rsidR="00A814F5">
          <w:fldChar w:fldCharType="separate"/>
        </w:r>
        <w:r w:rsidR="007E5779">
          <w:rPr>
            <w:noProof/>
          </w:rPr>
          <w:t>20</w:t>
        </w:r>
        <w:r w:rsidR="00A814F5">
          <w:fldChar w:fldCharType="end"/>
        </w:r>
      </w:hyperlink>
    </w:p>
    <w:p w14:paraId="419EA432" w14:textId="76EB61F2" w:rsidR="001E04F9" w:rsidRDefault="00000000">
      <w:pPr>
        <w:pStyle w:val="TOC3"/>
        <w:tabs>
          <w:tab w:val="clear" w:pos="8494"/>
          <w:tab w:val="right" w:leader="dot" w:pos="8730"/>
        </w:tabs>
        <w:ind w:left="480"/>
      </w:pPr>
      <w:hyperlink w:anchor="_Toc32256" w:history="1">
        <w:r w:rsidR="00A814F5">
          <w:rPr>
            <w:rFonts w:hint="eastAsia"/>
          </w:rPr>
          <w:t xml:space="preserve">2.3.3 </w:t>
        </w:r>
        <w:r w:rsidR="00A814F5">
          <w:rPr>
            <w:rFonts w:hint="eastAsia"/>
          </w:rPr>
          <w:t>基于时隙分配的联合优化</w:t>
        </w:r>
        <w:r w:rsidR="00A814F5">
          <w:tab/>
        </w:r>
        <w:r w:rsidR="00A814F5">
          <w:fldChar w:fldCharType="begin"/>
        </w:r>
        <w:r w:rsidR="00A814F5">
          <w:instrText xml:space="preserve"> PAGEREF _Toc32256 \h </w:instrText>
        </w:r>
        <w:r w:rsidR="00A814F5">
          <w:fldChar w:fldCharType="separate"/>
        </w:r>
        <w:r w:rsidR="007E5779">
          <w:rPr>
            <w:noProof/>
          </w:rPr>
          <w:t>23</w:t>
        </w:r>
        <w:r w:rsidR="00A814F5">
          <w:fldChar w:fldCharType="end"/>
        </w:r>
      </w:hyperlink>
    </w:p>
    <w:p w14:paraId="419EA433" w14:textId="4E282857" w:rsidR="001E04F9" w:rsidRDefault="00000000">
      <w:pPr>
        <w:pStyle w:val="TOC2"/>
        <w:tabs>
          <w:tab w:val="clear" w:pos="8494"/>
          <w:tab w:val="right" w:leader="dot" w:pos="8730"/>
        </w:tabs>
        <w:ind w:left="300"/>
      </w:pPr>
      <w:hyperlink w:anchor="_Toc19535" w:history="1">
        <w:r w:rsidR="00A814F5">
          <w:rPr>
            <w:rFonts w:hint="eastAsia"/>
          </w:rPr>
          <w:t>2</w:t>
        </w:r>
        <w:r w:rsidR="00A814F5">
          <w:t>.4 仿真验证与性能分析</w:t>
        </w:r>
        <w:r w:rsidR="00A814F5">
          <w:tab/>
        </w:r>
        <w:r w:rsidR="00A814F5">
          <w:fldChar w:fldCharType="begin"/>
        </w:r>
        <w:r w:rsidR="00A814F5">
          <w:instrText xml:space="preserve"> PAGEREF _Toc19535 \h </w:instrText>
        </w:r>
        <w:r w:rsidR="00A814F5">
          <w:fldChar w:fldCharType="separate"/>
        </w:r>
        <w:r w:rsidR="007E5779">
          <w:rPr>
            <w:noProof/>
          </w:rPr>
          <w:t>24</w:t>
        </w:r>
        <w:r w:rsidR="00A814F5">
          <w:fldChar w:fldCharType="end"/>
        </w:r>
      </w:hyperlink>
    </w:p>
    <w:p w14:paraId="419EA434" w14:textId="27915737" w:rsidR="001E04F9" w:rsidRDefault="00000000">
      <w:pPr>
        <w:pStyle w:val="TOC2"/>
        <w:tabs>
          <w:tab w:val="clear" w:pos="8494"/>
          <w:tab w:val="right" w:leader="dot" w:pos="8730"/>
        </w:tabs>
        <w:ind w:left="300"/>
      </w:pPr>
      <w:hyperlink w:anchor="_Toc5874" w:history="1">
        <w:r w:rsidR="00A814F5">
          <w:rPr>
            <w:rFonts w:hint="eastAsia"/>
          </w:rPr>
          <w:t>2</w:t>
        </w:r>
        <w:r w:rsidR="00A814F5">
          <w:t>.</w:t>
        </w:r>
        <w:r w:rsidR="00A814F5">
          <w:rPr>
            <w:rFonts w:hint="eastAsia"/>
          </w:rPr>
          <w:t>5 本章小结</w:t>
        </w:r>
        <w:r w:rsidR="00A814F5">
          <w:tab/>
        </w:r>
        <w:r w:rsidR="00A814F5">
          <w:fldChar w:fldCharType="begin"/>
        </w:r>
        <w:r w:rsidR="00A814F5">
          <w:instrText xml:space="preserve"> PAGEREF _Toc5874 \h </w:instrText>
        </w:r>
        <w:r w:rsidR="00A814F5">
          <w:fldChar w:fldCharType="separate"/>
        </w:r>
        <w:r w:rsidR="007E5779">
          <w:rPr>
            <w:noProof/>
          </w:rPr>
          <w:t>27</w:t>
        </w:r>
        <w:r w:rsidR="00A814F5">
          <w:fldChar w:fldCharType="end"/>
        </w:r>
      </w:hyperlink>
    </w:p>
    <w:p w14:paraId="419EA435" w14:textId="58814C04" w:rsidR="001E04F9" w:rsidRDefault="00000000">
      <w:pPr>
        <w:pStyle w:val="TOC1"/>
        <w:tabs>
          <w:tab w:val="clear" w:pos="8494"/>
          <w:tab w:val="right" w:leader="dot" w:pos="8730"/>
        </w:tabs>
      </w:pPr>
      <w:hyperlink w:anchor="_Toc16773" w:history="1">
        <w:r w:rsidR="00A814F5">
          <w:t>第</w:t>
        </w:r>
        <w:r w:rsidR="00A814F5">
          <w:t>3</w:t>
        </w:r>
        <w:r w:rsidR="00A814F5">
          <w:t>章</w:t>
        </w:r>
        <w:r w:rsidR="00A814F5">
          <w:t xml:space="preserve"> </w:t>
        </w:r>
        <w:r w:rsidR="00A814F5">
          <w:t>基于</w:t>
        </w:r>
        <w:r w:rsidR="00A814F5">
          <w:rPr>
            <w:rFonts w:hint="eastAsia"/>
          </w:rPr>
          <w:t>中断概率最小化的中继选择和轨迹优化与节点功率分配</w:t>
        </w:r>
        <w:r w:rsidR="00A814F5">
          <w:tab/>
        </w:r>
        <w:r w:rsidR="00A814F5">
          <w:fldChar w:fldCharType="begin"/>
        </w:r>
        <w:r w:rsidR="00A814F5">
          <w:instrText xml:space="preserve"> PAGEREF _Toc16773 \h </w:instrText>
        </w:r>
        <w:r w:rsidR="00A814F5">
          <w:fldChar w:fldCharType="separate"/>
        </w:r>
        <w:r w:rsidR="007E5779">
          <w:rPr>
            <w:noProof/>
          </w:rPr>
          <w:t>28</w:t>
        </w:r>
        <w:r w:rsidR="00A814F5">
          <w:fldChar w:fldCharType="end"/>
        </w:r>
      </w:hyperlink>
    </w:p>
    <w:p w14:paraId="419EA436" w14:textId="147F83FD" w:rsidR="001E04F9" w:rsidRDefault="00000000">
      <w:pPr>
        <w:pStyle w:val="TOC2"/>
        <w:tabs>
          <w:tab w:val="clear" w:pos="8494"/>
          <w:tab w:val="right" w:leader="dot" w:pos="8730"/>
        </w:tabs>
        <w:ind w:left="300"/>
      </w:pPr>
      <w:hyperlink w:anchor="_Toc24774" w:history="1">
        <w:r w:rsidR="00A814F5">
          <w:t>3.1</w:t>
        </w:r>
        <w:r w:rsidR="00A814F5">
          <w:rPr>
            <w:rFonts w:hint="eastAsia"/>
          </w:rPr>
          <w:t xml:space="preserve"> </w:t>
        </w:r>
        <w:r w:rsidR="00A814F5">
          <w:t>引言</w:t>
        </w:r>
        <w:r w:rsidR="00A814F5">
          <w:tab/>
        </w:r>
        <w:r w:rsidR="00A814F5">
          <w:fldChar w:fldCharType="begin"/>
        </w:r>
        <w:r w:rsidR="00A814F5">
          <w:instrText xml:space="preserve"> PAGEREF _Toc24774 \h </w:instrText>
        </w:r>
        <w:r w:rsidR="00A814F5">
          <w:fldChar w:fldCharType="separate"/>
        </w:r>
        <w:r w:rsidR="007E5779">
          <w:rPr>
            <w:noProof/>
          </w:rPr>
          <w:t>28</w:t>
        </w:r>
        <w:r w:rsidR="00A814F5">
          <w:fldChar w:fldCharType="end"/>
        </w:r>
      </w:hyperlink>
    </w:p>
    <w:p w14:paraId="419EA437" w14:textId="7CB7DC8F" w:rsidR="001E04F9" w:rsidRDefault="00000000">
      <w:pPr>
        <w:pStyle w:val="TOC2"/>
        <w:tabs>
          <w:tab w:val="clear" w:pos="8494"/>
          <w:tab w:val="right" w:leader="dot" w:pos="8730"/>
        </w:tabs>
        <w:ind w:left="300"/>
      </w:pPr>
      <w:hyperlink w:anchor="_Toc10950" w:history="1">
        <w:r w:rsidR="00A814F5">
          <w:t>3.2</w:t>
        </w:r>
        <w:r w:rsidR="00A814F5">
          <w:rPr>
            <w:rFonts w:hint="eastAsia"/>
          </w:rPr>
          <w:t xml:space="preserve"> </w:t>
        </w:r>
        <w:r w:rsidR="00A814F5">
          <w:t>系统模型与问题描述</w:t>
        </w:r>
        <w:r w:rsidR="00A814F5">
          <w:tab/>
        </w:r>
        <w:r w:rsidR="00A814F5">
          <w:fldChar w:fldCharType="begin"/>
        </w:r>
        <w:r w:rsidR="00A814F5">
          <w:instrText xml:space="preserve"> PAGEREF _Toc10950 \h </w:instrText>
        </w:r>
        <w:r w:rsidR="00A814F5">
          <w:fldChar w:fldCharType="separate"/>
        </w:r>
        <w:r w:rsidR="007E5779">
          <w:rPr>
            <w:noProof/>
          </w:rPr>
          <w:t>29</w:t>
        </w:r>
        <w:r w:rsidR="00A814F5">
          <w:fldChar w:fldCharType="end"/>
        </w:r>
      </w:hyperlink>
    </w:p>
    <w:p w14:paraId="419EA438" w14:textId="600F6328" w:rsidR="001E04F9" w:rsidRDefault="00000000">
      <w:pPr>
        <w:pStyle w:val="TOC3"/>
        <w:tabs>
          <w:tab w:val="clear" w:pos="8494"/>
          <w:tab w:val="right" w:leader="dot" w:pos="8730"/>
        </w:tabs>
        <w:ind w:left="480"/>
      </w:pPr>
      <w:hyperlink w:anchor="_Toc1899" w:history="1">
        <w:r w:rsidR="00A814F5">
          <w:t>3.2.1</w:t>
        </w:r>
        <w:r w:rsidR="00A814F5">
          <w:rPr>
            <w:rFonts w:hint="eastAsia"/>
          </w:rPr>
          <w:t xml:space="preserve"> </w:t>
        </w:r>
        <w:r w:rsidR="00A814F5">
          <w:rPr>
            <w:rFonts w:hint="eastAsia"/>
          </w:rPr>
          <w:t>车辆密集网络</w:t>
        </w:r>
        <w:r w:rsidR="00A814F5">
          <w:t>系统模型</w:t>
        </w:r>
        <w:r w:rsidR="00A814F5">
          <w:tab/>
        </w:r>
        <w:r w:rsidR="00A814F5">
          <w:fldChar w:fldCharType="begin"/>
        </w:r>
        <w:r w:rsidR="00A814F5">
          <w:instrText xml:space="preserve"> PAGEREF _Toc1899 \h </w:instrText>
        </w:r>
        <w:r w:rsidR="00A814F5">
          <w:fldChar w:fldCharType="separate"/>
        </w:r>
        <w:r w:rsidR="007E5779">
          <w:rPr>
            <w:noProof/>
          </w:rPr>
          <w:t>29</w:t>
        </w:r>
        <w:r w:rsidR="00A814F5">
          <w:fldChar w:fldCharType="end"/>
        </w:r>
      </w:hyperlink>
    </w:p>
    <w:p w14:paraId="419EA439" w14:textId="634054E5" w:rsidR="001E04F9" w:rsidRDefault="00000000">
      <w:pPr>
        <w:pStyle w:val="TOC3"/>
        <w:tabs>
          <w:tab w:val="clear" w:pos="8494"/>
          <w:tab w:val="right" w:leader="dot" w:pos="8730"/>
        </w:tabs>
        <w:ind w:left="480"/>
      </w:pPr>
      <w:hyperlink w:anchor="_Toc27582" w:history="1">
        <w:r w:rsidR="00A814F5">
          <w:t>3.2.2</w:t>
        </w:r>
        <w:r w:rsidR="00A814F5">
          <w:rPr>
            <w:rFonts w:hint="eastAsia"/>
          </w:rPr>
          <w:t xml:space="preserve"> </w:t>
        </w:r>
        <w:r w:rsidR="00A814F5">
          <w:rPr>
            <w:rFonts w:hint="eastAsia"/>
          </w:rPr>
          <w:t>中断概率最小化数学模型建立</w:t>
        </w:r>
        <w:r w:rsidR="00A814F5">
          <w:tab/>
        </w:r>
        <w:r w:rsidR="00A814F5">
          <w:fldChar w:fldCharType="begin"/>
        </w:r>
        <w:r w:rsidR="00A814F5">
          <w:instrText xml:space="preserve"> PAGEREF _Toc27582 \h </w:instrText>
        </w:r>
        <w:r w:rsidR="00A814F5">
          <w:fldChar w:fldCharType="separate"/>
        </w:r>
        <w:r w:rsidR="007E5779">
          <w:rPr>
            <w:noProof/>
          </w:rPr>
          <w:t>31</w:t>
        </w:r>
        <w:r w:rsidR="00A814F5">
          <w:fldChar w:fldCharType="end"/>
        </w:r>
      </w:hyperlink>
    </w:p>
    <w:p w14:paraId="419EA43A" w14:textId="179943B9" w:rsidR="001E04F9" w:rsidRDefault="00000000">
      <w:pPr>
        <w:pStyle w:val="TOC2"/>
        <w:tabs>
          <w:tab w:val="clear" w:pos="8494"/>
          <w:tab w:val="right" w:leader="dot" w:pos="8730"/>
        </w:tabs>
        <w:ind w:left="300"/>
      </w:pPr>
      <w:hyperlink w:anchor="_Toc4465" w:history="1">
        <w:r w:rsidR="00A814F5">
          <w:t>3.3</w:t>
        </w:r>
        <w:r w:rsidR="00A814F5">
          <w:rPr>
            <w:rFonts w:hint="eastAsia"/>
          </w:rPr>
          <w:t xml:space="preserve"> 问题求解</w:t>
        </w:r>
        <w:r w:rsidR="00A814F5">
          <w:tab/>
        </w:r>
        <w:r w:rsidR="00A814F5">
          <w:fldChar w:fldCharType="begin"/>
        </w:r>
        <w:r w:rsidR="00A814F5">
          <w:instrText xml:space="preserve"> PAGEREF _Toc4465 \h </w:instrText>
        </w:r>
        <w:r w:rsidR="00A814F5">
          <w:fldChar w:fldCharType="separate"/>
        </w:r>
        <w:r w:rsidR="007E5779">
          <w:rPr>
            <w:noProof/>
          </w:rPr>
          <w:t>32</w:t>
        </w:r>
        <w:r w:rsidR="00A814F5">
          <w:fldChar w:fldCharType="end"/>
        </w:r>
      </w:hyperlink>
    </w:p>
    <w:p w14:paraId="419EA43B" w14:textId="23298811" w:rsidR="001E04F9" w:rsidRDefault="00000000">
      <w:pPr>
        <w:pStyle w:val="TOC3"/>
        <w:tabs>
          <w:tab w:val="clear" w:pos="8494"/>
          <w:tab w:val="right" w:leader="dot" w:pos="8730"/>
        </w:tabs>
        <w:ind w:left="480"/>
      </w:pPr>
      <w:hyperlink w:anchor="_Toc9221" w:history="1">
        <w:r w:rsidR="00A814F5">
          <w:t>3.3.1</w:t>
        </w:r>
        <w:r w:rsidR="00A814F5">
          <w:rPr>
            <w:rFonts w:hint="eastAsia"/>
          </w:rPr>
          <w:t xml:space="preserve"> </w:t>
        </w:r>
        <w:r w:rsidR="00A814F5">
          <w:rPr>
            <w:rFonts w:hint="eastAsia"/>
          </w:rPr>
          <w:t>基于车辆分簇的中继选择</w:t>
        </w:r>
        <w:r w:rsidR="00A814F5">
          <w:tab/>
        </w:r>
        <w:r w:rsidR="00A814F5">
          <w:fldChar w:fldCharType="begin"/>
        </w:r>
        <w:r w:rsidR="00A814F5">
          <w:instrText xml:space="preserve"> PAGEREF _Toc9221 \h </w:instrText>
        </w:r>
        <w:r w:rsidR="00A814F5">
          <w:fldChar w:fldCharType="separate"/>
        </w:r>
        <w:r w:rsidR="007E5779">
          <w:rPr>
            <w:noProof/>
          </w:rPr>
          <w:t>33</w:t>
        </w:r>
        <w:r w:rsidR="00A814F5">
          <w:fldChar w:fldCharType="end"/>
        </w:r>
      </w:hyperlink>
    </w:p>
    <w:p w14:paraId="419EA43C" w14:textId="74CA8CC3" w:rsidR="001E04F9" w:rsidRDefault="00000000">
      <w:pPr>
        <w:pStyle w:val="TOC3"/>
        <w:tabs>
          <w:tab w:val="clear" w:pos="8494"/>
          <w:tab w:val="right" w:leader="dot" w:pos="8730"/>
        </w:tabs>
        <w:ind w:left="480"/>
      </w:pPr>
      <w:hyperlink w:anchor="_Toc11823" w:history="1">
        <w:r w:rsidR="00A814F5">
          <w:t>3.3.2</w:t>
        </w:r>
        <w:r w:rsidR="00A814F5">
          <w:rPr>
            <w:rFonts w:hint="eastAsia"/>
          </w:rPr>
          <w:t xml:space="preserve"> </w:t>
        </w:r>
        <w:r w:rsidR="00A814F5">
          <w:rPr>
            <w:rFonts w:hint="eastAsia"/>
          </w:rPr>
          <w:t>无人机轨迹优化</w:t>
        </w:r>
        <w:r w:rsidR="00A814F5">
          <w:tab/>
        </w:r>
        <w:r w:rsidR="00A814F5">
          <w:fldChar w:fldCharType="begin"/>
        </w:r>
        <w:r w:rsidR="00A814F5">
          <w:instrText xml:space="preserve"> PAGEREF _Toc11823 \h </w:instrText>
        </w:r>
        <w:r w:rsidR="00A814F5">
          <w:fldChar w:fldCharType="separate"/>
        </w:r>
        <w:r w:rsidR="007E5779">
          <w:rPr>
            <w:noProof/>
          </w:rPr>
          <w:t>35</w:t>
        </w:r>
        <w:r w:rsidR="00A814F5">
          <w:fldChar w:fldCharType="end"/>
        </w:r>
      </w:hyperlink>
    </w:p>
    <w:p w14:paraId="419EA43D" w14:textId="6C452F80" w:rsidR="001E04F9" w:rsidRDefault="00000000">
      <w:pPr>
        <w:pStyle w:val="TOC3"/>
        <w:tabs>
          <w:tab w:val="clear" w:pos="8494"/>
          <w:tab w:val="right" w:leader="dot" w:pos="8730"/>
        </w:tabs>
        <w:ind w:left="480"/>
      </w:pPr>
      <w:hyperlink w:anchor="_Toc9009" w:history="1">
        <w:r w:rsidR="00A814F5">
          <w:t>3.3.</w:t>
        </w:r>
        <w:r w:rsidR="00A814F5">
          <w:rPr>
            <w:rFonts w:hint="eastAsia"/>
          </w:rPr>
          <w:t xml:space="preserve">3 </w:t>
        </w:r>
        <w:r w:rsidR="00A814F5">
          <w:rPr>
            <w:rFonts w:hint="eastAsia"/>
          </w:rPr>
          <w:t>节点功率分配</w:t>
        </w:r>
        <w:r w:rsidR="00A814F5">
          <w:tab/>
        </w:r>
        <w:r w:rsidR="00A814F5">
          <w:fldChar w:fldCharType="begin"/>
        </w:r>
        <w:r w:rsidR="00A814F5">
          <w:instrText xml:space="preserve"> PAGEREF _Toc9009 \h </w:instrText>
        </w:r>
        <w:r w:rsidR="00A814F5">
          <w:fldChar w:fldCharType="separate"/>
        </w:r>
        <w:r w:rsidR="007E5779">
          <w:rPr>
            <w:noProof/>
          </w:rPr>
          <w:t>38</w:t>
        </w:r>
        <w:r w:rsidR="00A814F5">
          <w:fldChar w:fldCharType="end"/>
        </w:r>
      </w:hyperlink>
    </w:p>
    <w:p w14:paraId="419EA43E" w14:textId="6421832B" w:rsidR="001E04F9" w:rsidRDefault="00000000">
      <w:pPr>
        <w:pStyle w:val="TOC3"/>
        <w:tabs>
          <w:tab w:val="clear" w:pos="8494"/>
          <w:tab w:val="right" w:leader="dot" w:pos="8730"/>
        </w:tabs>
        <w:ind w:left="480"/>
      </w:pPr>
      <w:hyperlink w:anchor="_Toc15893" w:history="1">
        <w:r w:rsidR="00A814F5">
          <w:t>3.3.</w:t>
        </w:r>
        <w:r w:rsidR="00A814F5">
          <w:rPr>
            <w:rFonts w:hint="eastAsia"/>
          </w:rPr>
          <w:t xml:space="preserve">4 </w:t>
        </w:r>
        <w:r w:rsidR="00A814F5">
          <w:rPr>
            <w:rFonts w:hint="eastAsia"/>
          </w:rPr>
          <w:t>基于交替迭代的联合优化</w:t>
        </w:r>
        <w:r w:rsidR="00A814F5">
          <w:tab/>
        </w:r>
        <w:r w:rsidR="00A814F5">
          <w:fldChar w:fldCharType="begin"/>
        </w:r>
        <w:r w:rsidR="00A814F5">
          <w:instrText xml:space="preserve"> PAGEREF _Toc15893 \h </w:instrText>
        </w:r>
        <w:r w:rsidR="00A814F5">
          <w:fldChar w:fldCharType="separate"/>
        </w:r>
        <w:r w:rsidR="007E5779">
          <w:rPr>
            <w:noProof/>
          </w:rPr>
          <w:t>42</w:t>
        </w:r>
        <w:r w:rsidR="00A814F5">
          <w:fldChar w:fldCharType="end"/>
        </w:r>
      </w:hyperlink>
    </w:p>
    <w:p w14:paraId="419EA43F" w14:textId="68382FCE" w:rsidR="001E04F9" w:rsidRDefault="00000000">
      <w:pPr>
        <w:pStyle w:val="TOC2"/>
        <w:tabs>
          <w:tab w:val="clear" w:pos="8494"/>
          <w:tab w:val="right" w:leader="dot" w:pos="8730"/>
        </w:tabs>
        <w:ind w:left="300"/>
      </w:pPr>
      <w:hyperlink w:anchor="_Toc8799" w:history="1">
        <w:r w:rsidR="00A814F5">
          <w:t>3.4 仿真验证与性能分析</w:t>
        </w:r>
        <w:r w:rsidR="00A814F5">
          <w:tab/>
        </w:r>
        <w:r w:rsidR="00A814F5">
          <w:fldChar w:fldCharType="begin"/>
        </w:r>
        <w:r w:rsidR="00A814F5">
          <w:instrText xml:space="preserve"> PAGEREF _Toc8799 \h </w:instrText>
        </w:r>
        <w:r w:rsidR="00A814F5">
          <w:fldChar w:fldCharType="separate"/>
        </w:r>
        <w:r w:rsidR="007E5779">
          <w:rPr>
            <w:noProof/>
          </w:rPr>
          <w:t>42</w:t>
        </w:r>
        <w:r w:rsidR="00A814F5">
          <w:fldChar w:fldCharType="end"/>
        </w:r>
      </w:hyperlink>
    </w:p>
    <w:p w14:paraId="419EA440" w14:textId="5795B89B" w:rsidR="001E04F9" w:rsidRDefault="00000000">
      <w:pPr>
        <w:pStyle w:val="TOC2"/>
        <w:tabs>
          <w:tab w:val="clear" w:pos="8494"/>
          <w:tab w:val="right" w:leader="dot" w:pos="8730"/>
        </w:tabs>
        <w:ind w:left="300"/>
      </w:pPr>
      <w:hyperlink w:anchor="_Toc11922" w:history="1">
        <w:r w:rsidR="00A814F5">
          <w:t>3.</w:t>
        </w:r>
        <w:r w:rsidR="00A814F5">
          <w:rPr>
            <w:rFonts w:hint="eastAsia"/>
          </w:rPr>
          <w:t>5 本章小结</w:t>
        </w:r>
        <w:r w:rsidR="00A814F5">
          <w:tab/>
        </w:r>
        <w:r w:rsidR="00A814F5">
          <w:fldChar w:fldCharType="begin"/>
        </w:r>
        <w:r w:rsidR="00A814F5">
          <w:instrText xml:space="preserve"> PAGEREF _Toc11922 \h </w:instrText>
        </w:r>
        <w:r w:rsidR="00A814F5">
          <w:fldChar w:fldCharType="separate"/>
        </w:r>
        <w:r w:rsidR="007E5779">
          <w:rPr>
            <w:noProof/>
          </w:rPr>
          <w:t>46</w:t>
        </w:r>
        <w:r w:rsidR="00A814F5">
          <w:fldChar w:fldCharType="end"/>
        </w:r>
      </w:hyperlink>
    </w:p>
    <w:p w14:paraId="419EA441" w14:textId="670145AF" w:rsidR="001E04F9" w:rsidRDefault="00000000">
      <w:pPr>
        <w:pStyle w:val="TOC1"/>
        <w:tabs>
          <w:tab w:val="clear" w:pos="8494"/>
          <w:tab w:val="right" w:leader="dot" w:pos="8730"/>
        </w:tabs>
      </w:pPr>
      <w:hyperlink w:anchor="_Toc5878" w:history="1">
        <w:r w:rsidR="00A814F5">
          <w:t>第</w:t>
        </w:r>
        <w:r w:rsidR="00A814F5">
          <w:rPr>
            <w:rFonts w:hint="eastAsia"/>
          </w:rPr>
          <w:t>4</w:t>
        </w:r>
        <w:r w:rsidR="00A814F5">
          <w:t>章</w:t>
        </w:r>
        <w:r w:rsidR="00A814F5">
          <w:rPr>
            <w:rFonts w:hint="eastAsia"/>
          </w:rPr>
          <w:t xml:space="preserve"> </w:t>
        </w:r>
        <w:r w:rsidR="00A814F5">
          <w:rPr>
            <w:rFonts w:hint="eastAsia"/>
          </w:rPr>
          <w:t>基于可靠性和快速性的无人机轨迹优化与双向功率分配</w:t>
        </w:r>
        <w:r w:rsidR="00A814F5">
          <w:tab/>
        </w:r>
        <w:r w:rsidR="00A814F5">
          <w:fldChar w:fldCharType="begin"/>
        </w:r>
        <w:r w:rsidR="00A814F5">
          <w:instrText xml:space="preserve"> PAGEREF _Toc5878 \h </w:instrText>
        </w:r>
        <w:r w:rsidR="00A814F5">
          <w:fldChar w:fldCharType="separate"/>
        </w:r>
        <w:r w:rsidR="007E5779">
          <w:rPr>
            <w:noProof/>
          </w:rPr>
          <w:t>47</w:t>
        </w:r>
        <w:r w:rsidR="00A814F5">
          <w:fldChar w:fldCharType="end"/>
        </w:r>
      </w:hyperlink>
    </w:p>
    <w:p w14:paraId="419EA442" w14:textId="10E57E9D" w:rsidR="001E04F9" w:rsidRDefault="00000000">
      <w:pPr>
        <w:pStyle w:val="TOC2"/>
        <w:tabs>
          <w:tab w:val="clear" w:pos="8494"/>
          <w:tab w:val="right" w:leader="dot" w:pos="8730"/>
        </w:tabs>
        <w:ind w:left="300"/>
      </w:pPr>
      <w:hyperlink w:anchor="_Toc20028" w:history="1">
        <w:r w:rsidR="00A814F5">
          <w:rPr>
            <w:rFonts w:hint="eastAsia"/>
          </w:rPr>
          <w:t>4</w:t>
        </w:r>
        <w:r w:rsidR="00A814F5">
          <w:t>.1 引言</w:t>
        </w:r>
        <w:r w:rsidR="00A814F5">
          <w:tab/>
        </w:r>
        <w:r w:rsidR="00A814F5">
          <w:fldChar w:fldCharType="begin"/>
        </w:r>
        <w:r w:rsidR="00A814F5">
          <w:instrText xml:space="preserve"> PAGEREF _Toc20028 \h </w:instrText>
        </w:r>
        <w:r w:rsidR="00A814F5">
          <w:fldChar w:fldCharType="separate"/>
        </w:r>
        <w:r w:rsidR="007E5779">
          <w:rPr>
            <w:noProof/>
          </w:rPr>
          <w:t>47</w:t>
        </w:r>
        <w:r w:rsidR="00A814F5">
          <w:fldChar w:fldCharType="end"/>
        </w:r>
      </w:hyperlink>
    </w:p>
    <w:p w14:paraId="419EA443" w14:textId="0C54F0AE" w:rsidR="001E04F9" w:rsidRDefault="00000000">
      <w:pPr>
        <w:pStyle w:val="TOC2"/>
        <w:tabs>
          <w:tab w:val="clear" w:pos="8494"/>
          <w:tab w:val="right" w:leader="dot" w:pos="8730"/>
        </w:tabs>
        <w:ind w:left="300"/>
      </w:pPr>
      <w:hyperlink w:anchor="_Toc20675" w:history="1">
        <w:r w:rsidR="00A814F5">
          <w:rPr>
            <w:rFonts w:hint="eastAsia"/>
          </w:rPr>
          <w:t>4</w:t>
        </w:r>
        <w:r w:rsidR="00A814F5">
          <w:t>.2</w:t>
        </w:r>
        <w:r w:rsidR="00A814F5">
          <w:rPr>
            <w:rFonts w:hint="eastAsia"/>
          </w:rPr>
          <w:t xml:space="preserve"> </w:t>
        </w:r>
        <w:r w:rsidR="00A814F5">
          <w:t>系统模型与问题描述</w:t>
        </w:r>
        <w:r w:rsidR="00A814F5">
          <w:tab/>
        </w:r>
        <w:r w:rsidR="00A814F5">
          <w:fldChar w:fldCharType="begin"/>
        </w:r>
        <w:r w:rsidR="00A814F5">
          <w:instrText xml:space="preserve"> PAGEREF _Toc20675 \h </w:instrText>
        </w:r>
        <w:r w:rsidR="00A814F5">
          <w:fldChar w:fldCharType="separate"/>
        </w:r>
        <w:r w:rsidR="007E5779">
          <w:rPr>
            <w:noProof/>
          </w:rPr>
          <w:t>49</w:t>
        </w:r>
        <w:r w:rsidR="00A814F5">
          <w:fldChar w:fldCharType="end"/>
        </w:r>
      </w:hyperlink>
    </w:p>
    <w:p w14:paraId="419EA444" w14:textId="2C95DA37" w:rsidR="001E04F9" w:rsidRDefault="00000000">
      <w:pPr>
        <w:pStyle w:val="TOC3"/>
        <w:tabs>
          <w:tab w:val="clear" w:pos="8494"/>
          <w:tab w:val="right" w:leader="dot" w:pos="8730"/>
        </w:tabs>
        <w:ind w:left="480"/>
      </w:pPr>
      <w:hyperlink w:anchor="_Toc8984" w:history="1">
        <w:r w:rsidR="00A814F5">
          <w:rPr>
            <w:rFonts w:hint="eastAsia"/>
          </w:rPr>
          <w:t>4</w:t>
        </w:r>
        <w:r w:rsidR="00A814F5">
          <w:t>.2.1</w:t>
        </w:r>
        <w:r w:rsidR="00A814F5">
          <w:rPr>
            <w:rFonts w:hint="eastAsia"/>
          </w:rPr>
          <w:t xml:space="preserve"> </w:t>
        </w:r>
        <w:r w:rsidR="00A814F5">
          <w:rPr>
            <w:rFonts w:hint="eastAsia"/>
          </w:rPr>
          <w:t>双工通信车联网</w:t>
        </w:r>
        <w:r w:rsidR="00A814F5">
          <w:t>系统模型</w:t>
        </w:r>
        <w:r w:rsidR="00A814F5">
          <w:tab/>
        </w:r>
        <w:r w:rsidR="00A814F5">
          <w:fldChar w:fldCharType="begin"/>
        </w:r>
        <w:r w:rsidR="00A814F5">
          <w:instrText xml:space="preserve"> PAGEREF _Toc8984 \h </w:instrText>
        </w:r>
        <w:r w:rsidR="00A814F5">
          <w:fldChar w:fldCharType="separate"/>
        </w:r>
        <w:r w:rsidR="007E5779">
          <w:rPr>
            <w:noProof/>
          </w:rPr>
          <w:t>49</w:t>
        </w:r>
        <w:r w:rsidR="00A814F5">
          <w:fldChar w:fldCharType="end"/>
        </w:r>
      </w:hyperlink>
    </w:p>
    <w:p w14:paraId="419EA445" w14:textId="5BAEDC69" w:rsidR="001E04F9" w:rsidRDefault="00000000">
      <w:pPr>
        <w:pStyle w:val="TOC3"/>
        <w:tabs>
          <w:tab w:val="clear" w:pos="8494"/>
          <w:tab w:val="right" w:leader="dot" w:pos="8730"/>
        </w:tabs>
        <w:ind w:left="480"/>
      </w:pPr>
      <w:hyperlink w:anchor="_Toc26001" w:history="1">
        <w:r w:rsidR="00A814F5">
          <w:rPr>
            <w:rFonts w:hint="eastAsia"/>
          </w:rPr>
          <w:t>4</w:t>
        </w:r>
        <w:r w:rsidR="00A814F5">
          <w:t>.2.</w:t>
        </w:r>
        <w:r w:rsidR="00A814F5">
          <w:rPr>
            <w:rFonts w:hint="eastAsia"/>
          </w:rPr>
          <w:t xml:space="preserve">2 </w:t>
        </w:r>
        <w:r w:rsidR="00A814F5">
          <w:rPr>
            <w:rFonts w:hint="eastAsia"/>
          </w:rPr>
          <w:t>通信可靠性与快速性均衡数学模型建立</w:t>
        </w:r>
        <w:r w:rsidR="00A814F5">
          <w:tab/>
        </w:r>
        <w:r w:rsidR="00A814F5">
          <w:fldChar w:fldCharType="begin"/>
        </w:r>
        <w:r w:rsidR="00A814F5">
          <w:instrText xml:space="preserve"> PAGEREF _Toc26001 \h </w:instrText>
        </w:r>
        <w:r w:rsidR="00A814F5">
          <w:fldChar w:fldCharType="separate"/>
        </w:r>
        <w:r w:rsidR="007E5779">
          <w:rPr>
            <w:noProof/>
          </w:rPr>
          <w:t>51</w:t>
        </w:r>
        <w:r w:rsidR="00A814F5">
          <w:fldChar w:fldCharType="end"/>
        </w:r>
      </w:hyperlink>
    </w:p>
    <w:p w14:paraId="419EA446" w14:textId="6C55279D" w:rsidR="001E04F9" w:rsidRDefault="00000000">
      <w:pPr>
        <w:pStyle w:val="TOC2"/>
        <w:tabs>
          <w:tab w:val="clear" w:pos="8494"/>
          <w:tab w:val="right" w:leader="dot" w:pos="8730"/>
        </w:tabs>
        <w:ind w:left="300"/>
      </w:pPr>
      <w:hyperlink w:anchor="_Toc23598" w:history="1">
        <w:r w:rsidR="00A814F5">
          <w:rPr>
            <w:rFonts w:hint="eastAsia"/>
          </w:rPr>
          <w:t>4</w:t>
        </w:r>
        <w:r w:rsidR="00A814F5">
          <w:t>.</w:t>
        </w:r>
        <w:r w:rsidR="00A814F5">
          <w:rPr>
            <w:rFonts w:hint="eastAsia"/>
          </w:rPr>
          <w:t>3 问题求解</w:t>
        </w:r>
        <w:r w:rsidR="00A814F5">
          <w:tab/>
        </w:r>
        <w:r w:rsidR="00A814F5">
          <w:fldChar w:fldCharType="begin"/>
        </w:r>
        <w:r w:rsidR="00A814F5">
          <w:instrText xml:space="preserve"> PAGEREF _Toc23598 \h </w:instrText>
        </w:r>
        <w:r w:rsidR="00A814F5">
          <w:fldChar w:fldCharType="separate"/>
        </w:r>
        <w:r w:rsidR="007E5779">
          <w:rPr>
            <w:noProof/>
          </w:rPr>
          <w:t>53</w:t>
        </w:r>
        <w:r w:rsidR="00A814F5">
          <w:fldChar w:fldCharType="end"/>
        </w:r>
      </w:hyperlink>
    </w:p>
    <w:p w14:paraId="419EA447" w14:textId="64545639" w:rsidR="001E04F9" w:rsidRDefault="00000000">
      <w:pPr>
        <w:pStyle w:val="TOC3"/>
        <w:tabs>
          <w:tab w:val="clear" w:pos="8494"/>
          <w:tab w:val="right" w:leader="dot" w:pos="8730"/>
        </w:tabs>
        <w:ind w:left="480"/>
      </w:pPr>
      <w:hyperlink w:anchor="_Toc16110" w:history="1">
        <w:r w:rsidR="00A814F5">
          <w:rPr>
            <w:rFonts w:hint="eastAsia"/>
          </w:rPr>
          <w:t>4</w:t>
        </w:r>
        <w:r w:rsidR="00A814F5">
          <w:t>.</w:t>
        </w:r>
        <w:r w:rsidR="00A814F5">
          <w:rPr>
            <w:rFonts w:hint="eastAsia"/>
          </w:rPr>
          <w:t>3</w:t>
        </w:r>
        <w:r w:rsidR="00A814F5">
          <w:t>.1</w:t>
        </w:r>
        <w:r w:rsidR="00A814F5">
          <w:rPr>
            <w:rFonts w:hint="eastAsia"/>
          </w:rPr>
          <w:t xml:space="preserve"> </w:t>
        </w:r>
        <w:r w:rsidR="00A814F5">
          <w:rPr>
            <w:rFonts w:hint="eastAsia"/>
          </w:rPr>
          <w:t>无人机双向功率分配</w:t>
        </w:r>
        <w:r w:rsidR="00A814F5">
          <w:tab/>
        </w:r>
        <w:r w:rsidR="00A814F5">
          <w:fldChar w:fldCharType="begin"/>
        </w:r>
        <w:r w:rsidR="00A814F5">
          <w:instrText xml:space="preserve"> PAGEREF _Toc16110 \h </w:instrText>
        </w:r>
        <w:r w:rsidR="00A814F5">
          <w:fldChar w:fldCharType="separate"/>
        </w:r>
        <w:r w:rsidR="007E5779">
          <w:rPr>
            <w:noProof/>
          </w:rPr>
          <w:t>53</w:t>
        </w:r>
        <w:r w:rsidR="00A814F5">
          <w:fldChar w:fldCharType="end"/>
        </w:r>
      </w:hyperlink>
    </w:p>
    <w:p w14:paraId="419EA448" w14:textId="541B3385" w:rsidR="001E04F9" w:rsidRDefault="00000000">
      <w:pPr>
        <w:pStyle w:val="TOC3"/>
        <w:tabs>
          <w:tab w:val="clear" w:pos="8494"/>
          <w:tab w:val="right" w:leader="dot" w:pos="8730"/>
        </w:tabs>
        <w:ind w:left="480"/>
      </w:pPr>
      <w:hyperlink w:anchor="_Toc217" w:history="1">
        <w:r w:rsidR="00A814F5">
          <w:rPr>
            <w:rFonts w:hint="eastAsia"/>
          </w:rPr>
          <w:t>4</w:t>
        </w:r>
        <w:r w:rsidR="00A814F5">
          <w:t>.</w:t>
        </w:r>
        <w:r w:rsidR="00A814F5">
          <w:rPr>
            <w:rFonts w:hint="eastAsia"/>
          </w:rPr>
          <w:t>3</w:t>
        </w:r>
        <w:r w:rsidR="00A814F5">
          <w:t>.</w:t>
        </w:r>
        <w:r w:rsidR="00A814F5">
          <w:rPr>
            <w:rFonts w:hint="eastAsia"/>
          </w:rPr>
          <w:t xml:space="preserve">2 </w:t>
        </w:r>
        <w:r w:rsidR="00A814F5">
          <w:rPr>
            <w:rFonts w:hint="eastAsia"/>
          </w:rPr>
          <w:t>无人机轨迹优化</w:t>
        </w:r>
        <w:r w:rsidR="00A814F5">
          <w:tab/>
        </w:r>
        <w:r w:rsidR="00A814F5">
          <w:fldChar w:fldCharType="begin"/>
        </w:r>
        <w:r w:rsidR="00A814F5">
          <w:instrText xml:space="preserve"> PAGEREF _Toc217 \h </w:instrText>
        </w:r>
        <w:r w:rsidR="00A814F5">
          <w:fldChar w:fldCharType="separate"/>
        </w:r>
        <w:r w:rsidR="007E5779">
          <w:rPr>
            <w:noProof/>
          </w:rPr>
          <w:t>57</w:t>
        </w:r>
        <w:r w:rsidR="00A814F5">
          <w:fldChar w:fldCharType="end"/>
        </w:r>
      </w:hyperlink>
    </w:p>
    <w:p w14:paraId="419EA449" w14:textId="7FCFD623" w:rsidR="001E04F9" w:rsidRDefault="00000000">
      <w:pPr>
        <w:pStyle w:val="TOC3"/>
        <w:tabs>
          <w:tab w:val="clear" w:pos="8494"/>
          <w:tab w:val="right" w:leader="dot" w:pos="8730"/>
        </w:tabs>
        <w:ind w:left="480"/>
      </w:pPr>
      <w:hyperlink w:anchor="_Toc708" w:history="1">
        <w:r w:rsidR="00A814F5">
          <w:rPr>
            <w:rFonts w:hint="eastAsia"/>
          </w:rPr>
          <w:t>4</w:t>
        </w:r>
        <w:r w:rsidR="00A814F5">
          <w:t>.</w:t>
        </w:r>
        <w:r w:rsidR="00A814F5">
          <w:rPr>
            <w:rFonts w:hint="eastAsia"/>
          </w:rPr>
          <w:t>3</w:t>
        </w:r>
        <w:r w:rsidR="00A814F5">
          <w:t>.</w:t>
        </w:r>
        <w:r w:rsidR="00A814F5">
          <w:rPr>
            <w:rFonts w:hint="eastAsia"/>
          </w:rPr>
          <w:t xml:space="preserve">3 </w:t>
        </w:r>
        <w:r w:rsidR="00A814F5">
          <w:rPr>
            <w:rFonts w:hint="eastAsia"/>
          </w:rPr>
          <w:t>基于连续逼近的联合优化</w:t>
        </w:r>
        <w:r w:rsidR="00A814F5">
          <w:tab/>
        </w:r>
        <w:r w:rsidR="00A814F5">
          <w:fldChar w:fldCharType="begin"/>
        </w:r>
        <w:r w:rsidR="00A814F5">
          <w:instrText xml:space="preserve"> PAGEREF _Toc708 \h </w:instrText>
        </w:r>
        <w:r w:rsidR="00A814F5">
          <w:fldChar w:fldCharType="separate"/>
        </w:r>
        <w:r w:rsidR="007E5779">
          <w:rPr>
            <w:noProof/>
          </w:rPr>
          <w:t>59</w:t>
        </w:r>
        <w:r w:rsidR="00A814F5">
          <w:fldChar w:fldCharType="end"/>
        </w:r>
      </w:hyperlink>
    </w:p>
    <w:p w14:paraId="419EA44A" w14:textId="1BFDAC03" w:rsidR="001E04F9" w:rsidRDefault="00000000">
      <w:pPr>
        <w:pStyle w:val="TOC2"/>
        <w:tabs>
          <w:tab w:val="clear" w:pos="8494"/>
          <w:tab w:val="right" w:leader="dot" w:pos="8730"/>
        </w:tabs>
        <w:ind w:left="300"/>
      </w:pPr>
      <w:hyperlink w:anchor="_Toc21359" w:history="1">
        <w:r w:rsidR="00A814F5">
          <w:rPr>
            <w:rFonts w:hint="eastAsia"/>
          </w:rPr>
          <w:t>4</w:t>
        </w:r>
        <w:r w:rsidR="00A814F5">
          <w:t>.4 仿真验证与性能分析</w:t>
        </w:r>
        <w:r w:rsidR="00A814F5">
          <w:tab/>
        </w:r>
        <w:r w:rsidR="00A814F5">
          <w:fldChar w:fldCharType="begin"/>
        </w:r>
        <w:r w:rsidR="00A814F5">
          <w:instrText xml:space="preserve"> PAGEREF _Toc21359 \h </w:instrText>
        </w:r>
        <w:r w:rsidR="00A814F5">
          <w:fldChar w:fldCharType="separate"/>
        </w:r>
        <w:r w:rsidR="007E5779">
          <w:rPr>
            <w:noProof/>
          </w:rPr>
          <w:t>59</w:t>
        </w:r>
        <w:r w:rsidR="00A814F5">
          <w:fldChar w:fldCharType="end"/>
        </w:r>
      </w:hyperlink>
    </w:p>
    <w:p w14:paraId="419EA44B" w14:textId="7CDFD65D" w:rsidR="001E04F9" w:rsidRDefault="00000000">
      <w:pPr>
        <w:pStyle w:val="TOC2"/>
        <w:tabs>
          <w:tab w:val="clear" w:pos="8494"/>
          <w:tab w:val="right" w:leader="dot" w:pos="8730"/>
        </w:tabs>
        <w:ind w:left="300"/>
      </w:pPr>
      <w:hyperlink w:anchor="_Toc5599" w:history="1">
        <w:r w:rsidR="00A814F5">
          <w:rPr>
            <w:rFonts w:hint="eastAsia"/>
          </w:rPr>
          <w:t>4</w:t>
        </w:r>
        <w:r w:rsidR="00A814F5">
          <w:t>.</w:t>
        </w:r>
        <w:r w:rsidR="00A814F5">
          <w:rPr>
            <w:rFonts w:hint="eastAsia"/>
          </w:rPr>
          <w:t>5 本章小结</w:t>
        </w:r>
        <w:r w:rsidR="00A814F5">
          <w:tab/>
        </w:r>
        <w:r w:rsidR="00A814F5">
          <w:fldChar w:fldCharType="begin"/>
        </w:r>
        <w:r w:rsidR="00A814F5">
          <w:instrText xml:space="preserve"> PAGEREF _Toc5599 \h </w:instrText>
        </w:r>
        <w:r w:rsidR="00A814F5">
          <w:fldChar w:fldCharType="separate"/>
        </w:r>
        <w:r w:rsidR="007E5779">
          <w:rPr>
            <w:noProof/>
          </w:rPr>
          <w:t>63</w:t>
        </w:r>
        <w:r w:rsidR="00A814F5">
          <w:fldChar w:fldCharType="end"/>
        </w:r>
      </w:hyperlink>
    </w:p>
    <w:p w14:paraId="419EA44C" w14:textId="6AFBCB9A" w:rsidR="001E04F9" w:rsidRDefault="00000000">
      <w:pPr>
        <w:pStyle w:val="TOC1"/>
        <w:tabs>
          <w:tab w:val="clear" w:pos="8494"/>
          <w:tab w:val="right" w:leader="dot" w:pos="8730"/>
        </w:tabs>
      </w:pPr>
      <w:hyperlink w:anchor="_Toc18986" w:history="1">
        <w:r w:rsidR="00A814F5">
          <w:t>结</w:t>
        </w:r>
        <w:r w:rsidR="00A814F5">
          <w:t xml:space="preserve">  </w:t>
        </w:r>
        <w:r w:rsidR="00A814F5">
          <w:t>论</w:t>
        </w:r>
        <w:r w:rsidR="00A814F5">
          <w:tab/>
        </w:r>
        <w:r w:rsidR="00A814F5">
          <w:fldChar w:fldCharType="begin"/>
        </w:r>
        <w:r w:rsidR="00A814F5">
          <w:instrText xml:space="preserve"> PAGEREF _Toc18986 \h </w:instrText>
        </w:r>
        <w:r w:rsidR="00A814F5">
          <w:fldChar w:fldCharType="separate"/>
        </w:r>
        <w:r w:rsidR="007E5779">
          <w:rPr>
            <w:noProof/>
          </w:rPr>
          <w:t>64</w:t>
        </w:r>
        <w:r w:rsidR="00A814F5">
          <w:fldChar w:fldCharType="end"/>
        </w:r>
      </w:hyperlink>
    </w:p>
    <w:p w14:paraId="419EA44D" w14:textId="29B4A1A1" w:rsidR="001E04F9" w:rsidRDefault="00000000">
      <w:pPr>
        <w:pStyle w:val="TOC1"/>
        <w:tabs>
          <w:tab w:val="clear" w:pos="8494"/>
          <w:tab w:val="right" w:leader="dot" w:pos="8730"/>
        </w:tabs>
      </w:pPr>
      <w:hyperlink w:anchor="_Toc12199" w:history="1">
        <w:r w:rsidR="00A814F5">
          <w:t>参考文献</w:t>
        </w:r>
        <w:r w:rsidR="00A814F5">
          <w:tab/>
        </w:r>
        <w:r w:rsidR="00A814F5">
          <w:fldChar w:fldCharType="begin"/>
        </w:r>
        <w:r w:rsidR="00A814F5">
          <w:instrText xml:space="preserve"> PAGEREF _Toc12199 \h </w:instrText>
        </w:r>
        <w:r w:rsidR="00A814F5">
          <w:fldChar w:fldCharType="separate"/>
        </w:r>
        <w:r w:rsidR="007E5779">
          <w:rPr>
            <w:noProof/>
          </w:rPr>
          <w:t>66</w:t>
        </w:r>
        <w:r w:rsidR="00A814F5">
          <w:fldChar w:fldCharType="end"/>
        </w:r>
      </w:hyperlink>
    </w:p>
    <w:p w14:paraId="419EA44E" w14:textId="28D2F70D" w:rsidR="001E04F9" w:rsidRDefault="00000000">
      <w:pPr>
        <w:pStyle w:val="TOC1"/>
        <w:tabs>
          <w:tab w:val="clear" w:pos="8494"/>
          <w:tab w:val="right" w:leader="dot" w:pos="8730"/>
        </w:tabs>
      </w:pPr>
      <w:hyperlink w:anchor="_Toc22664" w:history="1">
        <w:r w:rsidR="00A814F5">
          <w:t>攻读硕士学位期间承担的科研任务与主要成果</w:t>
        </w:r>
        <w:r w:rsidR="00A814F5">
          <w:tab/>
        </w:r>
        <w:r w:rsidR="00A814F5">
          <w:fldChar w:fldCharType="begin"/>
        </w:r>
        <w:r w:rsidR="00A814F5">
          <w:instrText xml:space="preserve"> PAGEREF _Toc22664 \h </w:instrText>
        </w:r>
        <w:r w:rsidR="00A814F5">
          <w:fldChar w:fldCharType="separate"/>
        </w:r>
        <w:r w:rsidR="007E5779">
          <w:rPr>
            <w:noProof/>
          </w:rPr>
          <w:t>73</w:t>
        </w:r>
        <w:r w:rsidR="00A814F5">
          <w:fldChar w:fldCharType="end"/>
        </w:r>
      </w:hyperlink>
    </w:p>
    <w:p w14:paraId="419EA44F" w14:textId="33688EEF" w:rsidR="001E04F9" w:rsidRDefault="00000000">
      <w:pPr>
        <w:pStyle w:val="TOC1"/>
        <w:tabs>
          <w:tab w:val="clear" w:pos="8494"/>
          <w:tab w:val="right" w:leader="dot" w:pos="8730"/>
        </w:tabs>
      </w:pPr>
      <w:hyperlink w:anchor="_Toc28811" w:history="1">
        <w:r w:rsidR="00A814F5">
          <w:t>致</w:t>
        </w:r>
        <w:r w:rsidR="00A814F5">
          <w:t xml:space="preserve">  </w:t>
        </w:r>
        <w:r w:rsidR="00A814F5">
          <w:t>谢</w:t>
        </w:r>
        <w:r w:rsidR="00A814F5">
          <w:tab/>
        </w:r>
        <w:r w:rsidR="00A814F5">
          <w:fldChar w:fldCharType="begin"/>
        </w:r>
        <w:r w:rsidR="00A814F5">
          <w:instrText xml:space="preserve"> PAGEREF _Toc28811 \h </w:instrText>
        </w:r>
        <w:r w:rsidR="00A814F5">
          <w:fldChar w:fldCharType="separate"/>
        </w:r>
        <w:r w:rsidR="007E5779">
          <w:rPr>
            <w:noProof/>
          </w:rPr>
          <w:t>74</w:t>
        </w:r>
        <w:r w:rsidR="00A814F5">
          <w:fldChar w:fldCharType="end"/>
        </w:r>
      </w:hyperlink>
    </w:p>
    <w:p w14:paraId="419EA450" w14:textId="77777777" w:rsidR="001E04F9" w:rsidRDefault="00A814F5">
      <w:pPr>
        <w:adjustRightInd w:val="0"/>
        <w:snapToGrid w:val="0"/>
        <w:spacing w:beforeLines="100" w:before="391" w:afterLines="80" w:after="312" w:line="288" w:lineRule="auto"/>
        <w:jc w:val="center"/>
        <w:rPr>
          <w:rFonts w:eastAsia="黑体"/>
          <w:color w:val="FF0000"/>
          <w:sz w:val="36"/>
          <w:szCs w:val="36"/>
        </w:rPr>
      </w:pPr>
      <w:r>
        <w:rPr>
          <w:rFonts w:eastAsia="黑体"/>
          <w:bCs/>
          <w:color w:val="FF0000"/>
          <w:szCs w:val="36"/>
        </w:rPr>
        <w:fldChar w:fldCharType="end"/>
      </w:r>
    </w:p>
    <w:p w14:paraId="419EA451" w14:textId="77777777" w:rsidR="001E04F9" w:rsidRDefault="001E04F9">
      <w:pPr>
        <w:adjustRightInd w:val="0"/>
        <w:snapToGrid w:val="0"/>
        <w:spacing w:beforeLines="100" w:before="391" w:afterLines="80" w:after="312" w:line="288" w:lineRule="auto"/>
        <w:jc w:val="center"/>
        <w:rPr>
          <w:rFonts w:eastAsia="黑体"/>
          <w:color w:val="FF0000"/>
          <w:sz w:val="36"/>
          <w:szCs w:val="36"/>
        </w:rPr>
      </w:pPr>
    </w:p>
    <w:p w14:paraId="419EA452" w14:textId="77777777" w:rsidR="001E04F9" w:rsidRDefault="001E04F9">
      <w:pPr>
        <w:adjustRightInd w:val="0"/>
        <w:snapToGrid w:val="0"/>
        <w:spacing w:beforeLines="100" w:before="391" w:afterLines="80" w:after="312" w:line="288" w:lineRule="auto"/>
        <w:jc w:val="center"/>
        <w:rPr>
          <w:rFonts w:eastAsia="黑体"/>
          <w:color w:val="FF0000"/>
          <w:sz w:val="36"/>
          <w:szCs w:val="36"/>
        </w:rPr>
      </w:pPr>
    </w:p>
    <w:p w14:paraId="419EA453" w14:textId="77777777" w:rsidR="001E04F9" w:rsidRDefault="001E04F9">
      <w:pPr>
        <w:snapToGrid w:val="0"/>
        <w:rPr>
          <w:color w:val="FF0000"/>
        </w:rPr>
        <w:sectPr w:rsidR="001E04F9">
          <w:headerReference w:type="even" r:id="rId21"/>
          <w:headerReference w:type="default" r:id="rId22"/>
          <w:pgSz w:w="11906" w:h="16838"/>
          <w:pgMar w:top="1701" w:right="1588" w:bottom="1701" w:left="1588" w:header="1418" w:footer="1418" w:gutter="0"/>
          <w:pgNumType w:fmt="upperRoman"/>
          <w:cols w:space="425"/>
          <w:docGrid w:type="lines" w:linePitch="391" w:charSpace="1843"/>
        </w:sectPr>
      </w:pPr>
    </w:p>
    <w:p w14:paraId="419EA454" w14:textId="77777777" w:rsidR="001E04F9" w:rsidRDefault="00A814F5">
      <w:pPr>
        <w:pStyle w:val="1"/>
        <w:rPr>
          <w:bCs/>
        </w:rPr>
      </w:pPr>
      <w:bookmarkStart w:id="64" w:name="_Toc510725240"/>
      <w:bookmarkStart w:id="65" w:name="_Toc8500"/>
      <w:r>
        <w:lastRenderedPageBreak/>
        <w:t>第</w:t>
      </w:r>
      <w:r>
        <w:t>1</w:t>
      </w:r>
      <w:r>
        <w:t>章</w:t>
      </w:r>
      <w:r>
        <w:t xml:space="preserve"> </w:t>
      </w:r>
      <w:proofErr w:type="gramStart"/>
      <w:r>
        <w:t>绪</w:t>
      </w:r>
      <w:proofErr w:type="gramEnd"/>
      <w:r>
        <w:t xml:space="preserve">  </w:t>
      </w:r>
      <w:r>
        <w:t>论</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64"/>
      <w:bookmarkEnd w:id="65"/>
    </w:p>
    <w:p w14:paraId="419EA455" w14:textId="77777777" w:rsidR="001E04F9" w:rsidRDefault="00A814F5">
      <w:pPr>
        <w:pStyle w:val="2"/>
        <w:spacing w:before="195" w:after="195"/>
      </w:pPr>
      <w:bookmarkStart w:id="66" w:name="_Toc1382"/>
      <w:bookmarkStart w:id="67" w:name="_Toc510725241"/>
      <w:r>
        <w:t>1.1</w:t>
      </w:r>
      <w:r>
        <w:rPr>
          <w:rFonts w:hint="eastAsia"/>
          <w:lang w:val="en-US"/>
        </w:rPr>
        <w:t xml:space="preserve"> </w:t>
      </w:r>
      <w:r>
        <w:rPr>
          <w:lang w:val="en-US"/>
        </w:rPr>
        <w:t>课题的研究背景及意义</w:t>
      </w:r>
      <w:bookmarkEnd w:id="66"/>
      <w:bookmarkEnd w:id="67"/>
    </w:p>
    <w:p w14:paraId="419EA456" w14:textId="2089CADF" w:rsidR="001E04F9" w:rsidRDefault="00A814F5">
      <w:pPr>
        <w:snapToGrid w:val="0"/>
        <w:spacing w:line="440" w:lineRule="exact"/>
        <w:ind w:firstLineChars="200" w:firstLine="480"/>
        <w:rPr>
          <w:kern w:val="0"/>
        </w:rPr>
      </w:pPr>
      <w:bookmarkStart w:id="68" w:name="_Toc477082487"/>
      <w:bookmarkStart w:id="69" w:name="_Toc477275291"/>
      <w:bookmarkStart w:id="70" w:name="_Toc477875869"/>
      <w:bookmarkStart w:id="71" w:name="_Toc510725242"/>
      <w:r>
        <w:rPr>
          <w:rFonts w:hint="eastAsia"/>
          <w:kern w:val="0"/>
        </w:rPr>
        <w:t>物联网将各种信息传感设备接入到互联网中，能够实时采集相关信息并进行智能化感知、识别和管理，实现物与物、物与人的广泛连接</w:t>
      </w:r>
      <w:r>
        <w:rPr>
          <w:rFonts w:hint="eastAsia"/>
          <w:kern w:val="0"/>
          <w:vertAlign w:val="superscript"/>
        </w:rPr>
        <w:fldChar w:fldCharType="begin"/>
      </w:r>
      <w:r>
        <w:rPr>
          <w:rFonts w:hint="eastAsia"/>
          <w:kern w:val="0"/>
          <w:vertAlign w:val="superscript"/>
        </w:rPr>
        <w:instrText xml:space="preserve"> REF _Ref126 \r \h </w:instrText>
      </w:r>
      <w:r>
        <w:rPr>
          <w:rFonts w:hint="eastAsia"/>
          <w:kern w:val="0"/>
          <w:vertAlign w:val="superscript"/>
        </w:rPr>
      </w:r>
      <w:r>
        <w:rPr>
          <w:rFonts w:hint="eastAsia"/>
          <w:kern w:val="0"/>
          <w:vertAlign w:val="superscript"/>
        </w:rPr>
        <w:fldChar w:fldCharType="separate"/>
      </w:r>
      <w:r w:rsidR="007E5779">
        <w:rPr>
          <w:kern w:val="0"/>
          <w:vertAlign w:val="superscript"/>
        </w:rPr>
        <w:t>[1]</w:t>
      </w:r>
      <w:r>
        <w:rPr>
          <w:rFonts w:hint="eastAsia"/>
          <w:kern w:val="0"/>
          <w:vertAlign w:val="superscript"/>
        </w:rPr>
        <w:fldChar w:fldCharType="end"/>
      </w:r>
      <w:r>
        <w:rPr>
          <w:rFonts w:hint="eastAsia"/>
          <w:kern w:val="0"/>
        </w:rPr>
        <w:t>。随着网联汽车数量的激增，物联网作为一种使能技术在城市交通系统中有着巨大的应用前景，为实现车与车、车与物、车与用户设备的连接提供了技术支撑</w:t>
      </w:r>
      <w:r>
        <w:rPr>
          <w:rFonts w:hint="eastAsia"/>
          <w:kern w:val="0"/>
          <w:vertAlign w:val="superscript"/>
        </w:rPr>
        <w:fldChar w:fldCharType="begin"/>
      </w:r>
      <w:r>
        <w:rPr>
          <w:rFonts w:hint="eastAsia"/>
          <w:kern w:val="0"/>
          <w:vertAlign w:val="superscript"/>
        </w:rPr>
        <w:instrText xml:space="preserve"> REF _Ref8824 \r \h\ </w:instrText>
      </w:r>
      <w:r>
        <w:rPr>
          <w:rFonts w:hint="eastAsia"/>
          <w:kern w:val="0"/>
          <w:vertAlign w:val="superscript"/>
        </w:rPr>
      </w:r>
      <w:r>
        <w:rPr>
          <w:rFonts w:hint="eastAsia"/>
          <w:kern w:val="0"/>
          <w:vertAlign w:val="superscript"/>
        </w:rPr>
        <w:fldChar w:fldCharType="separate"/>
      </w:r>
      <w:r w:rsidR="007E5779">
        <w:rPr>
          <w:kern w:val="0"/>
          <w:vertAlign w:val="superscript"/>
        </w:rPr>
        <w:t>[2]</w:t>
      </w:r>
      <w:r>
        <w:rPr>
          <w:rFonts w:hint="eastAsia"/>
          <w:kern w:val="0"/>
          <w:vertAlign w:val="superscript"/>
        </w:rPr>
        <w:fldChar w:fldCharType="end"/>
      </w:r>
      <w:r>
        <w:rPr>
          <w:rFonts w:hint="eastAsia"/>
          <w:kern w:val="0"/>
          <w:vertAlign w:val="superscript"/>
        </w:rPr>
        <w:t>-</w:t>
      </w:r>
      <w:r>
        <w:rPr>
          <w:rFonts w:hint="eastAsia"/>
          <w:kern w:val="0"/>
          <w:vertAlign w:val="superscript"/>
        </w:rPr>
        <w:fldChar w:fldCharType="begin"/>
      </w:r>
      <w:r>
        <w:rPr>
          <w:rFonts w:hint="eastAsia"/>
          <w:kern w:val="0"/>
          <w:vertAlign w:val="superscript"/>
        </w:rPr>
        <w:instrText xml:space="preserve"> REF _Ref8828 \r \h </w:instrText>
      </w:r>
      <w:r>
        <w:rPr>
          <w:rFonts w:hint="eastAsia"/>
          <w:kern w:val="0"/>
          <w:vertAlign w:val="superscript"/>
        </w:rPr>
      </w:r>
      <w:r>
        <w:rPr>
          <w:rFonts w:hint="eastAsia"/>
          <w:kern w:val="0"/>
          <w:vertAlign w:val="superscript"/>
        </w:rPr>
        <w:fldChar w:fldCharType="separate"/>
      </w:r>
      <w:r w:rsidR="007E5779">
        <w:rPr>
          <w:kern w:val="0"/>
          <w:vertAlign w:val="superscript"/>
        </w:rPr>
        <w:t>[3]</w:t>
      </w:r>
      <w:r>
        <w:rPr>
          <w:rFonts w:hint="eastAsia"/>
          <w:kern w:val="0"/>
          <w:vertAlign w:val="superscript"/>
        </w:rPr>
        <w:fldChar w:fldCharType="end"/>
      </w:r>
      <w:r>
        <w:rPr>
          <w:rFonts w:hint="eastAsia"/>
          <w:kern w:val="0"/>
        </w:rPr>
        <w:t>。预计到</w:t>
      </w:r>
      <w:r>
        <w:rPr>
          <w:rFonts w:hint="eastAsia"/>
          <w:kern w:val="0"/>
        </w:rPr>
        <w:t>2025</w:t>
      </w:r>
      <w:r>
        <w:rPr>
          <w:rFonts w:hint="eastAsia"/>
          <w:kern w:val="0"/>
        </w:rPr>
        <w:t>年，中国将会有超过</w:t>
      </w:r>
      <w:r>
        <w:rPr>
          <w:rFonts w:hint="eastAsia"/>
          <w:kern w:val="0"/>
        </w:rPr>
        <w:t>2800</w:t>
      </w:r>
      <w:r>
        <w:rPr>
          <w:rFonts w:hint="eastAsia"/>
          <w:kern w:val="0"/>
        </w:rPr>
        <w:t>万辆网联汽车，并且该数量仍会持续增长。传统的车辆自组织网络（</w:t>
      </w:r>
      <w:r>
        <w:rPr>
          <w:rFonts w:hint="eastAsia"/>
          <w:kern w:val="0"/>
        </w:rPr>
        <w:t>VANET</w:t>
      </w:r>
      <w:r>
        <w:rPr>
          <w:rFonts w:hint="eastAsia"/>
          <w:kern w:val="0"/>
        </w:rPr>
        <w:t>）能够将车辆变为具有路由功能的移动节点，使得车辆之间能够相互连接，形成一个局部的网络，在信号覆盖范围内车辆可以退出和加入网络，形成一个小范围的临时的、随机的、不稳定的移动网络。该网络会受到车辆数量和移动性的影响，使用范围是局部的、离散的，随着道路交通道路环境的复杂化和网联汽车行业的大规模发展，</w:t>
      </w:r>
      <w:r>
        <w:rPr>
          <w:rFonts w:hint="eastAsia"/>
          <w:kern w:val="0"/>
        </w:rPr>
        <w:t>VANET</w:t>
      </w:r>
      <w:r>
        <w:rPr>
          <w:rFonts w:hint="eastAsia"/>
          <w:kern w:val="0"/>
        </w:rPr>
        <w:t>无法提供可持续性的服务，其发展受到了一定阻碍</w:t>
      </w:r>
      <w:r>
        <w:rPr>
          <w:rFonts w:hint="eastAsia"/>
          <w:kern w:val="0"/>
          <w:vertAlign w:val="superscript"/>
        </w:rPr>
        <w:fldChar w:fldCharType="begin"/>
      </w:r>
      <w:r>
        <w:rPr>
          <w:rFonts w:hint="eastAsia"/>
          <w:kern w:val="0"/>
          <w:vertAlign w:val="superscript"/>
        </w:rPr>
        <w:instrText xml:space="preserve"> REF _Ref8638 \r \h </w:instrText>
      </w:r>
      <w:r>
        <w:rPr>
          <w:rFonts w:hint="eastAsia"/>
          <w:kern w:val="0"/>
          <w:vertAlign w:val="superscript"/>
        </w:rPr>
      </w:r>
      <w:r>
        <w:rPr>
          <w:rFonts w:hint="eastAsia"/>
          <w:kern w:val="0"/>
          <w:vertAlign w:val="superscript"/>
        </w:rPr>
        <w:fldChar w:fldCharType="separate"/>
      </w:r>
      <w:r w:rsidR="007E5779">
        <w:rPr>
          <w:kern w:val="0"/>
          <w:vertAlign w:val="superscript"/>
        </w:rPr>
        <w:t>[4]</w:t>
      </w:r>
      <w:r>
        <w:rPr>
          <w:rFonts w:hint="eastAsia"/>
          <w:kern w:val="0"/>
          <w:vertAlign w:val="superscript"/>
        </w:rPr>
        <w:fldChar w:fldCharType="end"/>
      </w:r>
      <w:r>
        <w:rPr>
          <w:rFonts w:hint="eastAsia"/>
          <w:kern w:val="0"/>
        </w:rPr>
        <w:t>。车联网（</w:t>
      </w:r>
      <w:r>
        <w:rPr>
          <w:rFonts w:hint="eastAsia"/>
          <w:kern w:val="0"/>
        </w:rPr>
        <w:t>IOV</w:t>
      </w:r>
      <w:r>
        <w:rPr>
          <w:rFonts w:hint="eastAsia"/>
          <w:kern w:val="0"/>
        </w:rPr>
        <w:t>）是对</w:t>
      </w:r>
      <w:r>
        <w:rPr>
          <w:rFonts w:hint="eastAsia"/>
          <w:kern w:val="0"/>
        </w:rPr>
        <w:t>VANET</w:t>
      </w:r>
      <w:r>
        <w:rPr>
          <w:rFonts w:hint="eastAsia"/>
          <w:kern w:val="0"/>
        </w:rPr>
        <w:t>的升级，扩展了其规模、结构和应用，</w:t>
      </w:r>
      <w:r>
        <w:rPr>
          <w:rFonts w:hint="eastAsia"/>
          <w:kern w:val="0"/>
        </w:rPr>
        <w:t>IOV</w:t>
      </w:r>
      <w:r>
        <w:rPr>
          <w:rFonts w:hint="eastAsia"/>
          <w:kern w:val="0"/>
        </w:rPr>
        <w:t>由三个网络组成，包含车辆互联的自组织网络、网</w:t>
      </w:r>
      <w:proofErr w:type="gramStart"/>
      <w:r>
        <w:rPr>
          <w:rFonts w:hint="eastAsia"/>
          <w:kern w:val="0"/>
        </w:rPr>
        <w:t>联车辆</w:t>
      </w:r>
      <w:proofErr w:type="gramEnd"/>
      <w:r>
        <w:rPr>
          <w:rFonts w:hint="eastAsia"/>
          <w:kern w:val="0"/>
        </w:rPr>
        <w:t>远程通信网路、车载移动终端互联网络，能够通过计算和服务提供可持续性增强通信。同时</w:t>
      </w:r>
      <w:r>
        <w:rPr>
          <w:rFonts w:hint="eastAsia"/>
          <w:kern w:val="0"/>
        </w:rPr>
        <w:t>5G</w:t>
      </w:r>
      <w:r>
        <w:rPr>
          <w:rFonts w:hint="eastAsia"/>
          <w:kern w:val="0"/>
        </w:rPr>
        <w:t>技术为扩大车联网提供了新的可能性，为</w:t>
      </w:r>
      <w:proofErr w:type="gramStart"/>
      <w:r>
        <w:rPr>
          <w:rFonts w:hint="eastAsia"/>
          <w:kern w:val="0"/>
        </w:rPr>
        <w:t>构建网联环境</w:t>
      </w:r>
      <w:proofErr w:type="gramEnd"/>
      <w:r>
        <w:rPr>
          <w:rFonts w:hint="eastAsia"/>
          <w:kern w:val="0"/>
        </w:rPr>
        <w:t>提供基础设施和服务，使车联网容量进一步提升</w:t>
      </w:r>
      <w:r>
        <w:rPr>
          <w:rFonts w:hint="eastAsia"/>
          <w:kern w:val="0"/>
          <w:vertAlign w:val="superscript"/>
        </w:rPr>
        <w:fldChar w:fldCharType="begin"/>
      </w:r>
      <w:r>
        <w:rPr>
          <w:rFonts w:hint="eastAsia"/>
          <w:kern w:val="0"/>
          <w:vertAlign w:val="superscript"/>
        </w:rPr>
        <w:instrText xml:space="preserve"> REF _Ref8877 \r \h </w:instrText>
      </w:r>
      <w:r>
        <w:rPr>
          <w:rFonts w:hint="eastAsia"/>
          <w:kern w:val="0"/>
          <w:vertAlign w:val="superscript"/>
        </w:rPr>
      </w:r>
      <w:r>
        <w:rPr>
          <w:rFonts w:hint="eastAsia"/>
          <w:kern w:val="0"/>
          <w:vertAlign w:val="superscript"/>
        </w:rPr>
        <w:fldChar w:fldCharType="separate"/>
      </w:r>
      <w:r w:rsidR="007E5779">
        <w:rPr>
          <w:kern w:val="0"/>
          <w:vertAlign w:val="superscript"/>
        </w:rPr>
        <w:t>[5]</w:t>
      </w:r>
      <w:r>
        <w:rPr>
          <w:rFonts w:hint="eastAsia"/>
          <w:kern w:val="0"/>
          <w:vertAlign w:val="superscript"/>
        </w:rPr>
        <w:fldChar w:fldCharType="end"/>
      </w:r>
      <w:r>
        <w:rPr>
          <w:rFonts w:hint="eastAsia"/>
          <w:kern w:val="0"/>
          <w:vertAlign w:val="superscript"/>
        </w:rPr>
        <w:fldChar w:fldCharType="begin"/>
      </w:r>
      <w:r>
        <w:rPr>
          <w:rFonts w:hint="eastAsia"/>
          <w:kern w:val="0"/>
          <w:vertAlign w:val="superscript"/>
        </w:rPr>
        <w:instrText xml:space="preserve"> REF _Ref8880 \r \h </w:instrText>
      </w:r>
      <w:r>
        <w:rPr>
          <w:rFonts w:hint="eastAsia"/>
          <w:kern w:val="0"/>
          <w:vertAlign w:val="superscript"/>
        </w:rPr>
      </w:r>
      <w:r>
        <w:rPr>
          <w:rFonts w:hint="eastAsia"/>
          <w:kern w:val="0"/>
          <w:vertAlign w:val="superscript"/>
        </w:rPr>
        <w:fldChar w:fldCharType="separate"/>
      </w:r>
      <w:r w:rsidR="007E5779">
        <w:rPr>
          <w:kern w:val="0"/>
          <w:vertAlign w:val="superscript"/>
        </w:rPr>
        <w:t>[6]</w:t>
      </w:r>
      <w:r>
        <w:rPr>
          <w:rFonts w:hint="eastAsia"/>
          <w:kern w:val="0"/>
          <w:vertAlign w:val="superscript"/>
        </w:rPr>
        <w:fldChar w:fldCharType="end"/>
      </w:r>
      <w:r>
        <w:rPr>
          <w:rFonts w:hint="eastAsia"/>
          <w:kern w:val="0"/>
        </w:rPr>
        <w:t>。</w:t>
      </w:r>
    </w:p>
    <w:p w14:paraId="419EA457" w14:textId="0E2E445B" w:rsidR="001E04F9" w:rsidRDefault="00A814F5">
      <w:pPr>
        <w:snapToGrid w:val="0"/>
        <w:spacing w:line="440" w:lineRule="exact"/>
        <w:ind w:firstLineChars="200" w:firstLine="480"/>
        <w:rPr>
          <w:kern w:val="0"/>
        </w:rPr>
      </w:pPr>
      <w:r>
        <w:rPr>
          <w:rFonts w:hint="eastAsia"/>
          <w:kern w:val="0"/>
        </w:rPr>
        <w:t>在车联网规模发展的基础上，提高车联网性能和提升车辆用户服务体验是需要重点解决的问题，为了满足车联网</w:t>
      </w:r>
      <w:proofErr w:type="gramStart"/>
      <w:r>
        <w:rPr>
          <w:rFonts w:hint="eastAsia"/>
          <w:kern w:val="0"/>
        </w:rPr>
        <w:t>通信低</w:t>
      </w:r>
      <w:proofErr w:type="gramEnd"/>
      <w:r>
        <w:rPr>
          <w:rFonts w:hint="eastAsia"/>
          <w:kern w:val="0"/>
        </w:rPr>
        <w:t>时延、高速率和高可靠性指标，中继技术取得了很大程度的发展。根据基础设施可以把中继分为固定中继和移动中继，在实际中，移动中继比固定中继更便宜、更高效，因为移动中继不需要构建协作网络基础设施</w:t>
      </w:r>
      <w:r>
        <w:rPr>
          <w:rFonts w:hint="eastAsia"/>
          <w:kern w:val="0"/>
          <w:vertAlign w:val="superscript"/>
        </w:rPr>
        <w:fldChar w:fldCharType="begin"/>
      </w:r>
      <w:r>
        <w:rPr>
          <w:rFonts w:hint="eastAsia"/>
          <w:kern w:val="0"/>
          <w:vertAlign w:val="superscript"/>
        </w:rPr>
        <w:instrText xml:space="preserve"> REF _Ref8749 \r \h </w:instrText>
      </w:r>
      <w:r>
        <w:rPr>
          <w:rFonts w:hint="eastAsia"/>
          <w:kern w:val="0"/>
          <w:vertAlign w:val="superscript"/>
        </w:rPr>
      </w:r>
      <w:r>
        <w:rPr>
          <w:rFonts w:hint="eastAsia"/>
          <w:kern w:val="0"/>
          <w:vertAlign w:val="superscript"/>
        </w:rPr>
        <w:fldChar w:fldCharType="separate"/>
      </w:r>
      <w:r w:rsidR="007E5779">
        <w:rPr>
          <w:kern w:val="0"/>
          <w:vertAlign w:val="superscript"/>
        </w:rPr>
        <w:t>[7]</w:t>
      </w:r>
      <w:r>
        <w:rPr>
          <w:rFonts w:hint="eastAsia"/>
          <w:kern w:val="0"/>
          <w:vertAlign w:val="superscript"/>
        </w:rPr>
        <w:fldChar w:fldCharType="end"/>
      </w:r>
      <w:r>
        <w:rPr>
          <w:rFonts w:hint="eastAsia"/>
          <w:kern w:val="0"/>
        </w:rPr>
        <w:t>。</w:t>
      </w:r>
      <w:r>
        <w:rPr>
          <w:kern w:val="0"/>
        </w:rPr>
        <w:t>无人机具有机动性高、</w:t>
      </w:r>
      <w:r>
        <w:rPr>
          <w:rFonts w:hint="eastAsia"/>
          <w:kern w:val="0"/>
        </w:rPr>
        <w:t>部署灵活</w:t>
      </w:r>
      <w:r>
        <w:rPr>
          <w:kern w:val="0"/>
        </w:rPr>
        <w:t>、</w:t>
      </w:r>
      <w:r>
        <w:rPr>
          <w:rFonts w:hint="eastAsia"/>
          <w:kern w:val="0"/>
        </w:rPr>
        <w:t>能耗低</w:t>
      </w:r>
      <w:r>
        <w:rPr>
          <w:kern w:val="0"/>
        </w:rPr>
        <w:t>等优点，已广泛应用于</w:t>
      </w:r>
      <w:r>
        <w:rPr>
          <w:rFonts w:hint="eastAsia"/>
          <w:kern w:val="0"/>
        </w:rPr>
        <w:t>无线通信领域，可以作为移动中继、移动边缘服务器或空中基站接入到车联网中从而提升其通信性能</w:t>
      </w:r>
      <w:r>
        <w:rPr>
          <w:rFonts w:hint="eastAsia"/>
          <w:kern w:val="0"/>
          <w:vertAlign w:val="superscript"/>
        </w:rPr>
        <w:fldChar w:fldCharType="begin"/>
      </w:r>
      <w:r>
        <w:rPr>
          <w:rFonts w:hint="eastAsia"/>
          <w:kern w:val="0"/>
          <w:vertAlign w:val="superscript"/>
        </w:rPr>
        <w:instrText xml:space="preserve"> REF _Ref8912 \r \h </w:instrText>
      </w:r>
      <w:r>
        <w:rPr>
          <w:rFonts w:hint="eastAsia"/>
          <w:kern w:val="0"/>
          <w:vertAlign w:val="superscript"/>
        </w:rPr>
      </w:r>
      <w:r>
        <w:rPr>
          <w:rFonts w:hint="eastAsia"/>
          <w:kern w:val="0"/>
          <w:vertAlign w:val="superscript"/>
        </w:rPr>
        <w:fldChar w:fldCharType="separate"/>
      </w:r>
      <w:r w:rsidR="007E5779">
        <w:rPr>
          <w:kern w:val="0"/>
          <w:vertAlign w:val="superscript"/>
        </w:rPr>
        <w:t>[8]</w:t>
      </w:r>
      <w:r>
        <w:rPr>
          <w:rFonts w:hint="eastAsia"/>
          <w:kern w:val="0"/>
          <w:vertAlign w:val="superscript"/>
        </w:rPr>
        <w:fldChar w:fldCharType="end"/>
      </w:r>
      <w:r>
        <w:rPr>
          <w:rFonts w:hint="eastAsia"/>
          <w:kern w:val="0"/>
          <w:vertAlign w:val="superscript"/>
        </w:rPr>
        <w:fldChar w:fldCharType="begin"/>
      </w:r>
      <w:r>
        <w:rPr>
          <w:rFonts w:hint="eastAsia"/>
          <w:kern w:val="0"/>
          <w:vertAlign w:val="superscript"/>
        </w:rPr>
        <w:instrText xml:space="preserve"> REF _Ref8916 \r \h </w:instrText>
      </w:r>
      <w:r>
        <w:rPr>
          <w:rFonts w:hint="eastAsia"/>
          <w:kern w:val="0"/>
          <w:vertAlign w:val="superscript"/>
        </w:rPr>
      </w:r>
      <w:r>
        <w:rPr>
          <w:rFonts w:hint="eastAsia"/>
          <w:kern w:val="0"/>
          <w:vertAlign w:val="superscript"/>
        </w:rPr>
        <w:fldChar w:fldCharType="separate"/>
      </w:r>
      <w:r w:rsidR="007E5779">
        <w:rPr>
          <w:kern w:val="0"/>
          <w:vertAlign w:val="superscript"/>
        </w:rPr>
        <w:t>[9]</w:t>
      </w:r>
      <w:r>
        <w:rPr>
          <w:rFonts w:hint="eastAsia"/>
          <w:kern w:val="0"/>
          <w:vertAlign w:val="superscript"/>
        </w:rPr>
        <w:fldChar w:fldCharType="end"/>
      </w:r>
      <w:r>
        <w:rPr>
          <w:rFonts w:hint="eastAsia"/>
          <w:kern w:val="0"/>
        </w:rPr>
        <w:t>。无人机作为移动中继，不但可以解决基站小区边缘的车辆用户由于通信距离过远导致的路径损耗过大问题，还能增加可视路径，从而减少由于障碍物遮挡导致的阴影衰落</w:t>
      </w:r>
      <w:r>
        <w:rPr>
          <w:rFonts w:hint="eastAsia"/>
          <w:kern w:val="0"/>
          <w:vertAlign w:val="superscript"/>
        </w:rPr>
        <w:fldChar w:fldCharType="begin"/>
      </w:r>
      <w:r>
        <w:rPr>
          <w:rFonts w:hint="eastAsia"/>
          <w:kern w:val="0"/>
          <w:vertAlign w:val="superscript"/>
        </w:rPr>
        <w:instrText xml:space="preserve"> REF _Ref8782 \r \h </w:instrText>
      </w:r>
      <w:r>
        <w:rPr>
          <w:rFonts w:hint="eastAsia"/>
          <w:kern w:val="0"/>
          <w:vertAlign w:val="superscript"/>
        </w:rPr>
      </w:r>
      <w:r>
        <w:rPr>
          <w:rFonts w:hint="eastAsia"/>
          <w:kern w:val="0"/>
          <w:vertAlign w:val="superscript"/>
        </w:rPr>
        <w:fldChar w:fldCharType="separate"/>
      </w:r>
      <w:r w:rsidR="007E5779">
        <w:rPr>
          <w:kern w:val="0"/>
          <w:vertAlign w:val="superscript"/>
        </w:rPr>
        <w:t>[10]</w:t>
      </w:r>
      <w:r>
        <w:rPr>
          <w:rFonts w:hint="eastAsia"/>
          <w:kern w:val="0"/>
          <w:vertAlign w:val="superscript"/>
        </w:rPr>
        <w:fldChar w:fldCharType="end"/>
      </w:r>
      <w:r>
        <w:rPr>
          <w:rFonts w:hint="eastAsia"/>
          <w:kern w:val="0"/>
        </w:rPr>
        <w:t>。要想使中继协作网络发挥最大作用，离不开中继的管理，其研究主要集中在三个方面，分别为中继的选择、功率分配和轨迹优化</w:t>
      </w:r>
      <w:r>
        <w:rPr>
          <w:rFonts w:hint="eastAsia"/>
          <w:kern w:val="0"/>
          <w:vertAlign w:val="superscript"/>
        </w:rPr>
        <w:fldChar w:fldCharType="begin"/>
      </w:r>
      <w:r>
        <w:rPr>
          <w:rFonts w:hint="eastAsia"/>
          <w:kern w:val="0"/>
          <w:vertAlign w:val="superscript"/>
        </w:rPr>
        <w:instrText xml:space="preserve"> REF _Ref8942 \r \h </w:instrText>
      </w:r>
      <w:r>
        <w:rPr>
          <w:rFonts w:hint="eastAsia"/>
          <w:kern w:val="0"/>
          <w:vertAlign w:val="superscript"/>
        </w:rPr>
      </w:r>
      <w:r>
        <w:rPr>
          <w:rFonts w:hint="eastAsia"/>
          <w:kern w:val="0"/>
          <w:vertAlign w:val="superscript"/>
        </w:rPr>
        <w:fldChar w:fldCharType="separate"/>
      </w:r>
      <w:r w:rsidR="007E5779">
        <w:rPr>
          <w:kern w:val="0"/>
          <w:vertAlign w:val="superscript"/>
        </w:rPr>
        <w:t>[11]</w:t>
      </w:r>
      <w:r>
        <w:rPr>
          <w:rFonts w:hint="eastAsia"/>
          <w:kern w:val="0"/>
          <w:vertAlign w:val="superscript"/>
        </w:rPr>
        <w:fldChar w:fldCharType="end"/>
      </w:r>
      <w:r>
        <w:rPr>
          <w:rFonts w:hint="eastAsia"/>
          <w:kern w:val="0"/>
        </w:rPr>
        <w:t>。移动无人机中继车联网在中继管理上具有一定的研究意义，在不同的通信场景和工作模式下，通过设计合理的联合优化算法可以进一步提升车联网性能。</w:t>
      </w:r>
    </w:p>
    <w:p w14:paraId="419EA458" w14:textId="77777777" w:rsidR="001E04F9" w:rsidRDefault="00A814F5">
      <w:pPr>
        <w:spacing w:line="440" w:lineRule="exact"/>
        <w:ind w:firstLineChars="200" w:firstLine="480"/>
      </w:pPr>
      <w:r>
        <w:lastRenderedPageBreak/>
        <w:br w:type="page"/>
      </w:r>
    </w:p>
    <w:p w14:paraId="419EA459" w14:textId="77777777" w:rsidR="001E04F9" w:rsidRDefault="00A814F5">
      <w:pPr>
        <w:pStyle w:val="2"/>
        <w:spacing w:before="195" w:after="195"/>
        <w:rPr>
          <w:lang w:val="en-US"/>
        </w:rPr>
      </w:pPr>
      <w:bookmarkStart w:id="72" w:name="_Toc20090"/>
      <w:r>
        <w:rPr>
          <w:lang w:val="en-US"/>
        </w:rPr>
        <w:lastRenderedPageBreak/>
        <w:t xml:space="preserve">1.2 </w:t>
      </w:r>
      <w:bookmarkEnd w:id="68"/>
      <w:bookmarkEnd w:id="69"/>
      <w:r>
        <w:rPr>
          <w:lang w:val="en-US"/>
        </w:rPr>
        <w:t>国内外研究现状</w:t>
      </w:r>
      <w:bookmarkEnd w:id="70"/>
      <w:bookmarkEnd w:id="71"/>
      <w:bookmarkEnd w:id="72"/>
    </w:p>
    <w:p w14:paraId="419EA45A" w14:textId="67850FF4" w:rsidR="001E04F9" w:rsidRDefault="00A814F5">
      <w:pPr>
        <w:snapToGrid w:val="0"/>
        <w:spacing w:line="440" w:lineRule="exact"/>
        <w:ind w:firstLineChars="200" w:firstLine="480"/>
        <w:rPr>
          <w:kern w:val="0"/>
        </w:rPr>
      </w:pPr>
      <w:r>
        <w:rPr>
          <w:rFonts w:hint="eastAsia"/>
          <w:kern w:val="0"/>
        </w:rPr>
        <w:t>随着网联汽车数量的与日俱增和</w:t>
      </w:r>
      <w:r>
        <w:rPr>
          <w:rFonts w:hint="eastAsia"/>
          <w:kern w:val="0"/>
        </w:rPr>
        <w:t>5G</w:t>
      </w:r>
      <w:r>
        <w:rPr>
          <w:rFonts w:hint="eastAsia"/>
          <w:kern w:val="0"/>
        </w:rPr>
        <w:t>无线通信技术的发展，车联网用户追求更好的服务体验，在网络覆盖范围、车辆通信距离、信息传输速率、通信可靠性等方面提出了更高的要求。面对这些挑战，中继技术得到了进一步的发展，与传统的蜂窝网络相比，中继网络具有诸多的优点，可以扩大基站信号的覆盖范围，增加通信节点数量；可以进行资源调度，分摊基站的负载压力，提升频谱利用率；可以为终端的接入提供更多的自由度，降低发射功率，节约资源；中继可以方便的布设在通信网络中，运</w:t>
      </w:r>
      <w:proofErr w:type="gramStart"/>
      <w:r>
        <w:rPr>
          <w:rFonts w:hint="eastAsia"/>
          <w:kern w:val="0"/>
        </w:rPr>
        <w:t>维成本</w:t>
      </w:r>
      <w:proofErr w:type="gramEnd"/>
      <w:r>
        <w:rPr>
          <w:rFonts w:hint="eastAsia"/>
          <w:kern w:val="0"/>
        </w:rPr>
        <w:t>低</w:t>
      </w:r>
      <w:r>
        <w:rPr>
          <w:rFonts w:hint="eastAsia"/>
          <w:kern w:val="0"/>
          <w:vertAlign w:val="superscript"/>
        </w:rPr>
        <w:fldChar w:fldCharType="begin"/>
      </w:r>
      <w:r>
        <w:rPr>
          <w:rFonts w:hint="eastAsia"/>
          <w:kern w:val="0"/>
          <w:vertAlign w:val="superscript"/>
        </w:rPr>
        <w:instrText xml:space="preserve"> REF _Ref8971 \r \h </w:instrText>
      </w:r>
      <w:r>
        <w:rPr>
          <w:rFonts w:hint="eastAsia"/>
          <w:kern w:val="0"/>
          <w:vertAlign w:val="superscript"/>
        </w:rPr>
      </w:r>
      <w:r>
        <w:rPr>
          <w:rFonts w:hint="eastAsia"/>
          <w:kern w:val="0"/>
          <w:vertAlign w:val="superscript"/>
        </w:rPr>
        <w:fldChar w:fldCharType="separate"/>
      </w:r>
      <w:r w:rsidR="007E5779">
        <w:rPr>
          <w:kern w:val="0"/>
          <w:vertAlign w:val="superscript"/>
        </w:rPr>
        <w:t>[12]</w:t>
      </w:r>
      <w:r>
        <w:rPr>
          <w:rFonts w:hint="eastAsia"/>
          <w:kern w:val="0"/>
          <w:vertAlign w:val="superscript"/>
        </w:rPr>
        <w:fldChar w:fldCharType="end"/>
      </w:r>
      <w:r>
        <w:rPr>
          <w:rFonts w:hint="eastAsia"/>
          <w:kern w:val="0"/>
        </w:rPr>
        <w:t>。由于车辆的密集性和快速移动性以及复杂的道路环境，所以会使得信道条件不断的变化从而造成一定程度上的信道衰落和路径损耗，通信质量变差，用户体验降低，传统的固定中继不足以应对车联网中快速变化的拓扑结构，所以引入移动中继主动适应信道条件的变化逐步成为一种主流技术</w:t>
      </w:r>
      <w:r>
        <w:rPr>
          <w:rFonts w:hint="eastAsia"/>
          <w:kern w:val="0"/>
          <w:vertAlign w:val="superscript"/>
        </w:rPr>
        <w:fldChar w:fldCharType="begin"/>
      </w:r>
      <w:r>
        <w:rPr>
          <w:rFonts w:hint="eastAsia"/>
          <w:kern w:val="0"/>
          <w:vertAlign w:val="superscript"/>
        </w:rPr>
        <w:instrText xml:space="preserve"> REF _Ref8994 \r \h </w:instrText>
      </w:r>
      <w:r>
        <w:rPr>
          <w:rFonts w:hint="eastAsia"/>
          <w:kern w:val="0"/>
          <w:vertAlign w:val="superscript"/>
        </w:rPr>
      </w:r>
      <w:r>
        <w:rPr>
          <w:rFonts w:hint="eastAsia"/>
          <w:kern w:val="0"/>
          <w:vertAlign w:val="superscript"/>
        </w:rPr>
        <w:fldChar w:fldCharType="separate"/>
      </w:r>
      <w:r w:rsidR="007E5779">
        <w:rPr>
          <w:kern w:val="0"/>
          <w:vertAlign w:val="superscript"/>
        </w:rPr>
        <w:t>[13]</w:t>
      </w:r>
      <w:r>
        <w:rPr>
          <w:rFonts w:hint="eastAsia"/>
          <w:kern w:val="0"/>
          <w:vertAlign w:val="superscript"/>
        </w:rPr>
        <w:fldChar w:fldCharType="end"/>
      </w:r>
      <w:r>
        <w:rPr>
          <w:rFonts w:hint="eastAsia"/>
          <w:kern w:val="0"/>
        </w:rPr>
        <w:t>。由于无人机具有灵活的移动性，可以部署为空中中继进行无障碍飞行，相对于车辆中继，无人机中继不容易受道路条件的影响，所以移动无人机中继辅助的车联网模式已经成为大多数学者研究的方向。早在</w:t>
      </w:r>
      <w:r>
        <w:rPr>
          <w:rFonts w:hint="eastAsia"/>
          <w:kern w:val="0"/>
        </w:rPr>
        <w:t>2012</w:t>
      </w:r>
      <w:r>
        <w:rPr>
          <w:rFonts w:hint="eastAsia"/>
          <w:kern w:val="0"/>
        </w:rPr>
        <w:t>年，移动中继的研究便被应用于高铁，在服务静止用户和非静止用户时，在提升吞吐量的同时降低通信中断概率，改善了用户体验。为了使移动中继在无线通信网络中发挥最大作用，对于移动中继研究的主要关键技术有信道建模与估计、功率控制、轨迹优化、中继选择</w:t>
      </w:r>
      <w:r>
        <w:rPr>
          <w:rFonts w:hint="eastAsia"/>
          <w:kern w:val="0"/>
          <w:vertAlign w:val="superscript"/>
        </w:rPr>
        <w:fldChar w:fldCharType="begin"/>
      </w:r>
      <w:r>
        <w:rPr>
          <w:rFonts w:hint="eastAsia"/>
          <w:kern w:val="0"/>
          <w:vertAlign w:val="superscript"/>
        </w:rPr>
        <w:instrText xml:space="preserve"> REF _Ref9014 \r \h </w:instrText>
      </w:r>
      <w:r>
        <w:rPr>
          <w:rFonts w:hint="eastAsia"/>
          <w:kern w:val="0"/>
          <w:vertAlign w:val="superscript"/>
        </w:rPr>
      </w:r>
      <w:r>
        <w:rPr>
          <w:rFonts w:hint="eastAsia"/>
          <w:kern w:val="0"/>
          <w:vertAlign w:val="superscript"/>
        </w:rPr>
        <w:fldChar w:fldCharType="separate"/>
      </w:r>
      <w:r w:rsidR="007E5779">
        <w:rPr>
          <w:kern w:val="0"/>
          <w:vertAlign w:val="superscript"/>
        </w:rPr>
        <w:t>[14]</w:t>
      </w:r>
      <w:r>
        <w:rPr>
          <w:rFonts w:hint="eastAsia"/>
          <w:kern w:val="0"/>
          <w:vertAlign w:val="superscript"/>
        </w:rPr>
        <w:fldChar w:fldCharType="end"/>
      </w:r>
      <w:r>
        <w:rPr>
          <w:rFonts w:hint="eastAsia"/>
          <w:kern w:val="0"/>
        </w:rPr>
        <w:t>。其中，信道建模与估计对于移动中继来说是需要首要解决的问题，这是由于其移动性特点决定的，主要包括回程链路和接入链路的建模，一般考虑网络节点的转发模式、移动中继的转发模式和运动模型，其具体分析体现在实际场景的应用中</w:t>
      </w:r>
      <w:r>
        <w:rPr>
          <w:rFonts w:hint="eastAsia"/>
          <w:kern w:val="0"/>
          <w:vertAlign w:val="superscript"/>
        </w:rPr>
        <w:fldChar w:fldCharType="begin"/>
      </w:r>
      <w:r>
        <w:rPr>
          <w:rFonts w:hint="eastAsia"/>
          <w:kern w:val="0"/>
          <w:vertAlign w:val="superscript"/>
        </w:rPr>
        <w:instrText xml:space="preserve"> REF _Ref9059 \r \h </w:instrText>
      </w:r>
      <w:r>
        <w:rPr>
          <w:rFonts w:hint="eastAsia"/>
          <w:kern w:val="0"/>
          <w:vertAlign w:val="superscript"/>
        </w:rPr>
      </w:r>
      <w:r>
        <w:rPr>
          <w:rFonts w:hint="eastAsia"/>
          <w:kern w:val="0"/>
          <w:vertAlign w:val="superscript"/>
        </w:rPr>
        <w:fldChar w:fldCharType="separate"/>
      </w:r>
      <w:r w:rsidR="007E5779">
        <w:rPr>
          <w:kern w:val="0"/>
          <w:vertAlign w:val="superscript"/>
        </w:rPr>
        <w:t>[15]</w:t>
      </w:r>
      <w:r>
        <w:rPr>
          <w:rFonts w:hint="eastAsia"/>
          <w:kern w:val="0"/>
          <w:vertAlign w:val="superscript"/>
        </w:rPr>
        <w:fldChar w:fldCharType="end"/>
      </w:r>
      <w:r>
        <w:rPr>
          <w:rFonts w:hint="eastAsia"/>
          <w:kern w:val="0"/>
        </w:rPr>
        <w:t>。针对本文的研究，接下来对移动中继网络的功率控制、轨迹优化、中继选择进行详细介绍。</w:t>
      </w:r>
    </w:p>
    <w:p w14:paraId="419EA45B" w14:textId="77777777" w:rsidR="001E04F9" w:rsidRDefault="00A814F5">
      <w:pPr>
        <w:pStyle w:val="3"/>
        <w:rPr>
          <w:lang w:val="en-US"/>
        </w:rPr>
      </w:pPr>
      <w:bookmarkStart w:id="73" w:name="_Toc66801102"/>
      <w:bookmarkStart w:id="74" w:name="_Toc67410378"/>
      <w:bookmarkStart w:id="75" w:name="_Toc20915"/>
      <w:r>
        <w:t>1.2.1</w:t>
      </w:r>
      <w:bookmarkEnd w:id="73"/>
      <w:r>
        <w:t xml:space="preserve"> </w:t>
      </w:r>
      <w:bookmarkEnd w:id="74"/>
      <w:r>
        <w:rPr>
          <w:rFonts w:hint="eastAsia"/>
          <w:lang w:val="en-US"/>
        </w:rPr>
        <w:t>无线协作网络功率控制</w:t>
      </w:r>
      <w:bookmarkEnd w:id="75"/>
    </w:p>
    <w:p w14:paraId="419EA45C" w14:textId="35EE8B77" w:rsidR="001E04F9" w:rsidRDefault="00A814F5">
      <w:pPr>
        <w:snapToGrid w:val="0"/>
        <w:spacing w:line="440" w:lineRule="exact"/>
        <w:ind w:firstLineChars="200" w:firstLine="480"/>
        <w:rPr>
          <w:szCs w:val="21"/>
        </w:rPr>
      </w:pPr>
      <w:r>
        <w:rPr>
          <w:rFonts w:hint="eastAsia"/>
          <w:szCs w:val="21"/>
        </w:rPr>
        <w:t>随着物联网的快速发展，接入的节点数量呈爆发式增长，无线通信资源面临巨大的挑战，然而用户对于通信质量的要求不断提高，如何在满足用户体验的情况下合理的分配无线资源成为关键技术。在绿色发展的背景下，减少通信能耗推动无线通信技术可持续发展是重中之重，在保证通信质量的前提下，如何通过合理的功率控制实现能源的节约是很多学者研究的热点问题，功率控制研究对象主要包括信道功率分配，节点间功率分配，全双工节点的双向功率分配</w:t>
      </w:r>
      <w:r>
        <w:rPr>
          <w:rFonts w:hint="eastAsia"/>
          <w:szCs w:val="21"/>
          <w:vertAlign w:val="superscript"/>
        </w:rPr>
        <w:fldChar w:fldCharType="begin"/>
      </w:r>
      <w:r>
        <w:rPr>
          <w:rFonts w:hint="eastAsia"/>
          <w:szCs w:val="21"/>
          <w:vertAlign w:val="superscript"/>
        </w:rPr>
        <w:instrText xml:space="preserve"> REF _Ref9089 \r \h </w:instrText>
      </w:r>
      <w:r>
        <w:rPr>
          <w:rFonts w:hint="eastAsia"/>
          <w:szCs w:val="21"/>
          <w:vertAlign w:val="superscript"/>
        </w:rPr>
      </w:r>
      <w:r>
        <w:rPr>
          <w:rFonts w:hint="eastAsia"/>
          <w:szCs w:val="21"/>
          <w:vertAlign w:val="superscript"/>
        </w:rPr>
        <w:fldChar w:fldCharType="separate"/>
      </w:r>
      <w:r w:rsidR="007E5779">
        <w:rPr>
          <w:szCs w:val="21"/>
          <w:vertAlign w:val="superscript"/>
        </w:rPr>
        <w:t>[16]</w:t>
      </w:r>
      <w:r>
        <w:rPr>
          <w:rFonts w:hint="eastAsia"/>
          <w:szCs w:val="21"/>
          <w:vertAlign w:val="superscript"/>
        </w:rPr>
        <w:fldChar w:fldCharType="end"/>
      </w:r>
      <w:r>
        <w:rPr>
          <w:rFonts w:hint="eastAsia"/>
          <w:szCs w:val="21"/>
          <w:vertAlign w:val="superscript"/>
        </w:rPr>
        <w:fldChar w:fldCharType="begin"/>
      </w:r>
      <w:r>
        <w:rPr>
          <w:rFonts w:hint="eastAsia"/>
          <w:szCs w:val="21"/>
          <w:vertAlign w:val="superscript"/>
        </w:rPr>
        <w:instrText xml:space="preserve"> REF _Ref9092 \r \h </w:instrText>
      </w:r>
      <w:r>
        <w:rPr>
          <w:rFonts w:hint="eastAsia"/>
          <w:szCs w:val="21"/>
          <w:vertAlign w:val="superscript"/>
        </w:rPr>
      </w:r>
      <w:r>
        <w:rPr>
          <w:rFonts w:hint="eastAsia"/>
          <w:szCs w:val="21"/>
          <w:vertAlign w:val="superscript"/>
        </w:rPr>
        <w:fldChar w:fldCharType="separate"/>
      </w:r>
      <w:r w:rsidR="007E5779">
        <w:rPr>
          <w:szCs w:val="21"/>
          <w:vertAlign w:val="superscript"/>
        </w:rPr>
        <w:t>[17]</w:t>
      </w:r>
      <w:r>
        <w:rPr>
          <w:rFonts w:hint="eastAsia"/>
          <w:szCs w:val="21"/>
          <w:vertAlign w:val="superscript"/>
        </w:rPr>
        <w:fldChar w:fldCharType="end"/>
      </w:r>
      <w:r>
        <w:rPr>
          <w:rFonts w:hint="eastAsia"/>
          <w:szCs w:val="21"/>
        </w:rPr>
        <w:t>。</w:t>
      </w:r>
    </w:p>
    <w:p w14:paraId="419EA45D" w14:textId="36CD80B9" w:rsidR="001E04F9" w:rsidRDefault="00A814F5">
      <w:pPr>
        <w:snapToGrid w:val="0"/>
        <w:spacing w:line="440" w:lineRule="exact"/>
        <w:ind w:firstLineChars="200" w:firstLine="480"/>
        <w:rPr>
          <w:szCs w:val="21"/>
        </w:rPr>
      </w:pPr>
      <w:r>
        <w:rPr>
          <w:rFonts w:hint="eastAsia"/>
          <w:szCs w:val="21"/>
        </w:rPr>
        <w:t>文献</w:t>
      </w:r>
      <w:r>
        <w:rPr>
          <w:rFonts w:hint="eastAsia"/>
          <w:szCs w:val="21"/>
        </w:rPr>
        <w:fldChar w:fldCharType="begin"/>
      </w:r>
      <w:r>
        <w:rPr>
          <w:rFonts w:hint="eastAsia"/>
          <w:szCs w:val="21"/>
        </w:rPr>
        <w:instrText xml:space="preserve"> REF _Ref9131 \r \h </w:instrText>
      </w:r>
      <w:r>
        <w:rPr>
          <w:rFonts w:hint="eastAsia"/>
          <w:szCs w:val="21"/>
        </w:rPr>
      </w:r>
      <w:r>
        <w:rPr>
          <w:rFonts w:hint="eastAsia"/>
          <w:szCs w:val="21"/>
        </w:rPr>
        <w:fldChar w:fldCharType="separate"/>
      </w:r>
      <w:r w:rsidR="007E5779">
        <w:rPr>
          <w:szCs w:val="21"/>
        </w:rPr>
        <w:t>[18]</w:t>
      </w:r>
      <w:r>
        <w:rPr>
          <w:rFonts w:hint="eastAsia"/>
          <w:szCs w:val="21"/>
        </w:rPr>
        <w:fldChar w:fldCharType="end"/>
      </w:r>
      <w:r>
        <w:rPr>
          <w:rFonts w:hint="eastAsia"/>
          <w:szCs w:val="21"/>
        </w:rPr>
        <w:t>提出并分析了一种放大转发中继方案，使得目标节点接收信号功率总是</w:t>
      </w:r>
      <w:r>
        <w:rPr>
          <w:rFonts w:hint="eastAsia"/>
          <w:szCs w:val="21"/>
        </w:rPr>
        <w:lastRenderedPageBreak/>
        <w:t>有界的，从而限制使用相同频谱的相邻小区的干扰，推导了功率约束下的最小化均方误差的最优中继因子，其等效于最大化信噪比。文献</w:t>
      </w:r>
      <w:r>
        <w:rPr>
          <w:rFonts w:hint="eastAsia"/>
          <w:szCs w:val="21"/>
        </w:rPr>
        <w:fldChar w:fldCharType="begin"/>
      </w:r>
      <w:r>
        <w:rPr>
          <w:rFonts w:hint="eastAsia"/>
          <w:szCs w:val="21"/>
        </w:rPr>
        <w:instrText xml:space="preserve"> REF _Ref9154 \r \h </w:instrText>
      </w:r>
      <w:r>
        <w:rPr>
          <w:rFonts w:hint="eastAsia"/>
          <w:szCs w:val="21"/>
        </w:rPr>
      </w:r>
      <w:r>
        <w:rPr>
          <w:rFonts w:hint="eastAsia"/>
          <w:szCs w:val="21"/>
        </w:rPr>
        <w:fldChar w:fldCharType="separate"/>
      </w:r>
      <w:r w:rsidR="007E5779">
        <w:rPr>
          <w:szCs w:val="21"/>
        </w:rPr>
        <w:t>[19]</w:t>
      </w:r>
      <w:r>
        <w:rPr>
          <w:rFonts w:hint="eastAsia"/>
          <w:szCs w:val="21"/>
        </w:rPr>
        <w:fldChar w:fldCharType="end"/>
      </w:r>
      <w:r>
        <w:rPr>
          <w:rFonts w:hint="eastAsia"/>
          <w:szCs w:val="21"/>
        </w:rPr>
        <w:t>提出了一个多用户协作通信网络的分布式博弈理论框架，在不了解</w:t>
      </w:r>
      <w:r>
        <w:rPr>
          <w:rFonts w:hint="eastAsia"/>
          <w:szCs w:val="21"/>
        </w:rPr>
        <w:t>CSI</w:t>
      </w:r>
      <w:r>
        <w:rPr>
          <w:rFonts w:hint="eastAsia"/>
          <w:szCs w:val="21"/>
        </w:rPr>
        <w:t>的情况下实现最优功率分配。采用两级</w:t>
      </w:r>
      <w:r>
        <w:rPr>
          <w:rFonts w:hint="eastAsia"/>
          <w:szCs w:val="21"/>
        </w:rPr>
        <w:t>Stackelberg</w:t>
      </w:r>
      <w:r>
        <w:rPr>
          <w:rFonts w:hint="eastAsia"/>
          <w:szCs w:val="21"/>
        </w:rPr>
        <w:t>博弈来联合考虑源节点和中继节点的利益，证明了博弈收敛到唯一的最优均衡，实现比集中式资源分配方案更好的性能。文献</w:t>
      </w:r>
      <w:r>
        <w:rPr>
          <w:rFonts w:hint="eastAsia"/>
          <w:szCs w:val="21"/>
        </w:rPr>
        <w:fldChar w:fldCharType="begin"/>
      </w:r>
      <w:r>
        <w:rPr>
          <w:rFonts w:hint="eastAsia"/>
          <w:szCs w:val="21"/>
        </w:rPr>
        <w:instrText xml:space="preserve"> REF _Ref9177 \r \h </w:instrText>
      </w:r>
      <w:r>
        <w:rPr>
          <w:rFonts w:hint="eastAsia"/>
          <w:szCs w:val="21"/>
        </w:rPr>
      </w:r>
      <w:r>
        <w:rPr>
          <w:rFonts w:hint="eastAsia"/>
          <w:szCs w:val="21"/>
        </w:rPr>
        <w:fldChar w:fldCharType="separate"/>
      </w:r>
      <w:r w:rsidR="007E5779">
        <w:rPr>
          <w:szCs w:val="21"/>
        </w:rPr>
        <w:t>[20]</w:t>
      </w:r>
      <w:r>
        <w:rPr>
          <w:rFonts w:hint="eastAsia"/>
          <w:szCs w:val="21"/>
        </w:rPr>
        <w:fldChar w:fldCharType="end"/>
      </w:r>
      <w:r>
        <w:rPr>
          <w:rFonts w:hint="eastAsia"/>
          <w:szCs w:val="21"/>
        </w:rPr>
        <w:t>考虑了一种移动车载中继在各种网络拓扑中的分布式资源分配方案，其以</w:t>
      </w:r>
      <w:proofErr w:type="spellStart"/>
      <w:r>
        <w:rPr>
          <w:rFonts w:hint="eastAsia"/>
          <w:szCs w:val="21"/>
        </w:rPr>
        <w:t>Cucker</w:t>
      </w:r>
      <w:proofErr w:type="spellEnd"/>
      <w:r>
        <w:rPr>
          <w:rFonts w:hint="eastAsia"/>
          <w:szCs w:val="21"/>
        </w:rPr>
        <w:t>-Smale</w:t>
      </w:r>
      <w:r>
        <w:rPr>
          <w:rFonts w:hint="eastAsia"/>
          <w:szCs w:val="21"/>
        </w:rPr>
        <w:t>模型为基础，可以通过自适应的调整发射功率有效的减少干扰，提供更好的可实现带宽。文献</w:t>
      </w:r>
      <w:r>
        <w:rPr>
          <w:rFonts w:hint="eastAsia"/>
          <w:szCs w:val="21"/>
        </w:rPr>
        <w:fldChar w:fldCharType="begin"/>
      </w:r>
      <w:r>
        <w:rPr>
          <w:rFonts w:hint="eastAsia"/>
          <w:szCs w:val="21"/>
        </w:rPr>
        <w:instrText xml:space="preserve"> REF _Ref9203 \r \h </w:instrText>
      </w:r>
      <w:r>
        <w:rPr>
          <w:rFonts w:hint="eastAsia"/>
          <w:szCs w:val="21"/>
        </w:rPr>
      </w:r>
      <w:r>
        <w:rPr>
          <w:rFonts w:hint="eastAsia"/>
          <w:szCs w:val="21"/>
        </w:rPr>
        <w:fldChar w:fldCharType="separate"/>
      </w:r>
      <w:r w:rsidR="007E5779">
        <w:rPr>
          <w:szCs w:val="21"/>
        </w:rPr>
        <w:t>[21]</w:t>
      </w:r>
      <w:r>
        <w:rPr>
          <w:rFonts w:hint="eastAsia"/>
          <w:szCs w:val="21"/>
        </w:rPr>
        <w:fldChar w:fldCharType="end"/>
      </w:r>
      <w:r>
        <w:rPr>
          <w:rFonts w:hint="eastAsia"/>
          <w:szCs w:val="21"/>
        </w:rPr>
        <w:t>研究了联合无人机</w:t>
      </w:r>
      <w:r>
        <w:rPr>
          <w:rFonts w:hint="eastAsia"/>
          <w:szCs w:val="21"/>
        </w:rPr>
        <w:t>3D</w:t>
      </w:r>
      <w:r>
        <w:rPr>
          <w:rFonts w:hint="eastAsia"/>
          <w:szCs w:val="21"/>
        </w:rPr>
        <w:t>定位和发射功率控制，以适应具有多个移动用户的中继网路，通过交替下降框架和连续</w:t>
      </w:r>
      <w:proofErr w:type="gramStart"/>
      <w:r>
        <w:rPr>
          <w:rFonts w:hint="eastAsia"/>
          <w:szCs w:val="21"/>
        </w:rPr>
        <w:t>凸</w:t>
      </w:r>
      <w:proofErr w:type="gramEnd"/>
      <w:r>
        <w:rPr>
          <w:rFonts w:hint="eastAsia"/>
          <w:szCs w:val="21"/>
        </w:rPr>
        <w:t>逼近方法开发了一个有效的算法。文献</w:t>
      </w:r>
      <w:r>
        <w:rPr>
          <w:rFonts w:hint="eastAsia"/>
          <w:szCs w:val="21"/>
        </w:rPr>
        <w:fldChar w:fldCharType="begin"/>
      </w:r>
      <w:r>
        <w:rPr>
          <w:rFonts w:hint="eastAsia"/>
          <w:szCs w:val="21"/>
        </w:rPr>
        <w:instrText xml:space="preserve"> REF _Ref9223 \r \h </w:instrText>
      </w:r>
      <w:r>
        <w:rPr>
          <w:rFonts w:hint="eastAsia"/>
          <w:szCs w:val="21"/>
        </w:rPr>
      </w:r>
      <w:r>
        <w:rPr>
          <w:rFonts w:hint="eastAsia"/>
          <w:szCs w:val="21"/>
        </w:rPr>
        <w:fldChar w:fldCharType="separate"/>
      </w:r>
      <w:r w:rsidR="007E5779">
        <w:rPr>
          <w:szCs w:val="21"/>
        </w:rPr>
        <w:t>[22]</w:t>
      </w:r>
      <w:r>
        <w:rPr>
          <w:rFonts w:hint="eastAsia"/>
          <w:szCs w:val="21"/>
        </w:rPr>
        <w:fldChar w:fldCharType="end"/>
      </w:r>
      <w:r>
        <w:rPr>
          <w:rFonts w:hint="eastAsia"/>
          <w:szCs w:val="21"/>
        </w:rPr>
        <w:t>研究了一种无人机中继全双工系统，通过波束形成和功率分配的联合设计最大化瞬时数据传输速率，利用松弛技术，提出了一种基于块坐标下降的实现高信噪比的算法。文献</w:t>
      </w:r>
      <w:r>
        <w:rPr>
          <w:rFonts w:hint="eastAsia"/>
          <w:szCs w:val="21"/>
        </w:rPr>
        <w:fldChar w:fldCharType="begin"/>
      </w:r>
      <w:r>
        <w:rPr>
          <w:rFonts w:hint="eastAsia"/>
          <w:szCs w:val="21"/>
        </w:rPr>
        <w:instrText xml:space="preserve"> REF _Ref9242 \r \h </w:instrText>
      </w:r>
      <w:r>
        <w:rPr>
          <w:rFonts w:hint="eastAsia"/>
          <w:szCs w:val="21"/>
        </w:rPr>
      </w:r>
      <w:r>
        <w:rPr>
          <w:rFonts w:hint="eastAsia"/>
          <w:szCs w:val="21"/>
        </w:rPr>
        <w:fldChar w:fldCharType="separate"/>
      </w:r>
      <w:r w:rsidR="007E5779">
        <w:rPr>
          <w:szCs w:val="21"/>
        </w:rPr>
        <w:t>[23]</w:t>
      </w:r>
      <w:r>
        <w:rPr>
          <w:rFonts w:hint="eastAsia"/>
          <w:szCs w:val="21"/>
        </w:rPr>
        <w:fldChar w:fldCharType="end"/>
      </w:r>
      <w:r>
        <w:rPr>
          <w:rFonts w:hint="eastAsia"/>
          <w:szCs w:val="21"/>
        </w:rPr>
        <w:t>研究了中继辅助无线蜂窝网络的两跳中继广播信道，进行基站和中继处的线性波束和功率控制的联合优化，在信噪比和服务质量的约束下最小化加权和能耗，提出了确保收敛的迭代信噪比平衡算法和联合信道反演算法，该方案提供了显著的功率节省。文献</w:t>
      </w:r>
      <w:r>
        <w:rPr>
          <w:rFonts w:hint="eastAsia"/>
          <w:szCs w:val="21"/>
        </w:rPr>
        <w:fldChar w:fldCharType="begin"/>
      </w:r>
      <w:r>
        <w:rPr>
          <w:rFonts w:hint="eastAsia"/>
          <w:szCs w:val="21"/>
        </w:rPr>
        <w:instrText xml:space="preserve"> REF _Ref9278 \r \h </w:instrText>
      </w:r>
      <w:r>
        <w:rPr>
          <w:rFonts w:hint="eastAsia"/>
          <w:szCs w:val="21"/>
        </w:rPr>
      </w:r>
      <w:r>
        <w:rPr>
          <w:rFonts w:hint="eastAsia"/>
          <w:szCs w:val="21"/>
        </w:rPr>
        <w:fldChar w:fldCharType="separate"/>
      </w:r>
      <w:r w:rsidR="007E5779">
        <w:rPr>
          <w:szCs w:val="21"/>
        </w:rPr>
        <w:t>[24]</w:t>
      </w:r>
      <w:r>
        <w:rPr>
          <w:rFonts w:hint="eastAsia"/>
          <w:szCs w:val="21"/>
        </w:rPr>
        <w:fldChar w:fldCharType="end"/>
      </w:r>
      <w:r>
        <w:rPr>
          <w:rFonts w:hint="eastAsia"/>
          <w:szCs w:val="21"/>
        </w:rPr>
        <w:t>提出了一种用于无线移动网络双向中继的动态联合资源分配和功率控制方案，通过双向中继信道对网络进行建模，利用中继协作和网络</w:t>
      </w:r>
      <w:proofErr w:type="gramStart"/>
      <w:r>
        <w:rPr>
          <w:rFonts w:hint="eastAsia"/>
          <w:szCs w:val="21"/>
        </w:rPr>
        <w:t>编码自</w:t>
      </w:r>
      <w:proofErr w:type="gramEnd"/>
      <w:r>
        <w:rPr>
          <w:rFonts w:hint="eastAsia"/>
          <w:szCs w:val="21"/>
        </w:rPr>
        <w:t>适应选择最佳传输策略，实现更高传输速率。文献</w:t>
      </w:r>
      <w:r>
        <w:rPr>
          <w:rFonts w:hint="eastAsia"/>
          <w:szCs w:val="21"/>
        </w:rPr>
        <w:fldChar w:fldCharType="begin"/>
      </w:r>
      <w:r>
        <w:rPr>
          <w:rFonts w:hint="eastAsia"/>
          <w:szCs w:val="21"/>
        </w:rPr>
        <w:instrText xml:space="preserve"> REF _Ref9308 \r \h </w:instrText>
      </w:r>
      <w:r>
        <w:rPr>
          <w:rFonts w:hint="eastAsia"/>
          <w:szCs w:val="21"/>
        </w:rPr>
      </w:r>
      <w:r>
        <w:rPr>
          <w:rFonts w:hint="eastAsia"/>
          <w:szCs w:val="21"/>
        </w:rPr>
        <w:fldChar w:fldCharType="separate"/>
      </w:r>
      <w:r w:rsidR="007E5779">
        <w:rPr>
          <w:szCs w:val="21"/>
        </w:rPr>
        <w:t>[25]</w:t>
      </w:r>
      <w:r>
        <w:rPr>
          <w:rFonts w:hint="eastAsia"/>
          <w:szCs w:val="21"/>
        </w:rPr>
        <w:fldChar w:fldCharType="end"/>
      </w:r>
      <w:r>
        <w:rPr>
          <w:rFonts w:hint="eastAsia"/>
          <w:szCs w:val="21"/>
        </w:rPr>
        <w:t>研究了一种双向中继网络，其中分布式时空码以放大转发模式跨多个中继终端构建。每个中继发送其接收符号及其共轭的缩放线性组合，缩放因子基于自动增益控制选择，考虑瞬时状态信息的情况下的最优功率分配策略，等效利用广义线性分式程序，通过</w:t>
      </w:r>
      <w:proofErr w:type="spellStart"/>
      <w:r>
        <w:rPr>
          <w:rFonts w:hint="eastAsia"/>
          <w:szCs w:val="21"/>
        </w:rPr>
        <w:t>Dinkelbach</w:t>
      </w:r>
      <w:proofErr w:type="spellEnd"/>
      <w:r>
        <w:rPr>
          <w:rFonts w:hint="eastAsia"/>
          <w:szCs w:val="21"/>
        </w:rPr>
        <w:t>法解决。文献</w:t>
      </w:r>
      <w:r>
        <w:rPr>
          <w:rFonts w:hint="eastAsia"/>
          <w:szCs w:val="21"/>
        </w:rPr>
        <w:fldChar w:fldCharType="begin"/>
      </w:r>
      <w:r>
        <w:rPr>
          <w:rFonts w:hint="eastAsia"/>
          <w:szCs w:val="21"/>
        </w:rPr>
        <w:instrText xml:space="preserve"> REF _Ref9344 \r \h </w:instrText>
      </w:r>
      <w:r>
        <w:rPr>
          <w:rFonts w:hint="eastAsia"/>
          <w:szCs w:val="21"/>
        </w:rPr>
      </w:r>
      <w:r>
        <w:rPr>
          <w:rFonts w:hint="eastAsia"/>
          <w:szCs w:val="21"/>
        </w:rPr>
        <w:fldChar w:fldCharType="separate"/>
      </w:r>
      <w:r w:rsidR="007E5779">
        <w:rPr>
          <w:szCs w:val="21"/>
        </w:rPr>
        <w:t>[26]</w:t>
      </w:r>
      <w:r>
        <w:rPr>
          <w:rFonts w:hint="eastAsia"/>
          <w:szCs w:val="21"/>
        </w:rPr>
        <w:fldChar w:fldCharType="end"/>
      </w:r>
      <w:r>
        <w:rPr>
          <w:rFonts w:hint="eastAsia"/>
          <w:szCs w:val="21"/>
        </w:rPr>
        <w:t>通过博弈论方法研究了认知中继网络的离散功率控制问题，提出了集中式迭代算法和分散式随机学习算法，实现接近最优的速率性能。文献</w:t>
      </w:r>
      <w:r>
        <w:rPr>
          <w:rFonts w:hint="eastAsia"/>
          <w:szCs w:val="21"/>
        </w:rPr>
        <w:fldChar w:fldCharType="begin"/>
      </w:r>
      <w:r>
        <w:rPr>
          <w:rFonts w:hint="eastAsia"/>
          <w:szCs w:val="21"/>
        </w:rPr>
        <w:instrText xml:space="preserve"> REF _Ref9370 \r \h </w:instrText>
      </w:r>
      <w:r>
        <w:rPr>
          <w:rFonts w:hint="eastAsia"/>
          <w:szCs w:val="21"/>
        </w:rPr>
      </w:r>
      <w:r>
        <w:rPr>
          <w:rFonts w:hint="eastAsia"/>
          <w:szCs w:val="21"/>
        </w:rPr>
        <w:fldChar w:fldCharType="separate"/>
      </w:r>
      <w:r w:rsidR="007E5779">
        <w:rPr>
          <w:szCs w:val="21"/>
        </w:rPr>
        <w:t>[27]</w:t>
      </w:r>
      <w:r>
        <w:rPr>
          <w:rFonts w:hint="eastAsia"/>
          <w:szCs w:val="21"/>
        </w:rPr>
        <w:fldChar w:fldCharType="end"/>
      </w:r>
      <w:r>
        <w:rPr>
          <w:rFonts w:hint="eastAsia"/>
          <w:szCs w:val="21"/>
        </w:rPr>
        <w:t>考虑了中继可以获取射频能量的移动中继网络，通过纳什讨价还价法，以平衡信息传输速率和中继收获的能量，提出一种交流功率控制和时分算法。</w:t>
      </w:r>
    </w:p>
    <w:p w14:paraId="419EA45E" w14:textId="77777777" w:rsidR="001E04F9" w:rsidRDefault="00A814F5">
      <w:pPr>
        <w:pStyle w:val="3"/>
        <w:rPr>
          <w:lang w:val="en-US"/>
        </w:rPr>
      </w:pPr>
      <w:bookmarkStart w:id="76" w:name="_Toc67410379"/>
      <w:bookmarkStart w:id="77" w:name="_Toc11866"/>
      <w:r>
        <w:t xml:space="preserve">1.2.2 </w:t>
      </w:r>
      <w:bookmarkEnd w:id="76"/>
      <w:r>
        <w:rPr>
          <w:rFonts w:hint="eastAsia"/>
          <w:lang w:val="en-US"/>
        </w:rPr>
        <w:t>无人机中继轨迹优化</w:t>
      </w:r>
      <w:bookmarkEnd w:id="77"/>
    </w:p>
    <w:p w14:paraId="419EA45F" w14:textId="77777777" w:rsidR="001E04F9" w:rsidRDefault="00A814F5">
      <w:pPr>
        <w:snapToGrid w:val="0"/>
        <w:spacing w:line="440" w:lineRule="exact"/>
        <w:ind w:firstLineChars="200" w:firstLine="480"/>
      </w:pPr>
      <w:r>
        <w:rPr>
          <w:rFonts w:hint="eastAsia"/>
        </w:rPr>
        <w:t>在无人机中继辅助网络中，为了进一步提升系统性能，无人机中继已经不再满足于固定轨迹和随机游走模型。无人机中继的引入可以适应通信网络拓扑结构和信道条件的变化，以抵抗衰落带来的负面影响，随着技术的革新，用户对于通信快速性和可靠性提出了更高的要求。为了应对这一挑战，使用功率更高的通信设备虽然</w:t>
      </w:r>
      <w:r>
        <w:rPr>
          <w:rFonts w:hint="eastAsia"/>
        </w:rPr>
        <w:lastRenderedPageBreak/>
        <w:t>是一种解决办法，但是会造成资源的浪费，所以很多研究将重点放在对于无人机中继的轨迹优化上，不但要适应信道条件的变化，更要充分利用其灵活的移动性主动构建有利的信道条件，在适当的位置转发数据。</w:t>
      </w:r>
    </w:p>
    <w:p w14:paraId="419EA460" w14:textId="40B86F91" w:rsidR="001E04F9" w:rsidRDefault="00A814F5">
      <w:pPr>
        <w:snapToGrid w:val="0"/>
        <w:spacing w:line="440" w:lineRule="exact"/>
        <w:ind w:firstLineChars="200" w:firstLine="480"/>
      </w:pPr>
      <w:r>
        <w:rPr>
          <w:rFonts w:hint="eastAsia"/>
        </w:rPr>
        <w:t>文献</w:t>
      </w:r>
      <w:r>
        <w:rPr>
          <w:rFonts w:hint="eastAsia"/>
        </w:rPr>
        <w:fldChar w:fldCharType="begin"/>
      </w:r>
      <w:r>
        <w:rPr>
          <w:rFonts w:hint="eastAsia"/>
        </w:rPr>
        <w:instrText xml:space="preserve"> REF _Ref9471 \r \h </w:instrText>
      </w:r>
      <w:r>
        <w:rPr>
          <w:rFonts w:hint="eastAsia"/>
        </w:rPr>
      </w:r>
      <w:r>
        <w:rPr>
          <w:rFonts w:hint="eastAsia"/>
        </w:rPr>
        <w:fldChar w:fldCharType="separate"/>
      </w:r>
      <w:r w:rsidR="007E5779">
        <w:t>[28]</w:t>
      </w:r>
      <w:r>
        <w:rPr>
          <w:rFonts w:hint="eastAsia"/>
        </w:rPr>
        <w:fldChar w:fldCharType="end"/>
      </w:r>
      <w:r>
        <w:rPr>
          <w:rFonts w:hint="eastAsia"/>
        </w:rPr>
        <w:t>研究了一种面向吞吐量的高空太阳能无人机实时路径规划方法，基于空间分布、信道状态信息和</w:t>
      </w:r>
      <w:proofErr w:type="gramStart"/>
      <w:r>
        <w:rPr>
          <w:rFonts w:hint="eastAsia"/>
        </w:rPr>
        <w:t>场势理论</w:t>
      </w:r>
      <w:proofErr w:type="gramEnd"/>
      <w:r>
        <w:rPr>
          <w:rFonts w:hint="eastAsia"/>
        </w:rPr>
        <w:t>设计了信道感知辅助无人机中继，它可以自适应的改变位置，从而最大化通信系统吞吐量，引入合作博弈模型，通过调整权重因子进一步提高通信性能。文献</w:t>
      </w:r>
      <w:r>
        <w:rPr>
          <w:rFonts w:hint="eastAsia"/>
        </w:rPr>
        <w:fldChar w:fldCharType="begin"/>
      </w:r>
      <w:r>
        <w:rPr>
          <w:rFonts w:hint="eastAsia"/>
        </w:rPr>
        <w:instrText xml:space="preserve"> REF _Ref9494 \r \h </w:instrText>
      </w:r>
      <w:r>
        <w:rPr>
          <w:rFonts w:hint="eastAsia"/>
        </w:rPr>
      </w:r>
      <w:r>
        <w:rPr>
          <w:rFonts w:hint="eastAsia"/>
        </w:rPr>
        <w:fldChar w:fldCharType="separate"/>
      </w:r>
      <w:r w:rsidR="007E5779">
        <w:t>[29]</w:t>
      </w:r>
      <w:r>
        <w:rPr>
          <w:rFonts w:hint="eastAsia"/>
        </w:rPr>
        <w:fldChar w:fldCharType="end"/>
      </w:r>
      <w:r>
        <w:rPr>
          <w:rFonts w:hint="eastAsia"/>
        </w:rPr>
        <w:t>研究了一种无人机中继辅助下的窃听网络，提出了基于人工噪声波束形成的安全传输方案，在一定的服务质量和任务时间约束下，最大化平均系统保密率，通过无模型强化学习算法找到最佳无人机轨迹。文献</w:t>
      </w:r>
      <w:r>
        <w:rPr>
          <w:rFonts w:hint="eastAsia"/>
        </w:rPr>
        <w:fldChar w:fldCharType="begin"/>
      </w:r>
      <w:r>
        <w:rPr>
          <w:rFonts w:hint="eastAsia"/>
        </w:rPr>
        <w:instrText xml:space="preserve"> REF _Ref9523 \r \h </w:instrText>
      </w:r>
      <w:r>
        <w:rPr>
          <w:rFonts w:hint="eastAsia"/>
        </w:rPr>
      </w:r>
      <w:r>
        <w:rPr>
          <w:rFonts w:hint="eastAsia"/>
        </w:rPr>
        <w:fldChar w:fldCharType="separate"/>
      </w:r>
      <w:r w:rsidR="007E5779">
        <w:t>[30]</w:t>
      </w:r>
      <w:r>
        <w:rPr>
          <w:rFonts w:hint="eastAsia"/>
        </w:rPr>
        <w:fldChar w:fldCharType="end"/>
      </w:r>
      <w:r>
        <w:rPr>
          <w:rFonts w:hint="eastAsia"/>
        </w:rPr>
        <w:t>研究了一种旋翼无人机中继网络，通过优化无人机轨迹</w:t>
      </w:r>
      <w:proofErr w:type="gramStart"/>
      <w:r>
        <w:rPr>
          <w:rFonts w:hint="eastAsia"/>
        </w:rPr>
        <w:t>最小化总能耗</w:t>
      </w:r>
      <w:proofErr w:type="gramEnd"/>
      <w:r>
        <w:rPr>
          <w:rFonts w:hint="eastAsia"/>
        </w:rPr>
        <w:t>，使用路径离散法和连续</w:t>
      </w:r>
      <w:proofErr w:type="gramStart"/>
      <w:r>
        <w:rPr>
          <w:rFonts w:hint="eastAsia"/>
        </w:rPr>
        <w:t>凸</w:t>
      </w:r>
      <w:proofErr w:type="gramEnd"/>
      <w:r>
        <w:rPr>
          <w:rFonts w:hint="eastAsia"/>
        </w:rPr>
        <w:t>逼近技术进行求解，将经典的拾取和交付问题与飞行悬停通信协议相结合，提出了一种新的轨迹初始化方法。文献</w:t>
      </w:r>
      <w:r>
        <w:rPr>
          <w:rFonts w:hint="eastAsia"/>
        </w:rPr>
        <w:fldChar w:fldCharType="begin"/>
      </w:r>
      <w:r>
        <w:rPr>
          <w:rFonts w:hint="eastAsia"/>
        </w:rPr>
        <w:instrText xml:space="preserve"> REF _Ref9546 \r \h </w:instrText>
      </w:r>
      <w:r>
        <w:rPr>
          <w:rFonts w:hint="eastAsia"/>
        </w:rPr>
      </w:r>
      <w:r>
        <w:rPr>
          <w:rFonts w:hint="eastAsia"/>
        </w:rPr>
        <w:fldChar w:fldCharType="separate"/>
      </w:r>
      <w:r w:rsidR="007E5779">
        <w:t>[31]</w:t>
      </w:r>
      <w:r>
        <w:rPr>
          <w:rFonts w:hint="eastAsia"/>
        </w:rPr>
        <w:fldChar w:fldCharType="end"/>
      </w:r>
      <w:r>
        <w:rPr>
          <w:rFonts w:hint="eastAsia"/>
        </w:rPr>
        <w:t>研究了一种无人机无障碍飞行中继网络，通过联合优化三维无人机轨迹、用户调度和资源分配以最大化吞吐量，通过约束连续</w:t>
      </w:r>
      <w:proofErr w:type="gramStart"/>
      <w:r>
        <w:rPr>
          <w:rFonts w:hint="eastAsia"/>
        </w:rPr>
        <w:t>凸</w:t>
      </w:r>
      <w:proofErr w:type="gramEnd"/>
      <w:r>
        <w:rPr>
          <w:rFonts w:hint="eastAsia"/>
        </w:rPr>
        <w:t>逼近和交替方向乘法器算法求解，可以扩展到多无人机场景。文献</w:t>
      </w:r>
      <w:r>
        <w:rPr>
          <w:rFonts w:hint="eastAsia"/>
        </w:rPr>
        <w:fldChar w:fldCharType="begin"/>
      </w:r>
      <w:r>
        <w:rPr>
          <w:rFonts w:hint="eastAsia"/>
        </w:rPr>
        <w:instrText xml:space="preserve"> REF _Ref9575 \r \h </w:instrText>
      </w:r>
      <w:r>
        <w:rPr>
          <w:rFonts w:hint="eastAsia"/>
        </w:rPr>
      </w:r>
      <w:r>
        <w:rPr>
          <w:rFonts w:hint="eastAsia"/>
        </w:rPr>
        <w:fldChar w:fldCharType="separate"/>
      </w:r>
      <w:r w:rsidR="007E5779">
        <w:t>[32]</w:t>
      </w:r>
      <w:r>
        <w:rPr>
          <w:rFonts w:hint="eastAsia"/>
        </w:rPr>
        <w:fldChar w:fldCharType="end"/>
      </w:r>
      <w:r>
        <w:rPr>
          <w:rFonts w:hint="eastAsia"/>
        </w:rPr>
        <w:t>研究了一种安全无人机辅助移动中继系统，无人机除了充当中继外还充当一个潜在的窃听者，为了保护端到端通信，提出了一种协作干扰的安全两阶段传输策略，设计了一种保密能效优化框架，通过贪婪</w:t>
      </w:r>
      <w:r>
        <w:rPr>
          <w:rFonts w:hint="eastAsia"/>
        </w:rPr>
        <w:t>/</w:t>
      </w:r>
      <w:r>
        <w:rPr>
          <w:rFonts w:hint="eastAsia"/>
        </w:rPr>
        <w:t>顺序块连续</w:t>
      </w:r>
      <w:proofErr w:type="gramStart"/>
      <w:r>
        <w:rPr>
          <w:rFonts w:hint="eastAsia"/>
        </w:rPr>
        <w:t>凸</w:t>
      </w:r>
      <w:proofErr w:type="gramEnd"/>
      <w:r>
        <w:rPr>
          <w:rFonts w:hint="eastAsia"/>
        </w:rPr>
        <w:t>逼近和非线性分式规划技术优化无人机轨迹。文献</w:t>
      </w:r>
      <w:r>
        <w:rPr>
          <w:rFonts w:hint="eastAsia"/>
        </w:rPr>
        <w:fldChar w:fldCharType="begin"/>
      </w:r>
      <w:r>
        <w:rPr>
          <w:rFonts w:hint="eastAsia"/>
        </w:rPr>
        <w:instrText xml:space="preserve"> REF _Ref9605 \r \h </w:instrText>
      </w:r>
      <w:r>
        <w:rPr>
          <w:rFonts w:hint="eastAsia"/>
        </w:rPr>
      </w:r>
      <w:r>
        <w:rPr>
          <w:rFonts w:hint="eastAsia"/>
        </w:rPr>
        <w:fldChar w:fldCharType="separate"/>
      </w:r>
      <w:r w:rsidR="007E5779">
        <w:t>[33]</w:t>
      </w:r>
      <w:r>
        <w:rPr>
          <w:rFonts w:hint="eastAsia"/>
        </w:rPr>
        <w:fldChar w:fldCharType="end"/>
      </w:r>
      <w:r>
        <w:rPr>
          <w:rFonts w:hint="eastAsia"/>
        </w:rPr>
        <w:t>中无人机被以分时的方式为多对地面用户中继数据，通过时隙分配和无人机轨迹优化最大化每个通信对的最小平均信息速率，提出了一种迭代算法，通过交替求解来逼近最优解。文献</w:t>
      </w:r>
      <w:r>
        <w:rPr>
          <w:rFonts w:hint="eastAsia"/>
        </w:rPr>
        <w:fldChar w:fldCharType="begin"/>
      </w:r>
      <w:r>
        <w:rPr>
          <w:rFonts w:hint="eastAsia"/>
        </w:rPr>
        <w:instrText xml:space="preserve"> REF _Ref9631 \r \h </w:instrText>
      </w:r>
      <w:r>
        <w:rPr>
          <w:rFonts w:hint="eastAsia"/>
        </w:rPr>
      </w:r>
      <w:r>
        <w:rPr>
          <w:rFonts w:hint="eastAsia"/>
        </w:rPr>
        <w:fldChar w:fldCharType="separate"/>
      </w:r>
      <w:r w:rsidR="007E5779">
        <w:t>[34]</w:t>
      </w:r>
      <w:r>
        <w:rPr>
          <w:rFonts w:hint="eastAsia"/>
        </w:rPr>
        <w:fldChar w:fldCharType="end"/>
      </w:r>
      <w:r>
        <w:rPr>
          <w:rFonts w:hint="eastAsia"/>
        </w:rPr>
        <w:t>解决了海上通信环境中固定</w:t>
      </w:r>
      <w:proofErr w:type="gramStart"/>
      <w:r>
        <w:rPr>
          <w:rFonts w:hint="eastAsia"/>
        </w:rPr>
        <w:t>翼</w:t>
      </w:r>
      <w:proofErr w:type="gramEnd"/>
      <w:r>
        <w:rPr>
          <w:rFonts w:hint="eastAsia"/>
        </w:rPr>
        <w:t>无人机</w:t>
      </w:r>
      <w:proofErr w:type="gramStart"/>
      <w:r>
        <w:rPr>
          <w:rFonts w:hint="eastAsia"/>
        </w:rPr>
        <w:t>辅助全</w:t>
      </w:r>
      <w:proofErr w:type="gramEnd"/>
      <w:r>
        <w:rPr>
          <w:rFonts w:hint="eastAsia"/>
        </w:rPr>
        <w:t>双工移动中继的节能优化问题，联合优化无人机轨迹和节点间的发射功率以最大化能量效率，轨迹优化问题利用</w:t>
      </w:r>
      <w:proofErr w:type="spellStart"/>
      <w:r>
        <w:rPr>
          <w:rFonts w:hint="eastAsia"/>
        </w:rPr>
        <w:t>Dinkelbach</w:t>
      </w:r>
      <w:proofErr w:type="spellEnd"/>
      <w:r>
        <w:rPr>
          <w:rFonts w:hint="eastAsia"/>
        </w:rPr>
        <w:t>法，功率分配问题利用拉格朗日法，通过交替迭代联合求解。文献</w:t>
      </w:r>
      <w:r>
        <w:rPr>
          <w:rFonts w:hint="eastAsia"/>
        </w:rPr>
        <w:fldChar w:fldCharType="begin"/>
      </w:r>
      <w:r>
        <w:rPr>
          <w:rFonts w:hint="eastAsia"/>
        </w:rPr>
        <w:instrText xml:space="preserve"> REF _Ref9660 \r \h </w:instrText>
      </w:r>
      <w:r>
        <w:rPr>
          <w:rFonts w:hint="eastAsia"/>
        </w:rPr>
      </w:r>
      <w:r>
        <w:rPr>
          <w:rFonts w:hint="eastAsia"/>
        </w:rPr>
        <w:fldChar w:fldCharType="separate"/>
      </w:r>
      <w:r w:rsidR="007E5779">
        <w:t>[35]</w:t>
      </w:r>
      <w:r>
        <w:rPr>
          <w:rFonts w:hint="eastAsia"/>
        </w:rPr>
        <w:fldChar w:fldCharType="end"/>
      </w:r>
      <w:r>
        <w:rPr>
          <w:rFonts w:hint="eastAsia"/>
        </w:rPr>
        <w:t>研究了多个通信对的全双工中继系统，提出了一种利用时分多址技术的调度协议，通过联合优化用户调度和无人机轨迹最大化系统吞吐量，利用块坐标下降法和连续</w:t>
      </w:r>
      <w:proofErr w:type="gramStart"/>
      <w:r>
        <w:rPr>
          <w:rFonts w:hint="eastAsia"/>
        </w:rPr>
        <w:t>凸</w:t>
      </w:r>
      <w:proofErr w:type="gramEnd"/>
      <w:r>
        <w:rPr>
          <w:rFonts w:hint="eastAsia"/>
        </w:rPr>
        <w:t>优化技术迭代求解。</w:t>
      </w:r>
    </w:p>
    <w:p w14:paraId="419EA461" w14:textId="77777777" w:rsidR="001E04F9" w:rsidRDefault="00A814F5">
      <w:pPr>
        <w:pStyle w:val="3"/>
        <w:rPr>
          <w:lang w:val="en-US"/>
        </w:rPr>
      </w:pPr>
      <w:bookmarkStart w:id="78" w:name="_Toc8288"/>
      <w:r>
        <w:t>1.2.</w:t>
      </w:r>
      <w:r>
        <w:rPr>
          <w:rFonts w:hint="eastAsia"/>
          <w:lang w:val="en-US"/>
        </w:rPr>
        <w:t>3</w:t>
      </w:r>
      <w:r>
        <w:t xml:space="preserve"> </w:t>
      </w:r>
      <w:r>
        <w:rPr>
          <w:rFonts w:hint="eastAsia"/>
          <w:lang w:val="en-US"/>
        </w:rPr>
        <w:t>中继选择与聚类算法</w:t>
      </w:r>
      <w:bookmarkEnd w:id="78"/>
    </w:p>
    <w:p w14:paraId="419EA462" w14:textId="77777777" w:rsidR="001E04F9" w:rsidRDefault="00A814F5">
      <w:pPr>
        <w:snapToGrid w:val="0"/>
        <w:spacing w:line="440" w:lineRule="exact"/>
        <w:ind w:firstLineChars="200" w:firstLine="480"/>
      </w:pPr>
      <w:r>
        <w:rPr>
          <w:rFonts w:hint="eastAsia"/>
        </w:rPr>
        <w:t>在移动中继协作网络中，如果中继选取不合适可能会造成传输速率低、信号质量差甚至通信中断，如何选取适合的中继从而保证通信性能也是研究的关键问题。中继的选取标准是多方面的，一般可以分为：</w:t>
      </w:r>
      <w:r>
        <w:rPr>
          <w:rFonts w:hint="eastAsia"/>
        </w:rPr>
        <w:t>(1)</w:t>
      </w:r>
      <w:r>
        <w:rPr>
          <w:rFonts w:hint="eastAsia"/>
        </w:rPr>
        <w:t>从参数指标上，中继的选取策略主</w:t>
      </w:r>
      <w:r>
        <w:rPr>
          <w:rFonts w:hint="eastAsia"/>
        </w:rPr>
        <w:lastRenderedPageBreak/>
        <w:t>要基于物理距离、路径损耗和瞬时状态等；</w:t>
      </w:r>
      <w:r>
        <w:rPr>
          <w:rFonts w:hint="eastAsia"/>
        </w:rPr>
        <w:t>(2)</w:t>
      </w:r>
      <w:r>
        <w:rPr>
          <w:rFonts w:hint="eastAsia"/>
        </w:rPr>
        <w:t>从通信质量上，信噪比可以作为中继选取的依据；</w:t>
      </w:r>
      <w:r>
        <w:rPr>
          <w:rFonts w:hint="eastAsia"/>
        </w:rPr>
        <w:t>(3)</w:t>
      </w:r>
      <w:r>
        <w:rPr>
          <w:rFonts w:hint="eastAsia"/>
        </w:rPr>
        <w:t>从系统性能上，主要</w:t>
      </w:r>
      <w:proofErr w:type="gramStart"/>
      <w:r>
        <w:rPr>
          <w:rFonts w:hint="eastAsia"/>
        </w:rPr>
        <w:t>考虑吐吞量</w:t>
      </w:r>
      <w:proofErr w:type="gramEnd"/>
      <w:r>
        <w:rPr>
          <w:rFonts w:hint="eastAsia"/>
        </w:rPr>
        <w:t>、中断概率等优化目标；</w:t>
      </w:r>
      <w:r>
        <w:rPr>
          <w:rFonts w:hint="eastAsia"/>
        </w:rPr>
        <w:t>(4)</w:t>
      </w:r>
      <w:r>
        <w:rPr>
          <w:rFonts w:hint="eastAsia"/>
        </w:rPr>
        <w:t>通过聚类技术选取合适</w:t>
      </w:r>
      <w:proofErr w:type="gramStart"/>
      <w:r>
        <w:rPr>
          <w:rFonts w:hint="eastAsia"/>
        </w:rPr>
        <w:t>的簇头进行</w:t>
      </w:r>
      <w:proofErr w:type="gramEnd"/>
      <w:r>
        <w:rPr>
          <w:rFonts w:hint="eastAsia"/>
        </w:rPr>
        <w:t>信息转发也是中继选择的一种方式，在移动中继协作网络中，聚类技术最主要的关注点就是如何形成稳定的集群，因此集群重构和集群维护是主要挑战。</w:t>
      </w:r>
    </w:p>
    <w:p w14:paraId="419EA463" w14:textId="48D2A3EE" w:rsidR="001E04F9" w:rsidRDefault="00A814F5">
      <w:pPr>
        <w:snapToGrid w:val="0"/>
        <w:spacing w:line="440" w:lineRule="exact"/>
        <w:ind w:firstLineChars="200" w:firstLine="480"/>
      </w:pPr>
      <w:r>
        <w:rPr>
          <w:rFonts w:hint="eastAsia"/>
        </w:rPr>
        <w:t>文献</w:t>
      </w:r>
      <w:r>
        <w:rPr>
          <w:rFonts w:hint="eastAsia"/>
        </w:rPr>
        <w:fldChar w:fldCharType="begin"/>
      </w:r>
      <w:r>
        <w:rPr>
          <w:rFonts w:hint="eastAsia"/>
        </w:rPr>
        <w:instrText xml:space="preserve"> REF _Ref9742 \r \h </w:instrText>
      </w:r>
      <w:r>
        <w:rPr>
          <w:rFonts w:hint="eastAsia"/>
        </w:rPr>
      </w:r>
      <w:r>
        <w:rPr>
          <w:rFonts w:hint="eastAsia"/>
        </w:rPr>
        <w:fldChar w:fldCharType="separate"/>
      </w:r>
      <w:r w:rsidR="007E5779">
        <w:t>[36]</w:t>
      </w:r>
      <w:r>
        <w:rPr>
          <w:rFonts w:hint="eastAsia"/>
        </w:rPr>
        <w:fldChar w:fldCharType="end"/>
      </w:r>
      <w:r>
        <w:rPr>
          <w:rFonts w:hint="eastAsia"/>
        </w:rPr>
        <w:t>为基站选择中继节点以帮助广播提供了一种基于</w:t>
      </w:r>
      <w:r>
        <w:rPr>
          <w:rFonts w:hint="eastAsia"/>
        </w:rPr>
        <w:t>K-means</w:t>
      </w:r>
      <w:r>
        <w:rPr>
          <w:rFonts w:hint="eastAsia"/>
        </w:rPr>
        <w:t>聚类算法的无监督学习方法，基站可以研究车辆的分布并对其进行分类，以获得有效的广播策略，该方法比随机选择方法显示出更好的性能。文献</w:t>
      </w:r>
      <w:r>
        <w:rPr>
          <w:rFonts w:hint="eastAsia"/>
        </w:rPr>
        <w:fldChar w:fldCharType="begin"/>
      </w:r>
      <w:r>
        <w:rPr>
          <w:rFonts w:hint="eastAsia"/>
        </w:rPr>
        <w:instrText xml:space="preserve"> REF _Ref9771 \r \h </w:instrText>
      </w:r>
      <w:r>
        <w:rPr>
          <w:rFonts w:hint="eastAsia"/>
        </w:rPr>
      </w:r>
      <w:r>
        <w:rPr>
          <w:rFonts w:hint="eastAsia"/>
        </w:rPr>
        <w:fldChar w:fldCharType="separate"/>
      </w:r>
      <w:r w:rsidR="007E5779">
        <w:t>[37]</w:t>
      </w:r>
      <w:r>
        <w:rPr>
          <w:rFonts w:hint="eastAsia"/>
        </w:rPr>
        <w:fldChar w:fldCharType="end"/>
      </w:r>
      <w:r>
        <w:rPr>
          <w:rFonts w:hint="eastAsia"/>
        </w:rPr>
        <w:t>提出了一种在网络中引入中继节点的聚类算法，该中继节点有助于保持网络中的高效集群，剩余能量和节点位置是创建和维护簇和</w:t>
      </w:r>
      <w:proofErr w:type="gramStart"/>
      <w:r>
        <w:rPr>
          <w:rFonts w:hint="eastAsia"/>
        </w:rPr>
        <w:t>选择簇头的</w:t>
      </w:r>
      <w:proofErr w:type="gramEnd"/>
      <w:r>
        <w:rPr>
          <w:rFonts w:hint="eastAsia"/>
        </w:rPr>
        <w:t>因素，所提出的算法能够有效地使用任何可用的路由技术。文献</w:t>
      </w:r>
      <w:r>
        <w:rPr>
          <w:rFonts w:hint="eastAsia"/>
        </w:rPr>
        <w:fldChar w:fldCharType="begin"/>
      </w:r>
      <w:r>
        <w:rPr>
          <w:rFonts w:hint="eastAsia"/>
        </w:rPr>
        <w:instrText xml:space="preserve"> REF _Ref9797 \r \h </w:instrText>
      </w:r>
      <w:r>
        <w:rPr>
          <w:rFonts w:hint="eastAsia"/>
        </w:rPr>
      </w:r>
      <w:r>
        <w:rPr>
          <w:rFonts w:hint="eastAsia"/>
        </w:rPr>
        <w:fldChar w:fldCharType="separate"/>
      </w:r>
      <w:r w:rsidR="007E5779">
        <w:t>[38]</w:t>
      </w:r>
      <w:r>
        <w:rPr>
          <w:rFonts w:hint="eastAsia"/>
        </w:rPr>
        <w:fldChar w:fldCharType="end"/>
      </w:r>
      <w:r>
        <w:rPr>
          <w:rFonts w:hint="eastAsia"/>
        </w:rPr>
        <w:t>提出了基于贪婪聚类方案的中继选择技术，该方案在中继选择过程中考虑了中继负载和意愿，由于移动环境中的动态选择势在必行，该技术旨在通过监测中继的当前状态来优化节点所选中继的数量。文献</w:t>
      </w:r>
      <w:r>
        <w:rPr>
          <w:rFonts w:hint="eastAsia"/>
        </w:rPr>
        <w:fldChar w:fldCharType="begin"/>
      </w:r>
      <w:r>
        <w:rPr>
          <w:rFonts w:hint="eastAsia"/>
        </w:rPr>
        <w:instrText xml:space="preserve"> REF _Ref9817 \r \h </w:instrText>
      </w:r>
      <w:r>
        <w:rPr>
          <w:rFonts w:hint="eastAsia"/>
        </w:rPr>
      </w:r>
      <w:r>
        <w:rPr>
          <w:rFonts w:hint="eastAsia"/>
        </w:rPr>
        <w:fldChar w:fldCharType="separate"/>
      </w:r>
      <w:r w:rsidR="007E5779">
        <w:t>[39]</w:t>
      </w:r>
      <w:r>
        <w:rPr>
          <w:rFonts w:hint="eastAsia"/>
        </w:rPr>
        <w:fldChar w:fldCharType="end"/>
      </w:r>
      <w:r>
        <w:rPr>
          <w:rFonts w:hint="eastAsia"/>
        </w:rPr>
        <w:t>评估了存在自干扰的全双工解码转发中继集群的情况下，在</w:t>
      </w:r>
      <w:proofErr w:type="spellStart"/>
      <w:r>
        <w:rPr>
          <w:rFonts w:hint="eastAsia"/>
        </w:rPr>
        <w:t>Nakagami</w:t>
      </w:r>
      <w:proofErr w:type="spellEnd"/>
      <w:r>
        <w:rPr>
          <w:rFonts w:hint="eastAsia"/>
        </w:rPr>
        <w:t>-</w:t>
      </w:r>
      <w:r>
        <w:rPr>
          <w:rFonts w:hint="eastAsia"/>
          <w:position w:val="-6"/>
        </w:rPr>
        <w:object w:dxaOrig="260" w:dyaOrig="220" w14:anchorId="419EA8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1.25pt" o:ole="">
            <v:imagedata r:id="rId23" o:title=""/>
          </v:shape>
          <o:OLEObject Type="Embed" ProgID="Equation.DSMT4" ShapeID="_x0000_i1025" DrawAspect="Content" ObjectID="_1760345722" r:id="rId24"/>
        </w:object>
      </w:r>
      <w:r>
        <w:rPr>
          <w:rFonts w:hint="eastAsia"/>
        </w:rPr>
        <w:t>衰落信道上中继选择的性能，推导了端到</w:t>
      </w:r>
      <w:proofErr w:type="gramStart"/>
      <w:r>
        <w:rPr>
          <w:rFonts w:hint="eastAsia"/>
        </w:rPr>
        <w:t>端信干</w:t>
      </w:r>
      <w:proofErr w:type="gramEnd"/>
      <w:r>
        <w:rPr>
          <w:rFonts w:hint="eastAsia"/>
        </w:rPr>
        <w:t>噪比的精确累计分布函数，提升了系统吞吐量。文献</w:t>
      </w:r>
      <w:r>
        <w:rPr>
          <w:rFonts w:hint="eastAsia"/>
        </w:rPr>
        <w:fldChar w:fldCharType="begin"/>
      </w:r>
      <w:r>
        <w:rPr>
          <w:rFonts w:hint="eastAsia"/>
        </w:rPr>
        <w:instrText xml:space="preserve"> REF _Ref9843 \r \h </w:instrText>
      </w:r>
      <w:r>
        <w:rPr>
          <w:rFonts w:hint="eastAsia"/>
        </w:rPr>
      </w:r>
      <w:r>
        <w:rPr>
          <w:rFonts w:hint="eastAsia"/>
        </w:rPr>
        <w:fldChar w:fldCharType="separate"/>
      </w:r>
      <w:r w:rsidR="007E5779">
        <w:t>[40]</w:t>
      </w:r>
      <w:r>
        <w:rPr>
          <w:rFonts w:hint="eastAsia"/>
        </w:rPr>
        <w:fldChar w:fldCharType="end"/>
      </w:r>
      <w:r>
        <w:rPr>
          <w:rFonts w:hint="eastAsia"/>
        </w:rPr>
        <w:t>考虑</w:t>
      </w:r>
      <w:proofErr w:type="gramStart"/>
      <w:r>
        <w:rPr>
          <w:rFonts w:hint="eastAsia"/>
        </w:rPr>
        <w:t>了簇头</w:t>
      </w:r>
      <w:proofErr w:type="gramEnd"/>
      <w:r>
        <w:rPr>
          <w:rFonts w:hint="eastAsia"/>
        </w:rPr>
        <w:t>和中继节点选择对于无线传感网络能耗的影响，利用固定聚类算法提出了能量有效的最小平均距离算法和能量有效的中继和最小距离算法，以提高无线传感网路的能效。文献</w:t>
      </w:r>
      <w:r>
        <w:rPr>
          <w:rFonts w:hint="eastAsia"/>
        </w:rPr>
        <w:fldChar w:fldCharType="begin"/>
      </w:r>
      <w:r>
        <w:rPr>
          <w:rFonts w:hint="eastAsia"/>
        </w:rPr>
        <w:instrText xml:space="preserve"> REF _Ref9869 \r \h </w:instrText>
      </w:r>
      <w:r>
        <w:rPr>
          <w:rFonts w:hint="eastAsia"/>
        </w:rPr>
      </w:r>
      <w:r>
        <w:rPr>
          <w:rFonts w:hint="eastAsia"/>
        </w:rPr>
        <w:fldChar w:fldCharType="separate"/>
      </w:r>
      <w:r w:rsidR="007E5779">
        <w:t>[41]</w:t>
      </w:r>
      <w:r>
        <w:rPr>
          <w:rFonts w:hint="eastAsia"/>
        </w:rPr>
        <w:fldChar w:fldCharType="end"/>
      </w:r>
      <w:r>
        <w:rPr>
          <w:rFonts w:hint="eastAsia"/>
        </w:rPr>
        <w:t>提出了一种用于随机部署的无线传感网络的三层架构，而不需要对节点的位置和移动性进行任何假设，设计了一种基于启发式的中继节点选择算法。文献</w:t>
      </w:r>
      <w:r>
        <w:rPr>
          <w:rFonts w:hint="eastAsia"/>
        </w:rPr>
        <w:fldChar w:fldCharType="begin"/>
      </w:r>
      <w:r>
        <w:rPr>
          <w:rFonts w:hint="eastAsia"/>
        </w:rPr>
        <w:instrText xml:space="preserve"> REF _Ref9895 \r \h </w:instrText>
      </w:r>
      <w:r>
        <w:rPr>
          <w:rFonts w:hint="eastAsia"/>
        </w:rPr>
      </w:r>
      <w:r>
        <w:rPr>
          <w:rFonts w:hint="eastAsia"/>
        </w:rPr>
        <w:fldChar w:fldCharType="separate"/>
      </w:r>
      <w:r w:rsidR="007E5779">
        <w:t>[42]</w:t>
      </w:r>
      <w:r>
        <w:rPr>
          <w:rFonts w:hint="eastAsia"/>
        </w:rPr>
        <w:fldChar w:fldCharType="end"/>
      </w:r>
      <w:r>
        <w:rPr>
          <w:rFonts w:hint="eastAsia"/>
        </w:rPr>
        <w:t>提出了一种计算效率高的次优无人机中继选择方案，通过拉格朗日乘数法将功率分配给选定的无人机中继，通过元启发式教学的</w:t>
      </w:r>
      <w:proofErr w:type="gramStart"/>
      <w:r>
        <w:rPr>
          <w:rFonts w:hint="eastAsia"/>
        </w:rPr>
        <w:t>的</w:t>
      </w:r>
      <w:proofErr w:type="gramEnd"/>
      <w:r>
        <w:rPr>
          <w:rFonts w:hint="eastAsia"/>
        </w:rPr>
        <w:t>优化算法实现有效的解决方案。文献</w:t>
      </w:r>
      <w:r>
        <w:rPr>
          <w:rFonts w:hint="eastAsia"/>
        </w:rPr>
        <w:fldChar w:fldCharType="begin"/>
      </w:r>
      <w:r>
        <w:rPr>
          <w:rFonts w:hint="eastAsia"/>
        </w:rPr>
        <w:instrText xml:space="preserve"> REF _Ref9980 \r \h </w:instrText>
      </w:r>
      <w:r>
        <w:rPr>
          <w:rFonts w:hint="eastAsia"/>
        </w:rPr>
      </w:r>
      <w:r>
        <w:rPr>
          <w:rFonts w:hint="eastAsia"/>
        </w:rPr>
        <w:fldChar w:fldCharType="separate"/>
      </w:r>
      <w:r w:rsidR="007E5779">
        <w:t>[43]</w:t>
      </w:r>
      <w:r>
        <w:rPr>
          <w:rFonts w:hint="eastAsia"/>
        </w:rPr>
        <w:fldChar w:fldCharType="end"/>
      </w:r>
      <w:r>
        <w:rPr>
          <w:rFonts w:hint="eastAsia"/>
        </w:rPr>
        <w:t>提出了一种基于移动社交网络的中继选择算法，根据用户移动位置确定中继候选集，利用社交关系和集群关系进一步减少候选节点，这样可以降低检测成本，保证中继节点的安全性和可靠性，提高系统的吞吐量。</w:t>
      </w:r>
    </w:p>
    <w:p w14:paraId="419EA464" w14:textId="77777777" w:rsidR="001E04F9" w:rsidRDefault="00A814F5">
      <w:pPr>
        <w:pStyle w:val="2"/>
        <w:spacing w:before="195" w:after="195"/>
        <w:rPr>
          <w:lang w:val="en-US"/>
        </w:rPr>
      </w:pPr>
      <w:bookmarkStart w:id="79" w:name="_Toc16784"/>
      <w:bookmarkStart w:id="80" w:name="_Toc67410380"/>
      <w:r>
        <w:rPr>
          <w:color w:val="000000"/>
        </w:rPr>
        <w:t>1.3</w:t>
      </w:r>
      <w:r>
        <w:rPr>
          <w:rFonts w:hint="eastAsia"/>
          <w:color w:val="000000"/>
          <w:lang w:val="en-US"/>
        </w:rPr>
        <w:t xml:space="preserve"> </w:t>
      </w:r>
      <w:r>
        <w:t>研究动机</w:t>
      </w:r>
      <w:bookmarkEnd w:id="79"/>
      <w:bookmarkEnd w:id="80"/>
    </w:p>
    <w:p w14:paraId="419EA465" w14:textId="77777777" w:rsidR="001E04F9" w:rsidRDefault="00A814F5">
      <w:pPr>
        <w:snapToGrid w:val="0"/>
        <w:spacing w:line="440" w:lineRule="exact"/>
        <w:ind w:firstLineChars="200" w:firstLine="480"/>
        <w:rPr>
          <w:color w:val="FF0000"/>
          <w:kern w:val="0"/>
        </w:rPr>
      </w:pPr>
      <w:r>
        <w:rPr>
          <w:rFonts w:hint="eastAsia"/>
          <w:kern w:val="0"/>
        </w:rPr>
        <w:t>从国内外的研究现状可以发现，目前对于移动中继协作网络的功率控制、轨迹优化和中继选择的研究已经奠定了广泛的基础，并提出了丰富的算法。其中对于功率控制的研究主要包括博弈法、模型法、松弛技术、块坐标下降法、反演算法、集中式迭代法和分散式随机学习算法；对于轨迹优化的研究主要包括博弈法、强化学</w:t>
      </w:r>
      <w:r>
        <w:rPr>
          <w:rFonts w:hint="eastAsia"/>
          <w:kern w:val="0"/>
        </w:rPr>
        <w:lastRenderedPageBreak/>
        <w:t>习法、路径离散法、动态规划法、连续</w:t>
      </w:r>
      <w:proofErr w:type="gramStart"/>
      <w:r>
        <w:rPr>
          <w:rFonts w:hint="eastAsia"/>
          <w:kern w:val="0"/>
        </w:rPr>
        <w:t>凸</w:t>
      </w:r>
      <w:proofErr w:type="gramEnd"/>
      <w:r>
        <w:rPr>
          <w:rFonts w:hint="eastAsia"/>
          <w:kern w:val="0"/>
        </w:rPr>
        <w:t>逼近技术、交替迭代法；对于中继选择的研究主要考虑参数指标、通信质量、系统性能，所使用的方法有聚类算法、无监督学习算法、启发式算法。相关文献研究的多是基于用户随机分散的场景，对于车联网道路交通中用户分布相对规则且集中的场景的研究较少；优化变量考虑不全面，系统性能的提升还有很大空间；未充分考虑终端用户的移动性，忽略了其带来的信道条件的变化，不利于实际场景的应用。算法复杂度较高，在</w:t>
      </w:r>
      <w:proofErr w:type="gramStart"/>
      <w:r>
        <w:rPr>
          <w:rFonts w:hint="eastAsia"/>
          <w:kern w:val="0"/>
        </w:rPr>
        <w:t>车辆网道路</w:t>
      </w:r>
      <w:proofErr w:type="gramEnd"/>
      <w:r>
        <w:rPr>
          <w:rFonts w:hint="eastAsia"/>
          <w:kern w:val="0"/>
        </w:rPr>
        <w:t>交通中适用性较低；系统工作模式以单向信号传输为主。所以在各种不同的车联网道路交通场景中，设计算法复杂度较低的联合优化方案，进一步提升系统的可靠性、稳定性和快速性是很有研究意义的。综上，本文研究在考虑车辆用户移动性的前提下，旨在解决车辆非密集网络通信快速性问题，车辆密集网络通信可靠性问题，</w:t>
      </w:r>
      <w:proofErr w:type="gramStart"/>
      <w:r>
        <w:rPr>
          <w:rFonts w:hint="eastAsia"/>
          <w:kern w:val="0"/>
        </w:rPr>
        <w:t>双工车</w:t>
      </w:r>
      <w:proofErr w:type="gramEnd"/>
      <w:r>
        <w:rPr>
          <w:rFonts w:hint="eastAsia"/>
          <w:kern w:val="0"/>
        </w:rPr>
        <w:t>联网的可靠性和快速性均衡问题。</w:t>
      </w:r>
    </w:p>
    <w:p w14:paraId="419EA466" w14:textId="77777777" w:rsidR="001E04F9" w:rsidRDefault="00A814F5">
      <w:pPr>
        <w:pStyle w:val="3"/>
        <w:rPr>
          <w:lang w:val="en-US"/>
        </w:rPr>
      </w:pPr>
      <w:bookmarkStart w:id="81" w:name="_Toc19233"/>
      <w:bookmarkStart w:id="82" w:name="_Toc67410381"/>
      <w:bookmarkStart w:id="83" w:name="_Toc31753"/>
      <w:bookmarkStart w:id="84" w:name="_Toc483312326"/>
      <w:bookmarkStart w:id="85" w:name="_Toc7368"/>
      <w:bookmarkStart w:id="86" w:name="_Toc2729"/>
      <w:r>
        <w:t xml:space="preserve">1.3.1 </w:t>
      </w:r>
      <w:bookmarkEnd w:id="81"/>
      <w:bookmarkEnd w:id="82"/>
      <w:bookmarkEnd w:id="83"/>
      <w:bookmarkEnd w:id="84"/>
      <w:bookmarkEnd w:id="85"/>
      <w:r>
        <w:rPr>
          <w:rFonts w:hint="eastAsia"/>
          <w:lang w:val="en-US"/>
        </w:rPr>
        <w:t>车辆非密集网络通信快速性</w:t>
      </w:r>
      <w:bookmarkEnd w:id="86"/>
    </w:p>
    <w:p w14:paraId="419EA467" w14:textId="131443DD" w:rsidR="001E04F9" w:rsidRDefault="00A814F5">
      <w:pPr>
        <w:snapToGrid w:val="0"/>
        <w:spacing w:line="440" w:lineRule="exact"/>
        <w:ind w:firstLineChars="200" w:firstLine="480"/>
        <w:rPr>
          <w:kern w:val="0"/>
        </w:rPr>
      </w:pPr>
      <w:r>
        <w:rPr>
          <w:rFonts w:hint="eastAsia"/>
          <w:kern w:val="0"/>
        </w:rPr>
        <w:t>由于本文的研究均考虑了车辆用户的移动性，所以需要引入移动中继来适应拓扑结构的变化，可以考虑将网络中原有的车辆作为移动中继，但是车辆中继的移动很容易受到路况条件的限制，所以需要引入一种可以进行无障碍移动的空中中继作为补充。无人机在无线通信领域的应用具有诸多优点，无人机可以作为移动中继、移动边缘服务器或空中基站接入到车联网中从而提升其通信性能。文献</w:t>
      </w:r>
      <w:r>
        <w:rPr>
          <w:rFonts w:hint="eastAsia"/>
          <w:kern w:val="0"/>
        </w:rPr>
        <w:fldChar w:fldCharType="begin"/>
      </w:r>
      <w:r>
        <w:rPr>
          <w:rFonts w:hint="eastAsia"/>
          <w:kern w:val="0"/>
        </w:rPr>
        <w:instrText xml:space="preserve"> REF _Ref10356 \r \h </w:instrText>
      </w:r>
      <w:r>
        <w:rPr>
          <w:rFonts w:hint="eastAsia"/>
          <w:kern w:val="0"/>
        </w:rPr>
      </w:r>
      <w:r>
        <w:rPr>
          <w:rFonts w:hint="eastAsia"/>
          <w:kern w:val="0"/>
        </w:rPr>
        <w:fldChar w:fldCharType="separate"/>
      </w:r>
      <w:r w:rsidR="007E5779">
        <w:rPr>
          <w:kern w:val="0"/>
        </w:rPr>
        <w:t>[44]</w:t>
      </w:r>
      <w:r>
        <w:rPr>
          <w:rFonts w:hint="eastAsia"/>
          <w:kern w:val="0"/>
        </w:rPr>
        <w:fldChar w:fldCharType="end"/>
      </w:r>
      <w:r>
        <w:rPr>
          <w:rFonts w:hint="eastAsia"/>
          <w:kern w:val="0"/>
        </w:rPr>
        <w:t>中无人机作为中继为距离基站较远的用户提供了信息转发的服务，提升了通信质量。文献</w:t>
      </w:r>
      <w:r>
        <w:rPr>
          <w:rFonts w:hint="eastAsia"/>
          <w:kern w:val="0"/>
        </w:rPr>
        <w:fldChar w:fldCharType="begin"/>
      </w:r>
      <w:r>
        <w:rPr>
          <w:rFonts w:hint="eastAsia"/>
          <w:kern w:val="0"/>
        </w:rPr>
        <w:instrText xml:space="preserve"> REF _Ref10379 \r \h </w:instrText>
      </w:r>
      <w:r>
        <w:rPr>
          <w:rFonts w:hint="eastAsia"/>
          <w:kern w:val="0"/>
        </w:rPr>
      </w:r>
      <w:r>
        <w:rPr>
          <w:rFonts w:hint="eastAsia"/>
          <w:kern w:val="0"/>
        </w:rPr>
        <w:fldChar w:fldCharType="separate"/>
      </w:r>
      <w:r w:rsidR="007E5779">
        <w:rPr>
          <w:kern w:val="0"/>
        </w:rPr>
        <w:t>[45]</w:t>
      </w:r>
      <w:r>
        <w:rPr>
          <w:rFonts w:hint="eastAsia"/>
          <w:kern w:val="0"/>
        </w:rPr>
        <w:fldChar w:fldCharType="end"/>
      </w:r>
      <w:r>
        <w:rPr>
          <w:rFonts w:hint="eastAsia"/>
          <w:kern w:val="0"/>
        </w:rPr>
        <w:t>中无人机作为移动边缘服务器可以帮助用户设备计算其任务，每个用户的计算任务一部分在本地处理，其余部分卸载到无人机进行计算，实现高性能、低延迟与高带宽的车联网服务环境。文献</w:t>
      </w:r>
      <w:r>
        <w:rPr>
          <w:rFonts w:hint="eastAsia"/>
          <w:kern w:val="0"/>
        </w:rPr>
        <w:fldChar w:fldCharType="begin"/>
      </w:r>
      <w:r>
        <w:rPr>
          <w:rFonts w:hint="eastAsia"/>
          <w:kern w:val="0"/>
        </w:rPr>
        <w:instrText xml:space="preserve"> REF _Ref10411 \r \h </w:instrText>
      </w:r>
      <w:r>
        <w:rPr>
          <w:rFonts w:hint="eastAsia"/>
          <w:kern w:val="0"/>
        </w:rPr>
      </w:r>
      <w:r>
        <w:rPr>
          <w:rFonts w:hint="eastAsia"/>
          <w:kern w:val="0"/>
        </w:rPr>
        <w:fldChar w:fldCharType="separate"/>
      </w:r>
      <w:r w:rsidR="007E5779">
        <w:rPr>
          <w:kern w:val="0"/>
        </w:rPr>
        <w:t>[46]</w:t>
      </w:r>
      <w:r>
        <w:rPr>
          <w:rFonts w:hint="eastAsia"/>
          <w:kern w:val="0"/>
        </w:rPr>
        <w:fldChar w:fldCharType="end"/>
      </w:r>
      <w:r>
        <w:rPr>
          <w:rFonts w:hint="eastAsia"/>
          <w:kern w:val="0"/>
        </w:rPr>
        <w:t>中无人机作为空中基站，通过结合使用双工技术，最大化包括上下行链路容量在内的总系统容量。引入无人机作为移动中继，不但可以解决基站小区边缘的车辆用户由于通信距离过远导致的路径损耗过大问题，还能增加可视路径，从而减少由于障碍物遮挡导致的阴影衰落</w:t>
      </w:r>
      <w:r>
        <w:rPr>
          <w:rFonts w:hint="eastAsia"/>
          <w:kern w:val="0"/>
          <w:vertAlign w:val="superscript"/>
        </w:rPr>
        <w:fldChar w:fldCharType="begin"/>
      </w:r>
      <w:r>
        <w:rPr>
          <w:rFonts w:hint="eastAsia"/>
          <w:kern w:val="0"/>
          <w:vertAlign w:val="superscript"/>
        </w:rPr>
        <w:instrText xml:space="preserve"> REF _Ref10434 \r \h </w:instrText>
      </w:r>
      <w:r>
        <w:rPr>
          <w:rFonts w:hint="eastAsia"/>
          <w:kern w:val="0"/>
          <w:vertAlign w:val="superscript"/>
        </w:rPr>
      </w:r>
      <w:r>
        <w:rPr>
          <w:rFonts w:hint="eastAsia"/>
          <w:kern w:val="0"/>
          <w:vertAlign w:val="superscript"/>
        </w:rPr>
        <w:fldChar w:fldCharType="separate"/>
      </w:r>
      <w:r w:rsidR="007E5779">
        <w:rPr>
          <w:kern w:val="0"/>
          <w:vertAlign w:val="superscript"/>
        </w:rPr>
        <w:t>[47]</w:t>
      </w:r>
      <w:r>
        <w:rPr>
          <w:rFonts w:hint="eastAsia"/>
          <w:kern w:val="0"/>
          <w:vertAlign w:val="superscript"/>
        </w:rPr>
        <w:fldChar w:fldCharType="end"/>
      </w:r>
      <w:r>
        <w:rPr>
          <w:rFonts w:hint="eastAsia"/>
          <w:kern w:val="0"/>
        </w:rPr>
        <w:t>。</w:t>
      </w:r>
    </w:p>
    <w:p w14:paraId="419EA468" w14:textId="5B68809B" w:rsidR="001E04F9" w:rsidRDefault="00A814F5">
      <w:pPr>
        <w:snapToGrid w:val="0"/>
        <w:spacing w:line="440" w:lineRule="exact"/>
        <w:ind w:firstLineChars="200" w:firstLine="480"/>
        <w:rPr>
          <w:kern w:val="0"/>
        </w:rPr>
      </w:pPr>
      <w:r>
        <w:rPr>
          <w:rFonts w:hint="eastAsia"/>
          <w:kern w:val="0"/>
        </w:rPr>
        <w:t>在车辆非密集的网路中，由于用户数量少，所以带宽充足，用户之间不容易发生频谱资源抢占，由于车辆之间距离较远，所以不容易产生信道干扰，那么通信的可靠性是可以得到保证的，在这种情况下通信快速性更应该被关注。</w:t>
      </w:r>
      <w:r>
        <w:rPr>
          <w:rFonts w:hint="eastAsia"/>
          <w:szCs w:val="21"/>
        </w:rPr>
        <w:t>文献</w:t>
      </w:r>
      <w:r>
        <w:rPr>
          <w:rFonts w:hint="eastAsia"/>
          <w:szCs w:val="21"/>
        </w:rPr>
        <w:fldChar w:fldCharType="begin"/>
      </w:r>
      <w:r>
        <w:rPr>
          <w:rFonts w:hint="eastAsia"/>
          <w:szCs w:val="21"/>
        </w:rPr>
        <w:instrText xml:space="preserve"> REF _Ref9344 \r \h </w:instrText>
      </w:r>
      <w:r>
        <w:rPr>
          <w:rFonts w:hint="eastAsia"/>
          <w:szCs w:val="21"/>
        </w:rPr>
      </w:r>
      <w:r>
        <w:rPr>
          <w:rFonts w:hint="eastAsia"/>
          <w:szCs w:val="21"/>
        </w:rPr>
        <w:fldChar w:fldCharType="separate"/>
      </w:r>
      <w:r w:rsidR="007E5779">
        <w:rPr>
          <w:szCs w:val="21"/>
        </w:rPr>
        <w:t>[26]</w:t>
      </w:r>
      <w:r>
        <w:rPr>
          <w:rFonts w:hint="eastAsia"/>
          <w:szCs w:val="21"/>
        </w:rPr>
        <w:fldChar w:fldCharType="end"/>
      </w:r>
      <w:r>
        <w:rPr>
          <w:rFonts w:hint="eastAsia"/>
          <w:szCs w:val="21"/>
        </w:rPr>
        <w:t>以博弈论为基础，通过集中式迭代算法和分散式随机学习算法来进行中继网络的离散功率控制以实现系统速率性能的提升，但是算法复杂度较高。</w:t>
      </w:r>
      <w:r>
        <w:rPr>
          <w:rFonts w:hint="eastAsia"/>
        </w:rPr>
        <w:t>文献</w:t>
      </w:r>
      <w:r>
        <w:rPr>
          <w:rFonts w:hint="eastAsia"/>
        </w:rPr>
        <w:fldChar w:fldCharType="begin"/>
      </w:r>
      <w:r>
        <w:rPr>
          <w:rFonts w:hint="eastAsia"/>
        </w:rPr>
        <w:instrText xml:space="preserve"> REF _Ref9471 \r \h </w:instrText>
      </w:r>
      <w:r>
        <w:rPr>
          <w:rFonts w:hint="eastAsia"/>
        </w:rPr>
      </w:r>
      <w:r>
        <w:rPr>
          <w:rFonts w:hint="eastAsia"/>
        </w:rPr>
        <w:fldChar w:fldCharType="separate"/>
      </w:r>
      <w:r w:rsidR="007E5779">
        <w:t>[28]</w:t>
      </w:r>
      <w:r>
        <w:rPr>
          <w:rFonts w:hint="eastAsia"/>
        </w:rPr>
        <w:fldChar w:fldCharType="end"/>
      </w:r>
      <w:r>
        <w:rPr>
          <w:rFonts w:hint="eastAsia"/>
        </w:rPr>
        <w:t>研究了一种基于空</w:t>
      </w:r>
      <w:r>
        <w:rPr>
          <w:rFonts w:hint="eastAsia"/>
        </w:rPr>
        <w:lastRenderedPageBreak/>
        <w:t>间分布、信道状态信和</w:t>
      </w:r>
      <w:proofErr w:type="gramStart"/>
      <w:r>
        <w:rPr>
          <w:rFonts w:hint="eastAsia"/>
        </w:rPr>
        <w:t>场势理论</w:t>
      </w:r>
      <w:proofErr w:type="gramEnd"/>
      <w:r>
        <w:rPr>
          <w:rFonts w:hint="eastAsia"/>
        </w:rPr>
        <w:t>的无人机中继网络，设计了一种自适应算法，引入合作博弈模型，通过调整权重因子自适应调整无人机轨迹以最大化系统吞吐量，但是对于用户移动性的适应能力较差。针对以上文献的不足，本文第</w:t>
      </w:r>
      <w:r>
        <w:rPr>
          <w:rFonts w:hint="eastAsia"/>
        </w:rPr>
        <w:t>2</w:t>
      </w:r>
      <w:r>
        <w:rPr>
          <w:rFonts w:hint="eastAsia"/>
        </w:rPr>
        <w:t>章提出了车辆非密集网络的吞吐量最大化问题，充分考虑车辆用户移动性造成的信道条件的改变，在保证算法复杂度较低的情况下，通过联合无人机轨迹优化和信道功率分配提升通信快速性。</w:t>
      </w:r>
    </w:p>
    <w:p w14:paraId="419EA469" w14:textId="77777777" w:rsidR="001E04F9" w:rsidRDefault="00A814F5">
      <w:pPr>
        <w:pStyle w:val="3"/>
        <w:rPr>
          <w:lang w:val="en-US"/>
        </w:rPr>
      </w:pPr>
      <w:bookmarkStart w:id="87" w:name="_Toc67410382"/>
      <w:bookmarkStart w:id="88" w:name="_Toc12815"/>
      <w:r>
        <w:t xml:space="preserve">1.3.2 </w:t>
      </w:r>
      <w:bookmarkEnd w:id="87"/>
      <w:r>
        <w:rPr>
          <w:rFonts w:hint="eastAsia"/>
          <w:lang w:val="en-US"/>
        </w:rPr>
        <w:t>车辆密集网络通信可靠性</w:t>
      </w:r>
      <w:bookmarkEnd w:id="88"/>
    </w:p>
    <w:p w14:paraId="419EA46A" w14:textId="6E02D086" w:rsidR="001E04F9" w:rsidRDefault="00A814F5">
      <w:pPr>
        <w:tabs>
          <w:tab w:val="left" w:pos="5805"/>
        </w:tabs>
        <w:snapToGrid w:val="0"/>
        <w:spacing w:line="440" w:lineRule="exact"/>
        <w:ind w:firstLineChars="200" w:firstLine="480"/>
        <w:textAlignment w:val="center"/>
        <w:rPr>
          <w:kern w:val="0"/>
        </w:rPr>
      </w:pPr>
      <w:r>
        <w:rPr>
          <w:kern w:val="0"/>
          <w:lang w:val="zh-CN"/>
        </w:rPr>
        <w:t>在</w:t>
      </w:r>
      <w:r>
        <w:rPr>
          <w:rFonts w:hint="eastAsia"/>
          <w:kern w:val="0"/>
        </w:rPr>
        <w:t>车辆密集的网络中，由于用户数量多，拓扑结构复杂，很容易造成无线通信资源的匮乏，引起带宽和功率资源的抢占，使得通信质量严重降低甚至中断。为了保证通信的可靠性，对网络中的节点进行合理的功率分配是非常有必要的。同时据研究表明，在车辆密集的网络中对车辆进行分簇，通过</w:t>
      </w:r>
      <w:proofErr w:type="gramStart"/>
      <w:r>
        <w:rPr>
          <w:rFonts w:hint="eastAsia"/>
          <w:kern w:val="0"/>
        </w:rPr>
        <w:t>簇头车辆</w:t>
      </w:r>
      <w:proofErr w:type="gramEnd"/>
      <w:r>
        <w:rPr>
          <w:rFonts w:hint="eastAsia"/>
          <w:kern w:val="0"/>
        </w:rPr>
        <w:t>中继信息可以优化带宽利用率和</w:t>
      </w:r>
      <w:proofErr w:type="gramStart"/>
      <w:r>
        <w:rPr>
          <w:rFonts w:hint="eastAsia"/>
          <w:kern w:val="0"/>
        </w:rPr>
        <w:t>向簇内</w:t>
      </w:r>
      <w:proofErr w:type="gramEnd"/>
      <w:r>
        <w:rPr>
          <w:rFonts w:hint="eastAsia"/>
          <w:kern w:val="0"/>
        </w:rPr>
        <w:t>车辆分配资源，从而避免重传</w:t>
      </w:r>
      <w:r>
        <w:rPr>
          <w:rFonts w:hint="eastAsia"/>
          <w:kern w:val="0"/>
          <w:vertAlign w:val="superscript"/>
        </w:rPr>
        <w:fldChar w:fldCharType="begin"/>
      </w:r>
      <w:r>
        <w:rPr>
          <w:rFonts w:hint="eastAsia"/>
          <w:kern w:val="0"/>
          <w:vertAlign w:val="superscript"/>
        </w:rPr>
        <w:instrText xml:space="preserve"> REF _Ref10591 \r \h </w:instrText>
      </w:r>
      <w:r>
        <w:rPr>
          <w:rFonts w:hint="eastAsia"/>
          <w:kern w:val="0"/>
          <w:vertAlign w:val="superscript"/>
        </w:rPr>
      </w:r>
      <w:r>
        <w:rPr>
          <w:rFonts w:hint="eastAsia"/>
          <w:kern w:val="0"/>
          <w:vertAlign w:val="superscript"/>
        </w:rPr>
        <w:fldChar w:fldCharType="separate"/>
      </w:r>
      <w:r w:rsidR="007E5779">
        <w:rPr>
          <w:kern w:val="0"/>
          <w:vertAlign w:val="superscript"/>
        </w:rPr>
        <w:t>[48]</w:t>
      </w:r>
      <w:r>
        <w:rPr>
          <w:rFonts w:hint="eastAsia"/>
          <w:kern w:val="0"/>
          <w:vertAlign w:val="superscript"/>
        </w:rPr>
        <w:fldChar w:fldCharType="end"/>
      </w:r>
      <w:r>
        <w:rPr>
          <w:rFonts w:hint="eastAsia"/>
          <w:kern w:val="0"/>
        </w:rPr>
        <w:t>。</w:t>
      </w:r>
      <w:r>
        <w:rPr>
          <w:rFonts w:hint="eastAsia"/>
          <w:szCs w:val="21"/>
        </w:rPr>
        <w:t>文献</w:t>
      </w:r>
      <w:r>
        <w:rPr>
          <w:rFonts w:hint="eastAsia"/>
          <w:szCs w:val="21"/>
        </w:rPr>
        <w:fldChar w:fldCharType="begin"/>
      </w:r>
      <w:r>
        <w:rPr>
          <w:rFonts w:hint="eastAsia"/>
          <w:szCs w:val="21"/>
        </w:rPr>
        <w:instrText xml:space="preserve"> REF _Ref9203 \r \h </w:instrText>
      </w:r>
      <w:r>
        <w:rPr>
          <w:rFonts w:hint="eastAsia"/>
          <w:szCs w:val="21"/>
        </w:rPr>
      </w:r>
      <w:r>
        <w:rPr>
          <w:rFonts w:hint="eastAsia"/>
          <w:szCs w:val="21"/>
        </w:rPr>
        <w:fldChar w:fldCharType="separate"/>
      </w:r>
      <w:r w:rsidR="007E5779">
        <w:rPr>
          <w:szCs w:val="21"/>
        </w:rPr>
        <w:t>[21]</w:t>
      </w:r>
      <w:r>
        <w:rPr>
          <w:rFonts w:hint="eastAsia"/>
          <w:szCs w:val="21"/>
        </w:rPr>
        <w:fldChar w:fldCharType="end"/>
      </w:r>
      <w:r>
        <w:rPr>
          <w:rFonts w:hint="eastAsia"/>
          <w:szCs w:val="21"/>
        </w:rPr>
        <w:t>研究了联合无人机</w:t>
      </w:r>
      <w:r>
        <w:rPr>
          <w:rFonts w:hint="eastAsia"/>
          <w:szCs w:val="21"/>
        </w:rPr>
        <w:t>3D</w:t>
      </w:r>
      <w:r>
        <w:rPr>
          <w:rFonts w:hint="eastAsia"/>
          <w:szCs w:val="21"/>
        </w:rPr>
        <w:t>定位和发射功率控制，通过交替下降框架和连续</w:t>
      </w:r>
      <w:proofErr w:type="gramStart"/>
      <w:r>
        <w:rPr>
          <w:rFonts w:hint="eastAsia"/>
          <w:szCs w:val="21"/>
        </w:rPr>
        <w:t>凸</w:t>
      </w:r>
      <w:proofErr w:type="gramEnd"/>
      <w:r>
        <w:rPr>
          <w:rFonts w:hint="eastAsia"/>
          <w:szCs w:val="21"/>
        </w:rPr>
        <w:t>逼近方法开发了一个有效的算法，但是未考虑移动用户分簇。</w:t>
      </w:r>
      <w:r>
        <w:rPr>
          <w:rFonts w:hint="eastAsia"/>
        </w:rPr>
        <w:t>文献</w:t>
      </w:r>
      <w:r>
        <w:rPr>
          <w:rFonts w:hint="eastAsia"/>
        </w:rPr>
        <w:fldChar w:fldCharType="begin"/>
      </w:r>
      <w:r>
        <w:rPr>
          <w:rFonts w:hint="eastAsia"/>
        </w:rPr>
        <w:instrText xml:space="preserve"> REF _Ref9546 \r \h </w:instrText>
      </w:r>
      <w:r>
        <w:rPr>
          <w:rFonts w:hint="eastAsia"/>
        </w:rPr>
      </w:r>
      <w:r>
        <w:rPr>
          <w:rFonts w:hint="eastAsia"/>
        </w:rPr>
        <w:fldChar w:fldCharType="separate"/>
      </w:r>
      <w:r w:rsidR="007E5779">
        <w:t>[31]</w:t>
      </w:r>
      <w:r>
        <w:rPr>
          <w:rFonts w:hint="eastAsia"/>
        </w:rPr>
        <w:fldChar w:fldCharType="end"/>
      </w:r>
      <w:r>
        <w:rPr>
          <w:rFonts w:hint="eastAsia"/>
        </w:rPr>
        <w:t>通过联合优化三维无人机轨迹、用户调度和资源分配提升系统性能，通过约束连续</w:t>
      </w:r>
      <w:proofErr w:type="gramStart"/>
      <w:r>
        <w:rPr>
          <w:rFonts w:hint="eastAsia"/>
        </w:rPr>
        <w:t>凸</w:t>
      </w:r>
      <w:proofErr w:type="gramEnd"/>
      <w:r>
        <w:rPr>
          <w:rFonts w:hint="eastAsia"/>
        </w:rPr>
        <w:t>逼近和交替方向乘法器算法求解，但是算法复杂度较高。文献</w:t>
      </w:r>
      <w:r>
        <w:rPr>
          <w:rFonts w:hint="eastAsia"/>
        </w:rPr>
        <w:fldChar w:fldCharType="begin"/>
      </w:r>
      <w:r>
        <w:rPr>
          <w:rFonts w:hint="eastAsia"/>
        </w:rPr>
        <w:instrText xml:space="preserve"> REF _Ref9605 \r \h </w:instrText>
      </w:r>
      <w:r>
        <w:rPr>
          <w:rFonts w:hint="eastAsia"/>
        </w:rPr>
      </w:r>
      <w:r>
        <w:rPr>
          <w:rFonts w:hint="eastAsia"/>
        </w:rPr>
        <w:fldChar w:fldCharType="separate"/>
      </w:r>
      <w:r w:rsidR="007E5779">
        <w:t>[33]</w:t>
      </w:r>
      <w:r>
        <w:rPr>
          <w:rFonts w:hint="eastAsia"/>
        </w:rPr>
        <w:fldChar w:fldCharType="end"/>
      </w:r>
      <w:r>
        <w:rPr>
          <w:rFonts w:hint="eastAsia"/>
        </w:rPr>
        <w:t>通过时隙分配和无人机轨迹优化最大化每个通信对的最小平均信息速率，通过交替迭代来逼近最优解，但是优化变量不够全面，系统性能还有很大的提升空间。文献</w:t>
      </w:r>
      <w:r>
        <w:rPr>
          <w:rFonts w:hint="eastAsia"/>
        </w:rPr>
        <w:fldChar w:fldCharType="begin"/>
      </w:r>
      <w:r>
        <w:rPr>
          <w:rFonts w:hint="eastAsia"/>
        </w:rPr>
        <w:instrText xml:space="preserve"> REF _Ref9742 \r \h </w:instrText>
      </w:r>
      <w:r>
        <w:rPr>
          <w:rFonts w:hint="eastAsia"/>
        </w:rPr>
      </w:r>
      <w:r>
        <w:rPr>
          <w:rFonts w:hint="eastAsia"/>
        </w:rPr>
        <w:fldChar w:fldCharType="separate"/>
      </w:r>
      <w:r w:rsidR="007E5779">
        <w:t>[36]</w:t>
      </w:r>
      <w:r>
        <w:rPr>
          <w:rFonts w:hint="eastAsia"/>
        </w:rPr>
        <w:fldChar w:fldCharType="end"/>
      </w:r>
      <w:r>
        <w:rPr>
          <w:rFonts w:hint="eastAsia"/>
        </w:rPr>
        <w:t>提供了一种基于</w:t>
      </w:r>
      <w:r>
        <w:rPr>
          <w:rFonts w:hint="eastAsia"/>
        </w:rPr>
        <w:t>K-means</w:t>
      </w:r>
      <w:r>
        <w:rPr>
          <w:rFonts w:hint="eastAsia"/>
        </w:rPr>
        <w:t>聚类算法的无监督学习方法，基站可以研究车辆的分布并对其进行分类从而获得有效的广播策略，但是传统的</w:t>
      </w:r>
      <w:r>
        <w:rPr>
          <w:rFonts w:hint="eastAsia"/>
        </w:rPr>
        <w:t>K-means</w:t>
      </w:r>
      <w:r>
        <w:rPr>
          <w:rFonts w:hint="eastAsia"/>
        </w:rPr>
        <w:t>聚类算法对于用户移动性导致的拓扑结构的变化的适应能力较差。针对以上文献的不足，本文第</w:t>
      </w:r>
      <w:r>
        <w:rPr>
          <w:rFonts w:hint="eastAsia"/>
        </w:rPr>
        <w:t>3</w:t>
      </w:r>
      <w:r>
        <w:rPr>
          <w:rFonts w:hint="eastAsia"/>
        </w:rPr>
        <w:t>章提出了车辆密集网络中的中断概率最小化问题，充分考虑车辆用户移动导致的集群重构问题和网络节点间的资源抢占问题，通过联合中继选择和无人机轨迹优化与节点间功率分配提升通信可靠性。</w:t>
      </w:r>
    </w:p>
    <w:p w14:paraId="419EA46B" w14:textId="77777777" w:rsidR="001E04F9" w:rsidRDefault="00A814F5">
      <w:pPr>
        <w:pStyle w:val="3"/>
        <w:rPr>
          <w:lang w:val="en-US"/>
        </w:rPr>
      </w:pPr>
      <w:bookmarkStart w:id="89" w:name="_Toc67410383"/>
      <w:bookmarkStart w:id="90" w:name="_Toc22972"/>
      <w:r>
        <w:t xml:space="preserve">1.3.3 </w:t>
      </w:r>
      <w:bookmarkEnd w:id="89"/>
      <w:proofErr w:type="gramStart"/>
      <w:r>
        <w:rPr>
          <w:rFonts w:hint="eastAsia"/>
          <w:lang w:val="en-US"/>
        </w:rPr>
        <w:t>双工车</w:t>
      </w:r>
      <w:proofErr w:type="gramEnd"/>
      <w:r>
        <w:rPr>
          <w:rFonts w:hint="eastAsia"/>
          <w:lang w:val="en-US"/>
        </w:rPr>
        <w:t>联网的可靠性和快速性均衡</w:t>
      </w:r>
      <w:bookmarkEnd w:id="90"/>
    </w:p>
    <w:p w14:paraId="419EA46C" w14:textId="5B434F99" w:rsidR="001E04F9" w:rsidRDefault="00A814F5">
      <w:pPr>
        <w:snapToGrid w:val="0"/>
        <w:spacing w:line="440" w:lineRule="exact"/>
        <w:ind w:firstLineChars="200" w:firstLine="480"/>
      </w:pPr>
      <w:r>
        <w:rPr>
          <w:rFonts w:hint="eastAsia"/>
          <w:kern w:val="0"/>
        </w:rPr>
        <w:t>全双工通信技是提升车联网性能的关键技术，在同信道同时接收和发送信号，理论上可以使得频谱效率翻倍，不但可以提升通信速率还可以节约频谱资源</w:t>
      </w:r>
      <w:r>
        <w:rPr>
          <w:rFonts w:hint="eastAsia"/>
          <w:kern w:val="0"/>
          <w:vertAlign w:val="superscript"/>
        </w:rPr>
        <w:fldChar w:fldCharType="begin"/>
      </w:r>
      <w:r>
        <w:rPr>
          <w:rFonts w:hint="eastAsia"/>
          <w:kern w:val="0"/>
          <w:vertAlign w:val="superscript"/>
        </w:rPr>
        <w:instrText xml:space="preserve"> REF _Ref10849 \r \h </w:instrText>
      </w:r>
      <w:r>
        <w:rPr>
          <w:rFonts w:hint="eastAsia"/>
          <w:kern w:val="0"/>
          <w:vertAlign w:val="superscript"/>
        </w:rPr>
      </w:r>
      <w:r>
        <w:rPr>
          <w:rFonts w:hint="eastAsia"/>
          <w:kern w:val="0"/>
          <w:vertAlign w:val="superscript"/>
        </w:rPr>
        <w:fldChar w:fldCharType="separate"/>
      </w:r>
      <w:r w:rsidR="007E5779">
        <w:rPr>
          <w:kern w:val="0"/>
          <w:vertAlign w:val="superscript"/>
        </w:rPr>
        <w:t>[49]</w:t>
      </w:r>
      <w:r>
        <w:rPr>
          <w:rFonts w:hint="eastAsia"/>
          <w:kern w:val="0"/>
          <w:vertAlign w:val="superscript"/>
        </w:rPr>
        <w:fldChar w:fldCharType="end"/>
      </w:r>
      <w:r>
        <w:rPr>
          <w:rFonts w:hint="eastAsia"/>
          <w:kern w:val="0"/>
        </w:rPr>
        <w:t>。目前移动中继网络中的双工技术</w:t>
      </w:r>
      <w:proofErr w:type="gramStart"/>
      <w:r>
        <w:rPr>
          <w:rFonts w:hint="eastAsia"/>
          <w:kern w:val="0"/>
        </w:rPr>
        <w:t>主要主要</w:t>
      </w:r>
      <w:proofErr w:type="gramEnd"/>
      <w:r>
        <w:rPr>
          <w:rFonts w:hint="eastAsia"/>
          <w:kern w:val="0"/>
        </w:rPr>
        <w:t>应用在中继和基站上，它们可以在同一个信道上同时为通信对提供收发服务，由于双工通信系统的复杂性，如何同时保证通信</w:t>
      </w:r>
      <w:r>
        <w:rPr>
          <w:rFonts w:hint="eastAsia"/>
          <w:kern w:val="0"/>
        </w:rPr>
        <w:lastRenderedPageBreak/>
        <w:t>的可靠性和快速性成为一大挑战</w:t>
      </w:r>
      <w:r>
        <w:rPr>
          <w:rFonts w:hint="eastAsia"/>
          <w:kern w:val="0"/>
          <w:vertAlign w:val="superscript"/>
        </w:rPr>
        <w:fldChar w:fldCharType="begin"/>
      </w:r>
      <w:r>
        <w:rPr>
          <w:rFonts w:hint="eastAsia"/>
          <w:kern w:val="0"/>
          <w:vertAlign w:val="superscript"/>
        </w:rPr>
        <w:instrText xml:space="preserve"> REF _Ref10882 \r \h </w:instrText>
      </w:r>
      <w:r>
        <w:rPr>
          <w:rFonts w:hint="eastAsia"/>
          <w:kern w:val="0"/>
          <w:vertAlign w:val="superscript"/>
        </w:rPr>
      </w:r>
      <w:r>
        <w:rPr>
          <w:rFonts w:hint="eastAsia"/>
          <w:kern w:val="0"/>
          <w:vertAlign w:val="superscript"/>
        </w:rPr>
        <w:fldChar w:fldCharType="separate"/>
      </w:r>
      <w:r w:rsidR="007E5779">
        <w:rPr>
          <w:kern w:val="0"/>
          <w:vertAlign w:val="superscript"/>
        </w:rPr>
        <w:t>[50]</w:t>
      </w:r>
      <w:r>
        <w:rPr>
          <w:rFonts w:hint="eastAsia"/>
          <w:kern w:val="0"/>
          <w:vertAlign w:val="superscript"/>
        </w:rPr>
        <w:fldChar w:fldCharType="end"/>
      </w:r>
      <w:r>
        <w:rPr>
          <w:rFonts w:hint="eastAsia"/>
          <w:kern w:val="0"/>
        </w:rPr>
        <w:t>。</w:t>
      </w:r>
      <w:r>
        <w:rPr>
          <w:rFonts w:hint="eastAsia"/>
          <w:szCs w:val="21"/>
        </w:rPr>
        <w:t>文献</w:t>
      </w:r>
      <w:r>
        <w:rPr>
          <w:rFonts w:hint="eastAsia"/>
          <w:szCs w:val="21"/>
        </w:rPr>
        <w:fldChar w:fldCharType="begin"/>
      </w:r>
      <w:r>
        <w:rPr>
          <w:rFonts w:hint="eastAsia"/>
          <w:szCs w:val="21"/>
        </w:rPr>
        <w:instrText xml:space="preserve"> REF _Ref9223 \r \h </w:instrText>
      </w:r>
      <w:r>
        <w:rPr>
          <w:rFonts w:hint="eastAsia"/>
          <w:szCs w:val="21"/>
        </w:rPr>
      </w:r>
      <w:r>
        <w:rPr>
          <w:rFonts w:hint="eastAsia"/>
          <w:szCs w:val="21"/>
        </w:rPr>
        <w:fldChar w:fldCharType="separate"/>
      </w:r>
      <w:r w:rsidR="007E5779">
        <w:rPr>
          <w:szCs w:val="21"/>
        </w:rPr>
        <w:t>[22]</w:t>
      </w:r>
      <w:r>
        <w:rPr>
          <w:rFonts w:hint="eastAsia"/>
          <w:szCs w:val="21"/>
        </w:rPr>
        <w:fldChar w:fldCharType="end"/>
      </w:r>
      <w:r>
        <w:rPr>
          <w:rFonts w:hint="eastAsia"/>
          <w:szCs w:val="21"/>
        </w:rPr>
        <w:t>研究了一种无人机中继全双工系统，通过联合优化波束形成和功率分配以最大化瞬时数据传输速率，但是未考虑通信可靠性。文献</w:t>
      </w:r>
      <w:r>
        <w:rPr>
          <w:rFonts w:hint="eastAsia"/>
          <w:szCs w:val="21"/>
        </w:rPr>
        <w:fldChar w:fldCharType="begin"/>
      </w:r>
      <w:r>
        <w:rPr>
          <w:rFonts w:hint="eastAsia"/>
          <w:szCs w:val="21"/>
        </w:rPr>
        <w:instrText xml:space="preserve"> REF _Ref9308 \r \h </w:instrText>
      </w:r>
      <w:r>
        <w:rPr>
          <w:rFonts w:hint="eastAsia"/>
          <w:szCs w:val="21"/>
        </w:rPr>
      </w:r>
      <w:r>
        <w:rPr>
          <w:rFonts w:hint="eastAsia"/>
          <w:szCs w:val="21"/>
        </w:rPr>
        <w:fldChar w:fldCharType="separate"/>
      </w:r>
      <w:r w:rsidR="007E5779">
        <w:rPr>
          <w:szCs w:val="21"/>
        </w:rPr>
        <w:t>[25]</w:t>
      </w:r>
      <w:r>
        <w:rPr>
          <w:rFonts w:hint="eastAsia"/>
          <w:szCs w:val="21"/>
        </w:rPr>
        <w:fldChar w:fldCharType="end"/>
      </w:r>
      <w:r>
        <w:rPr>
          <w:rFonts w:hint="eastAsia"/>
          <w:szCs w:val="21"/>
        </w:rPr>
        <w:t>研究了一种双向中继网络，设计了一种广义线性分式程序，通过</w:t>
      </w:r>
      <w:proofErr w:type="spellStart"/>
      <w:r>
        <w:rPr>
          <w:rFonts w:hint="eastAsia"/>
          <w:szCs w:val="21"/>
        </w:rPr>
        <w:t>Dinkelbach</w:t>
      </w:r>
      <w:proofErr w:type="spellEnd"/>
      <w:r>
        <w:rPr>
          <w:rFonts w:hint="eastAsia"/>
          <w:szCs w:val="21"/>
        </w:rPr>
        <w:t>法进行功率分配以实现最优瞬时状态信息，但是优化变量单一，系统性能还有很大的提升空间。</w:t>
      </w:r>
      <w:r>
        <w:rPr>
          <w:rFonts w:hint="eastAsia"/>
        </w:rPr>
        <w:t>文献</w:t>
      </w:r>
      <w:r>
        <w:rPr>
          <w:rFonts w:hint="eastAsia"/>
        </w:rPr>
        <w:fldChar w:fldCharType="begin"/>
      </w:r>
      <w:r>
        <w:rPr>
          <w:rFonts w:hint="eastAsia"/>
        </w:rPr>
        <w:instrText xml:space="preserve"> REF _Ref9631 \r \h </w:instrText>
      </w:r>
      <w:r>
        <w:rPr>
          <w:rFonts w:hint="eastAsia"/>
        </w:rPr>
      </w:r>
      <w:r>
        <w:rPr>
          <w:rFonts w:hint="eastAsia"/>
        </w:rPr>
        <w:fldChar w:fldCharType="separate"/>
      </w:r>
      <w:r w:rsidR="007E5779">
        <w:t>[34]</w:t>
      </w:r>
      <w:r>
        <w:rPr>
          <w:rFonts w:hint="eastAsia"/>
        </w:rPr>
        <w:fldChar w:fldCharType="end"/>
      </w:r>
      <w:r>
        <w:rPr>
          <w:rFonts w:hint="eastAsia"/>
        </w:rPr>
        <w:t>解决了海上通信环境中固定</w:t>
      </w:r>
      <w:proofErr w:type="gramStart"/>
      <w:r>
        <w:rPr>
          <w:rFonts w:hint="eastAsia"/>
        </w:rPr>
        <w:t>翼</w:t>
      </w:r>
      <w:proofErr w:type="gramEnd"/>
      <w:r>
        <w:rPr>
          <w:rFonts w:hint="eastAsia"/>
        </w:rPr>
        <w:t>无人机</w:t>
      </w:r>
      <w:proofErr w:type="gramStart"/>
      <w:r>
        <w:rPr>
          <w:rFonts w:hint="eastAsia"/>
        </w:rPr>
        <w:t>辅助全</w:t>
      </w:r>
      <w:proofErr w:type="gramEnd"/>
      <w:r>
        <w:rPr>
          <w:rFonts w:hint="eastAsia"/>
        </w:rPr>
        <w:t>双工移动中继的节能优化问题，通过基于</w:t>
      </w:r>
      <w:proofErr w:type="spellStart"/>
      <w:r>
        <w:rPr>
          <w:rFonts w:hint="eastAsia"/>
        </w:rPr>
        <w:t>Dinkelbach</w:t>
      </w:r>
      <w:proofErr w:type="spellEnd"/>
      <w:r>
        <w:rPr>
          <w:rFonts w:hint="eastAsia"/>
        </w:rPr>
        <w:t>法和拉格朗日法的交替迭代算法联合优化无人机轨迹和节点间的发射功率以最大化能量效率，但是未考虑系统的通信性能。文献</w:t>
      </w:r>
      <w:r>
        <w:rPr>
          <w:rFonts w:hint="eastAsia"/>
        </w:rPr>
        <w:fldChar w:fldCharType="begin"/>
      </w:r>
      <w:r>
        <w:rPr>
          <w:rFonts w:hint="eastAsia"/>
        </w:rPr>
        <w:instrText xml:space="preserve"> REF _Ref9660 \r \h </w:instrText>
      </w:r>
      <w:r>
        <w:rPr>
          <w:rFonts w:hint="eastAsia"/>
        </w:rPr>
      </w:r>
      <w:r>
        <w:rPr>
          <w:rFonts w:hint="eastAsia"/>
        </w:rPr>
        <w:fldChar w:fldCharType="separate"/>
      </w:r>
      <w:r w:rsidR="007E5779">
        <w:t>[35]</w:t>
      </w:r>
      <w:r>
        <w:rPr>
          <w:rFonts w:hint="eastAsia"/>
        </w:rPr>
        <w:fldChar w:fldCharType="end"/>
      </w:r>
      <w:r>
        <w:rPr>
          <w:rFonts w:hint="eastAsia"/>
        </w:rPr>
        <w:t>研究了多个通信对的全双工中继系统，通过联合优化用户调度和无人机轨迹最大化系统吞吐量，利用块坐标下降法和连续</w:t>
      </w:r>
      <w:proofErr w:type="gramStart"/>
      <w:r>
        <w:rPr>
          <w:rFonts w:hint="eastAsia"/>
        </w:rPr>
        <w:t>凸</w:t>
      </w:r>
      <w:proofErr w:type="gramEnd"/>
      <w:r>
        <w:rPr>
          <w:rFonts w:hint="eastAsia"/>
        </w:rPr>
        <w:t>优化技术迭代求解，但是为考虑系统的通信中断概率。针对以上文献的不足，本文第</w:t>
      </w:r>
      <w:r>
        <w:rPr>
          <w:rFonts w:hint="eastAsia"/>
        </w:rPr>
        <w:t>4</w:t>
      </w:r>
      <w:r>
        <w:rPr>
          <w:rFonts w:hint="eastAsia"/>
        </w:rPr>
        <w:t>章提出了移动中继辅助的双工</w:t>
      </w:r>
      <w:proofErr w:type="gramStart"/>
      <w:r>
        <w:rPr>
          <w:rFonts w:hint="eastAsia"/>
        </w:rPr>
        <w:t>车辆网</w:t>
      </w:r>
      <w:proofErr w:type="gramEnd"/>
      <w:r>
        <w:rPr>
          <w:rFonts w:hint="eastAsia"/>
        </w:rPr>
        <w:t>的通信可靠性和快速性均衡问题，充分考虑车辆用户移动性和双工节点不完全的自干扰消除，通过联合无人机轨迹优化和无人机双向功率分配，在保证吞吐量下限的前提下，最小化系统通信中断概率。</w:t>
      </w:r>
    </w:p>
    <w:p w14:paraId="419EA46D" w14:textId="77777777" w:rsidR="001E04F9" w:rsidRDefault="00A814F5">
      <w:pPr>
        <w:pStyle w:val="2"/>
        <w:spacing w:before="195" w:after="195"/>
        <w:rPr>
          <w:color w:val="000000"/>
        </w:rPr>
      </w:pPr>
      <w:bookmarkStart w:id="91" w:name="_Toc22346"/>
      <w:bookmarkStart w:id="92" w:name="_Toc67410384"/>
      <w:r>
        <w:rPr>
          <w:color w:val="000000"/>
          <w:lang w:val="en-US"/>
        </w:rPr>
        <w:t xml:space="preserve">1.4 </w:t>
      </w:r>
      <w:r>
        <w:rPr>
          <w:rFonts w:hint="eastAsia"/>
          <w:color w:val="000000"/>
          <w:lang w:val="en-US"/>
        </w:rPr>
        <w:t>论文</w:t>
      </w:r>
      <w:r>
        <w:rPr>
          <w:color w:val="000000"/>
        </w:rPr>
        <w:t>结构安排</w:t>
      </w:r>
      <w:bookmarkEnd w:id="91"/>
      <w:bookmarkEnd w:id="92"/>
    </w:p>
    <w:p w14:paraId="419EA46E" w14:textId="77777777" w:rsidR="001E04F9" w:rsidRDefault="00A814F5">
      <w:pPr>
        <w:snapToGrid w:val="0"/>
        <w:spacing w:line="440" w:lineRule="atLeast"/>
        <w:ind w:firstLineChars="200" w:firstLine="480"/>
        <w:rPr>
          <w:szCs w:val="21"/>
        </w:rPr>
      </w:pPr>
      <w:r>
        <w:t>本文</w:t>
      </w:r>
      <w:r>
        <w:rPr>
          <w:rFonts w:hint="eastAsia"/>
        </w:rPr>
        <w:t>以移动无人机中继辅助的车联网为背景，在可视路径下充分体现了车辆用户的移动性，分别研究了车辆非密集网络、车辆密集网络、双工通信网络三个通信场景，在考虑了功率约束、无人机移动性约束、信息因果约束、阈值约束、不完全自干扰消除等条件下，以吞吐量、中断概率为指标，对中继选择、无人机轨迹、功率控制进行联合优化，通过聚类法、注水法、拉格朗日法、极值法、松弛技术、连续迭代法、连续</w:t>
      </w:r>
      <w:proofErr w:type="gramStart"/>
      <w:r>
        <w:rPr>
          <w:rFonts w:hint="eastAsia"/>
        </w:rPr>
        <w:t>凸</w:t>
      </w:r>
      <w:proofErr w:type="gramEnd"/>
      <w:r>
        <w:rPr>
          <w:rFonts w:hint="eastAsia"/>
        </w:rPr>
        <w:t>优化法、交替近似法等方法进行解决以提升无线通信系统的可靠性和快速性。</w:t>
      </w:r>
      <w:r>
        <w:rPr>
          <w:kern w:val="0"/>
          <w:lang w:val="zh-CN"/>
        </w:rPr>
        <w:t>本文的</w:t>
      </w:r>
      <w:r>
        <w:rPr>
          <w:rFonts w:hint="eastAsia"/>
          <w:kern w:val="0"/>
        </w:rPr>
        <w:t>整体</w:t>
      </w:r>
      <w:r>
        <w:rPr>
          <w:kern w:val="0"/>
          <w:lang w:val="zh-CN"/>
        </w:rPr>
        <w:t>结构</w:t>
      </w:r>
      <w:r>
        <w:rPr>
          <w:rFonts w:hint="eastAsia"/>
          <w:kern w:val="0"/>
        </w:rPr>
        <w:t>流程</w:t>
      </w:r>
      <w:r>
        <w:rPr>
          <w:kern w:val="0"/>
          <w:lang w:val="zh-CN"/>
        </w:rPr>
        <w:t>如图</w:t>
      </w:r>
      <w:r>
        <w:rPr>
          <w:kern w:val="0"/>
          <w:lang w:val="zh-CN"/>
        </w:rPr>
        <w:t>1-1</w:t>
      </w:r>
      <w:r>
        <w:rPr>
          <w:kern w:val="0"/>
          <w:lang w:val="zh-CN"/>
        </w:rPr>
        <w:t>所示。</w:t>
      </w:r>
    </w:p>
    <w:p w14:paraId="419EA46F" w14:textId="77777777" w:rsidR="001E04F9" w:rsidRDefault="00A814F5">
      <w:pPr>
        <w:tabs>
          <w:tab w:val="center" w:pos="4374"/>
          <w:tab w:val="right" w:pos="8748"/>
        </w:tabs>
        <w:snapToGrid w:val="0"/>
        <w:spacing w:line="440" w:lineRule="exact"/>
        <w:ind w:firstLineChars="200" w:firstLine="480"/>
        <w:rPr>
          <w:kern w:val="0"/>
        </w:rPr>
      </w:pPr>
      <w:r>
        <w:rPr>
          <w:rFonts w:hint="eastAsia"/>
          <w:kern w:val="0"/>
        </w:rPr>
        <w:t>第</w:t>
      </w:r>
      <w:r>
        <w:rPr>
          <w:rFonts w:hint="eastAsia"/>
          <w:kern w:val="0"/>
        </w:rPr>
        <w:t>2</w:t>
      </w:r>
      <w:r>
        <w:rPr>
          <w:rFonts w:hint="eastAsia"/>
          <w:kern w:val="0"/>
        </w:rPr>
        <w:t>章中针对车辆非密集通信网络提出了联合优化无人机轨迹和信道功率分配以实现系统吞吐量最大化的方案，将其拆分为功率分配和轨迹优化两个子问题，再进行交替求解。对于功率分配，通过拉格朗日对偶法进行处理从而简化问题，利用求和变换法则与其它数学手段将整体的拉格朗日函数从形式上拆分为两条链路的拉格朗日函数，采取信息论中最基本的注水算法将功率分配到各并行子信道当中。对于无人机轨迹优化，</w:t>
      </w:r>
      <w:r>
        <w:rPr>
          <w:rFonts w:hint="eastAsia"/>
        </w:rPr>
        <w:t>为了跟随</w:t>
      </w:r>
      <w:proofErr w:type="gramStart"/>
      <w:r>
        <w:rPr>
          <w:rFonts w:hint="eastAsia"/>
        </w:rPr>
        <w:t>源车辆</w:t>
      </w:r>
      <w:proofErr w:type="gramEnd"/>
      <w:r>
        <w:rPr>
          <w:rFonts w:hint="eastAsia"/>
        </w:rPr>
        <w:t>的移动性，提出了一种基于时隙的迭代算法，连续更新相邻时隙的</w:t>
      </w:r>
      <w:proofErr w:type="gramStart"/>
      <w:r>
        <w:rPr>
          <w:rFonts w:hint="eastAsia"/>
        </w:rPr>
        <w:t>源车辆</w:t>
      </w:r>
      <w:proofErr w:type="gramEnd"/>
      <w:r>
        <w:rPr>
          <w:rFonts w:hint="eastAsia"/>
        </w:rPr>
        <w:t>位置和无人机位置。最后</w:t>
      </w:r>
      <w:r>
        <w:rPr>
          <w:rFonts w:hint="eastAsia"/>
          <w:kern w:val="0"/>
        </w:rPr>
        <w:t>设计了一种基于时隙分配的求解信道功率和无人机位置的迭代算法。仿真结果表明，提出的联合优化无人机轨迹</w:t>
      </w:r>
      <w:r>
        <w:rPr>
          <w:rFonts w:hint="eastAsia"/>
          <w:kern w:val="0"/>
        </w:rPr>
        <w:lastRenderedPageBreak/>
        <w:t>和信道功率分配方案能够显著的提升系统的吞吐量，</w:t>
      </w:r>
      <w:r>
        <w:rPr>
          <w:rFonts w:hint="eastAsia"/>
          <w:bCs/>
        </w:rPr>
        <w:t>并且能够更好的适应拓扑结构的变化，表现出更强的稳定性。</w:t>
      </w:r>
    </w:p>
    <w:p w14:paraId="419EA470" w14:textId="77777777" w:rsidR="001E04F9" w:rsidRDefault="00A814F5">
      <w:pPr>
        <w:snapToGrid w:val="0"/>
        <w:spacing w:line="440" w:lineRule="exact"/>
        <w:ind w:firstLineChars="200" w:firstLine="480"/>
        <w:rPr>
          <w:kern w:val="0"/>
        </w:rPr>
      </w:pPr>
      <w:r>
        <w:rPr>
          <w:rFonts w:hint="eastAsia"/>
          <w:kern w:val="0"/>
          <w:lang w:val="zh-CN"/>
        </w:rPr>
        <w:t>第</w:t>
      </w:r>
      <w:r>
        <w:rPr>
          <w:rFonts w:hint="eastAsia"/>
          <w:kern w:val="0"/>
        </w:rPr>
        <w:t>3</w:t>
      </w:r>
      <w:proofErr w:type="gramStart"/>
      <w:r>
        <w:rPr>
          <w:rFonts w:hint="eastAsia"/>
          <w:kern w:val="0"/>
          <w:lang w:val="zh-CN"/>
        </w:rPr>
        <w:t>章</w:t>
      </w:r>
      <w:r>
        <w:rPr>
          <w:rFonts w:hint="eastAsia"/>
          <w:kern w:val="0"/>
        </w:rPr>
        <w:t>针对</w:t>
      </w:r>
      <w:proofErr w:type="gramEnd"/>
      <w:r>
        <w:rPr>
          <w:rFonts w:hint="eastAsia"/>
          <w:kern w:val="0"/>
        </w:rPr>
        <w:t>车辆密集通信网络提出了基于中断概率最小化的移动中继车联网联合优化方案，通过联合</w:t>
      </w:r>
      <w:proofErr w:type="gramStart"/>
      <w:r>
        <w:rPr>
          <w:rFonts w:hint="eastAsia"/>
          <w:kern w:val="0"/>
        </w:rPr>
        <w:t>车辆分簇和</w:t>
      </w:r>
      <w:proofErr w:type="gramEnd"/>
      <w:r>
        <w:rPr>
          <w:rFonts w:hint="eastAsia"/>
          <w:kern w:val="0"/>
        </w:rPr>
        <w:t>无人机轨迹优化与各节点功率分配以实现优化目标，由于优化变量具有耦合性，所以将目标问题其拆分为车辆分簇、轨迹优化和功率分配三个子问题。首先利用最小</w:t>
      </w:r>
      <w:r>
        <w:rPr>
          <w:rFonts w:hint="eastAsia"/>
          <w:kern w:val="0"/>
        </w:rPr>
        <w:t>-</w:t>
      </w:r>
      <w:r>
        <w:rPr>
          <w:rFonts w:hint="eastAsia"/>
          <w:kern w:val="0"/>
        </w:rPr>
        <w:t>最大距离准则，通过改进的</w:t>
      </w:r>
      <w:r>
        <w:rPr>
          <w:rFonts w:hint="eastAsia"/>
          <w:kern w:val="0"/>
        </w:rPr>
        <w:t>K-means</w:t>
      </w:r>
      <w:r>
        <w:rPr>
          <w:rFonts w:hint="eastAsia"/>
          <w:kern w:val="0"/>
        </w:rPr>
        <w:t>聚类算法实现</w:t>
      </w:r>
      <w:proofErr w:type="gramStart"/>
      <w:r>
        <w:rPr>
          <w:rFonts w:hint="eastAsia"/>
          <w:kern w:val="0"/>
        </w:rPr>
        <w:t>车辆分簇并</w:t>
      </w:r>
      <w:proofErr w:type="gramEnd"/>
      <w:r>
        <w:rPr>
          <w:rFonts w:hint="eastAsia"/>
          <w:kern w:val="0"/>
        </w:rPr>
        <w:t>动态的确定</w:t>
      </w:r>
      <w:proofErr w:type="gramStart"/>
      <w:r>
        <w:rPr>
          <w:rFonts w:hint="eastAsia"/>
          <w:kern w:val="0"/>
        </w:rPr>
        <w:t>簇头车辆</w:t>
      </w:r>
      <w:proofErr w:type="gramEnd"/>
      <w:r>
        <w:rPr>
          <w:rFonts w:hint="eastAsia"/>
          <w:kern w:val="0"/>
        </w:rPr>
        <w:t>的位置。然后利用拉格朗日法和梯度上升法，通过交替迭代的方式联合求解无人机位置和各个节点的功率。仿真结果表明，提出的联合</w:t>
      </w:r>
      <w:proofErr w:type="gramStart"/>
      <w:r>
        <w:rPr>
          <w:rFonts w:hint="eastAsia"/>
          <w:kern w:val="0"/>
        </w:rPr>
        <w:t>车辆分簇和</w:t>
      </w:r>
      <w:proofErr w:type="gramEnd"/>
      <w:r>
        <w:rPr>
          <w:rFonts w:hint="eastAsia"/>
          <w:kern w:val="0"/>
        </w:rPr>
        <w:t>轨迹优化与功率分配的方案（</w:t>
      </w:r>
      <w:r>
        <w:rPr>
          <w:rFonts w:hint="eastAsia"/>
          <w:kern w:val="0"/>
        </w:rPr>
        <w:t>J-CTOPA</w:t>
      </w:r>
      <w:r>
        <w:rPr>
          <w:rFonts w:hint="eastAsia"/>
          <w:kern w:val="0"/>
        </w:rPr>
        <w:t>）在实现低通信中断概率的同时，具有更快的计算收敛速度和较强的稳定性。</w:t>
      </w:r>
    </w:p>
    <w:bookmarkStart w:id="93" w:name="_MON_1678386389"/>
    <w:bookmarkEnd w:id="93"/>
    <w:p w14:paraId="419EA471" w14:textId="77777777" w:rsidR="001E04F9" w:rsidRDefault="00A814F5">
      <w:pPr>
        <w:snapToGrid w:val="0"/>
        <w:spacing w:line="440" w:lineRule="atLeast"/>
        <w:jc w:val="center"/>
        <w:rPr>
          <w:sz w:val="21"/>
          <w:szCs w:val="21"/>
        </w:rPr>
      </w:pPr>
      <w:r>
        <w:object w:dxaOrig="9088" w:dyaOrig="5460" w14:anchorId="419EA87D">
          <v:shape id="_x0000_i1026" type="#_x0000_t75" style="width:454.5pt;height:273pt" o:ole="">
            <v:imagedata r:id="rId25" o:title="" croptop="10680f" cropbottom="-1602f"/>
          </v:shape>
          <o:OLEObject Type="Embed" ProgID="Word.Document.12" ShapeID="_x0000_i1026" DrawAspect="Content" ObjectID="_1760345723" r:id="rId26"/>
        </w:object>
      </w:r>
      <w:r>
        <w:rPr>
          <w:sz w:val="21"/>
          <w:szCs w:val="21"/>
        </w:rPr>
        <w:t>图</w:t>
      </w:r>
      <w:r>
        <w:rPr>
          <w:sz w:val="21"/>
          <w:szCs w:val="21"/>
        </w:rPr>
        <w:t>1-1</w:t>
      </w:r>
      <w:r>
        <w:rPr>
          <w:rFonts w:hint="eastAsia"/>
          <w:sz w:val="21"/>
          <w:szCs w:val="21"/>
        </w:rPr>
        <w:t xml:space="preserve"> </w:t>
      </w:r>
      <w:r>
        <w:rPr>
          <w:sz w:val="21"/>
          <w:szCs w:val="21"/>
        </w:rPr>
        <w:t>本文结构</w:t>
      </w:r>
    </w:p>
    <w:p w14:paraId="419EA472" w14:textId="77777777" w:rsidR="001E04F9" w:rsidRDefault="00A814F5">
      <w:pPr>
        <w:snapToGrid w:val="0"/>
        <w:spacing w:line="440" w:lineRule="exact"/>
        <w:ind w:firstLineChars="200" w:firstLine="480"/>
      </w:pPr>
      <w:r>
        <w:rPr>
          <w:lang w:val="zh-CN"/>
        </w:rPr>
        <w:t>第</w:t>
      </w:r>
      <w:r>
        <w:t>4</w:t>
      </w:r>
      <w:proofErr w:type="gramStart"/>
      <w:r>
        <w:rPr>
          <w:lang w:val="zh-CN"/>
        </w:rPr>
        <w:t>章</w:t>
      </w:r>
      <w:r>
        <w:rPr>
          <w:rFonts w:hint="eastAsia"/>
        </w:rPr>
        <w:t>针对</w:t>
      </w:r>
      <w:proofErr w:type="gramEnd"/>
      <w:r>
        <w:rPr>
          <w:rFonts w:hint="eastAsia"/>
        </w:rPr>
        <w:t>双工通信车联网</w:t>
      </w:r>
      <w:r>
        <w:t>提出了</w:t>
      </w:r>
      <w:r>
        <w:rPr>
          <w:rFonts w:hint="eastAsia"/>
        </w:rPr>
        <w:t>一种兼顾可靠性和快速性的联合无人机轨迹优化和双向功率分配的方案，仍然采用子问题拆分，再进行交替优化的求解方式。在建立数学模型时，充分考虑了不完备的自干扰消除和无人机处理延迟造成的信息因果约束。对于功率分配子问题，通过松弛技术和其它数学手段将信息因果约束转化为功率限制，再利用极值法在所有功率约束范围内找到次优解。对于轨迹优化子问题，由于相邻时隙无人机位置的限制，所以利用连续</w:t>
      </w:r>
      <w:proofErr w:type="gramStart"/>
      <w:r>
        <w:rPr>
          <w:rFonts w:hint="eastAsia"/>
        </w:rPr>
        <w:t>凸</w:t>
      </w:r>
      <w:proofErr w:type="gramEnd"/>
      <w:r>
        <w:rPr>
          <w:rFonts w:hint="eastAsia"/>
        </w:rPr>
        <w:t>优化技术进行迭代求解。</w:t>
      </w:r>
      <w:r>
        <w:rPr>
          <w:rFonts w:hint="eastAsia"/>
        </w:rPr>
        <w:lastRenderedPageBreak/>
        <w:t>最后设计了一种连续逼近无人机双向功率和轨迹的迭代算法。仿真结果表明，提出的联合无人机轨迹优化和双向功率分配方案在保证信息传输速率的同时可以显著的提升通信可靠性。</w:t>
      </w:r>
    </w:p>
    <w:p w14:paraId="419EA473" w14:textId="77777777" w:rsidR="001E04F9" w:rsidRDefault="00A814F5">
      <w:pPr>
        <w:snapToGrid w:val="0"/>
        <w:spacing w:line="440" w:lineRule="exact"/>
        <w:ind w:firstLineChars="200" w:firstLine="480"/>
      </w:pPr>
      <w:r>
        <w:rPr>
          <w:rFonts w:hint="eastAsia"/>
        </w:rPr>
        <w:t>第</w:t>
      </w:r>
      <w:r>
        <w:rPr>
          <w:rFonts w:hint="eastAsia"/>
        </w:rPr>
        <w:t>2</w:t>
      </w:r>
      <w:r>
        <w:rPr>
          <w:rFonts w:hint="eastAsia"/>
        </w:rPr>
        <w:t>章的应用场景中，车辆用户位于基站的服务范围之外，车辆与基站不能直接进行通信，引入无人机作为中继提升基站的服务范围，由于车辆非密集网络通信快速性差，所以通过联合无人机轨迹优化和信道功率分配实现系统的吞吐量最大化；第</w:t>
      </w:r>
      <w:r>
        <w:rPr>
          <w:rFonts w:hint="eastAsia"/>
        </w:rPr>
        <w:t>3</w:t>
      </w:r>
      <w:r>
        <w:rPr>
          <w:rFonts w:hint="eastAsia"/>
        </w:rPr>
        <w:t>章的应用场景中，车辆用户位于基站的服务边缘，信号质量差，引入无人机作为中继提升基站的服务能力，由于车辆密集网络通信可靠性差、频谱资源不充足，所以通过联合</w:t>
      </w:r>
      <w:proofErr w:type="gramStart"/>
      <w:r>
        <w:rPr>
          <w:rFonts w:hint="eastAsia"/>
        </w:rPr>
        <w:t>车辆分簇和</w:t>
      </w:r>
      <w:proofErr w:type="gramEnd"/>
      <w:r>
        <w:rPr>
          <w:rFonts w:hint="eastAsia"/>
        </w:rPr>
        <w:t>无人机轨迹优化与节点功率分配实现系统的中断概率最小化；第</w:t>
      </w:r>
      <w:r>
        <w:rPr>
          <w:rFonts w:hint="eastAsia"/>
        </w:rPr>
        <w:t>4</w:t>
      </w:r>
      <w:r>
        <w:rPr>
          <w:rFonts w:hint="eastAsia"/>
        </w:rPr>
        <w:t>章的应用场景中，车辆用户位于基站的服务范围内，但是存在建筑物群的遮挡，不同路段的车辆之间无法进行通信，所以引入双工无人机中继实现可视链路通信，由于双工网络中存在信道干扰，所以通过联合无人机轨迹优化和上下行功率分配实现系统的可靠性与快速性均衡。这三章功率分配的对象不同，第</w:t>
      </w:r>
      <w:r>
        <w:rPr>
          <w:rFonts w:hint="eastAsia"/>
        </w:rPr>
        <w:t>2</w:t>
      </w:r>
      <w:r>
        <w:rPr>
          <w:rFonts w:hint="eastAsia"/>
        </w:rPr>
        <w:t>章将各节点自身的功率分配到各个信道中，第</w:t>
      </w:r>
      <w:r>
        <w:rPr>
          <w:rFonts w:hint="eastAsia"/>
        </w:rPr>
        <w:t>3</w:t>
      </w:r>
      <w:r>
        <w:rPr>
          <w:rFonts w:hint="eastAsia"/>
        </w:rPr>
        <w:t>章将总功率分配到各个节点，第</w:t>
      </w:r>
      <w:r>
        <w:rPr>
          <w:rFonts w:hint="eastAsia"/>
        </w:rPr>
        <w:t>4</w:t>
      </w:r>
      <w:r>
        <w:rPr>
          <w:rFonts w:hint="eastAsia"/>
        </w:rPr>
        <w:t>章将无人机的额定功率分配到上下行链路，其主要联系是算法结构的普适性，验证了不同场景下无人机辅助车联网的可行性。</w:t>
      </w:r>
    </w:p>
    <w:p w14:paraId="419EA474" w14:textId="77777777" w:rsidR="001E04F9" w:rsidRDefault="00A814F5">
      <w:pPr>
        <w:snapToGrid w:val="0"/>
        <w:spacing w:line="440" w:lineRule="exact"/>
        <w:ind w:firstLineChars="200" w:firstLine="480"/>
        <w:sectPr w:rsidR="001E04F9">
          <w:headerReference w:type="even" r:id="rId27"/>
          <w:headerReference w:type="default" r:id="rId28"/>
          <w:pgSz w:w="11906" w:h="16838"/>
          <w:pgMar w:top="1701" w:right="1588" w:bottom="1701" w:left="1588" w:header="1418" w:footer="1418" w:gutter="0"/>
          <w:pgNumType w:start="1"/>
          <w:cols w:space="425"/>
          <w:docGrid w:type="lines" w:linePitch="391" w:charSpace="1843"/>
        </w:sectPr>
      </w:pPr>
      <w:r>
        <w:t>最后，总结全文，并对</w:t>
      </w:r>
      <w:r>
        <w:rPr>
          <w:rFonts w:hint="eastAsia"/>
        </w:rPr>
        <w:t>移动无人机中继辅助的车联网</w:t>
      </w:r>
      <w:r>
        <w:t>进行展望。</w:t>
      </w:r>
      <w:bookmarkEnd w:id="55"/>
      <w:bookmarkEnd w:id="56"/>
    </w:p>
    <w:p w14:paraId="419EA475" w14:textId="77777777" w:rsidR="001E04F9" w:rsidRDefault="00A814F5">
      <w:pPr>
        <w:pStyle w:val="1"/>
        <w:numPr>
          <w:ilvl w:val="0"/>
          <w:numId w:val="1"/>
        </w:numPr>
      </w:pPr>
      <w:bookmarkStart w:id="94" w:name="_Toc22093"/>
      <w:bookmarkStart w:id="95" w:name="_Toc477875899"/>
      <w:bookmarkStart w:id="96" w:name="_Toc477275321"/>
      <w:bookmarkStart w:id="97" w:name="_Toc416250040"/>
      <w:bookmarkStart w:id="98" w:name="_Toc510725255"/>
      <w:bookmarkStart w:id="99" w:name="OLE_LINK132"/>
      <w:bookmarkStart w:id="100" w:name="OLE_LINK133"/>
      <w:bookmarkEnd w:id="57"/>
      <w:bookmarkEnd w:id="58"/>
      <w:r>
        <w:rPr>
          <w:rFonts w:hint="eastAsia"/>
        </w:rPr>
        <w:lastRenderedPageBreak/>
        <w:t>基于吞吐量最大化的无人机轨迹优化与</w:t>
      </w:r>
      <w:r>
        <w:rPr>
          <w:rFonts w:hint="eastAsia"/>
        </w:rPr>
        <w:t xml:space="preserve">       </w:t>
      </w:r>
      <w:r>
        <w:rPr>
          <w:rFonts w:hint="eastAsia"/>
        </w:rPr>
        <w:t>信道功率分配</w:t>
      </w:r>
      <w:bookmarkEnd w:id="94"/>
    </w:p>
    <w:p w14:paraId="419EA476" w14:textId="77777777" w:rsidR="001E04F9" w:rsidRDefault="00A814F5">
      <w:pPr>
        <w:pStyle w:val="2"/>
        <w:spacing w:before="195" w:after="195"/>
      </w:pPr>
      <w:bookmarkStart w:id="101" w:name="_Toc12784"/>
      <w:r>
        <w:rPr>
          <w:rFonts w:hint="eastAsia"/>
          <w:lang w:val="en-US"/>
        </w:rPr>
        <w:t>2</w:t>
      </w:r>
      <w:r>
        <w:t xml:space="preserve">.1 </w:t>
      </w:r>
      <w:r>
        <w:t>引言</w:t>
      </w:r>
      <w:bookmarkEnd w:id="101"/>
    </w:p>
    <w:p w14:paraId="419EA477" w14:textId="77777777" w:rsidR="001E04F9" w:rsidRDefault="00A814F5">
      <w:pPr>
        <w:spacing w:line="440" w:lineRule="exact"/>
        <w:ind w:firstLineChars="200" w:firstLine="480"/>
      </w:pPr>
      <w:r>
        <w:rPr>
          <w:rFonts w:hint="eastAsia"/>
        </w:rPr>
        <w:t>在</w:t>
      </w:r>
      <w:proofErr w:type="gramStart"/>
      <w:r>
        <w:rPr>
          <w:rFonts w:hint="eastAsia"/>
        </w:rPr>
        <w:t>车辆网</w:t>
      </w:r>
      <w:proofErr w:type="gramEnd"/>
      <w:r>
        <w:rPr>
          <w:rFonts w:hint="eastAsia"/>
        </w:rPr>
        <w:t>系统中，路侧基站单元的服务能力是有限的，引入移动无人机中继可以提升无线通信网络的覆盖范围，从而满足用户车辆的通信需求。在车辆的快速移动下信道状态也会随之发生相应的改变，对无人机中继进行合理的功率控制从而适应信道状态的变化具有一定的研究意义。无人机中继相比于传统的静态中继具有灵活的移动性，可以通过位置调整主动构建有利的信道条件，那么联合无人机功率控制和轨迹优化可以进一步提升车联网性能。</w:t>
      </w:r>
    </w:p>
    <w:p w14:paraId="419EA478" w14:textId="53CD15B5" w:rsidR="001E04F9" w:rsidRDefault="00A814F5">
      <w:pPr>
        <w:spacing w:line="440" w:lineRule="exact"/>
        <w:ind w:firstLineChars="200" w:firstLine="480"/>
      </w:pPr>
      <w:r>
        <w:rPr>
          <w:rFonts w:hint="eastAsia"/>
        </w:rPr>
        <w:t>文献</w:t>
      </w:r>
      <w:r>
        <w:rPr>
          <w:rFonts w:hint="eastAsia"/>
        </w:rPr>
        <w:fldChar w:fldCharType="begin"/>
      </w:r>
      <w:r>
        <w:rPr>
          <w:rFonts w:hint="eastAsia"/>
        </w:rPr>
        <w:instrText xml:space="preserve"> REF _Ref11110 \r \h </w:instrText>
      </w:r>
      <w:r>
        <w:rPr>
          <w:rFonts w:hint="eastAsia"/>
        </w:rPr>
      </w:r>
      <w:r>
        <w:rPr>
          <w:rFonts w:hint="eastAsia"/>
        </w:rPr>
        <w:fldChar w:fldCharType="separate"/>
      </w:r>
      <w:r w:rsidR="007E5779">
        <w:t>[51]</w:t>
      </w:r>
      <w:r>
        <w:rPr>
          <w:rFonts w:hint="eastAsia"/>
        </w:rPr>
        <w:fldChar w:fldCharType="end"/>
      </w:r>
      <w:r>
        <w:rPr>
          <w:rFonts w:hint="eastAsia"/>
        </w:rPr>
        <w:t>研究了一种功率最优移动中继节点数据传输模型，中继节点按照一定的移动性模型随机移动，根据中继移动的统计特性，通过调整各个节点间的功率分配来最大化系统的吞吐量。文献</w:t>
      </w:r>
      <w:r>
        <w:rPr>
          <w:rFonts w:hint="eastAsia"/>
        </w:rPr>
        <w:fldChar w:fldCharType="begin"/>
      </w:r>
      <w:r>
        <w:rPr>
          <w:rFonts w:hint="eastAsia"/>
        </w:rPr>
        <w:instrText xml:space="preserve"> REF _Ref11136 \r \h </w:instrText>
      </w:r>
      <w:r>
        <w:rPr>
          <w:rFonts w:hint="eastAsia"/>
        </w:rPr>
      </w:r>
      <w:r>
        <w:rPr>
          <w:rFonts w:hint="eastAsia"/>
        </w:rPr>
        <w:fldChar w:fldCharType="separate"/>
      </w:r>
      <w:r w:rsidR="007E5779">
        <w:t>[52]</w:t>
      </w:r>
      <w:r>
        <w:rPr>
          <w:rFonts w:hint="eastAsia"/>
        </w:rPr>
        <w:fldChar w:fldCharType="end"/>
      </w:r>
      <w:r>
        <w:rPr>
          <w:rFonts w:hint="eastAsia"/>
        </w:rPr>
        <w:t>中设计了一种自适应算法，通过对无人机中继的部署与移动性管理来提升网络的连通性。文献</w:t>
      </w:r>
      <w:r>
        <w:rPr>
          <w:rFonts w:hint="eastAsia"/>
        </w:rPr>
        <w:fldChar w:fldCharType="begin"/>
      </w:r>
      <w:r>
        <w:rPr>
          <w:rFonts w:hint="eastAsia"/>
        </w:rPr>
        <w:instrText xml:space="preserve"> REF _Ref11159 \r \h </w:instrText>
      </w:r>
      <w:r>
        <w:rPr>
          <w:rFonts w:hint="eastAsia"/>
        </w:rPr>
      </w:r>
      <w:r>
        <w:rPr>
          <w:rFonts w:hint="eastAsia"/>
        </w:rPr>
        <w:fldChar w:fldCharType="separate"/>
      </w:r>
      <w:r w:rsidR="007E5779">
        <w:t>[53]</w:t>
      </w:r>
      <w:r>
        <w:rPr>
          <w:rFonts w:hint="eastAsia"/>
        </w:rPr>
        <w:fldChar w:fldCharType="end"/>
      </w:r>
      <w:r>
        <w:rPr>
          <w:rFonts w:hint="eastAsia"/>
        </w:rPr>
        <w:t>研究了一种无人机辅助的地面终端与网络基站通信系统，通过调整无人机的航向角来最大化系统的总传输速率。以上文献都没有考虑源节点的移动性，而现实中网络节点普遍不是固定位置的，忽略它们的移动往往会造成信道状态信息的不准确，为网络优化带来负面影响。同时，这些文献考虑的都是对单一变量的优化，在实际的车联网中需要控制的变量是多种的，仅对单一变量的优化无法大幅度的提升网络性能。</w:t>
      </w:r>
    </w:p>
    <w:p w14:paraId="419EA479" w14:textId="77777777" w:rsidR="001E04F9" w:rsidRDefault="00A814F5">
      <w:pPr>
        <w:spacing w:line="440" w:lineRule="exact"/>
        <w:ind w:firstLineChars="200" w:firstLine="480"/>
      </w:pPr>
      <w:r>
        <w:rPr>
          <w:rFonts w:hint="eastAsia"/>
        </w:rPr>
        <w:t>针对以上文献的不足之处，本章提出了一种联合无人机轨迹优化与信道功率分配方案来最大化系统吞吐量。由于功率和轨迹的耦合关系，将优化问题拆分为功率分配和轨迹优化两个部分。对于功率分配子问题，为了降低运算复杂度，通过链路拆分的形式将其转换为信息论中基本的功率分配问题，利用注水算法将总功率分配到并行的子信道当中。对于轨迹优化子问题，为了跟随</w:t>
      </w:r>
      <w:proofErr w:type="gramStart"/>
      <w:r>
        <w:rPr>
          <w:rFonts w:hint="eastAsia"/>
        </w:rPr>
        <w:t>源车辆</w:t>
      </w:r>
      <w:proofErr w:type="gramEnd"/>
      <w:r>
        <w:rPr>
          <w:rFonts w:hint="eastAsia"/>
        </w:rPr>
        <w:t>的移动性，提出了一种基于时隙的迭代算法，连续更新相邻时隙的</w:t>
      </w:r>
      <w:proofErr w:type="gramStart"/>
      <w:r>
        <w:rPr>
          <w:rFonts w:hint="eastAsia"/>
        </w:rPr>
        <w:t>源车辆</w:t>
      </w:r>
      <w:proofErr w:type="gramEnd"/>
      <w:r>
        <w:rPr>
          <w:rFonts w:hint="eastAsia"/>
        </w:rPr>
        <w:t>位置和无人机位置。最后，设计了一种基于时隙分配的迭代算法联合求解各个信道的功率和无人机的轨迹。</w:t>
      </w:r>
    </w:p>
    <w:p w14:paraId="419EA47A" w14:textId="77777777" w:rsidR="001E04F9" w:rsidRDefault="00A814F5">
      <w:pPr>
        <w:pStyle w:val="2"/>
        <w:spacing w:before="195" w:after="195"/>
      </w:pPr>
      <w:bookmarkStart w:id="102" w:name="_Toc5621"/>
      <w:r>
        <w:rPr>
          <w:rFonts w:hint="eastAsia"/>
          <w:lang w:val="en-US"/>
        </w:rPr>
        <w:lastRenderedPageBreak/>
        <w:t>2</w:t>
      </w:r>
      <w:r>
        <w:t>.2</w:t>
      </w:r>
      <w:r>
        <w:rPr>
          <w:rFonts w:hint="eastAsia"/>
          <w:lang w:val="en-US"/>
        </w:rPr>
        <w:t xml:space="preserve"> </w:t>
      </w:r>
      <w:r>
        <w:t>系统模型与问题描述</w:t>
      </w:r>
      <w:bookmarkEnd w:id="102"/>
    </w:p>
    <w:p w14:paraId="419EA47B" w14:textId="77777777" w:rsidR="001E04F9" w:rsidRDefault="00A814F5">
      <w:pPr>
        <w:pStyle w:val="3"/>
        <w:rPr>
          <w:lang w:val="en-US"/>
        </w:rPr>
      </w:pPr>
      <w:bookmarkStart w:id="103" w:name="_Toc16973"/>
      <w:r>
        <w:rPr>
          <w:rFonts w:hint="eastAsia"/>
          <w:lang w:val="en-US"/>
        </w:rPr>
        <w:t>2</w:t>
      </w:r>
      <w:r>
        <w:t>.2.1</w:t>
      </w:r>
      <w:r>
        <w:rPr>
          <w:rFonts w:hint="eastAsia"/>
          <w:lang w:val="en-US"/>
        </w:rPr>
        <w:t xml:space="preserve"> </w:t>
      </w:r>
      <w:r>
        <w:rPr>
          <w:rFonts w:hint="eastAsia"/>
          <w:lang w:val="en-US"/>
        </w:rPr>
        <w:t>车辆非密集网络</w:t>
      </w:r>
      <w:r>
        <w:t>系统模型</w:t>
      </w:r>
      <w:bookmarkEnd w:id="103"/>
    </w:p>
    <w:p w14:paraId="419EA47C" w14:textId="77777777" w:rsidR="001E04F9" w:rsidRDefault="00A814F5">
      <w:pPr>
        <w:spacing w:line="440" w:lineRule="exact"/>
        <w:ind w:firstLineChars="200" w:firstLine="480"/>
      </w:pPr>
      <w:r>
        <w:rPr>
          <w:rFonts w:hint="eastAsia"/>
        </w:rPr>
        <w:t>如图</w:t>
      </w:r>
      <w:r>
        <w:rPr>
          <w:rFonts w:hint="eastAsia"/>
        </w:rPr>
        <w:t>2-1</w:t>
      </w:r>
      <w:r>
        <w:rPr>
          <w:rFonts w:hint="eastAsia"/>
        </w:rPr>
        <w:t>所示，考虑了车辆单行路段的安全信息转发的无线通信场景，其中包含若干正常行驶的车辆（配备全球定位装置和通信车载单元）</w:t>
      </w:r>
      <w:r>
        <w:rPr>
          <w:rFonts w:hint="eastAsia"/>
          <w:position w:val="-14"/>
        </w:rPr>
        <w:object w:dxaOrig="1660" w:dyaOrig="380" w14:anchorId="419EA87E">
          <v:shape id="_x0000_i1027" type="#_x0000_t75" style="width:83.25pt;height:18.75pt" o:ole="">
            <v:imagedata r:id="rId29" o:title=""/>
          </v:shape>
          <o:OLEObject Type="Embed" ProgID="Equation.DSMT4" ShapeID="_x0000_i1027" DrawAspect="Content" ObjectID="_1760345724" r:id="rId30"/>
        </w:object>
      </w:r>
      <w:r>
        <w:rPr>
          <w:rFonts w:hint="eastAsia"/>
        </w:rPr>
        <w:t>，一架移动无人机中继</w:t>
      </w:r>
      <w:r>
        <w:rPr>
          <w:rFonts w:hint="eastAsia"/>
          <w:position w:val="-6"/>
        </w:rPr>
        <w:object w:dxaOrig="260" w:dyaOrig="279" w14:anchorId="419EA87F">
          <v:shape id="_x0000_i1028" type="#_x0000_t75" style="width:12.75pt;height:14.25pt" o:ole="">
            <v:imagedata r:id="rId31" o:title=""/>
          </v:shape>
          <o:OLEObject Type="Embed" ProgID="Equation.DSMT4" ShapeID="_x0000_i1028" DrawAspect="Content" ObjectID="_1760345725" r:id="rId32"/>
        </w:object>
      </w:r>
      <w:r>
        <w:rPr>
          <w:rFonts w:hint="eastAsia"/>
        </w:rPr>
        <w:t>，具有固定位置的基站</w:t>
      </w:r>
      <w:r>
        <w:rPr>
          <w:rFonts w:hint="eastAsia"/>
          <w:position w:val="-4"/>
        </w:rPr>
        <w:object w:dxaOrig="260" w:dyaOrig="260" w14:anchorId="419EA880">
          <v:shape id="_x0000_i1029" type="#_x0000_t75" style="width:12.75pt;height:12.75pt" o:ole="">
            <v:imagedata r:id="rId33" o:title=""/>
          </v:shape>
          <o:OLEObject Type="Embed" ProgID="Equation.DSMT4" ShapeID="_x0000_i1029" DrawAspect="Content" ObjectID="_1760345726" r:id="rId34"/>
        </w:object>
      </w:r>
      <w:r>
        <w:rPr>
          <w:rFonts w:hint="eastAsia"/>
        </w:rPr>
        <w:t>。所考虑的场景中，认为基站的服务能力是有限的，基站信号不能完全覆盖路段上的所有车辆，设基站信号覆盖范围的半径为</w:t>
      </w:r>
      <w:r>
        <w:rPr>
          <w:rFonts w:hint="eastAsia"/>
          <w:position w:val="-12"/>
        </w:rPr>
        <w:object w:dxaOrig="340" w:dyaOrig="360" w14:anchorId="419EA881">
          <v:shape id="_x0000_i1030" type="#_x0000_t75" style="width:16.5pt;height:18pt" o:ole="">
            <v:imagedata r:id="rId35" o:title=""/>
          </v:shape>
          <o:OLEObject Type="Embed" ProgID="Equation.DSMT4" ShapeID="_x0000_i1030" DrawAspect="Content" ObjectID="_1760345727" r:id="rId36"/>
        </w:object>
      </w:r>
      <w:r>
        <w:rPr>
          <w:rFonts w:hint="eastAsia"/>
        </w:rPr>
        <w:t>，所以基站小区边缘之外的车辆</w:t>
      </w:r>
      <w:r>
        <w:rPr>
          <w:rFonts w:hint="eastAsia"/>
          <w:position w:val="-12"/>
        </w:rPr>
        <w:object w:dxaOrig="1579" w:dyaOrig="360" w14:anchorId="419EA882">
          <v:shape id="_x0000_i1031" type="#_x0000_t75" style="width:78.75pt;height:18pt" o:ole="">
            <v:imagedata r:id="rId37" o:title=""/>
          </v:shape>
          <o:OLEObject Type="Embed" ProgID="Equation.DSMT4" ShapeID="_x0000_i1031" DrawAspect="Content" ObjectID="_1760345728" r:id="rId38"/>
        </w:object>
      </w:r>
      <w:r>
        <w:rPr>
          <w:rFonts w:hint="eastAsia"/>
        </w:rPr>
        <w:t>无法与基站建立直接的通信链路，这些车辆无法向基站发送请求信号，设这些车辆的行驶速度为</w:t>
      </w:r>
      <w:r>
        <w:rPr>
          <w:rFonts w:hint="eastAsia"/>
          <w:position w:val="-12"/>
        </w:rPr>
        <w:object w:dxaOrig="1540" w:dyaOrig="360" w14:anchorId="419EA883">
          <v:shape id="_x0000_i1032" type="#_x0000_t75" style="width:76.5pt;height:18pt" o:ole="">
            <v:imagedata r:id="rId39" o:title=""/>
          </v:shape>
          <o:OLEObject Type="Embed" ProgID="Equation.DSMT4" ShapeID="_x0000_i1032" DrawAspect="Content" ObjectID="_1760345729" r:id="rId40"/>
        </w:object>
      </w:r>
      <w:r>
        <w:rPr>
          <w:rFonts w:hint="eastAsia"/>
        </w:rPr>
        <w:t>。无人机的引入可以有效的解决这一问题，它可以将无法连接的链路变为可以通信的两条链路进而增加基站的服务范围。无人机还可以作为空中中继避免地面障碍物的遮挡，使得通信过程变成可视链路传播从而提升基站的服务质量，设无人机在距离地面</w:t>
      </w:r>
      <w:r>
        <w:rPr>
          <w:rFonts w:hint="eastAsia"/>
          <w:position w:val="-4"/>
        </w:rPr>
        <w:object w:dxaOrig="279" w:dyaOrig="260" w14:anchorId="419EA884">
          <v:shape id="_x0000_i1033" type="#_x0000_t75" style="width:14.25pt;height:12.75pt" o:ole="">
            <v:imagedata r:id="rId41" o:title=""/>
          </v:shape>
          <o:OLEObject Type="Embed" ProgID="Equation.DSMT4" ShapeID="_x0000_i1033" DrawAspect="Content" ObjectID="_1760345730" r:id="rId42"/>
        </w:object>
      </w:r>
      <w:r>
        <w:rPr>
          <w:rFonts w:hint="eastAsia"/>
        </w:rPr>
        <w:t>高度平行于道路方向进行无障碍飞行。与此同时，由于无人机的高移动性和部署的灵活性，可以为进一步增强通信质量提供更多的自由度。</w:t>
      </w:r>
    </w:p>
    <w:p w14:paraId="419EA47D" w14:textId="77777777" w:rsidR="001E04F9" w:rsidRDefault="00A814F5">
      <w:pPr>
        <w:spacing w:line="440" w:lineRule="atLeast"/>
        <w:jc w:val="center"/>
      </w:pPr>
      <w:r>
        <w:object w:dxaOrig="8130" w:dyaOrig="3465" w14:anchorId="419EA885">
          <v:shape id="_x0000_i1034" type="#_x0000_t75" style="width:407.25pt;height:173.25pt" o:ole="">
            <v:imagedata r:id="rId43" o:title=""/>
            <o:lock v:ext="edit" aspectratio="f"/>
          </v:shape>
          <o:OLEObject Type="Embed" ProgID="Visio.Drawing.15" ShapeID="_x0000_i1034" DrawAspect="Content" ObjectID="_1760345731" r:id="rId44"/>
        </w:object>
      </w:r>
    </w:p>
    <w:p w14:paraId="419EA47E" w14:textId="77777777" w:rsidR="001E04F9" w:rsidRDefault="00A814F5">
      <w:pPr>
        <w:snapToGrid w:val="0"/>
        <w:spacing w:line="440" w:lineRule="atLeast"/>
        <w:jc w:val="center"/>
        <w:rPr>
          <w:sz w:val="21"/>
          <w:szCs w:val="21"/>
        </w:rPr>
      </w:pPr>
      <w:r>
        <w:rPr>
          <w:rFonts w:hint="eastAsia"/>
          <w:sz w:val="21"/>
          <w:szCs w:val="21"/>
        </w:rPr>
        <w:t>图</w:t>
      </w:r>
      <w:r>
        <w:rPr>
          <w:rFonts w:hint="eastAsia"/>
          <w:sz w:val="21"/>
          <w:szCs w:val="21"/>
        </w:rPr>
        <w:t xml:space="preserve">2-1 </w:t>
      </w:r>
      <w:r>
        <w:rPr>
          <w:rFonts w:hint="eastAsia"/>
          <w:sz w:val="21"/>
          <w:szCs w:val="21"/>
        </w:rPr>
        <w:t>基于吞吐量最大化的移动</w:t>
      </w:r>
      <w:proofErr w:type="gramStart"/>
      <w:r>
        <w:rPr>
          <w:rFonts w:hint="eastAsia"/>
          <w:sz w:val="21"/>
          <w:szCs w:val="21"/>
        </w:rPr>
        <w:t>用户端车联网</w:t>
      </w:r>
      <w:proofErr w:type="gramEnd"/>
      <w:r>
        <w:rPr>
          <w:rFonts w:hint="eastAsia"/>
          <w:sz w:val="21"/>
          <w:szCs w:val="21"/>
        </w:rPr>
        <w:t>系统模型</w:t>
      </w:r>
    </w:p>
    <w:p w14:paraId="419EA47F" w14:textId="77777777" w:rsidR="001E04F9" w:rsidRDefault="00A814F5">
      <w:pPr>
        <w:spacing w:line="440" w:lineRule="exact"/>
        <w:ind w:firstLineChars="200" w:firstLine="480"/>
      </w:pPr>
      <w:r>
        <w:rPr>
          <w:rFonts w:hint="eastAsia"/>
        </w:rPr>
        <w:t>无人机中继采用时分复用的工作模式，根据车辆信息的重要程度来决定服务优先级，在某一时段</w:t>
      </w:r>
      <w:r>
        <w:rPr>
          <w:rFonts w:hint="eastAsia"/>
          <w:position w:val="-4"/>
        </w:rPr>
        <w:object w:dxaOrig="220" w:dyaOrig="260" w14:anchorId="419EA886">
          <v:shape id="_x0000_i1035" type="#_x0000_t75" style="width:11.25pt;height:12.75pt" o:ole="">
            <v:imagedata r:id="rId45" o:title=""/>
          </v:shape>
          <o:OLEObject Type="Embed" ProgID="Equation.DSMT4" ShapeID="_x0000_i1035" DrawAspect="Content" ObjectID="_1760345732" r:id="rId46"/>
        </w:object>
      </w:r>
      <w:r>
        <w:rPr>
          <w:rFonts w:hint="eastAsia"/>
        </w:rPr>
        <w:t>内仅完成对于优先级最高的车辆信息的中继任务，忽略无人机的起飞和降落阶段，始终处于飞行状态。为了对过程量进行更好的表示，假设该通信过程被离散的划分为足够多等间隔的</w:t>
      </w:r>
      <w:r>
        <w:rPr>
          <w:rFonts w:hint="eastAsia"/>
          <w:position w:val="-6"/>
        </w:rPr>
        <w:object w:dxaOrig="279" w:dyaOrig="279" w14:anchorId="419EA887">
          <v:shape id="_x0000_i1036" type="#_x0000_t75" style="width:14.25pt;height:14.25pt" o:ole="">
            <v:imagedata r:id="rId47" o:title=""/>
          </v:shape>
          <o:OLEObject Type="Embed" ProgID="Equation.DSMT4" ShapeID="_x0000_i1036" DrawAspect="Content" ObjectID="_1760345733" r:id="rId48"/>
        </w:object>
      </w:r>
      <w:proofErr w:type="gramStart"/>
      <w:r>
        <w:rPr>
          <w:rFonts w:hint="eastAsia"/>
        </w:rPr>
        <w:t>个</w:t>
      </w:r>
      <w:proofErr w:type="gramEnd"/>
      <w:r>
        <w:rPr>
          <w:rFonts w:hint="eastAsia"/>
        </w:rPr>
        <w:t>时隙，每个时隙</w:t>
      </w:r>
      <w:r>
        <w:rPr>
          <w:rFonts w:hint="eastAsia"/>
          <w:position w:val="-6"/>
        </w:rPr>
        <w:object w:dxaOrig="139" w:dyaOrig="240" w14:anchorId="419EA888">
          <v:shape id="_x0000_i1037" type="#_x0000_t75" style="width:6.75pt;height:12pt" o:ole="">
            <v:imagedata r:id="rId49" o:title=""/>
          </v:shape>
          <o:OLEObject Type="Embed" ProgID="Equation.DSMT4" ShapeID="_x0000_i1037" DrawAspect="Content" ObjectID="_1760345734" r:id="rId50"/>
        </w:object>
      </w:r>
      <w:r>
        <w:rPr>
          <w:rFonts w:hint="eastAsia"/>
        </w:rPr>
        <w:t>被认为是足够小的，即</w:t>
      </w:r>
      <w:r>
        <w:rPr>
          <w:rFonts w:hint="eastAsia"/>
          <w:position w:val="-10"/>
        </w:rPr>
        <w:object w:dxaOrig="1260" w:dyaOrig="320" w14:anchorId="419EA889">
          <v:shape id="_x0000_i1038" type="#_x0000_t75" style="width:62.25pt;height:15.75pt" o:ole="">
            <v:imagedata r:id="rId51" o:title=""/>
          </v:shape>
          <o:OLEObject Type="Embed" ProgID="Equation.DSMT4" ShapeID="_x0000_i1038" DrawAspect="Content" ObjectID="_1760345735" r:id="rId52"/>
        </w:object>
      </w:r>
      <w:r>
        <w:rPr>
          <w:rFonts w:hint="eastAsia"/>
        </w:rPr>
        <w:t>。通过进行合理的移动无人机中继轨迹优化可以构建更加有利的信道条件，所以无人机应配备数据缓冲器，在接收到来自车辆的数据信息后并不是瞬时转发出去，而是随着时隙的进行在某个适合的位置转发数据信息。由于无人机的引入</w:t>
      </w:r>
      <w:r>
        <w:rPr>
          <w:rFonts w:hint="eastAsia"/>
        </w:rPr>
        <w:lastRenderedPageBreak/>
        <w:t>是为了解决基站服务范围之外的车辆的通信问题，所以认为无人机的初位置是随机且已知的，根据接收到车辆信息的位置而定。</w:t>
      </w:r>
    </w:p>
    <w:p w14:paraId="419EA480" w14:textId="77777777" w:rsidR="001E04F9" w:rsidRDefault="00A814F5">
      <w:pPr>
        <w:spacing w:line="440" w:lineRule="exact"/>
        <w:ind w:firstLineChars="200" w:firstLine="480"/>
      </w:pPr>
      <w:r>
        <w:rPr>
          <w:rFonts w:hint="eastAsia"/>
        </w:rPr>
        <w:t>由于考虑的是车辆单行路段，那么认为车辆、无人机、固定基站的位置在水平面上的投影是共线。为了描述方便，以固定基站为原点建立笛卡尔坐标系，设基站的左侧为</w:t>
      </w:r>
      <w:r>
        <w:rPr>
          <w:rFonts w:hint="eastAsia"/>
          <w:position w:val="-6"/>
        </w:rPr>
        <w:object w:dxaOrig="200" w:dyaOrig="220" w14:anchorId="419EA88A">
          <v:shape id="_x0000_i1039" type="#_x0000_t75" style="width:10.5pt;height:11.25pt" o:ole="">
            <v:imagedata r:id="rId53" o:title=""/>
          </v:shape>
          <o:OLEObject Type="Embed" ProgID="Equation.DSMT4" ShapeID="_x0000_i1039" DrawAspect="Content" ObjectID="_1760345736" r:id="rId54"/>
        </w:object>
      </w:r>
      <w:r>
        <w:rPr>
          <w:rFonts w:hint="eastAsia"/>
        </w:rPr>
        <w:t>轴的正方向，所以基站位置的坐标为</w:t>
      </w:r>
      <w:r>
        <w:rPr>
          <w:rFonts w:hint="eastAsia"/>
          <w:position w:val="-10"/>
        </w:rPr>
        <w:object w:dxaOrig="760" w:dyaOrig="320" w14:anchorId="419EA88B">
          <v:shape id="_x0000_i1040" type="#_x0000_t75" style="width:38.25pt;height:15.75pt" o:ole="">
            <v:imagedata r:id="rId55" o:title=""/>
          </v:shape>
          <o:OLEObject Type="Embed" ProgID="Equation.DSMT4" ShapeID="_x0000_i1040" DrawAspect="Content" ObjectID="_1760345737" r:id="rId56"/>
        </w:object>
      </w:r>
      <w:r>
        <w:rPr>
          <w:rFonts w:hint="eastAsia"/>
        </w:rPr>
        <w:t>。那么在时隙</w:t>
      </w:r>
      <w:r>
        <w:rPr>
          <w:rFonts w:hint="eastAsia"/>
          <w:position w:val="-6"/>
        </w:rPr>
        <w:object w:dxaOrig="139" w:dyaOrig="240" w14:anchorId="419EA88C">
          <v:shape id="_x0000_i1041" type="#_x0000_t75" style="width:6.75pt;height:12pt" o:ole="">
            <v:imagedata r:id="rId57" o:title=""/>
          </v:shape>
          <o:OLEObject Type="Embed" ProgID="Equation.DSMT4" ShapeID="_x0000_i1041" DrawAspect="Content" ObjectID="_1760345738" r:id="rId58"/>
        </w:object>
      </w:r>
      <w:r>
        <w:rPr>
          <w:rFonts w:hint="eastAsia"/>
        </w:rPr>
        <w:t>，基站信号覆盖范围外的通信车辆</w:t>
      </w:r>
      <w:r>
        <w:rPr>
          <w:rFonts w:hint="eastAsia"/>
          <w:position w:val="-12"/>
        </w:rPr>
        <w:object w:dxaOrig="240" w:dyaOrig="360" w14:anchorId="419EA88D">
          <v:shape id="_x0000_i1042" type="#_x0000_t75" style="width:12pt;height:18pt" o:ole="">
            <v:imagedata r:id="rId59" o:title=""/>
          </v:shape>
          <o:OLEObject Type="Embed" ProgID="Equation.DSMT4" ShapeID="_x0000_i1042" DrawAspect="Content" ObjectID="_1760345739" r:id="rId60"/>
        </w:object>
      </w:r>
      <w:r>
        <w:rPr>
          <w:rFonts w:hint="eastAsia"/>
        </w:rPr>
        <w:t>的位置坐标为</w:t>
      </w:r>
      <w:r>
        <w:rPr>
          <w:rFonts w:hint="eastAsia"/>
          <w:position w:val="-12"/>
        </w:rPr>
        <w:object w:dxaOrig="1420" w:dyaOrig="380" w14:anchorId="419EA88E">
          <v:shape id="_x0000_i1043" type="#_x0000_t75" style="width:71.25pt;height:18.75pt" o:ole="">
            <v:imagedata r:id="rId61" o:title=""/>
          </v:shape>
          <o:OLEObject Type="Embed" ProgID="Equation.DSMT4" ShapeID="_x0000_i1043" DrawAspect="Content" ObjectID="_1760345740" r:id="rId62"/>
        </w:object>
      </w:r>
      <w:r>
        <w:rPr>
          <w:rFonts w:hint="eastAsia"/>
        </w:rPr>
        <w:t>，其中</w:t>
      </w:r>
      <w:r>
        <w:rPr>
          <w:rFonts w:hint="eastAsia"/>
          <w:position w:val="-4"/>
        </w:rPr>
        <w:object w:dxaOrig="260" w:dyaOrig="260" w14:anchorId="419EA88F">
          <v:shape id="_x0000_i1044" type="#_x0000_t75" style="width:12.75pt;height:12.75pt" o:ole="">
            <v:imagedata r:id="rId63" o:title=""/>
          </v:shape>
          <o:OLEObject Type="Embed" ProgID="Equation.DSMT4" ShapeID="_x0000_i1044" DrawAspect="Content" ObjectID="_1760345741" r:id="rId64"/>
        </w:object>
      </w:r>
      <w:r>
        <w:rPr>
          <w:rFonts w:hint="eastAsia"/>
        </w:rPr>
        <w:t>表示基站信号覆盖范围外车辆标号的集合，无人机的位置坐标为</w:t>
      </w:r>
      <w:r>
        <w:rPr>
          <w:rFonts w:hint="eastAsia"/>
          <w:position w:val="-12"/>
        </w:rPr>
        <w:object w:dxaOrig="999" w:dyaOrig="380" w14:anchorId="419EA890">
          <v:shape id="_x0000_i1045" type="#_x0000_t75" style="width:49.5pt;height:18.75pt" o:ole="">
            <v:imagedata r:id="rId65" o:title=""/>
          </v:shape>
          <o:OLEObject Type="Embed" ProgID="Equation.DSMT4" ShapeID="_x0000_i1045" DrawAspect="Content" ObjectID="_1760345742" r:id="rId66"/>
        </w:object>
      </w:r>
      <w:r>
        <w:rPr>
          <w:rFonts w:hint="eastAsia"/>
        </w:rPr>
        <w:t>。在时隙</w:t>
      </w:r>
      <w:r>
        <w:rPr>
          <w:rFonts w:hint="eastAsia"/>
          <w:position w:val="-6"/>
        </w:rPr>
        <w:object w:dxaOrig="139" w:dyaOrig="240" w14:anchorId="419EA891">
          <v:shape id="_x0000_i1046" type="#_x0000_t75" style="width:6.75pt;height:12pt" o:ole="">
            <v:imagedata r:id="rId67" o:title=""/>
          </v:shape>
          <o:OLEObject Type="Embed" ProgID="Equation.DSMT4" ShapeID="_x0000_i1046" DrawAspect="Content" ObjectID="_1760345743" r:id="rId68"/>
        </w:object>
      </w:r>
      <w:r>
        <w:rPr>
          <w:rFonts w:hint="eastAsia"/>
        </w:rPr>
        <w:t>，通信车辆与无人机之间的距离为</w:t>
      </w:r>
      <w:r>
        <w:rPr>
          <w:rFonts w:hint="eastAsia"/>
          <w:position w:val="-14"/>
        </w:rPr>
        <w:object w:dxaOrig="2299" w:dyaOrig="460" w14:anchorId="419EA892">
          <v:shape id="_x0000_i1047" type="#_x0000_t75" style="width:114.75pt;height:23.25pt" o:ole="">
            <v:imagedata r:id="rId69" o:title=""/>
          </v:shape>
          <o:OLEObject Type="Embed" ProgID="Equation.DSMT4" ShapeID="_x0000_i1047" DrawAspect="Content" ObjectID="_1760345744" r:id="rId70"/>
        </w:object>
      </w:r>
      <w:r>
        <w:rPr>
          <w:rFonts w:hint="eastAsia"/>
        </w:rPr>
        <w:t>，无人机与基站之间的距离为</w:t>
      </w:r>
      <w:r>
        <w:rPr>
          <w:rFonts w:hint="eastAsia"/>
          <w:position w:val="-14"/>
        </w:rPr>
        <w:object w:dxaOrig="1960" w:dyaOrig="460" w14:anchorId="419EA893">
          <v:shape id="_x0000_i1048" type="#_x0000_t75" style="width:98.25pt;height:23.25pt" o:ole="">
            <v:imagedata r:id="rId71" o:title=""/>
          </v:shape>
          <o:OLEObject Type="Embed" ProgID="Equation.DSMT4" ShapeID="_x0000_i1048" DrawAspect="Content" ObjectID="_1760345745" r:id="rId72"/>
        </w:object>
      </w:r>
      <w:r>
        <w:rPr>
          <w:rFonts w:hint="eastAsia"/>
        </w:rPr>
        <w:t>。设无人机的初位置为</w:t>
      </w:r>
      <w:r>
        <w:rPr>
          <w:rFonts w:hint="eastAsia"/>
          <w:position w:val="-12"/>
        </w:rPr>
        <w:object w:dxaOrig="1020" w:dyaOrig="360" w14:anchorId="419EA894">
          <v:shape id="_x0000_i1049" type="#_x0000_t75" style="width:51.75pt;height:18pt" o:ole="">
            <v:imagedata r:id="rId73" o:title=""/>
          </v:shape>
          <o:OLEObject Type="Embed" ProgID="Equation.DSMT4" ShapeID="_x0000_i1049" DrawAspect="Content" ObjectID="_1760345746" r:id="rId74"/>
        </w:object>
      </w:r>
      <w:r>
        <w:rPr>
          <w:rFonts w:hint="eastAsia"/>
        </w:rPr>
        <w:t>，无人机每个时隙的最大飞行距离为</w:t>
      </w:r>
      <w:r>
        <w:rPr>
          <w:rFonts w:hint="eastAsia"/>
          <w:position w:val="-12"/>
        </w:rPr>
        <w:object w:dxaOrig="300" w:dyaOrig="360" w14:anchorId="419EA895">
          <v:shape id="_x0000_i1050" type="#_x0000_t75" style="width:15pt;height:18pt" o:ole="">
            <v:imagedata r:id="rId75" o:title=""/>
          </v:shape>
          <o:OLEObject Type="Embed" ProgID="Equation.DSMT4" ShapeID="_x0000_i1050" DrawAspect="Content" ObjectID="_1760345747" r:id="rId76"/>
        </w:object>
      </w:r>
      <w:r>
        <w:rPr>
          <w:rFonts w:hint="eastAsia"/>
        </w:rPr>
        <w:t>，</w:t>
      </w:r>
      <w:r>
        <w:rPr>
          <w:rFonts w:hint="eastAsia"/>
          <w:position w:val="-12"/>
        </w:rPr>
        <w:object w:dxaOrig="915" w:dyaOrig="360" w14:anchorId="419EA896">
          <v:shape id="_x0000_i1051" type="#_x0000_t75" style="width:45.75pt;height:18pt" o:ole="">
            <v:imagedata r:id="rId77" o:title=""/>
          </v:shape>
          <o:OLEObject Type="Embed" ProgID="Equation.DSMT4" ShapeID="_x0000_i1051" DrawAspect="Content" ObjectID="_1760345748" r:id="rId78"/>
        </w:object>
      </w:r>
      <w:r>
        <w:rPr>
          <w:rFonts w:hint="eastAsia"/>
        </w:rPr>
        <w:t>。在时隙</w:t>
      </w:r>
      <w:r>
        <w:rPr>
          <w:rFonts w:hint="eastAsia"/>
          <w:position w:val="-6"/>
        </w:rPr>
        <w:object w:dxaOrig="139" w:dyaOrig="240" w14:anchorId="419EA897">
          <v:shape id="_x0000_i1052" type="#_x0000_t75" style="width:6.75pt;height:12pt" o:ole="">
            <v:imagedata r:id="rId67" o:title=""/>
          </v:shape>
          <o:OLEObject Type="Embed" ProgID="Equation.DSMT4" ShapeID="_x0000_i1052" DrawAspect="Content" ObjectID="_1760345749" r:id="rId79"/>
        </w:object>
      </w:r>
      <w:r>
        <w:rPr>
          <w:rFonts w:hint="eastAsia"/>
        </w:rPr>
        <w:t>，无人机的实际飞行距离为</w:t>
      </w:r>
      <w:r>
        <w:rPr>
          <w:rFonts w:hint="eastAsia"/>
          <w:position w:val="-12"/>
        </w:rPr>
        <w:object w:dxaOrig="1460" w:dyaOrig="380" w14:anchorId="419EA898">
          <v:shape id="_x0000_i1053" type="#_x0000_t75" style="width:72.75pt;height:18.75pt" o:ole="">
            <v:imagedata r:id="rId80" o:title=""/>
          </v:shape>
          <o:OLEObject Type="Embed" ProgID="Equation.DSMT4" ShapeID="_x0000_i1053" DrawAspect="Content" ObjectID="_1760345750" r:id="rId81"/>
        </w:object>
      </w:r>
      <w:r>
        <w:rPr>
          <w:rFonts w:hint="eastAsia"/>
        </w:rPr>
        <w:t>，那么</w:t>
      </w:r>
      <w:r>
        <w:rPr>
          <w:rFonts w:hint="eastAsia"/>
          <w:position w:val="-12"/>
        </w:rPr>
        <w:object w:dxaOrig="920" w:dyaOrig="380" w14:anchorId="419EA899">
          <v:shape id="_x0000_i1054" type="#_x0000_t75" style="width:45.75pt;height:18.75pt" o:ole="">
            <v:imagedata r:id="rId82" o:title=""/>
          </v:shape>
          <o:OLEObject Type="Embed" ProgID="Equation.DSMT4" ShapeID="_x0000_i1054" DrawAspect="Content" ObjectID="_1760345751" r:id="rId83"/>
        </w:object>
      </w:r>
      <w:r>
        <w:rPr>
          <w:rFonts w:hint="eastAsia"/>
        </w:rPr>
        <w:t>。在时隙</w:t>
      </w:r>
      <w:r>
        <w:rPr>
          <w:rFonts w:hint="eastAsia"/>
          <w:position w:val="-6"/>
        </w:rPr>
        <w:object w:dxaOrig="139" w:dyaOrig="240" w14:anchorId="419EA89A">
          <v:shape id="_x0000_i1055" type="#_x0000_t75" style="width:6.75pt;height:12pt" o:ole="">
            <v:imagedata r:id="rId84" o:title=""/>
          </v:shape>
          <o:OLEObject Type="Embed" ProgID="Equation.DSMT4" ShapeID="_x0000_i1055" DrawAspect="Content" ObjectID="_1760345752" r:id="rId85"/>
        </w:object>
      </w:r>
      <w:r>
        <w:rPr>
          <w:rFonts w:hint="eastAsia"/>
        </w:rPr>
        <w:t>，设通信车辆的发射功率为</w:t>
      </w:r>
      <w:r>
        <w:rPr>
          <w:rFonts w:hint="eastAsia"/>
          <w:position w:val="-12"/>
        </w:rPr>
        <w:object w:dxaOrig="279" w:dyaOrig="380" w14:anchorId="419EA89B">
          <v:shape id="_x0000_i1056" type="#_x0000_t75" style="width:14.25pt;height:18.75pt" o:ole="">
            <v:imagedata r:id="rId86" o:title=""/>
          </v:shape>
          <o:OLEObject Type="Embed" ProgID="Equation.DSMT4" ShapeID="_x0000_i1056" DrawAspect="Content" ObjectID="_1760345753" r:id="rId87"/>
        </w:object>
      </w:r>
      <w:r>
        <w:rPr>
          <w:rFonts w:hint="eastAsia"/>
        </w:rPr>
        <w:t>，无人机的发射功率为</w:t>
      </w:r>
      <w:r>
        <w:rPr>
          <w:rFonts w:hint="eastAsia"/>
          <w:position w:val="-12"/>
        </w:rPr>
        <w:object w:dxaOrig="300" w:dyaOrig="380" w14:anchorId="419EA89C">
          <v:shape id="_x0000_i1057" type="#_x0000_t75" style="width:15pt;height:18.75pt" o:ole="">
            <v:imagedata r:id="rId88" o:title=""/>
          </v:shape>
          <o:OLEObject Type="Embed" ProgID="Equation.DSMT4" ShapeID="_x0000_i1057" DrawAspect="Content" ObjectID="_1760345754" r:id="rId89"/>
        </w:object>
      </w:r>
      <w:r>
        <w:rPr>
          <w:rFonts w:hint="eastAsia"/>
        </w:rPr>
        <w:t>，考虑实际情况，发射功率应该满足如下限制，</w:t>
      </w:r>
      <w:r>
        <w:rPr>
          <w:rFonts w:hint="eastAsia"/>
          <w:position w:val="-14"/>
        </w:rPr>
        <w:object w:dxaOrig="1340" w:dyaOrig="400" w14:anchorId="419EA89D">
          <v:shape id="_x0000_i1058" type="#_x0000_t75" style="width:67.5pt;height:19.5pt" o:ole="">
            <v:imagedata r:id="rId90" o:title=""/>
          </v:shape>
          <o:OLEObject Type="Embed" ProgID="Equation.DSMT4" ShapeID="_x0000_i1058" DrawAspect="Content" ObjectID="_1760345755" r:id="rId91"/>
        </w:object>
      </w:r>
      <w:r>
        <w:rPr>
          <w:rFonts w:hint="eastAsia"/>
        </w:rPr>
        <w:t>，</w:t>
      </w:r>
      <w:r>
        <w:rPr>
          <w:rFonts w:hint="eastAsia"/>
          <w:position w:val="-14"/>
        </w:rPr>
        <w:object w:dxaOrig="1420" w:dyaOrig="400" w14:anchorId="419EA89E">
          <v:shape id="_x0000_i1059" type="#_x0000_t75" style="width:71.25pt;height:19.5pt" o:ole="">
            <v:imagedata r:id="rId92" o:title=""/>
          </v:shape>
          <o:OLEObject Type="Embed" ProgID="Equation.DSMT4" ShapeID="_x0000_i1059" DrawAspect="Content" ObjectID="_1760345756" r:id="rId93"/>
        </w:object>
      </w:r>
      <w:r>
        <w:rPr>
          <w:rFonts w:hint="eastAsia"/>
        </w:rPr>
        <w:t>，其中</w:t>
      </w:r>
      <w:r>
        <w:rPr>
          <w:rFonts w:hint="eastAsia"/>
          <w:position w:val="-14"/>
        </w:rPr>
        <w:object w:dxaOrig="520" w:dyaOrig="380" w14:anchorId="419EA89F">
          <v:shape id="_x0000_i1060" type="#_x0000_t75" style="width:26.25pt;height:18.75pt" o:ole="">
            <v:imagedata r:id="rId94" o:title=""/>
          </v:shape>
          <o:OLEObject Type="Embed" ProgID="Equation.DSMT4" ShapeID="_x0000_i1060" DrawAspect="Content" ObjectID="_1760345757" r:id="rId95"/>
        </w:object>
      </w:r>
      <w:r>
        <w:rPr>
          <w:rFonts w:hint="eastAsia"/>
        </w:rPr>
        <w:t>表示通信车辆的最大发射功率，</w:t>
      </w:r>
      <w:r>
        <w:rPr>
          <w:rFonts w:hint="eastAsia"/>
          <w:position w:val="-14"/>
        </w:rPr>
        <w:object w:dxaOrig="600" w:dyaOrig="380" w14:anchorId="419EA8A0">
          <v:shape id="_x0000_i1061" type="#_x0000_t75" style="width:30pt;height:18.75pt" o:ole="">
            <v:imagedata r:id="rId96" o:title=""/>
          </v:shape>
          <o:OLEObject Type="Embed" ProgID="Equation.DSMT4" ShapeID="_x0000_i1061" DrawAspect="Content" ObjectID="_1760345758" r:id="rId97"/>
        </w:object>
      </w:r>
      <w:r>
        <w:rPr>
          <w:rFonts w:hint="eastAsia"/>
        </w:rPr>
        <w:t>表示无人机的最大发射功率。</w:t>
      </w:r>
    </w:p>
    <w:p w14:paraId="419EA481" w14:textId="77777777" w:rsidR="001E04F9" w:rsidRDefault="00A814F5">
      <w:pPr>
        <w:spacing w:line="440" w:lineRule="exact"/>
        <w:ind w:firstLineChars="200" w:firstLine="480"/>
      </w:pPr>
      <w:r>
        <w:rPr>
          <w:rFonts w:hint="eastAsia"/>
        </w:rPr>
        <w:t>考虑通信车辆到无人机和无人机到基站的通信链路被分配了相等带宽的情况，移动无人机中继的引入使得整个通信过程均为可视链路，认为通信车辆和无人机移动带来的多普勒效应得到了完美的补偿。所以在时隙</w:t>
      </w:r>
      <w:r>
        <w:rPr>
          <w:rFonts w:hint="eastAsia"/>
          <w:position w:val="-6"/>
        </w:rPr>
        <w:object w:dxaOrig="139" w:dyaOrig="240" w14:anchorId="419EA8A1">
          <v:shape id="_x0000_i1062" type="#_x0000_t75" style="width:6.75pt;height:12pt" o:ole="">
            <v:imagedata r:id="rId98" o:title=""/>
          </v:shape>
          <o:OLEObject Type="Embed" ProgID="Equation.DSMT4" ShapeID="_x0000_i1062" DrawAspect="Content" ObjectID="_1760345759" r:id="rId99"/>
        </w:object>
      </w:r>
      <w:r>
        <w:rPr>
          <w:rFonts w:hint="eastAsia"/>
        </w:rPr>
        <w:t>，通信车辆到无人机和无人机到基站的通信链路的信道增益分别服从如下自由空间路径损耗模型：</w:t>
      </w:r>
    </w:p>
    <w:p w14:paraId="419EA482" w14:textId="77777777" w:rsidR="001E04F9" w:rsidRDefault="00A814F5">
      <w:pPr>
        <w:pStyle w:val="MTDisplayEquation"/>
        <w:rPr>
          <w:b w:val="0"/>
          <w:bCs/>
        </w:rPr>
      </w:pPr>
      <w:r>
        <w:rPr>
          <w:rFonts w:hint="eastAsia"/>
        </w:rPr>
        <w:tab/>
      </w:r>
      <w:r>
        <w:rPr>
          <w:position w:val="-30"/>
        </w:rPr>
        <w:object w:dxaOrig="3879" w:dyaOrig="680" w14:anchorId="419EA8A2">
          <v:shape id="_x0000_i1063" type="#_x0000_t75" style="width:193.5pt;height:33.75pt" o:ole="">
            <v:imagedata r:id="rId100" o:title=""/>
          </v:shape>
          <o:OLEObject Type="Embed" ProgID="Equation.DSMT4" ShapeID="_x0000_i1063" DrawAspect="Content" ObjectID="_1760345760" r:id="rId101"/>
        </w:object>
      </w:r>
      <w:r>
        <w:rPr>
          <w:rFonts w:hint="eastAsia"/>
        </w:rPr>
        <w:tab/>
      </w:r>
      <w:r>
        <w:rPr>
          <w:rFonts w:hint="eastAsia"/>
          <w:b w:val="0"/>
          <w:bCs/>
        </w:rPr>
        <w:t>(2-1)</w:t>
      </w:r>
    </w:p>
    <w:p w14:paraId="419EA483" w14:textId="77777777" w:rsidR="001E04F9" w:rsidRDefault="00A814F5">
      <w:pPr>
        <w:pStyle w:val="MTDisplayEquation"/>
        <w:rPr>
          <w:b w:val="0"/>
          <w:bCs/>
        </w:rPr>
      </w:pPr>
      <w:r>
        <w:rPr>
          <w:rFonts w:hint="eastAsia"/>
        </w:rPr>
        <w:tab/>
      </w:r>
      <w:r>
        <w:rPr>
          <w:position w:val="-30"/>
        </w:rPr>
        <w:object w:dxaOrig="3600" w:dyaOrig="680" w14:anchorId="419EA8A3">
          <v:shape id="_x0000_i1064" type="#_x0000_t75" style="width:180.75pt;height:33.75pt" o:ole="">
            <v:imagedata r:id="rId102" o:title=""/>
          </v:shape>
          <o:OLEObject Type="Embed" ProgID="Equation.DSMT4" ShapeID="_x0000_i1064" DrawAspect="Content" ObjectID="_1760345761" r:id="rId103"/>
        </w:object>
      </w:r>
      <w:r>
        <w:rPr>
          <w:rFonts w:hint="eastAsia"/>
        </w:rPr>
        <w:tab/>
      </w:r>
      <w:r>
        <w:rPr>
          <w:rFonts w:hint="eastAsia"/>
          <w:b w:val="0"/>
          <w:bCs/>
        </w:rPr>
        <w:t>(2-2)</w:t>
      </w:r>
    </w:p>
    <w:p w14:paraId="419EA484" w14:textId="77777777" w:rsidR="001E04F9" w:rsidRDefault="00A814F5">
      <w:pPr>
        <w:spacing w:line="440" w:lineRule="exact"/>
      </w:pPr>
      <w:r>
        <w:rPr>
          <w:rFonts w:hint="eastAsia"/>
        </w:rPr>
        <w:t>其中，</w:t>
      </w:r>
      <w:r>
        <w:rPr>
          <w:rFonts w:hint="eastAsia"/>
          <w:position w:val="-12"/>
        </w:rPr>
        <w:object w:dxaOrig="300" w:dyaOrig="360" w14:anchorId="419EA8A4">
          <v:shape id="_x0000_i1065" type="#_x0000_t75" style="width:15pt;height:18pt" o:ole="">
            <v:imagedata r:id="rId104" o:title=""/>
          </v:shape>
          <o:OLEObject Type="Embed" ProgID="Equation.DSMT4" ShapeID="_x0000_i1065" DrawAspect="Content" ObjectID="_1760345762" r:id="rId105"/>
        </w:object>
      </w:r>
      <w:r>
        <w:rPr>
          <w:rFonts w:hint="eastAsia"/>
        </w:rPr>
        <w:t>表示参考距离为</w:t>
      </w:r>
      <w:r>
        <w:rPr>
          <w:rFonts w:hint="eastAsia"/>
          <w:position w:val="-12"/>
        </w:rPr>
        <w:object w:dxaOrig="800" w:dyaOrig="360" w14:anchorId="419EA8A5">
          <v:shape id="_x0000_i1066" type="#_x0000_t75" style="width:40.5pt;height:18pt" o:ole="">
            <v:imagedata r:id="rId106" o:title=""/>
          </v:shape>
          <o:OLEObject Type="Embed" ProgID="Equation.DSMT4" ShapeID="_x0000_i1066" DrawAspect="Content" ObjectID="_1760345763" r:id="rId107"/>
        </w:object>
      </w:r>
      <w:r>
        <w:rPr>
          <w:rFonts w:hint="eastAsia"/>
        </w:rPr>
        <w:t>时的信道功率。</w:t>
      </w:r>
    </w:p>
    <w:p w14:paraId="419EA485" w14:textId="77777777" w:rsidR="001E04F9" w:rsidRDefault="00A814F5">
      <w:pPr>
        <w:spacing w:line="440" w:lineRule="exact"/>
        <w:ind w:firstLineChars="200" w:firstLine="480"/>
      </w:pPr>
      <w:r>
        <w:rPr>
          <w:rFonts w:hint="eastAsia"/>
        </w:rPr>
        <w:t>在时隙</w:t>
      </w:r>
      <w:r>
        <w:rPr>
          <w:rFonts w:hint="eastAsia"/>
          <w:position w:val="-6"/>
        </w:rPr>
        <w:object w:dxaOrig="139" w:dyaOrig="240" w14:anchorId="419EA8A6">
          <v:shape id="_x0000_i1067" type="#_x0000_t75" style="width:6.75pt;height:12pt" o:ole="">
            <v:imagedata r:id="rId108" o:title=""/>
          </v:shape>
          <o:OLEObject Type="Embed" ProgID="Equation.DSMT4" ShapeID="_x0000_i1067" DrawAspect="Content" ObjectID="_1760345764" r:id="rId109"/>
        </w:object>
      </w:r>
      <w:r>
        <w:rPr>
          <w:rFonts w:hint="eastAsia"/>
        </w:rPr>
        <w:t>，从通信车辆到无人机的最大传输速率（</w:t>
      </w:r>
      <w:r>
        <w:rPr>
          <w:rFonts w:hint="eastAsia"/>
          <w:position w:val="-10"/>
        </w:rPr>
        <w:object w:dxaOrig="800" w:dyaOrig="320" w14:anchorId="419EA8A7">
          <v:shape id="_x0000_i1068" type="#_x0000_t75" style="width:40.5pt;height:15.75pt" o:ole="">
            <v:imagedata r:id="rId110" o:title=""/>
          </v:shape>
          <o:OLEObject Type="Embed" ProgID="Equation.DSMT4" ShapeID="_x0000_i1068" DrawAspect="Content" ObjectID="_1760345765" r:id="rId111"/>
        </w:object>
      </w:r>
      <w:r>
        <w:rPr>
          <w:rFonts w:hint="eastAsia"/>
        </w:rPr>
        <w:t>）为：</w:t>
      </w:r>
    </w:p>
    <w:p w14:paraId="419EA486" w14:textId="77777777" w:rsidR="001E04F9" w:rsidRDefault="00A814F5">
      <w:pPr>
        <w:pStyle w:val="MTDisplayEquation"/>
        <w:rPr>
          <w:b w:val="0"/>
          <w:bCs/>
        </w:rPr>
      </w:pPr>
      <w:r>
        <w:rPr>
          <w:rFonts w:hint="eastAsia"/>
        </w:rPr>
        <w:tab/>
      </w:r>
      <w:r>
        <w:rPr>
          <w:position w:val="-110"/>
        </w:rPr>
        <w:object w:dxaOrig="3720" w:dyaOrig="2360" w14:anchorId="419EA8A8">
          <v:shape id="_x0000_i1069" type="#_x0000_t75" style="width:186pt;height:117.75pt" o:ole="">
            <v:imagedata r:id="rId112" o:title=""/>
          </v:shape>
          <o:OLEObject Type="Embed" ProgID="Equation.DSMT4" ShapeID="_x0000_i1069" DrawAspect="Content" ObjectID="_1760345766" r:id="rId113"/>
        </w:object>
      </w:r>
      <w:r>
        <w:rPr>
          <w:rFonts w:hint="eastAsia"/>
        </w:rPr>
        <w:tab/>
      </w:r>
      <w:r>
        <w:rPr>
          <w:rFonts w:hint="eastAsia"/>
          <w:b w:val="0"/>
          <w:bCs/>
        </w:rPr>
        <w:t>(2-3)</w:t>
      </w:r>
    </w:p>
    <w:p w14:paraId="419EA487" w14:textId="77777777" w:rsidR="001E04F9" w:rsidRDefault="00A814F5">
      <w:pPr>
        <w:spacing w:line="440" w:lineRule="atLeast"/>
      </w:pPr>
      <w:r>
        <w:rPr>
          <w:rFonts w:hint="eastAsia"/>
        </w:rPr>
        <w:t>其中，</w:t>
      </w:r>
      <w:r>
        <w:rPr>
          <w:rFonts w:hint="eastAsia"/>
          <w:position w:val="-6"/>
        </w:rPr>
        <w:object w:dxaOrig="320" w:dyaOrig="320" w14:anchorId="419EA8A9">
          <v:shape id="_x0000_i1070" type="#_x0000_t75" style="width:15.75pt;height:15.75pt" o:ole="">
            <v:imagedata r:id="rId114" o:title=""/>
          </v:shape>
          <o:OLEObject Type="Embed" ProgID="Equation.DSMT4" ShapeID="_x0000_i1070" DrawAspect="Content" ObjectID="_1760345767" r:id="rId115"/>
        </w:object>
      </w:r>
      <w:r>
        <w:rPr>
          <w:rFonts w:hint="eastAsia"/>
        </w:rPr>
        <w:t>表示噪声功率，</w:t>
      </w:r>
      <w:r>
        <w:rPr>
          <w:rFonts w:hint="eastAsia"/>
          <w:position w:val="-12"/>
        </w:rPr>
        <w:object w:dxaOrig="260" w:dyaOrig="360" w14:anchorId="419EA8AA">
          <v:shape id="_x0000_i1071" type="#_x0000_t75" style="width:12.75pt;height:18pt" o:ole="">
            <v:imagedata r:id="rId116" o:title=""/>
          </v:shape>
          <o:OLEObject Type="Embed" ProgID="Equation.DSMT4" ShapeID="_x0000_i1071" DrawAspect="Content" ObjectID="_1760345768" r:id="rId117"/>
        </w:object>
      </w:r>
      <w:r>
        <w:rPr>
          <w:rFonts w:hint="eastAsia"/>
        </w:rPr>
        <w:t>表示参考距离为</w:t>
      </w:r>
      <w:r>
        <w:rPr>
          <w:rFonts w:hint="eastAsia"/>
          <w:position w:val="-12"/>
        </w:rPr>
        <w:object w:dxaOrig="800" w:dyaOrig="360" w14:anchorId="419EA8AB">
          <v:shape id="_x0000_i1072" type="#_x0000_t75" style="width:40.5pt;height:18pt" o:ole="">
            <v:imagedata r:id="rId118" o:title=""/>
          </v:shape>
          <o:OLEObject Type="Embed" ProgID="Equation.DSMT4" ShapeID="_x0000_i1072" DrawAspect="Content" ObjectID="_1760345769" r:id="rId119"/>
        </w:object>
      </w:r>
      <w:r>
        <w:rPr>
          <w:rFonts w:hint="eastAsia"/>
        </w:rPr>
        <w:t>时的信噪比（</w:t>
      </w:r>
      <w:r>
        <w:rPr>
          <w:rFonts w:hint="eastAsia"/>
        </w:rPr>
        <w:t>SNR</w:t>
      </w:r>
      <w:r>
        <w:rPr>
          <w:rFonts w:hint="eastAsia"/>
        </w:rPr>
        <w:t>），即</w:t>
      </w:r>
      <w:r>
        <w:rPr>
          <w:rFonts w:hint="eastAsia"/>
          <w:position w:val="-24"/>
        </w:rPr>
        <w:object w:dxaOrig="840" w:dyaOrig="620" w14:anchorId="419EA8AC">
          <v:shape id="_x0000_i1073" type="#_x0000_t75" style="width:42pt;height:30.75pt" o:ole="">
            <v:imagedata r:id="rId120" o:title=""/>
          </v:shape>
          <o:OLEObject Type="Embed" ProgID="Equation.DSMT4" ShapeID="_x0000_i1073" DrawAspect="Content" ObjectID="_1760345770" r:id="rId121"/>
        </w:object>
      </w:r>
      <w:r>
        <w:rPr>
          <w:rFonts w:hint="eastAsia"/>
        </w:rPr>
        <w:t>。</w:t>
      </w:r>
    </w:p>
    <w:p w14:paraId="419EA488" w14:textId="77777777" w:rsidR="001E04F9" w:rsidRDefault="00A814F5">
      <w:pPr>
        <w:spacing w:line="440" w:lineRule="atLeast"/>
        <w:ind w:firstLineChars="200" w:firstLine="480"/>
      </w:pPr>
      <w:r>
        <w:rPr>
          <w:rFonts w:hint="eastAsia"/>
        </w:rPr>
        <w:lastRenderedPageBreak/>
        <w:t>同理，在时隙</w:t>
      </w:r>
      <w:r>
        <w:rPr>
          <w:rFonts w:hint="eastAsia"/>
          <w:position w:val="-6"/>
        </w:rPr>
        <w:object w:dxaOrig="139" w:dyaOrig="240" w14:anchorId="419EA8AD">
          <v:shape id="_x0000_i1074" type="#_x0000_t75" style="width:6.75pt;height:12pt" o:ole="">
            <v:imagedata r:id="rId108" o:title=""/>
          </v:shape>
          <o:OLEObject Type="Embed" ProgID="Equation.DSMT4" ShapeID="_x0000_i1074" DrawAspect="Content" ObjectID="_1760345771" r:id="rId122"/>
        </w:object>
      </w:r>
      <w:r>
        <w:rPr>
          <w:rFonts w:hint="eastAsia"/>
        </w:rPr>
        <w:t>，从无人机到基站的最大传输速率（</w:t>
      </w:r>
      <w:r>
        <w:rPr>
          <w:rFonts w:hint="eastAsia"/>
          <w:position w:val="-10"/>
        </w:rPr>
        <w:object w:dxaOrig="800" w:dyaOrig="320" w14:anchorId="419EA8AE">
          <v:shape id="_x0000_i1075" type="#_x0000_t75" style="width:40.5pt;height:15.75pt" o:ole="">
            <v:imagedata r:id="rId123" o:title=""/>
          </v:shape>
          <o:OLEObject Type="Embed" ProgID="Equation.DSMT4" ShapeID="_x0000_i1075" DrawAspect="Content" ObjectID="_1760345772" r:id="rId124"/>
        </w:object>
      </w:r>
      <w:r>
        <w:rPr>
          <w:rFonts w:hint="eastAsia"/>
        </w:rPr>
        <w:t>）为：</w:t>
      </w:r>
    </w:p>
    <w:p w14:paraId="419EA489" w14:textId="77777777" w:rsidR="001E04F9" w:rsidRDefault="00A814F5">
      <w:pPr>
        <w:pStyle w:val="MTDisplayEquation"/>
        <w:rPr>
          <w:b w:val="0"/>
          <w:bCs/>
        </w:rPr>
      </w:pPr>
      <w:r>
        <w:rPr>
          <w:rFonts w:hint="eastAsia"/>
        </w:rPr>
        <w:tab/>
      </w:r>
      <w:r>
        <w:rPr>
          <w:position w:val="-32"/>
        </w:rPr>
        <w:object w:dxaOrig="3379" w:dyaOrig="760" w14:anchorId="419EA8AF">
          <v:shape id="_x0000_i1076" type="#_x0000_t75" style="width:169.5pt;height:38.25pt" o:ole="">
            <v:imagedata r:id="rId125" o:title=""/>
          </v:shape>
          <o:OLEObject Type="Embed" ProgID="Equation.DSMT4" ShapeID="_x0000_i1076" DrawAspect="Content" ObjectID="_1760345773" r:id="rId126"/>
        </w:object>
      </w:r>
      <w:r>
        <w:rPr>
          <w:rFonts w:hint="eastAsia"/>
        </w:rPr>
        <w:tab/>
      </w:r>
      <w:r>
        <w:rPr>
          <w:rFonts w:hint="eastAsia"/>
          <w:b w:val="0"/>
          <w:bCs/>
        </w:rPr>
        <w:t>(2-4)</w:t>
      </w:r>
    </w:p>
    <w:p w14:paraId="419EA48A" w14:textId="77777777" w:rsidR="001E04F9" w:rsidRDefault="00A814F5">
      <w:pPr>
        <w:pStyle w:val="3"/>
        <w:rPr>
          <w:lang w:val="en-US"/>
        </w:rPr>
      </w:pPr>
      <w:bookmarkStart w:id="104" w:name="_Toc15485"/>
      <w:r>
        <w:rPr>
          <w:rFonts w:hint="eastAsia"/>
          <w:lang w:val="en-US"/>
        </w:rPr>
        <w:t>2</w:t>
      </w:r>
      <w:r>
        <w:t>.2.</w:t>
      </w:r>
      <w:r>
        <w:rPr>
          <w:rFonts w:hint="eastAsia"/>
          <w:lang w:val="en-US"/>
        </w:rPr>
        <w:t xml:space="preserve">2 </w:t>
      </w:r>
      <w:r>
        <w:rPr>
          <w:rFonts w:hint="eastAsia"/>
          <w:lang w:val="en-US"/>
        </w:rPr>
        <w:t>吞吐量最大化数学模型建立</w:t>
      </w:r>
      <w:bookmarkEnd w:id="104"/>
    </w:p>
    <w:p w14:paraId="419EA48B" w14:textId="77777777" w:rsidR="001E04F9" w:rsidRDefault="00A814F5">
      <w:pPr>
        <w:spacing w:line="440" w:lineRule="exact"/>
        <w:ind w:firstLineChars="200" w:firstLine="480"/>
      </w:pPr>
      <w:r>
        <w:rPr>
          <w:rFonts w:hint="eastAsia"/>
        </w:rPr>
        <w:t>本章的研究目标是通过通信车辆和无人机的发射功率分配以及无人机的轨迹优化来最大化通信过程的吞吐量，</w:t>
      </w:r>
      <w:proofErr w:type="gramStart"/>
      <w:r>
        <w:rPr>
          <w:rFonts w:hint="eastAsia"/>
        </w:rPr>
        <w:t>从式</w:t>
      </w:r>
      <w:proofErr w:type="gramEnd"/>
      <w:r>
        <w:rPr>
          <w:rFonts w:hint="eastAsia"/>
        </w:rPr>
        <w:t>(2-3)</w:t>
      </w:r>
      <w:r>
        <w:rPr>
          <w:rFonts w:hint="eastAsia"/>
        </w:rPr>
        <w:t>可以看出，当无人机位置</w:t>
      </w:r>
      <w:r>
        <w:rPr>
          <w:rFonts w:hint="eastAsia"/>
          <w:position w:val="-12"/>
        </w:rPr>
        <w:object w:dxaOrig="300" w:dyaOrig="380" w14:anchorId="419EA8B0">
          <v:shape id="_x0000_i1077" type="#_x0000_t75" style="width:15pt;height:18.75pt" o:ole="">
            <v:imagedata r:id="rId127" o:title=""/>
          </v:shape>
          <o:OLEObject Type="Embed" ProgID="Equation.DSMT4" ShapeID="_x0000_i1077" DrawAspect="Content" ObjectID="_1760345774" r:id="rId128"/>
        </w:object>
      </w:r>
      <w:r>
        <w:rPr>
          <w:rFonts w:hint="eastAsia"/>
        </w:rPr>
        <w:t>随时隙</w:t>
      </w:r>
      <w:r>
        <w:rPr>
          <w:rFonts w:hint="eastAsia"/>
          <w:position w:val="-6"/>
        </w:rPr>
        <w:object w:dxaOrig="139" w:dyaOrig="240" w14:anchorId="419EA8B1">
          <v:shape id="_x0000_i1078" type="#_x0000_t75" style="width:6.75pt;height:12pt" o:ole="">
            <v:imagedata r:id="rId129" o:title=""/>
          </v:shape>
          <o:OLEObject Type="Embed" ProgID="Equation.DSMT4" ShapeID="_x0000_i1078" DrawAspect="Content" ObjectID="_1760345775" r:id="rId130"/>
        </w:object>
      </w:r>
      <w:r>
        <w:rPr>
          <w:rFonts w:hint="eastAsia"/>
        </w:rPr>
        <w:t>增大时，有利于通信车辆到无人机链路的传输速率最大化；</w:t>
      </w:r>
      <w:proofErr w:type="gramStart"/>
      <w:r>
        <w:rPr>
          <w:rFonts w:hint="eastAsia"/>
        </w:rPr>
        <w:t>从式</w:t>
      </w:r>
      <w:proofErr w:type="gramEnd"/>
      <w:r>
        <w:rPr>
          <w:rFonts w:hint="eastAsia"/>
        </w:rPr>
        <w:t>(2-4)</w:t>
      </w:r>
      <w:r>
        <w:rPr>
          <w:rFonts w:hint="eastAsia"/>
        </w:rPr>
        <w:t>可以看出，当无人机位置</w:t>
      </w:r>
      <w:r>
        <w:rPr>
          <w:rFonts w:hint="eastAsia"/>
          <w:position w:val="-12"/>
        </w:rPr>
        <w:object w:dxaOrig="300" w:dyaOrig="380" w14:anchorId="419EA8B2">
          <v:shape id="_x0000_i1079" type="#_x0000_t75" style="width:15pt;height:18.75pt" o:ole="">
            <v:imagedata r:id="rId127" o:title=""/>
          </v:shape>
          <o:OLEObject Type="Embed" ProgID="Equation.DSMT4" ShapeID="_x0000_i1079" DrawAspect="Content" ObjectID="_1760345776" r:id="rId131"/>
        </w:object>
      </w:r>
      <w:r>
        <w:rPr>
          <w:rFonts w:hint="eastAsia"/>
        </w:rPr>
        <w:t>随时隙</w:t>
      </w:r>
      <w:r>
        <w:rPr>
          <w:rFonts w:hint="eastAsia"/>
          <w:position w:val="-6"/>
        </w:rPr>
        <w:object w:dxaOrig="139" w:dyaOrig="240" w14:anchorId="419EA8B3">
          <v:shape id="_x0000_i1080" type="#_x0000_t75" style="width:6.75pt;height:12pt" o:ole="">
            <v:imagedata r:id="rId129" o:title=""/>
          </v:shape>
          <o:OLEObject Type="Embed" ProgID="Equation.DSMT4" ShapeID="_x0000_i1080" DrawAspect="Content" ObjectID="_1760345777" r:id="rId132"/>
        </w:object>
      </w:r>
      <w:r>
        <w:rPr>
          <w:rFonts w:hint="eastAsia"/>
        </w:rPr>
        <w:t>减小时，有利于无人机到基站链路的传输速率最大化。所以，对于无人机轨迹的优化需要考虑两条链路传输速率的折中。</w:t>
      </w:r>
    </w:p>
    <w:p w14:paraId="419EA48C" w14:textId="77777777" w:rsidR="001E04F9" w:rsidRDefault="00A814F5">
      <w:pPr>
        <w:spacing w:line="440" w:lineRule="exact"/>
        <w:ind w:firstLineChars="200" w:firstLine="480"/>
      </w:pPr>
      <w:r>
        <w:rPr>
          <w:rFonts w:hint="eastAsia"/>
        </w:rPr>
        <w:t>移动无人机中继与传统的静态中继相比具有灵活的移动性，可以主动构建有利的信道环境，通过配备的数据缓冲装置处理接收到的信息，然后在合适位置转发信息。虽然移动无人机中继不能像传统的静态中继一样做到瞬时信息转发，产生了一部分处理时延，但是在提升通信吞吐量方面更具优势。</w:t>
      </w:r>
    </w:p>
    <w:p w14:paraId="419EA48D" w14:textId="77777777" w:rsidR="001E04F9" w:rsidRDefault="00A814F5">
      <w:pPr>
        <w:spacing w:line="440" w:lineRule="exact"/>
        <w:ind w:firstLineChars="200" w:firstLine="480"/>
      </w:pPr>
      <w:r>
        <w:rPr>
          <w:rFonts w:hint="eastAsia"/>
        </w:rPr>
        <w:t>由于无人机上数据缓冲装置的存在，所以无人机只能转发已经从通信车辆接收到的信息，假设无人机的处理延迟为一个时隙，应该满足以下的信息因果约束：</w:t>
      </w:r>
    </w:p>
    <w:p w14:paraId="419EA48E" w14:textId="77777777" w:rsidR="001E04F9" w:rsidRDefault="00A814F5">
      <w:pPr>
        <w:pStyle w:val="MTDisplayEquation"/>
        <w:rPr>
          <w:b w:val="0"/>
          <w:bCs/>
        </w:rPr>
      </w:pPr>
      <w:r>
        <w:rPr>
          <w:rFonts w:hint="eastAsia"/>
        </w:rPr>
        <w:tab/>
      </w:r>
      <w:r>
        <w:rPr>
          <w:position w:val="-28"/>
        </w:rPr>
        <w:object w:dxaOrig="1680" w:dyaOrig="680" w14:anchorId="419EA8B4">
          <v:shape id="_x0000_i1081" type="#_x0000_t75" style="width:84pt;height:33.75pt" o:ole="">
            <v:imagedata r:id="rId133" o:title=""/>
          </v:shape>
          <o:OLEObject Type="Embed" ProgID="Equation.DSMT4" ShapeID="_x0000_i1081" DrawAspect="Content" ObjectID="_1760345778" r:id="rId134"/>
        </w:object>
      </w:r>
      <w:r>
        <w:rPr>
          <w:rFonts w:hint="eastAsia"/>
        </w:rPr>
        <w:tab/>
      </w:r>
      <w:r>
        <w:rPr>
          <w:rFonts w:hint="eastAsia"/>
          <w:b w:val="0"/>
          <w:bCs/>
        </w:rPr>
        <w:t>(2-5)</w:t>
      </w:r>
    </w:p>
    <w:p w14:paraId="419EA48F" w14:textId="77777777" w:rsidR="001E04F9" w:rsidRDefault="00A814F5">
      <w:pPr>
        <w:spacing w:line="440" w:lineRule="exact"/>
      </w:pPr>
      <w:r>
        <w:rPr>
          <w:rFonts w:hint="eastAsia"/>
        </w:rPr>
        <w:t>无人机不应该在第</w:t>
      </w:r>
      <w:r>
        <w:rPr>
          <w:rFonts w:hint="eastAsia"/>
          <w:position w:val="-4"/>
        </w:rPr>
        <w:object w:dxaOrig="139" w:dyaOrig="260" w14:anchorId="419EA8B5">
          <v:shape id="_x0000_i1082" type="#_x0000_t75" style="width:6.75pt;height:12.75pt" o:ole="">
            <v:imagedata r:id="rId135" o:title=""/>
          </v:shape>
          <o:OLEObject Type="Embed" ProgID="Equation.DSMT4" ShapeID="_x0000_i1082" DrawAspect="Content" ObjectID="_1760345779" r:id="rId136"/>
        </w:object>
      </w:r>
      <w:proofErr w:type="gramStart"/>
      <w:r>
        <w:rPr>
          <w:rFonts w:hint="eastAsia"/>
        </w:rPr>
        <w:t>个</w:t>
      </w:r>
      <w:proofErr w:type="gramEnd"/>
      <w:r>
        <w:rPr>
          <w:rFonts w:hint="eastAsia"/>
        </w:rPr>
        <w:t>时隙转发信息，通信车辆不应该在第</w:t>
      </w:r>
      <w:r>
        <w:rPr>
          <w:rFonts w:hint="eastAsia"/>
          <w:position w:val="-6"/>
        </w:rPr>
        <w:object w:dxaOrig="279" w:dyaOrig="279" w14:anchorId="419EA8B6">
          <v:shape id="_x0000_i1083" type="#_x0000_t75" style="width:14.25pt;height:14.25pt" o:ole="">
            <v:imagedata r:id="rId137" o:title=""/>
          </v:shape>
          <o:OLEObject Type="Embed" ProgID="Equation.DSMT4" ShapeID="_x0000_i1083" DrawAspect="Content" ObjectID="_1760345780" r:id="rId138"/>
        </w:object>
      </w:r>
      <w:proofErr w:type="gramStart"/>
      <w:r>
        <w:rPr>
          <w:rFonts w:hint="eastAsia"/>
        </w:rPr>
        <w:t>个</w:t>
      </w:r>
      <w:proofErr w:type="gramEnd"/>
      <w:r>
        <w:rPr>
          <w:rFonts w:hint="eastAsia"/>
        </w:rPr>
        <w:t>时隙发送信息，所以可以得到</w:t>
      </w:r>
      <w:r>
        <w:rPr>
          <w:position w:val="-14"/>
        </w:rPr>
        <w:object w:dxaOrig="1480" w:dyaOrig="400" w14:anchorId="419EA8B7">
          <v:shape id="_x0000_i1084" type="#_x0000_t75" style="width:73.5pt;height:19.5pt" o:ole="">
            <v:imagedata r:id="rId139" o:title=""/>
          </v:shape>
          <o:OLEObject Type="Embed" ProgID="Equation.DSMT4" ShapeID="_x0000_i1084" DrawAspect="Content" ObjectID="_1760345781" r:id="rId140"/>
        </w:object>
      </w:r>
      <w:r>
        <w:rPr>
          <w:rFonts w:hint="eastAsia"/>
        </w:rPr>
        <w:t>，</w:t>
      </w:r>
      <w:r>
        <w:rPr>
          <w:position w:val="-12"/>
        </w:rPr>
        <w:object w:dxaOrig="1219" w:dyaOrig="380" w14:anchorId="419EA8B8">
          <v:shape id="_x0000_i1085" type="#_x0000_t75" style="width:60.75pt;height:18.75pt" o:ole="">
            <v:imagedata r:id="rId141" o:title=""/>
          </v:shape>
          <o:OLEObject Type="Embed" ProgID="Equation.DSMT4" ShapeID="_x0000_i1085" DrawAspect="Content" ObjectID="_1760345782" r:id="rId142"/>
        </w:object>
      </w:r>
      <w:r>
        <w:rPr>
          <w:rFonts w:hint="eastAsia"/>
        </w:rPr>
        <w:t>。</w:t>
      </w:r>
    </w:p>
    <w:p w14:paraId="419EA490" w14:textId="467BF285" w:rsidR="001E04F9" w:rsidRDefault="00A814F5">
      <w:pPr>
        <w:spacing w:line="440" w:lineRule="exact"/>
        <w:ind w:firstLineChars="200" w:firstLine="480"/>
      </w:pPr>
      <w:r>
        <w:rPr>
          <w:rFonts w:hint="eastAsia"/>
        </w:rPr>
        <w:t>最大化端到端吞吐量可以转化为最大化最小吞吐量</w:t>
      </w:r>
      <w:r>
        <w:rPr>
          <w:rFonts w:hint="eastAsia"/>
          <w:vertAlign w:val="superscript"/>
        </w:rPr>
        <w:fldChar w:fldCharType="begin"/>
      </w:r>
      <w:r>
        <w:rPr>
          <w:rFonts w:hint="eastAsia"/>
          <w:vertAlign w:val="superscript"/>
        </w:rPr>
        <w:instrText xml:space="preserve"> REF _Ref11845 \r \h </w:instrText>
      </w:r>
      <w:r>
        <w:rPr>
          <w:rFonts w:hint="eastAsia"/>
          <w:vertAlign w:val="superscript"/>
        </w:rPr>
      </w:r>
      <w:r>
        <w:rPr>
          <w:rFonts w:hint="eastAsia"/>
          <w:vertAlign w:val="superscript"/>
        </w:rPr>
        <w:fldChar w:fldCharType="separate"/>
      </w:r>
      <w:r w:rsidR="007E5779">
        <w:rPr>
          <w:vertAlign w:val="superscript"/>
        </w:rPr>
        <w:t>[54]</w:t>
      </w:r>
      <w:r>
        <w:rPr>
          <w:rFonts w:hint="eastAsia"/>
          <w:vertAlign w:val="superscript"/>
        </w:rPr>
        <w:fldChar w:fldCharType="end"/>
      </w:r>
      <w:r>
        <w:rPr>
          <w:rFonts w:hint="eastAsia"/>
        </w:rPr>
        <w:t>，所以对于通信车辆到基站的吞吐量最大化，可以根据信息因果约束转化为无人机到基站链路的吞吐量最大化，通过对于无人机的位置</w:t>
      </w:r>
      <w:r>
        <w:rPr>
          <w:rFonts w:hint="eastAsia"/>
          <w:position w:val="-12"/>
        </w:rPr>
        <w:object w:dxaOrig="1740" w:dyaOrig="380" w14:anchorId="419EA8B9">
          <v:shape id="_x0000_i1086" type="#_x0000_t75" style="width:87pt;height:18.75pt" o:ole="">
            <v:imagedata r:id="rId143" o:title=""/>
          </v:shape>
          <o:OLEObject Type="Embed" ProgID="Equation.DSMT4" ShapeID="_x0000_i1086" DrawAspect="Content" ObjectID="_1760345783" r:id="rId144"/>
        </w:object>
      </w:r>
      <w:r>
        <w:rPr>
          <w:rFonts w:hint="eastAsia"/>
        </w:rPr>
        <w:t>优化以及通信车辆发射功率</w:t>
      </w:r>
      <w:r>
        <w:rPr>
          <w:rFonts w:hint="eastAsia"/>
          <w:position w:val="-12"/>
        </w:rPr>
        <w:object w:dxaOrig="1980" w:dyaOrig="380" w14:anchorId="419EA8BA">
          <v:shape id="_x0000_i1087" type="#_x0000_t75" style="width:99pt;height:18.75pt" o:ole="">
            <v:imagedata r:id="rId145" o:title=""/>
          </v:shape>
          <o:OLEObject Type="Embed" ProgID="Equation.DSMT4" ShapeID="_x0000_i1087" DrawAspect="Content" ObjectID="_1760345784" r:id="rId146"/>
        </w:object>
      </w:r>
      <w:r>
        <w:rPr>
          <w:rFonts w:hint="eastAsia"/>
        </w:rPr>
        <w:t>和无人机发射功率</w:t>
      </w:r>
      <w:r>
        <w:rPr>
          <w:rFonts w:hint="eastAsia"/>
          <w:position w:val="-12"/>
        </w:rPr>
        <w:object w:dxaOrig="1740" w:dyaOrig="380" w14:anchorId="419EA8BB">
          <v:shape id="_x0000_i1088" type="#_x0000_t75" style="width:87pt;height:18.75pt" o:ole="">
            <v:imagedata r:id="rId147" o:title=""/>
          </v:shape>
          <o:OLEObject Type="Embed" ProgID="Equation.DSMT4" ShapeID="_x0000_i1088" DrawAspect="Content" ObjectID="_1760345785" r:id="rId148"/>
        </w:object>
      </w:r>
      <w:r>
        <w:rPr>
          <w:rFonts w:hint="eastAsia"/>
        </w:rPr>
        <w:t>实现该目标，那么问题可以表示为如下形式：</w:t>
      </w:r>
    </w:p>
    <w:p w14:paraId="419EA491" w14:textId="77777777" w:rsidR="001E04F9" w:rsidRDefault="00A814F5">
      <w:pPr>
        <w:pStyle w:val="MTDisplayEquation"/>
        <w:tabs>
          <w:tab w:val="clear" w:pos="4360"/>
          <w:tab w:val="left" w:pos="1680"/>
        </w:tabs>
        <w:rPr>
          <w:b w:val="0"/>
          <w:bCs/>
        </w:rPr>
      </w:pPr>
      <w:r>
        <w:rPr>
          <w:rFonts w:hint="eastAsia"/>
        </w:rPr>
        <w:tab/>
      </w:r>
      <w:r>
        <w:rPr>
          <w:position w:val="-32"/>
        </w:rPr>
        <w:object w:dxaOrig="3000" w:dyaOrig="760" w14:anchorId="419EA8BC">
          <v:shape id="_x0000_i1089" type="#_x0000_t75" style="width:149.25pt;height:38.25pt" o:ole="">
            <v:imagedata r:id="rId149" o:title=""/>
          </v:shape>
          <o:OLEObject Type="Embed" ProgID="Equation.DSMT4" ShapeID="_x0000_i1089" DrawAspect="Content" ObjectID="_1760345786" r:id="rId150"/>
        </w:object>
      </w:r>
      <w:r>
        <w:rPr>
          <w:rFonts w:hint="eastAsia"/>
          <w:position w:val="-28"/>
        </w:rPr>
        <w:tab/>
      </w:r>
      <w:r>
        <w:rPr>
          <w:rFonts w:hint="eastAsia"/>
          <w:b w:val="0"/>
          <w:bCs/>
        </w:rPr>
        <w:t>(2-6a)</w:t>
      </w:r>
    </w:p>
    <w:p w14:paraId="419EA492" w14:textId="77777777" w:rsidR="001E04F9" w:rsidRDefault="00A814F5">
      <w:pPr>
        <w:pStyle w:val="MTDisplayEquation"/>
        <w:tabs>
          <w:tab w:val="clear" w:pos="4360"/>
          <w:tab w:val="left" w:pos="1680"/>
        </w:tabs>
        <w:rPr>
          <w:b w:val="0"/>
          <w:bCs/>
        </w:rPr>
      </w:pPr>
      <w:r>
        <w:rPr>
          <w:rFonts w:hint="eastAsia"/>
        </w:rPr>
        <w:tab/>
      </w:r>
      <w:r>
        <w:rPr>
          <w:position w:val="-32"/>
        </w:rPr>
        <w:object w:dxaOrig="5780" w:dyaOrig="760" w14:anchorId="419EA8BD">
          <v:shape id="_x0000_i1090" type="#_x0000_t75" style="width:288.75pt;height:38.25pt" o:ole="">
            <v:imagedata r:id="rId151" o:title=""/>
          </v:shape>
          <o:OLEObject Type="Embed" ProgID="Equation.DSMT4" ShapeID="_x0000_i1090" DrawAspect="Content" ObjectID="_1760345787" r:id="rId152"/>
        </w:object>
      </w:r>
      <w:r>
        <w:rPr>
          <w:rFonts w:hint="eastAsia"/>
        </w:rPr>
        <w:tab/>
      </w:r>
      <w:r>
        <w:rPr>
          <w:rFonts w:hint="eastAsia"/>
          <w:b w:val="0"/>
          <w:bCs/>
        </w:rPr>
        <w:t>(2-6b)</w:t>
      </w:r>
    </w:p>
    <w:p w14:paraId="419EA493" w14:textId="77777777" w:rsidR="001E04F9" w:rsidRDefault="00A814F5">
      <w:pPr>
        <w:pStyle w:val="MTDisplayEquation"/>
        <w:tabs>
          <w:tab w:val="clear" w:pos="4360"/>
          <w:tab w:val="left" w:pos="1680"/>
        </w:tabs>
        <w:rPr>
          <w:b w:val="0"/>
          <w:bCs/>
        </w:rPr>
      </w:pPr>
      <w:r>
        <w:rPr>
          <w:rFonts w:hint="eastAsia"/>
        </w:rPr>
        <w:tab/>
      </w:r>
      <w:r>
        <w:rPr>
          <w:rFonts w:hint="eastAsia"/>
          <w:position w:val="-12"/>
        </w:rPr>
        <w:object w:dxaOrig="2520" w:dyaOrig="380" w14:anchorId="419EA8BE">
          <v:shape id="_x0000_i1091" type="#_x0000_t75" style="width:126pt;height:18.75pt" o:ole="">
            <v:imagedata r:id="rId153" o:title=""/>
          </v:shape>
          <o:OLEObject Type="Embed" ProgID="Equation.DSMT4" ShapeID="_x0000_i1091" DrawAspect="Content" ObjectID="_1760345788" r:id="rId154"/>
        </w:object>
      </w:r>
      <w:r>
        <w:rPr>
          <w:rFonts w:hint="eastAsia"/>
        </w:rPr>
        <w:tab/>
      </w:r>
      <w:r>
        <w:rPr>
          <w:rFonts w:hint="eastAsia"/>
          <w:b w:val="0"/>
          <w:bCs/>
        </w:rPr>
        <w:t>(2-6c)</w:t>
      </w:r>
    </w:p>
    <w:p w14:paraId="419EA494" w14:textId="77777777" w:rsidR="001E04F9" w:rsidRDefault="00A814F5">
      <w:pPr>
        <w:pStyle w:val="MTDisplayEquation"/>
        <w:tabs>
          <w:tab w:val="clear" w:pos="4360"/>
          <w:tab w:val="left" w:pos="1680"/>
        </w:tabs>
      </w:pPr>
      <w:r>
        <w:rPr>
          <w:rFonts w:hint="eastAsia"/>
        </w:rPr>
        <w:lastRenderedPageBreak/>
        <w:tab/>
      </w:r>
      <w:r>
        <w:rPr>
          <w:rFonts w:hint="eastAsia"/>
          <w:position w:val="-28"/>
        </w:rPr>
        <w:object w:dxaOrig="3200" w:dyaOrig="680" w14:anchorId="419EA8BF">
          <v:shape id="_x0000_i1092" type="#_x0000_t75" style="width:159.75pt;height:33.75pt" o:ole="">
            <v:imagedata r:id="rId155" o:title=""/>
          </v:shape>
          <o:OLEObject Type="Embed" ProgID="Equation.DSMT4" ShapeID="_x0000_i1092" DrawAspect="Content" ObjectID="_1760345789" r:id="rId156"/>
        </w:object>
      </w:r>
      <w:r>
        <w:rPr>
          <w:rFonts w:hint="eastAsia"/>
        </w:rPr>
        <w:tab/>
      </w:r>
      <w:r>
        <w:rPr>
          <w:rFonts w:hint="eastAsia"/>
          <w:b w:val="0"/>
          <w:bCs/>
        </w:rPr>
        <w:t>(2-6d)</w:t>
      </w:r>
    </w:p>
    <w:p w14:paraId="419EA495" w14:textId="77777777" w:rsidR="001E04F9" w:rsidRDefault="00A814F5">
      <w:pPr>
        <w:pStyle w:val="MTDisplayEquation"/>
        <w:tabs>
          <w:tab w:val="clear" w:pos="4360"/>
          <w:tab w:val="left" w:pos="1680"/>
        </w:tabs>
        <w:rPr>
          <w:b w:val="0"/>
          <w:bCs/>
        </w:rPr>
      </w:pPr>
      <w:r>
        <w:rPr>
          <w:rFonts w:hint="eastAsia"/>
        </w:rPr>
        <w:tab/>
      </w:r>
      <w:r>
        <w:rPr>
          <w:rFonts w:hint="eastAsia"/>
          <w:position w:val="-12"/>
        </w:rPr>
        <w:object w:dxaOrig="2280" w:dyaOrig="380" w14:anchorId="419EA8C0">
          <v:shape id="_x0000_i1093" type="#_x0000_t75" style="width:114pt;height:18.75pt" o:ole="">
            <v:imagedata r:id="rId157" o:title=""/>
          </v:shape>
          <o:OLEObject Type="Embed" ProgID="Equation.DSMT4" ShapeID="_x0000_i1093" DrawAspect="Content" ObjectID="_1760345790" r:id="rId158"/>
        </w:object>
      </w:r>
      <w:r>
        <w:rPr>
          <w:rFonts w:hint="eastAsia"/>
        </w:rPr>
        <w:tab/>
      </w:r>
      <w:r>
        <w:rPr>
          <w:rFonts w:hint="eastAsia"/>
          <w:b w:val="0"/>
          <w:bCs/>
        </w:rPr>
        <w:t>(2-6e)</w:t>
      </w:r>
    </w:p>
    <w:p w14:paraId="419EA496" w14:textId="77777777" w:rsidR="001E04F9" w:rsidRDefault="00A814F5">
      <w:pPr>
        <w:pStyle w:val="MTDisplayEquation"/>
        <w:tabs>
          <w:tab w:val="clear" w:pos="4360"/>
          <w:tab w:val="left" w:pos="1680"/>
        </w:tabs>
      </w:pPr>
      <w:r>
        <w:rPr>
          <w:rFonts w:hint="eastAsia"/>
        </w:rPr>
        <w:tab/>
      </w:r>
      <w:r>
        <w:rPr>
          <w:rFonts w:hint="eastAsia"/>
          <w:position w:val="-28"/>
        </w:rPr>
        <w:object w:dxaOrig="3019" w:dyaOrig="680" w14:anchorId="419EA8C1">
          <v:shape id="_x0000_i1094" type="#_x0000_t75" style="width:150.75pt;height:33.75pt" o:ole="">
            <v:imagedata r:id="rId159" o:title=""/>
          </v:shape>
          <o:OLEObject Type="Embed" ProgID="Equation.DSMT4" ShapeID="_x0000_i1094" DrawAspect="Content" ObjectID="_1760345791" r:id="rId160"/>
        </w:object>
      </w:r>
      <w:r>
        <w:rPr>
          <w:rFonts w:hint="eastAsia"/>
        </w:rPr>
        <w:tab/>
      </w:r>
      <w:r>
        <w:rPr>
          <w:rFonts w:hint="eastAsia"/>
          <w:b w:val="0"/>
          <w:bCs/>
        </w:rPr>
        <w:t>(2-6f)</w:t>
      </w:r>
    </w:p>
    <w:p w14:paraId="419EA497" w14:textId="77777777" w:rsidR="001E04F9" w:rsidRDefault="00A814F5">
      <w:pPr>
        <w:pStyle w:val="MTDisplayEquation"/>
        <w:tabs>
          <w:tab w:val="clear" w:pos="4360"/>
          <w:tab w:val="left" w:pos="1680"/>
        </w:tabs>
      </w:pPr>
      <w:r>
        <w:rPr>
          <w:rFonts w:hint="eastAsia"/>
        </w:rPr>
        <w:tab/>
      </w:r>
      <w:r>
        <w:rPr>
          <w:rFonts w:hint="eastAsia"/>
          <w:position w:val="-12"/>
        </w:rPr>
        <w:object w:dxaOrig="2960" w:dyaOrig="380" w14:anchorId="419EA8C2">
          <v:shape id="_x0000_i1095" type="#_x0000_t75" style="width:147.75pt;height:18.75pt" o:ole="">
            <v:imagedata r:id="rId161" o:title=""/>
          </v:shape>
          <o:OLEObject Type="Embed" ProgID="Equation.DSMT4" ShapeID="_x0000_i1095" DrawAspect="Content" ObjectID="_1760345792" r:id="rId162"/>
        </w:object>
      </w:r>
      <w:r>
        <w:rPr>
          <w:rFonts w:hint="eastAsia"/>
        </w:rPr>
        <w:tab/>
      </w:r>
      <w:r>
        <w:rPr>
          <w:rFonts w:hint="eastAsia"/>
          <w:b w:val="0"/>
          <w:bCs/>
        </w:rPr>
        <w:t>(2-6g)</w:t>
      </w:r>
    </w:p>
    <w:p w14:paraId="419EA498" w14:textId="77777777" w:rsidR="001E04F9" w:rsidRDefault="00A814F5">
      <w:pPr>
        <w:spacing w:line="440" w:lineRule="exact"/>
        <w:ind w:firstLineChars="200" w:firstLine="480"/>
      </w:pPr>
      <w:r>
        <w:rPr>
          <w:rFonts w:hint="eastAsia"/>
        </w:rPr>
        <w:t>其中式</w:t>
      </w:r>
      <w:r>
        <w:rPr>
          <w:rFonts w:hint="eastAsia"/>
        </w:rPr>
        <w:t>(2-6b)</w:t>
      </w:r>
      <w:r>
        <w:rPr>
          <w:rFonts w:hint="eastAsia"/>
        </w:rPr>
        <w:t>为信息因果约束，式</w:t>
      </w:r>
      <w:r>
        <w:rPr>
          <w:rFonts w:hint="eastAsia"/>
        </w:rPr>
        <w:t>(2-6c)</w:t>
      </w:r>
      <w:r>
        <w:rPr>
          <w:rFonts w:hint="eastAsia"/>
        </w:rPr>
        <w:t>至</w:t>
      </w:r>
      <w:r>
        <w:rPr>
          <w:rFonts w:hint="eastAsia"/>
        </w:rPr>
        <w:t>(2-6f)</w:t>
      </w:r>
      <w:r>
        <w:rPr>
          <w:rFonts w:hint="eastAsia"/>
        </w:rPr>
        <w:t>分别为通信车辆和无人机的发射功率约束，式</w:t>
      </w:r>
      <w:r>
        <w:rPr>
          <w:rFonts w:hint="eastAsia"/>
        </w:rPr>
        <w:t>(2-6g)</w:t>
      </w:r>
      <w:r>
        <w:rPr>
          <w:rFonts w:hint="eastAsia"/>
        </w:rPr>
        <w:t>为无人机轨迹约束。问题</w:t>
      </w:r>
      <w:r>
        <w:rPr>
          <w:rFonts w:hint="eastAsia"/>
        </w:rPr>
        <w:t>(2-6)</w:t>
      </w:r>
      <w:r>
        <w:rPr>
          <w:rFonts w:hint="eastAsia"/>
        </w:rPr>
        <w:t>是非</w:t>
      </w:r>
      <w:proofErr w:type="gramStart"/>
      <w:r>
        <w:rPr>
          <w:rFonts w:hint="eastAsia"/>
        </w:rPr>
        <w:t>凸</w:t>
      </w:r>
      <w:proofErr w:type="gramEnd"/>
      <w:r>
        <w:rPr>
          <w:rFonts w:hint="eastAsia"/>
        </w:rPr>
        <w:t>的，无法直接求解，将其拆分为功率分配和轨迹优化两个子问题，即固定轨迹求解功率和固定功率求解轨迹。最后通过交替迭代的方式联合求解功率和轨迹。</w:t>
      </w:r>
    </w:p>
    <w:p w14:paraId="419EA499" w14:textId="77777777" w:rsidR="001E04F9" w:rsidRDefault="00A814F5">
      <w:pPr>
        <w:pStyle w:val="2"/>
        <w:spacing w:before="195" w:after="195"/>
        <w:rPr>
          <w:lang w:val="en-US"/>
        </w:rPr>
      </w:pPr>
      <w:bookmarkStart w:id="105" w:name="_Toc30449"/>
      <w:r>
        <w:rPr>
          <w:rFonts w:hint="eastAsia"/>
          <w:lang w:val="en-US"/>
        </w:rPr>
        <w:t xml:space="preserve">2.3 </w:t>
      </w:r>
      <w:r>
        <w:rPr>
          <w:rFonts w:hint="eastAsia"/>
          <w:lang w:val="en-US"/>
        </w:rPr>
        <w:t>问题求解</w:t>
      </w:r>
      <w:bookmarkEnd w:id="105"/>
    </w:p>
    <w:p w14:paraId="419EA49A" w14:textId="77777777" w:rsidR="001E04F9" w:rsidRDefault="00A814F5">
      <w:pPr>
        <w:pStyle w:val="3"/>
        <w:rPr>
          <w:lang w:val="en-US"/>
        </w:rPr>
      </w:pPr>
      <w:bookmarkStart w:id="106" w:name="_Toc6271"/>
      <w:r>
        <w:rPr>
          <w:rFonts w:hint="eastAsia"/>
          <w:lang w:val="en-US"/>
        </w:rPr>
        <w:t xml:space="preserve">2.3.1 </w:t>
      </w:r>
      <w:r>
        <w:rPr>
          <w:rFonts w:hint="eastAsia"/>
          <w:lang w:val="en-US"/>
        </w:rPr>
        <w:t>信道功率分配</w:t>
      </w:r>
      <w:bookmarkEnd w:id="106"/>
    </w:p>
    <w:p w14:paraId="419EA49B" w14:textId="77777777" w:rsidR="001E04F9" w:rsidRDefault="00A814F5">
      <w:pPr>
        <w:spacing w:line="440" w:lineRule="exact"/>
        <w:ind w:firstLineChars="200" w:firstLine="480"/>
      </w:pPr>
      <w:r>
        <w:rPr>
          <w:rFonts w:hint="eastAsia"/>
        </w:rPr>
        <w:t>在每个时隙</w:t>
      </w:r>
      <w:r>
        <w:rPr>
          <w:rFonts w:hint="eastAsia"/>
          <w:position w:val="-10"/>
        </w:rPr>
        <w:object w:dxaOrig="1540" w:dyaOrig="320" w14:anchorId="419EA8C3">
          <v:shape id="_x0000_i1096" type="#_x0000_t75" style="width:76.5pt;height:15.75pt" o:ole="">
            <v:imagedata r:id="rId163" o:title=""/>
          </v:shape>
          <o:OLEObject Type="Embed" ProgID="Equation.DSMT4" ShapeID="_x0000_i1096" DrawAspect="Content" ObjectID="_1760345793" r:id="rId164"/>
        </w:object>
      </w:r>
      <w:r>
        <w:rPr>
          <w:rFonts w:hint="eastAsia"/>
        </w:rPr>
        <w:t>，给定无人机的位置，设</w:t>
      </w:r>
      <w:r>
        <w:rPr>
          <w:rFonts w:hint="eastAsia"/>
          <w:position w:val="-4"/>
        </w:rPr>
        <w:object w:dxaOrig="279" w:dyaOrig="260" w14:anchorId="419EA8C4">
          <v:shape id="_x0000_i1097" type="#_x0000_t75" style="width:14.25pt;height:12.75pt" o:ole="">
            <v:imagedata r:id="rId165" o:title=""/>
          </v:shape>
          <o:OLEObject Type="Embed" ProgID="Equation.DSMT4" ShapeID="_x0000_i1097" DrawAspect="Content" ObjectID="_1760345794" r:id="rId166"/>
        </w:object>
      </w:r>
      <w:r>
        <w:rPr>
          <w:rFonts w:hint="eastAsia"/>
        </w:rPr>
        <w:t>表示无人机的轨迹矩阵，矩阵的每一行对应每个时隙无人机的位置，设</w:t>
      </w:r>
      <w:r>
        <w:rPr>
          <w:rFonts w:hint="eastAsia"/>
          <w:position w:val="-4"/>
        </w:rPr>
        <w:object w:dxaOrig="240" w:dyaOrig="260" w14:anchorId="419EA8C5">
          <v:shape id="_x0000_i1098" type="#_x0000_t75" style="width:12pt;height:12.75pt" o:ole="">
            <v:imagedata r:id="rId167" o:title=""/>
          </v:shape>
          <o:OLEObject Type="Embed" ProgID="Equation.DSMT4" ShapeID="_x0000_i1098" DrawAspect="Content" ObjectID="_1760345795" r:id="rId168"/>
        </w:object>
      </w:r>
      <w:r>
        <w:rPr>
          <w:rFonts w:hint="eastAsia"/>
        </w:rPr>
        <w:t>表示功率矩阵，矩阵的每一行对应每个时隙各个节点的发射功率。</w:t>
      </w:r>
      <w:proofErr w:type="gramStart"/>
      <w:r>
        <w:rPr>
          <w:rFonts w:hint="eastAsia"/>
        </w:rPr>
        <w:t>由于式</w:t>
      </w:r>
      <w:proofErr w:type="gramEnd"/>
      <w:r>
        <w:rPr>
          <w:rFonts w:hint="eastAsia"/>
        </w:rPr>
        <w:t>(2-6c)</w:t>
      </w:r>
      <w:r>
        <w:rPr>
          <w:rFonts w:hint="eastAsia"/>
        </w:rPr>
        <w:t>表示的信息因果约束非</w:t>
      </w:r>
      <w:proofErr w:type="gramStart"/>
      <w:r>
        <w:rPr>
          <w:rFonts w:hint="eastAsia"/>
        </w:rPr>
        <w:t>凸</w:t>
      </w:r>
      <w:proofErr w:type="gramEnd"/>
      <w:r>
        <w:rPr>
          <w:rFonts w:hint="eastAsia"/>
        </w:rPr>
        <w:t>，尽管给定了</w:t>
      </w:r>
      <w:r>
        <w:rPr>
          <w:rFonts w:hint="eastAsia"/>
          <w:position w:val="-12"/>
        </w:rPr>
        <w:object w:dxaOrig="300" w:dyaOrig="380" w14:anchorId="419EA8C6">
          <v:shape id="_x0000_i1099" type="#_x0000_t75" style="width:15pt;height:18.75pt" o:ole="">
            <v:imagedata r:id="rId169" o:title=""/>
          </v:shape>
          <o:OLEObject Type="Embed" ProgID="Equation.DSMT4" ShapeID="_x0000_i1099" DrawAspect="Content" ObjectID="_1760345796" r:id="rId170"/>
        </w:object>
      </w:r>
      <w:r>
        <w:rPr>
          <w:rFonts w:hint="eastAsia"/>
        </w:rPr>
        <w:t>的值，功率分配子问题仍然是非</w:t>
      </w:r>
      <w:proofErr w:type="gramStart"/>
      <w:r>
        <w:rPr>
          <w:rFonts w:hint="eastAsia"/>
        </w:rPr>
        <w:t>凸</w:t>
      </w:r>
      <w:proofErr w:type="gramEnd"/>
      <w:r>
        <w:rPr>
          <w:rFonts w:hint="eastAsia"/>
        </w:rPr>
        <w:t>的。设</w:t>
      </w:r>
      <w:r>
        <w:rPr>
          <w:rFonts w:hint="eastAsia"/>
          <w:position w:val="-14"/>
        </w:rPr>
        <w:object w:dxaOrig="480" w:dyaOrig="400" w14:anchorId="419EA8C7">
          <v:shape id="_x0000_i1100" type="#_x0000_t75" style="width:24pt;height:19.5pt" o:ole="">
            <v:imagedata r:id="rId171" o:title=""/>
          </v:shape>
          <o:OLEObject Type="Embed" ProgID="Equation.DSMT4" ShapeID="_x0000_i1100" DrawAspect="Content" ObjectID="_1760345797" r:id="rId172"/>
        </w:object>
      </w:r>
      <w:r>
        <w:rPr>
          <w:rFonts w:hint="eastAsia"/>
        </w:rPr>
        <w:t>表示无人机到基站的信息传输速率，因为</w:t>
      </w:r>
      <w:r>
        <w:rPr>
          <w:rFonts w:hint="eastAsia"/>
          <w:position w:val="-14"/>
        </w:rPr>
        <w:object w:dxaOrig="1180" w:dyaOrig="480" w14:anchorId="419EA8C8">
          <v:shape id="_x0000_i1101" type="#_x0000_t75" style="width:59.25pt;height:24pt" o:ole="">
            <v:imagedata r:id="rId173" o:title=""/>
          </v:shape>
          <o:OLEObject Type="Embed" ProgID="Equation.DSMT4" ShapeID="_x0000_i1101" DrawAspect="Content" ObjectID="_1760345798" r:id="rId174"/>
        </w:object>
      </w:r>
      <w:r>
        <w:rPr>
          <w:rFonts w:hint="eastAsia"/>
        </w:rPr>
        <w:t>，所以</w:t>
      </w:r>
      <w:r>
        <w:rPr>
          <w:rFonts w:hint="eastAsia"/>
          <w:position w:val="-14"/>
        </w:rPr>
        <w:object w:dxaOrig="480" w:dyaOrig="400" w14:anchorId="419EA8C9">
          <v:shape id="_x0000_i1102" type="#_x0000_t75" style="width:24pt;height:19.5pt" o:ole="">
            <v:imagedata r:id="rId171" o:title=""/>
          </v:shape>
          <o:OLEObject Type="Embed" ProgID="Equation.DSMT4" ShapeID="_x0000_i1102" DrawAspect="Content" ObjectID="_1760345799" r:id="rId175"/>
        </w:object>
      </w:r>
      <w:r>
        <w:rPr>
          <w:rFonts w:hint="eastAsia"/>
        </w:rPr>
        <w:t>可以作为松弛变量，那么功率分配子问题可以表示为：</w:t>
      </w:r>
    </w:p>
    <w:p w14:paraId="419EA49C" w14:textId="77777777" w:rsidR="001E04F9" w:rsidRDefault="00A814F5">
      <w:pPr>
        <w:pStyle w:val="MTDisplayEquation"/>
        <w:tabs>
          <w:tab w:val="clear" w:pos="4360"/>
          <w:tab w:val="left" w:pos="2310"/>
        </w:tabs>
        <w:rPr>
          <w:b w:val="0"/>
          <w:bCs/>
        </w:rPr>
      </w:pPr>
      <w:r>
        <w:rPr>
          <w:rFonts w:hint="eastAsia"/>
        </w:rPr>
        <w:tab/>
      </w:r>
      <w:r>
        <w:rPr>
          <w:position w:val="-28"/>
        </w:rPr>
        <w:object w:dxaOrig="1240" w:dyaOrig="680" w14:anchorId="419EA8CA">
          <v:shape id="_x0000_i1103" type="#_x0000_t75" style="width:61.5pt;height:33.75pt" o:ole="">
            <v:imagedata r:id="rId176" o:title=""/>
          </v:shape>
          <o:OLEObject Type="Embed" ProgID="Equation.DSMT4" ShapeID="_x0000_i1103" DrawAspect="Content" ObjectID="_1760345800" r:id="rId177"/>
        </w:object>
      </w:r>
      <w:r>
        <w:rPr>
          <w:rFonts w:hint="eastAsia"/>
        </w:rPr>
        <w:tab/>
      </w:r>
      <w:r>
        <w:rPr>
          <w:rFonts w:hint="eastAsia"/>
          <w:b w:val="0"/>
          <w:bCs/>
        </w:rPr>
        <w:t>(2-7a)</w:t>
      </w:r>
    </w:p>
    <w:p w14:paraId="419EA49D" w14:textId="77777777" w:rsidR="001E04F9" w:rsidRDefault="00A814F5">
      <w:pPr>
        <w:pStyle w:val="MTDisplayEquation"/>
        <w:tabs>
          <w:tab w:val="clear" w:pos="4360"/>
          <w:tab w:val="left" w:pos="2310"/>
        </w:tabs>
        <w:rPr>
          <w:b w:val="0"/>
          <w:bCs/>
        </w:rPr>
      </w:pPr>
      <w:r>
        <w:rPr>
          <w:rFonts w:hint="eastAsia"/>
        </w:rPr>
        <w:tab/>
      </w:r>
      <w:r>
        <w:rPr>
          <w:position w:val="-32"/>
        </w:rPr>
        <w:object w:dxaOrig="4180" w:dyaOrig="760" w14:anchorId="419EA8CB">
          <v:shape id="_x0000_i1104" type="#_x0000_t75" style="width:209.25pt;height:38.25pt" o:ole="">
            <v:imagedata r:id="rId178" o:title=""/>
          </v:shape>
          <o:OLEObject Type="Embed" ProgID="Equation.DSMT4" ShapeID="_x0000_i1104" DrawAspect="Content" ObjectID="_1760345801" r:id="rId179"/>
        </w:object>
      </w:r>
      <w:r>
        <w:rPr>
          <w:rFonts w:hint="eastAsia"/>
        </w:rPr>
        <w:tab/>
      </w:r>
      <w:r>
        <w:rPr>
          <w:rFonts w:hint="eastAsia"/>
          <w:b w:val="0"/>
          <w:bCs/>
        </w:rPr>
        <w:t>(2-7b)</w:t>
      </w:r>
    </w:p>
    <w:p w14:paraId="419EA49E" w14:textId="77777777" w:rsidR="001E04F9" w:rsidRDefault="00A814F5">
      <w:pPr>
        <w:pStyle w:val="MTDisplayEquation"/>
        <w:tabs>
          <w:tab w:val="clear" w:pos="4360"/>
          <w:tab w:val="left" w:pos="2310"/>
        </w:tabs>
      </w:pPr>
      <w:r>
        <w:rPr>
          <w:rFonts w:hint="eastAsia"/>
        </w:rPr>
        <w:tab/>
      </w:r>
      <w:r>
        <w:rPr>
          <w:position w:val="-32"/>
        </w:rPr>
        <w:object w:dxaOrig="4420" w:dyaOrig="760" w14:anchorId="419EA8CC">
          <v:shape id="_x0000_i1105" type="#_x0000_t75" style="width:220.5pt;height:38.25pt" o:ole="">
            <v:imagedata r:id="rId180" o:title=""/>
          </v:shape>
          <o:OLEObject Type="Embed" ProgID="Equation.DSMT4" ShapeID="_x0000_i1105" DrawAspect="Content" ObjectID="_1760345802" r:id="rId181"/>
        </w:object>
      </w:r>
      <w:r>
        <w:rPr>
          <w:rFonts w:hint="eastAsia"/>
        </w:rPr>
        <w:tab/>
      </w:r>
      <w:r>
        <w:rPr>
          <w:rFonts w:hint="eastAsia"/>
          <w:b w:val="0"/>
          <w:bCs/>
        </w:rPr>
        <w:t>(2-7c)</w:t>
      </w:r>
    </w:p>
    <w:p w14:paraId="419EA49F" w14:textId="77777777" w:rsidR="001E04F9" w:rsidRDefault="00A814F5">
      <w:pPr>
        <w:pStyle w:val="MTDisplayEquation"/>
        <w:tabs>
          <w:tab w:val="clear" w:pos="4360"/>
          <w:tab w:val="left" w:pos="2310"/>
        </w:tabs>
        <w:rPr>
          <w:b w:val="0"/>
          <w:bCs/>
        </w:rPr>
      </w:pPr>
      <w:r>
        <w:rPr>
          <w:rFonts w:hint="eastAsia"/>
        </w:rPr>
        <w:tab/>
      </w:r>
      <w:r>
        <w:rPr>
          <w:rFonts w:hint="eastAsia"/>
          <w:position w:val="-12"/>
        </w:rPr>
        <w:object w:dxaOrig="2520" w:dyaOrig="380" w14:anchorId="419EA8CD">
          <v:shape id="_x0000_i1106" type="#_x0000_t75" style="width:126pt;height:18.75pt" o:ole="">
            <v:imagedata r:id="rId182" o:title=""/>
          </v:shape>
          <o:OLEObject Type="Embed" ProgID="Equation.DSMT4" ShapeID="_x0000_i1106" DrawAspect="Content" ObjectID="_1760345803" r:id="rId183"/>
        </w:object>
      </w:r>
      <w:r>
        <w:rPr>
          <w:rFonts w:hint="eastAsia"/>
        </w:rPr>
        <w:tab/>
      </w:r>
      <w:r>
        <w:rPr>
          <w:rFonts w:hint="eastAsia"/>
          <w:b w:val="0"/>
          <w:bCs/>
        </w:rPr>
        <w:t>(2-7d)</w:t>
      </w:r>
    </w:p>
    <w:p w14:paraId="419EA4A0" w14:textId="77777777" w:rsidR="001E04F9" w:rsidRDefault="00A814F5">
      <w:pPr>
        <w:pStyle w:val="MTDisplayEquation"/>
        <w:tabs>
          <w:tab w:val="clear" w:pos="4360"/>
          <w:tab w:val="left" w:pos="2310"/>
        </w:tabs>
      </w:pPr>
      <w:r>
        <w:rPr>
          <w:rFonts w:hint="eastAsia"/>
        </w:rPr>
        <w:tab/>
      </w:r>
      <w:r>
        <w:rPr>
          <w:rFonts w:hint="eastAsia"/>
          <w:position w:val="-28"/>
        </w:rPr>
        <w:object w:dxaOrig="3200" w:dyaOrig="680" w14:anchorId="419EA8CE">
          <v:shape id="_x0000_i1107" type="#_x0000_t75" style="width:159.75pt;height:33.75pt" o:ole="">
            <v:imagedata r:id="rId184" o:title=""/>
          </v:shape>
          <o:OLEObject Type="Embed" ProgID="Equation.DSMT4" ShapeID="_x0000_i1107" DrawAspect="Content" ObjectID="_1760345804" r:id="rId185"/>
        </w:object>
      </w:r>
      <w:r>
        <w:rPr>
          <w:rFonts w:hint="eastAsia"/>
        </w:rPr>
        <w:tab/>
      </w:r>
      <w:r>
        <w:rPr>
          <w:rFonts w:hint="eastAsia"/>
          <w:b w:val="0"/>
          <w:bCs/>
        </w:rPr>
        <w:t>(2-7e)</w:t>
      </w:r>
    </w:p>
    <w:p w14:paraId="419EA4A1" w14:textId="77777777" w:rsidR="001E04F9" w:rsidRDefault="00A814F5">
      <w:pPr>
        <w:pStyle w:val="MTDisplayEquation"/>
        <w:tabs>
          <w:tab w:val="clear" w:pos="4360"/>
          <w:tab w:val="left" w:pos="2310"/>
        </w:tabs>
        <w:rPr>
          <w:b w:val="0"/>
          <w:bCs/>
        </w:rPr>
      </w:pPr>
      <w:r>
        <w:rPr>
          <w:rFonts w:hint="eastAsia"/>
        </w:rPr>
        <w:tab/>
      </w:r>
      <w:r>
        <w:rPr>
          <w:rFonts w:hint="eastAsia"/>
          <w:position w:val="-12"/>
        </w:rPr>
        <w:object w:dxaOrig="2280" w:dyaOrig="380" w14:anchorId="419EA8CF">
          <v:shape id="_x0000_i1108" type="#_x0000_t75" style="width:114pt;height:18.75pt" o:ole="">
            <v:imagedata r:id="rId186" o:title=""/>
          </v:shape>
          <o:OLEObject Type="Embed" ProgID="Equation.DSMT4" ShapeID="_x0000_i1108" DrawAspect="Content" ObjectID="_1760345805" r:id="rId187"/>
        </w:object>
      </w:r>
      <w:r>
        <w:rPr>
          <w:rFonts w:hint="eastAsia"/>
        </w:rPr>
        <w:tab/>
      </w:r>
      <w:r>
        <w:rPr>
          <w:rFonts w:hint="eastAsia"/>
          <w:b w:val="0"/>
          <w:bCs/>
        </w:rPr>
        <w:t>(2-7f)</w:t>
      </w:r>
    </w:p>
    <w:p w14:paraId="419EA4A2" w14:textId="77777777" w:rsidR="001E04F9" w:rsidRDefault="00A814F5">
      <w:pPr>
        <w:pStyle w:val="MTDisplayEquation"/>
        <w:tabs>
          <w:tab w:val="clear" w:pos="4360"/>
          <w:tab w:val="left" w:pos="2310"/>
        </w:tabs>
      </w:pPr>
      <w:r>
        <w:rPr>
          <w:rFonts w:hint="eastAsia"/>
        </w:rPr>
        <w:tab/>
      </w:r>
      <w:r>
        <w:rPr>
          <w:rFonts w:hint="eastAsia"/>
          <w:position w:val="-28"/>
        </w:rPr>
        <w:object w:dxaOrig="3019" w:dyaOrig="680" w14:anchorId="419EA8D0">
          <v:shape id="_x0000_i1109" type="#_x0000_t75" style="width:150.75pt;height:33.75pt" o:ole="">
            <v:imagedata r:id="rId188" o:title=""/>
          </v:shape>
          <o:OLEObject Type="Embed" ProgID="Equation.DSMT4" ShapeID="_x0000_i1109" DrawAspect="Content" ObjectID="_1760345806" r:id="rId189"/>
        </w:object>
      </w:r>
      <w:r>
        <w:rPr>
          <w:rFonts w:hint="eastAsia"/>
        </w:rPr>
        <w:tab/>
      </w:r>
      <w:r>
        <w:rPr>
          <w:rFonts w:hint="eastAsia"/>
          <w:b w:val="0"/>
          <w:bCs/>
        </w:rPr>
        <w:t>(2-7g)</w:t>
      </w:r>
    </w:p>
    <w:p w14:paraId="419EA4A3" w14:textId="77777777" w:rsidR="001E04F9" w:rsidRDefault="00A814F5">
      <w:pPr>
        <w:spacing w:line="440" w:lineRule="exact"/>
        <w:ind w:firstLineChars="200" w:firstLine="480"/>
      </w:pPr>
      <w:r>
        <w:rPr>
          <w:rFonts w:hint="eastAsia"/>
        </w:rPr>
        <w:lastRenderedPageBreak/>
        <w:t>由于问题</w:t>
      </w:r>
      <w:r>
        <w:rPr>
          <w:rFonts w:hint="eastAsia"/>
        </w:rPr>
        <w:t>(2-7)</w:t>
      </w:r>
      <w:r>
        <w:rPr>
          <w:rFonts w:hint="eastAsia"/>
        </w:rPr>
        <w:t>满足</w:t>
      </w:r>
      <w:r>
        <w:rPr>
          <w:rFonts w:hint="eastAsia"/>
        </w:rPr>
        <w:t>Slater</w:t>
      </w:r>
      <w:r>
        <w:rPr>
          <w:rFonts w:hint="eastAsia"/>
        </w:rPr>
        <w:t>强对偶条件，所以可以通过解决</w:t>
      </w:r>
      <w:r>
        <w:rPr>
          <w:rFonts w:hint="eastAsia"/>
        </w:rPr>
        <w:t>(2-7)</w:t>
      </w:r>
      <w:r>
        <w:rPr>
          <w:rFonts w:hint="eastAsia"/>
        </w:rPr>
        <w:t>的对偶问题来获得最优解。在式</w:t>
      </w:r>
      <w:r>
        <w:rPr>
          <w:rFonts w:hint="eastAsia"/>
        </w:rPr>
        <w:t>(2-7b)</w:t>
      </w:r>
      <w:r>
        <w:rPr>
          <w:rFonts w:hint="eastAsia"/>
        </w:rPr>
        <w:t>中，通信车辆的发射功率</w:t>
      </w:r>
      <w:r>
        <w:rPr>
          <w:rFonts w:hint="eastAsia"/>
          <w:position w:val="-12"/>
        </w:rPr>
        <w:object w:dxaOrig="279" w:dyaOrig="380" w14:anchorId="419EA8D1">
          <v:shape id="_x0000_i1110" type="#_x0000_t75" style="width:14.25pt;height:18.75pt" o:ole="">
            <v:imagedata r:id="rId190" o:title=""/>
          </v:shape>
          <o:OLEObject Type="Embed" ProgID="Equation.DSMT4" ShapeID="_x0000_i1110" DrawAspect="Content" ObjectID="_1760345807" r:id="rId191"/>
        </w:object>
      </w:r>
      <w:r>
        <w:rPr>
          <w:rFonts w:hint="eastAsia"/>
        </w:rPr>
        <w:t>和无人机的传输速率通过信息因果关系耦合在了一起，可以构造包含该约束的部分拉格朗日函数（</w:t>
      </w:r>
      <w:proofErr w:type="spellStart"/>
      <w:r>
        <w:rPr>
          <w:rFonts w:hint="eastAsia"/>
        </w:rPr>
        <w:t>Lagrangian</w:t>
      </w:r>
      <w:proofErr w:type="spellEnd"/>
      <w:r>
        <w:rPr>
          <w:rFonts w:hint="eastAsia"/>
        </w:rPr>
        <w:t>）进行解耦，设每个时隙对应的朗格朗日乘子为</w:t>
      </w:r>
      <w:r>
        <w:rPr>
          <w:rFonts w:hint="eastAsia"/>
          <w:position w:val="-12"/>
        </w:rPr>
        <w:object w:dxaOrig="240" w:dyaOrig="360" w14:anchorId="419EA8D2">
          <v:shape id="_x0000_i1111" type="#_x0000_t75" style="width:12pt;height:18pt" o:ole="">
            <v:imagedata r:id="rId192" o:title=""/>
          </v:shape>
          <o:OLEObject Type="Embed" ProgID="Equation.DSMT4" ShapeID="_x0000_i1111" DrawAspect="Content" ObjectID="_1760345808" r:id="rId193"/>
        </w:object>
      </w:r>
      <w:r>
        <w:rPr>
          <w:rFonts w:hint="eastAsia"/>
        </w:rPr>
        <w:t>，那么包含式</w:t>
      </w:r>
      <w:r>
        <w:rPr>
          <w:rFonts w:hint="eastAsia"/>
        </w:rPr>
        <w:t>(2-7b)</w:t>
      </w:r>
      <w:r>
        <w:rPr>
          <w:rFonts w:hint="eastAsia"/>
        </w:rPr>
        <w:t>的部分拉格朗日函数为：</w:t>
      </w:r>
    </w:p>
    <w:p w14:paraId="419EA4A4" w14:textId="77777777" w:rsidR="001E04F9" w:rsidRDefault="00A814F5">
      <w:pPr>
        <w:pStyle w:val="MTDisplayEquation"/>
        <w:rPr>
          <w:b w:val="0"/>
          <w:bCs/>
        </w:rPr>
      </w:pPr>
      <w:r>
        <w:rPr>
          <w:rFonts w:hint="eastAsia"/>
        </w:rPr>
        <w:tab/>
      </w:r>
      <w:r>
        <w:rPr>
          <w:position w:val="-112"/>
        </w:rPr>
        <w:object w:dxaOrig="5620" w:dyaOrig="2000" w14:anchorId="419EA8D3">
          <v:shape id="_x0000_i1112" type="#_x0000_t75" style="width:281.25pt;height:99.75pt" o:ole="">
            <v:imagedata r:id="rId194" o:title=""/>
          </v:shape>
          <o:OLEObject Type="Embed" ProgID="Equation.DSMT4" ShapeID="_x0000_i1112" DrawAspect="Content" ObjectID="_1760345809" r:id="rId195"/>
        </w:object>
      </w:r>
      <w:r>
        <w:rPr>
          <w:rFonts w:hint="eastAsia"/>
        </w:rPr>
        <w:tab/>
      </w:r>
      <w:r>
        <w:rPr>
          <w:rFonts w:hint="eastAsia"/>
          <w:b w:val="0"/>
          <w:bCs/>
        </w:rPr>
        <w:t>(2-8)</w:t>
      </w:r>
    </w:p>
    <w:p w14:paraId="419EA4A5" w14:textId="77777777" w:rsidR="001E04F9" w:rsidRDefault="00A814F5">
      <w:pPr>
        <w:spacing w:line="440" w:lineRule="atLeast"/>
        <w:ind w:firstLineChars="200" w:firstLine="480"/>
      </w:pPr>
      <w:r>
        <w:rPr>
          <w:rFonts w:hint="eastAsia"/>
        </w:rPr>
        <w:t>设</w:t>
      </w:r>
      <w:r>
        <w:rPr>
          <w:rFonts w:hint="eastAsia"/>
          <w:position w:val="-28"/>
        </w:rPr>
        <w:object w:dxaOrig="980" w:dyaOrig="680" w14:anchorId="419EA8D4">
          <v:shape id="_x0000_i1113" type="#_x0000_t75" style="width:48.75pt;height:33.75pt" o:ole="">
            <v:imagedata r:id="rId196" o:title=""/>
          </v:shape>
          <o:OLEObject Type="Embed" ProgID="Equation.DSMT4" ShapeID="_x0000_i1113" DrawAspect="Content" ObjectID="_1760345810" r:id="rId197"/>
        </w:object>
      </w:r>
      <w:r>
        <w:rPr>
          <w:rFonts w:hint="eastAsia"/>
        </w:rPr>
        <w:t>，</w:t>
      </w:r>
      <w:r>
        <w:rPr>
          <w:rFonts w:hint="eastAsia"/>
          <w:position w:val="-28"/>
        </w:rPr>
        <w:object w:dxaOrig="1420" w:dyaOrig="680" w14:anchorId="419EA8D5">
          <v:shape id="_x0000_i1114" type="#_x0000_t75" style="width:71.25pt;height:33.75pt" o:ole="">
            <v:imagedata r:id="rId198" o:title=""/>
          </v:shape>
          <o:OLEObject Type="Embed" ProgID="Equation.DSMT4" ShapeID="_x0000_i1114" DrawAspect="Content" ObjectID="_1760345811" r:id="rId199"/>
        </w:object>
      </w:r>
      <w:r>
        <w:rPr>
          <w:rFonts w:hint="eastAsia"/>
        </w:rPr>
        <w:t>，</w:t>
      </w:r>
      <w:proofErr w:type="gramStart"/>
      <w:r>
        <w:rPr>
          <w:rFonts w:hint="eastAsia"/>
        </w:rPr>
        <w:t>那么式</w:t>
      </w:r>
      <w:proofErr w:type="gramEnd"/>
      <w:r>
        <w:rPr>
          <w:rFonts w:hint="eastAsia"/>
        </w:rPr>
        <w:t>(2-4)</w:t>
      </w:r>
      <w:r>
        <w:rPr>
          <w:rFonts w:hint="eastAsia"/>
        </w:rPr>
        <w:t>可以重新表示为：</w:t>
      </w:r>
    </w:p>
    <w:p w14:paraId="419EA4A6" w14:textId="77777777" w:rsidR="001E04F9" w:rsidRDefault="00A814F5">
      <w:pPr>
        <w:pStyle w:val="MTDisplayEquation"/>
        <w:rPr>
          <w:b w:val="0"/>
          <w:bCs/>
        </w:rPr>
      </w:pPr>
      <w:r>
        <w:rPr>
          <w:rFonts w:hint="eastAsia"/>
        </w:rPr>
        <w:tab/>
      </w:r>
      <w:r>
        <w:rPr>
          <w:position w:val="-32"/>
        </w:rPr>
        <w:object w:dxaOrig="6060" w:dyaOrig="760" w14:anchorId="419EA8D6">
          <v:shape id="_x0000_i1115" type="#_x0000_t75" style="width:303pt;height:38.25pt" o:ole="">
            <v:imagedata r:id="rId200" o:title=""/>
          </v:shape>
          <o:OLEObject Type="Embed" ProgID="Equation.DSMT4" ShapeID="_x0000_i1115" DrawAspect="Content" ObjectID="_1760345812" r:id="rId201"/>
        </w:object>
      </w:r>
      <w:r>
        <w:rPr>
          <w:rFonts w:hint="eastAsia"/>
        </w:rPr>
        <w:tab/>
      </w:r>
      <w:r>
        <w:rPr>
          <w:rFonts w:hint="eastAsia"/>
          <w:b w:val="0"/>
          <w:bCs/>
        </w:rPr>
        <w:t>(2-9)</w:t>
      </w:r>
    </w:p>
    <w:p w14:paraId="419EA4A7" w14:textId="77777777" w:rsidR="001E04F9" w:rsidRDefault="00A814F5">
      <w:pPr>
        <w:spacing w:line="440" w:lineRule="exact"/>
        <w:ind w:firstLineChars="200" w:firstLine="480"/>
      </w:pPr>
      <w:r>
        <w:rPr>
          <w:rFonts w:hint="eastAsia"/>
        </w:rPr>
        <w:t>由于表示的部分拉格朗日函数仅包含式</w:t>
      </w:r>
      <w:r>
        <w:rPr>
          <w:rFonts w:hint="eastAsia"/>
        </w:rPr>
        <w:t>(2-7b)</w:t>
      </w:r>
      <w:r>
        <w:rPr>
          <w:rFonts w:hint="eastAsia"/>
        </w:rPr>
        <w:t>这个约束条件，所以问题</w:t>
      </w:r>
      <w:r>
        <w:rPr>
          <w:rFonts w:hint="eastAsia"/>
        </w:rPr>
        <w:t>(2-7)</w:t>
      </w:r>
      <w:r>
        <w:rPr>
          <w:rFonts w:hint="eastAsia"/>
        </w:rPr>
        <w:t>的拉格朗日对偶函数中应以原有的约束条件进行限制，表示如下：</w:t>
      </w:r>
    </w:p>
    <w:p w14:paraId="419EA4A8" w14:textId="77777777" w:rsidR="001E04F9" w:rsidRDefault="00A814F5">
      <w:pPr>
        <w:pStyle w:val="MTDisplayEquation"/>
        <w:rPr>
          <w:b w:val="0"/>
          <w:bCs/>
        </w:rPr>
      </w:pPr>
      <w:r>
        <w:rPr>
          <w:rFonts w:hint="eastAsia"/>
        </w:rPr>
        <w:tab/>
      </w:r>
      <w:r>
        <w:rPr>
          <w:position w:val="-170"/>
        </w:rPr>
        <w:object w:dxaOrig="5260" w:dyaOrig="3519" w14:anchorId="419EA8D7">
          <v:shape id="_x0000_i1116" type="#_x0000_t75" style="width:262.5pt;height:175.5pt" o:ole="">
            <v:imagedata r:id="rId202" o:title=""/>
          </v:shape>
          <o:OLEObject Type="Embed" ProgID="Equation.DSMT4" ShapeID="_x0000_i1116" DrawAspect="Content" ObjectID="_1760345813" r:id="rId203"/>
        </w:object>
      </w:r>
      <w:r>
        <w:rPr>
          <w:rFonts w:hint="eastAsia"/>
        </w:rPr>
        <w:tab/>
      </w:r>
      <w:r>
        <w:rPr>
          <w:rFonts w:hint="eastAsia"/>
          <w:b w:val="0"/>
          <w:bCs/>
        </w:rPr>
        <w:t>(2-10)</w:t>
      </w:r>
    </w:p>
    <w:p w14:paraId="419EA4A9" w14:textId="77777777" w:rsidR="001E04F9" w:rsidRDefault="00A814F5">
      <w:pPr>
        <w:spacing w:line="440" w:lineRule="exact"/>
        <w:ind w:firstLineChars="200" w:firstLine="480"/>
      </w:pPr>
      <w:r>
        <w:rPr>
          <w:rFonts w:hint="eastAsia"/>
        </w:rPr>
        <w:t>那么问题</w:t>
      </w:r>
      <w:r>
        <w:rPr>
          <w:rFonts w:hint="eastAsia"/>
        </w:rPr>
        <w:t>(2-7)</w:t>
      </w:r>
      <w:r>
        <w:rPr>
          <w:rFonts w:hint="eastAsia"/>
        </w:rPr>
        <w:t>的对偶问题可以表示为：</w:t>
      </w:r>
    </w:p>
    <w:p w14:paraId="419EA4AA" w14:textId="77777777" w:rsidR="001E04F9" w:rsidRDefault="00A814F5">
      <w:pPr>
        <w:pStyle w:val="MTDisplayEquation"/>
        <w:tabs>
          <w:tab w:val="clear" w:pos="4360"/>
          <w:tab w:val="left" w:pos="3780"/>
        </w:tabs>
        <w:rPr>
          <w:b w:val="0"/>
          <w:bCs/>
        </w:rPr>
      </w:pPr>
      <w:r>
        <w:rPr>
          <w:rFonts w:hint="eastAsia"/>
        </w:rPr>
        <w:tab/>
      </w:r>
      <w:r>
        <w:rPr>
          <w:position w:val="-22"/>
        </w:rPr>
        <w:object w:dxaOrig="999" w:dyaOrig="460" w14:anchorId="419EA8D8">
          <v:shape id="_x0000_i1117" type="#_x0000_t75" style="width:49.5pt;height:23.25pt" o:ole="">
            <v:imagedata r:id="rId204" o:title=""/>
          </v:shape>
          <o:OLEObject Type="Embed" ProgID="Equation.DSMT4" ShapeID="_x0000_i1117" DrawAspect="Content" ObjectID="_1760345814" r:id="rId205"/>
        </w:object>
      </w:r>
      <w:r>
        <w:rPr>
          <w:rFonts w:hint="eastAsia"/>
        </w:rPr>
        <w:tab/>
      </w:r>
      <w:r>
        <w:rPr>
          <w:rFonts w:hint="eastAsia"/>
          <w:b w:val="0"/>
          <w:bCs/>
        </w:rPr>
        <w:t>(2-11a)</w:t>
      </w:r>
    </w:p>
    <w:p w14:paraId="419EA4AB" w14:textId="77777777" w:rsidR="001E04F9" w:rsidRDefault="00A814F5">
      <w:pPr>
        <w:pStyle w:val="MTDisplayEquation"/>
        <w:tabs>
          <w:tab w:val="clear" w:pos="4360"/>
          <w:tab w:val="left" w:pos="3780"/>
        </w:tabs>
        <w:rPr>
          <w:b w:val="0"/>
          <w:bCs/>
        </w:rPr>
      </w:pPr>
      <w:r>
        <w:rPr>
          <w:rFonts w:hint="eastAsia"/>
        </w:rPr>
        <w:tab/>
      </w:r>
      <w:r>
        <w:rPr>
          <w:position w:val="-12"/>
        </w:rPr>
        <w:object w:dxaOrig="1020" w:dyaOrig="360" w14:anchorId="419EA8D9">
          <v:shape id="_x0000_i1118" type="#_x0000_t75" style="width:51.75pt;height:18pt" o:ole="">
            <v:imagedata r:id="rId206" o:title=""/>
          </v:shape>
          <o:OLEObject Type="Embed" ProgID="Equation.DSMT4" ShapeID="_x0000_i1118" DrawAspect="Content" ObjectID="_1760345815" r:id="rId207"/>
        </w:object>
      </w:r>
      <w:r>
        <w:rPr>
          <w:rFonts w:hint="eastAsia"/>
        </w:rPr>
        <w:tab/>
      </w:r>
      <w:r>
        <w:rPr>
          <w:rFonts w:hint="eastAsia"/>
          <w:b w:val="0"/>
          <w:bCs/>
        </w:rPr>
        <w:t>(2-11b)</w:t>
      </w:r>
    </w:p>
    <w:p w14:paraId="419EA4AC" w14:textId="77777777" w:rsidR="001E04F9" w:rsidRDefault="00A814F5">
      <w:pPr>
        <w:pStyle w:val="MTDisplayEquation"/>
        <w:tabs>
          <w:tab w:val="clear" w:pos="4360"/>
          <w:tab w:val="left" w:pos="3780"/>
        </w:tabs>
        <w:spacing w:line="440" w:lineRule="exact"/>
        <w:ind w:firstLineChars="200" w:firstLine="480"/>
        <w:rPr>
          <w:b w:val="0"/>
        </w:rPr>
      </w:pPr>
      <w:r>
        <w:rPr>
          <w:rFonts w:hint="eastAsia"/>
          <w:b w:val="0"/>
        </w:rPr>
        <w:t>因为</w:t>
      </w:r>
      <w:r>
        <w:rPr>
          <w:rFonts w:hint="eastAsia"/>
          <w:b w:val="0"/>
          <w:position w:val="-14"/>
        </w:rPr>
        <w:object w:dxaOrig="1760" w:dyaOrig="400" w14:anchorId="419EA8DA">
          <v:shape id="_x0000_i1119" type="#_x0000_t75" style="width:87.75pt;height:19.5pt" o:ole="">
            <v:imagedata r:id="rId208" o:title=""/>
          </v:shape>
          <o:OLEObject Type="Embed" ProgID="Equation.DSMT4" ShapeID="_x0000_i1119" DrawAspect="Content" ObjectID="_1760345816" r:id="rId209"/>
        </w:object>
      </w:r>
      <w:r>
        <w:rPr>
          <w:rFonts w:hint="eastAsia"/>
          <w:b w:val="0"/>
        </w:rPr>
        <w:t>由加号连接的两部分组成，加号左侧描述的为通信车辆到无人机之间的链路，加号右侧描述的为无人机到基站之间的链路，所以可以将对偶</w:t>
      </w:r>
      <w:proofErr w:type="gramStart"/>
      <w:r>
        <w:rPr>
          <w:rFonts w:hint="eastAsia"/>
          <w:b w:val="0"/>
        </w:rPr>
        <w:t>拉个朗日</w:t>
      </w:r>
      <w:proofErr w:type="gramEnd"/>
      <w:r>
        <w:rPr>
          <w:rFonts w:hint="eastAsia"/>
          <w:b w:val="0"/>
        </w:rPr>
        <w:t>函数拆分为两部分，即</w:t>
      </w:r>
      <w:r>
        <w:rPr>
          <w:rFonts w:hint="eastAsia"/>
          <w:b w:val="0"/>
          <w:position w:val="-14"/>
        </w:rPr>
        <w:object w:dxaOrig="2560" w:dyaOrig="380" w14:anchorId="419EA8DB">
          <v:shape id="_x0000_i1120" type="#_x0000_t75" style="width:128.25pt;height:18.75pt" o:ole="">
            <v:imagedata r:id="rId210" o:title=""/>
          </v:shape>
          <o:OLEObject Type="Embed" ProgID="Equation.DSMT4" ShapeID="_x0000_i1120" DrawAspect="Content" ObjectID="_1760345817" r:id="rId211"/>
        </w:object>
      </w:r>
      <w:r>
        <w:rPr>
          <w:rFonts w:hint="eastAsia"/>
          <w:b w:val="0"/>
        </w:rPr>
        <w:t>，其中，通信车辆到无人机</w:t>
      </w:r>
      <w:r>
        <w:rPr>
          <w:rFonts w:hint="eastAsia"/>
          <w:b w:val="0"/>
        </w:rPr>
        <w:lastRenderedPageBreak/>
        <w:t>链路的拉格朗日对偶子函数为：</w:t>
      </w:r>
    </w:p>
    <w:p w14:paraId="419EA4AD" w14:textId="77777777" w:rsidR="001E04F9" w:rsidRDefault="00A814F5">
      <w:pPr>
        <w:pStyle w:val="MTDisplayEquation"/>
      </w:pPr>
      <w:r>
        <w:rPr>
          <w:rFonts w:hint="eastAsia"/>
        </w:rPr>
        <w:tab/>
      </w:r>
      <w:r>
        <w:rPr>
          <w:position w:val="-88"/>
        </w:rPr>
        <w:object w:dxaOrig="4580" w:dyaOrig="1880" w14:anchorId="419EA8DC">
          <v:shape id="_x0000_i1121" type="#_x0000_t75" style="width:228.75pt;height:94.5pt" o:ole="">
            <v:imagedata r:id="rId212" o:title=""/>
          </v:shape>
          <o:OLEObject Type="Embed" ProgID="Equation.DSMT4" ShapeID="_x0000_i1121" DrawAspect="Content" ObjectID="_1760345818" r:id="rId213"/>
        </w:object>
      </w:r>
      <w:r>
        <w:rPr>
          <w:rFonts w:hint="eastAsia"/>
        </w:rPr>
        <w:tab/>
      </w:r>
      <w:r>
        <w:rPr>
          <w:rFonts w:hint="eastAsia"/>
          <w:b w:val="0"/>
          <w:bCs/>
        </w:rPr>
        <w:t xml:space="preserve">(2-12) </w:t>
      </w:r>
    </w:p>
    <w:p w14:paraId="419EA4AE" w14:textId="77777777" w:rsidR="001E04F9" w:rsidRDefault="00A814F5">
      <w:r>
        <w:rPr>
          <w:rFonts w:hint="eastAsia"/>
        </w:rPr>
        <w:t>无人机到基站链路的拉格朗日对偶子函数为：</w:t>
      </w:r>
    </w:p>
    <w:p w14:paraId="419EA4AF" w14:textId="77777777" w:rsidR="001E04F9" w:rsidRDefault="00A814F5">
      <w:pPr>
        <w:pStyle w:val="MTDisplayEquation"/>
      </w:pPr>
      <w:r>
        <w:rPr>
          <w:rFonts w:hint="eastAsia"/>
        </w:rPr>
        <w:tab/>
      </w:r>
      <w:r>
        <w:rPr>
          <w:position w:val="-124"/>
        </w:rPr>
        <w:object w:dxaOrig="5539" w:dyaOrig="2600" w14:anchorId="419EA8DD">
          <v:shape id="_x0000_i1122" type="#_x0000_t75" style="width:276.75pt;height:129.75pt" o:ole="">
            <v:imagedata r:id="rId214" o:title=""/>
          </v:shape>
          <o:OLEObject Type="Embed" ProgID="Equation.DSMT4" ShapeID="_x0000_i1122" DrawAspect="Content" ObjectID="_1760345819" r:id="rId215"/>
        </w:object>
      </w:r>
      <w:r>
        <w:rPr>
          <w:rFonts w:hint="eastAsia"/>
        </w:rPr>
        <w:tab/>
      </w:r>
      <w:r>
        <w:rPr>
          <w:rFonts w:hint="eastAsia"/>
          <w:b w:val="0"/>
          <w:bCs/>
        </w:rPr>
        <w:t>(2-13)</w:t>
      </w:r>
    </w:p>
    <w:p w14:paraId="419EA4B0" w14:textId="77777777" w:rsidR="001E04F9" w:rsidRDefault="00A814F5">
      <w:pPr>
        <w:pStyle w:val="MTDisplayEquation"/>
        <w:tabs>
          <w:tab w:val="clear" w:pos="4360"/>
          <w:tab w:val="left" w:pos="3780"/>
        </w:tabs>
        <w:spacing w:line="440" w:lineRule="exact"/>
        <w:ind w:firstLineChars="200" w:firstLine="480"/>
        <w:rPr>
          <w:b w:val="0"/>
        </w:rPr>
      </w:pPr>
      <w:r>
        <w:rPr>
          <w:rFonts w:hint="eastAsia"/>
          <w:b w:val="0"/>
        </w:rPr>
        <w:t>从以上处理可以看出端到端吞吐量最大化问题从数学形式上拆分成了两个独立链路的研究，对于每个链路可以根据时隙拆分为</w:t>
      </w:r>
      <w:r>
        <w:rPr>
          <w:rFonts w:hint="eastAsia"/>
          <w:b w:val="0"/>
          <w:position w:val="-10"/>
        </w:rPr>
        <w:object w:dxaOrig="720" w:dyaOrig="320" w14:anchorId="419EA8DE">
          <v:shape id="_x0000_i1123" type="#_x0000_t75" style="width:36.75pt;height:15.75pt" o:ole="">
            <v:imagedata r:id="rId216" o:title=""/>
          </v:shape>
          <o:OLEObject Type="Embed" ProgID="Equation.DSMT4" ShapeID="_x0000_i1123" DrawAspect="Content" ObjectID="_1760345820" r:id="rId217"/>
        </w:object>
      </w:r>
      <w:proofErr w:type="gramStart"/>
      <w:r>
        <w:rPr>
          <w:rFonts w:hint="eastAsia"/>
          <w:b w:val="0"/>
        </w:rPr>
        <w:t>个</w:t>
      </w:r>
      <w:proofErr w:type="gramEnd"/>
      <w:r>
        <w:rPr>
          <w:rFonts w:hint="eastAsia"/>
          <w:b w:val="0"/>
        </w:rPr>
        <w:t>并行信道子问题，并将总功率分配到每一个信道当中，为研究多中继通信提供了新的思路，即可以从数学形式拆分为多个独立的链路分别展开研究。</w:t>
      </w:r>
    </w:p>
    <w:p w14:paraId="419EA4B1" w14:textId="77777777" w:rsidR="001E04F9" w:rsidRDefault="00A814F5">
      <w:pPr>
        <w:pStyle w:val="MTDisplayEquation"/>
        <w:ind w:firstLineChars="200" w:firstLine="480"/>
      </w:pPr>
      <w:r>
        <w:rPr>
          <w:rFonts w:hint="eastAsia"/>
          <w:b w:val="0"/>
        </w:rPr>
        <w:t>下面解决</w:t>
      </w:r>
      <w:r>
        <w:rPr>
          <w:rFonts w:hint="eastAsia"/>
          <w:b w:val="0"/>
        </w:rPr>
        <w:t>(2-12)</w:t>
      </w:r>
      <w:r>
        <w:rPr>
          <w:rFonts w:hint="eastAsia"/>
          <w:b w:val="0"/>
        </w:rPr>
        <w:t>，根据解决功率分配问题的注水方法，当</w:t>
      </w:r>
      <w:r>
        <w:rPr>
          <w:rFonts w:hint="eastAsia"/>
          <w:b w:val="0"/>
          <w:position w:val="-28"/>
        </w:rPr>
        <w:object w:dxaOrig="1300" w:dyaOrig="680" w14:anchorId="419EA8DF">
          <v:shape id="_x0000_i1124" type="#_x0000_t75" style="width:65.25pt;height:33.75pt" o:ole="">
            <v:imagedata r:id="rId218" o:title=""/>
          </v:shape>
          <o:OLEObject Type="Embed" ProgID="Equation.DSMT4" ShapeID="_x0000_i1124" DrawAspect="Content" ObjectID="_1760345821" r:id="rId219"/>
        </w:object>
      </w:r>
      <w:r>
        <w:rPr>
          <w:rFonts w:hint="eastAsia"/>
          <w:b w:val="0"/>
        </w:rPr>
        <w:t>时，可以使得总的通信速率最大，设</w:t>
      </w:r>
      <w:r>
        <w:rPr>
          <w:rFonts w:hint="eastAsia"/>
          <w:b w:val="0"/>
          <w:position w:val="-10"/>
        </w:rPr>
        <w:object w:dxaOrig="240" w:dyaOrig="320" w14:anchorId="419EA8E0">
          <v:shape id="_x0000_i1125" type="#_x0000_t75" style="width:12pt;height:15.75pt" o:ole="">
            <v:imagedata r:id="rId220" o:title=""/>
          </v:shape>
          <o:OLEObject Type="Embed" ProgID="Equation.DSMT4" ShapeID="_x0000_i1125" DrawAspect="Content" ObjectID="_1760345822" r:id="rId221"/>
        </w:object>
      </w:r>
      <w:r>
        <w:rPr>
          <w:rFonts w:hint="eastAsia"/>
          <w:b w:val="0"/>
        </w:rPr>
        <w:t>，</w:t>
      </w:r>
      <w:r>
        <w:rPr>
          <w:rFonts w:hint="eastAsia"/>
          <w:b w:val="0"/>
          <w:position w:val="-10"/>
        </w:rPr>
        <w:object w:dxaOrig="240" w:dyaOrig="260" w14:anchorId="419EA8E1">
          <v:shape id="_x0000_i1126" type="#_x0000_t75" style="width:12pt;height:12.75pt" o:ole="">
            <v:imagedata r:id="rId222" o:title=""/>
          </v:shape>
          <o:OLEObject Type="Embed" ProgID="Equation.DSMT4" ShapeID="_x0000_i1126" DrawAspect="Content" ObjectID="_1760345823" r:id="rId223"/>
        </w:object>
      </w:r>
      <w:r>
        <w:rPr>
          <w:rFonts w:hint="eastAsia"/>
          <w:b w:val="0"/>
        </w:rPr>
        <w:t>为拉格朗日乘子，根据</w:t>
      </w:r>
      <w:r>
        <w:rPr>
          <w:rFonts w:hint="eastAsia"/>
          <w:b w:val="0"/>
        </w:rPr>
        <w:t>KKT</w:t>
      </w:r>
      <w:r>
        <w:rPr>
          <w:rFonts w:hint="eastAsia"/>
          <w:b w:val="0"/>
        </w:rPr>
        <w:t>条件可以得到：</w:t>
      </w:r>
    </w:p>
    <w:p w14:paraId="419EA4B2" w14:textId="77777777" w:rsidR="001E04F9" w:rsidRDefault="00A814F5">
      <w:pPr>
        <w:pStyle w:val="MTDisplayEquation"/>
      </w:pPr>
      <w:r>
        <w:rPr>
          <w:rFonts w:hint="eastAsia"/>
        </w:rPr>
        <w:tab/>
      </w:r>
      <w:r>
        <w:rPr>
          <w:position w:val="-12"/>
        </w:rPr>
        <w:object w:dxaOrig="999" w:dyaOrig="380" w14:anchorId="419EA8E2">
          <v:shape id="_x0000_i1127" type="#_x0000_t75" style="width:49.5pt;height:18.75pt" o:ole="">
            <v:imagedata r:id="rId224" o:title=""/>
          </v:shape>
          <o:OLEObject Type="Embed" ProgID="Equation.DSMT4" ShapeID="_x0000_i1127" DrawAspect="Content" ObjectID="_1760345824" r:id="rId225"/>
        </w:object>
      </w:r>
      <w:r>
        <w:rPr>
          <w:rFonts w:hint="eastAsia"/>
        </w:rPr>
        <w:tab/>
      </w:r>
      <w:r>
        <w:rPr>
          <w:rFonts w:hint="eastAsia"/>
          <w:b w:val="0"/>
          <w:bCs/>
        </w:rPr>
        <w:t xml:space="preserve">(2-14a) </w:t>
      </w:r>
    </w:p>
    <w:p w14:paraId="419EA4B3" w14:textId="77777777" w:rsidR="001E04F9" w:rsidRDefault="00A814F5">
      <w:pPr>
        <w:pStyle w:val="MTDisplayEquation"/>
      </w:pPr>
      <w:r>
        <w:rPr>
          <w:rFonts w:hint="eastAsia"/>
        </w:rPr>
        <w:tab/>
      </w:r>
      <w:r>
        <w:rPr>
          <w:position w:val="-28"/>
        </w:rPr>
        <w:object w:dxaOrig="1960" w:dyaOrig="680" w14:anchorId="419EA8E3">
          <v:shape id="_x0000_i1128" type="#_x0000_t75" style="width:98.25pt;height:33.75pt" o:ole="">
            <v:imagedata r:id="rId226" o:title=""/>
          </v:shape>
          <o:OLEObject Type="Embed" ProgID="Equation.DSMT4" ShapeID="_x0000_i1128" DrawAspect="Content" ObjectID="_1760345825" r:id="rId227"/>
        </w:object>
      </w:r>
      <w:r>
        <w:rPr>
          <w:rFonts w:hint="eastAsia"/>
        </w:rPr>
        <w:tab/>
      </w:r>
      <w:r>
        <w:rPr>
          <w:rFonts w:hint="eastAsia"/>
          <w:b w:val="0"/>
          <w:bCs/>
        </w:rPr>
        <w:t xml:space="preserve">(2-14b) </w:t>
      </w:r>
    </w:p>
    <w:p w14:paraId="419EA4B4" w14:textId="77777777" w:rsidR="001E04F9" w:rsidRDefault="00A814F5">
      <w:pPr>
        <w:pStyle w:val="MTDisplayEquation"/>
      </w:pPr>
      <w:r>
        <w:rPr>
          <w:rFonts w:hint="eastAsia"/>
        </w:rPr>
        <w:tab/>
      </w:r>
      <w:r>
        <w:rPr>
          <w:position w:val="-10"/>
        </w:rPr>
        <w:object w:dxaOrig="920" w:dyaOrig="320" w14:anchorId="419EA8E4">
          <v:shape id="_x0000_i1129" type="#_x0000_t75" style="width:45.75pt;height:15.75pt" o:ole="">
            <v:imagedata r:id="rId228" o:title=""/>
          </v:shape>
          <o:OLEObject Type="Embed" ProgID="Equation.DSMT4" ShapeID="_x0000_i1129" DrawAspect="Content" ObjectID="_1760345826" r:id="rId229"/>
        </w:object>
      </w:r>
      <w:r>
        <w:rPr>
          <w:rFonts w:hint="eastAsia"/>
        </w:rPr>
        <w:tab/>
      </w:r>
      <w:r>
        <w:rPr>
          <w:rFonts w:hint="eastAsia"/>
          <w:b w:val="0"/>
          <w:bCs/>
        </w:rPr>
        <w:t xml:space="preserve">(2-14c) </w:t>
      </w:r>
    </w:p>
    <w:p w14:paraId="419EA4B5" w14:textId="77777777" w:rsidR="001E04F9" w:rsidRDefault="00A814F5">
      <w:pPr>
        <w:pStyle w:val="MTDisplayEquation"/>
      </w:pPr>
      <w:r>
        <w:rPr>
          <w:rFonts w:hint="eastAsia"/>
        </w:rPr>
        <w:tab/>
      </w:r>
      <w:r>
        <w:rPr>
          <w:position w:val="-12"/>
        </w:rPr>
        <w:object w:dxaOrig="1160" w:dyaOrig="380" w14:anchorId="419EA8E5">
          <v:shape id="_x0000_i1130" type="#_x0000_t75" style="width:57.75pt;height:18.75pt" o:ole="">
            <v:imagedata r:id="rId230" o:title=""/>
          </v:shape>
          <o:OLEObject Type="Embed" ProgID="Equation.DSMT4" ShapeID="_x0000_i1130" DrawAspect="Content" ObjectID="_1760345827" r:id="rId231"/>
        </w:object>
      </w:r>
      <w:r>
        <w:rPr>
          <w:rFonts w:hint="eastAsia"/>
        </w:rPr>
        <w:tab/>
      </w:r>
      <w:r>
        <w:rPr>
          <w:rFonts w:hint="eastAsia"/>
          <w:b w:val="0"/>
          <w:bCs/>
        </w:rPr>
        <w:t xml:space="preserve">(2-14d) </w:t>
      </w:r>
    </w:p>
    <w:p w14:paraId="419EA4B6" w14:textId="77777777" w:rsidR="001E04F9" w:rsidRDefault="00A814F5">
      <w:pPr>
        <w:pStyle w:val="MTDisplayEquation"/>
      </w:pPr>
      <w:r>
        <w:rPr>
          <w:rFonts w:hint="eastAsia"/>
        </w:rPr>
        <w:tab/>
      </w:r>
      <w:r>
        <w:rPr>
          <w:position w:val="-68"/>
        </w:rPr>
        <w:object w:dxaOrig="3920" w:dyaOrig="1060" w14:anchorId="419EA8E6">
          <v:shape id="_x0000_i1131" type="#_x0000_t75" style="width:196.5pt;height:53.25pt" o:ole="">
            <v:imagedata r:id="rId232" o:title=""/>
          </v:shape>
          <o:OLEObject Type="Embed" ProgID="Equation.DSMT4" ShapeID="_x0000_i1131" DrawAspect="Content" ObjectID="_1760345828" r:id="rId233"/>
        </w:object>
      </w:r>
      <w:r>
        <w:rPr>
          <w:rFonts w:hint="eastAsia"/>
        </w:rPr>
        <w:tab/>
      </w:r>
      <w:r>
        <w:rPr>
          <w:rFonts w:hint="eastAsia"/>
          <w:b w:val="0"/>
          <w:bCs/>
        </w:rPr>
        <w:t xml:space="preserve">(2-14e) </w:t>
      </w:r>
    </w:p>
    <w:p w14:paraId="419EA4B7" w14:textId="77777777" w:rsidR="001E04F9" w:rsidRDefault="00A814F5">
      <w:pPr>
        <w:spacing w:line="440" w:lineRule="atLeast"/>
        <w:ind w:firstLineChars="200" w:firstLine="480"/>
      </w:pPr>
      <w:r>
        <w:rPr>
          <w:rFonts w:hint="eastAsia"/>
        </w:rPr>
        <w:t>联立式</w:t>
      </w:r>
      <w:r>
        <w:rPr>
          <w:rFonts w:hint="eastAsia"/>
        </w:rPr>
        <w:t>(2-14d)</w:t>
      </w:r>
      <w:r>
        <w:rPr>
          <w:rFonts w:hint="eastAsia"/>
        </w:rPr>
        <w:t>和</w:t>
      </w:r>
      <w:r>
        <w:rPr>
          <w:rFonts w:hint="eastAsia"/>
        </w:rPr>
        <w:t>(2-14e)</w:t>
      </w:r>
      <w:r>
        <w:rPr>
          <w:rFonts w:hint="eastAsia"/>
        </w:rPr>
        <w:t>：</w:t>
      </w:r>
    </w:p>
    <w:p w14:paraId="419EA4B8" w14:textId="77777777" w:rsidR="001E04F9" w:rsidRDefault="00A814F5">
      <w:pPr>
        <w:pStyle w:val="MTDisplayEquation"/>
      </w:pPr>
      <w:r>
        <w:rPr>
          <w:rFonts w:hint="eastAsia"/>
        </w:rPr>
        <w:lastRenderedPageBreak/>
        <w:tab/>
      </w:r>
      <w:r>
        <w:rPr>
          <w:position w:val="-70"/>
        </w:rPr>
        <w:object w:dxaOrig="3720" w:dyaOrig="1520" w14:anchorId="419EA8E7">
          <v:shape id="_x0000_i1132" type="#_x0000_t75" style="width:186pt;height:75.75pt" o:ole="">
            <v:imagedata r:id="rId234" o:title=""/>
          </v:shape>
          <o:OLEObject Type="Embed" ProgID="Equation.DSMT4" ShapeID="_x0000_i1132" DrawAspect="Content" ObjectID="_1760345829" r:id="rId235"/>
        </w:object>
      </w:r>
      <w:r>
        <w:rPr>
          <w:rFonts w:hint="eastAsia"/>
        </w:rPr>
        <w:tab/>
      </w:r>
      <w:r>
        <w:rPr>
          <w:rFonts w:hint="eastAsia"/>
          <w:b w:val="0"/>
          <w:bCs/>
        </w:rPr>
        <w:t xml:space="preserve">(2-15) </w:t>
      </w:r>
    </w:p>
    <w:p w14:paraId="419EA4B9" w14:textId="77777777" w:rsidR="001E04F9" w:rsidRDefault="00A814F5">
      <w:pPr>
        <w:spacing w:line="440" w:lineRule="atLeast"/>
      </w:pPr>
      <w:r>
        <w:rPr>
          <w:rFonts w:hint="eastAsia"/>
        </w:rPr>
        <w:t>解得：</w:t>
      </w:r>
    </w:p>
    <w:p w14:paraId="419EA4BA" w14:textId="77777777" w:rsidR="001E04F9" w:rsidRDefault="00A814F5">
      <w:pPr>
        <w:pStyle w:val="MTDisplayEquation"/>
        <w:rPr>
          <w:b w:val="0"/>
          <w:bCs/>
        </w:rPr>
      </w:pPr>
      <w:r>
        <w:rPr>
          <w:rFonts w:hint="eastAsia"/>
        </w:rPr>
        <w:tab/>
      </w:r>
      <w:r>
        <w:rPr>
          <w:position w:val="-30"/>
        </w:rPr>
        <w:object w:dxaOrig="3159" w:dyaOrig="720" w14:anchorId="419EA8E8">
          <v:shape id="_x0000_i1133" type="#_x0000_t75" style="width:158.25pt;height:36.75pt" o:ole="">
            <v:imagedata r:id="rId236" o:title=""/>
          </v:shape>
          <o:OLEObject Type="Embed" ProgID="Equation.DSMT4" ShapeID="_x0000_i1133" DrawAspect="Content" ObjectID="_1760345830" r:id="rId237"/>
        </w:object>
      </w:r>
      <w:r>
        <w:rPr>
          <w:rFonts w:hint="eastAsia"/>
        </w:rPr>
        <w:tab/>
      </w:r>
      <w:r>
        <w:rPr>
          <w:rFonts w:hint="eastAsia"/>
          <w:b w:val="0"/>
          <w:bCs/>
        </w:rPr>
        <w:t xml:space="preserve">(2-16a) </w:t>
      </w:r>
    </w:p>
    <w:p w14:paraId="419EA4BB" w14:textId="77777777" w:rsidR="001E04F9" w:rsidRDefault="00A814F5">
      <w:pPr>
        <w:pStyle w:val="MTDisplayEquation"/>
      </w:pPr>
      <w:r>
        <w:rPr>
          <w:rFonts w:hint="eastAsia"/>
        </w:rPr>
        <w:tab/>
      </w:r>
      <w:r>
        <w:rPr>
          <w:position w:val="-68"/>
        </w:rPr>
        <w:object w:dxaOrig="2900" w:dyaOrig="1060" w14:anchorId="419EA8E9">
          <v:shape id="_x0000_i1134" type="#_x0000_t75" style="width:144.75pt;height:53.25pt" o:ole="">
            <v:imagedata r:id="rId238" o:title=""/>
          </v:shape>
          <o:OLEObject Type="Embed" ProgID="Equation.DSMT4" ShapeID="_x0000_i1134" DrawAspect="Content" ObjectID="_1760345831" r:id="rId239"/>
        </w:object>
      </w:r>
      <w:r>
        <w:rPr>
          <w:rFonts w:hint="eastAsia"/>
        </w:rPr>
        <w:tab/>
      </w:r>
      <w:r>
        <w:rPr>
          <w:rFonts w:hint="eastAsia"/>
          <w:b w:val="0"/>
          <w:bCs/>
        </w:rPr>
        <w:t xml:space="preserve">(2-16b) </w:t>
      </w:r>
    </w:p>
    <w:p w14:paraId="419EA4BC" w14:textId="77777777" w:rsidR="001E04F9" w:rsidRDefault="001E04F9"/>
    <w:p w14:paraId="419EA4BD" w14:textId="77777777" w:rsidR="001E04F9" w:rsidRDefault="00A814F5">
      <w:pPr>
        <w:spacing w:line="440" w:lineRule="atLeast"/>
        <w:ind w:firstLineChars="200" w:firstLine="480"/>
      </w:pPr>
      <w:r>
        <w:rPr>
          <w:rFonts w:hint="eastAsia"/>
        </w:rPr>
        <w:t>在式</w:t>
      </w:r>
      <w:r>
        <w:rPr>
          <w:rFonts w:hint="eastAsia"/>
        </w:rPr>
        <w:t>(2-14e)</w:t>
      </w:r>
      <w:r>
        <w:rPr>
          <w:rFonts w:hint="eastAsia"/>
        </w:rPr>
        <w:t>中，</w:t>
      </w:r>
      <w:r>
        <w:rPr>
          <w:rFonts w:hint="eastAsia"/>
          <w:position w:val="-10"/>
        </w:rPr>
        <w:object w:dxaOrig="240" w:dyaOrig="320" w14:anchorId="419EA8EA">
          <v:shape id="_x0000_i1135" type="#_x0000_t75" style="width:12pt;height:15.75pt" o:ole="">
            <v:imagedata r:id="rId240" o:title=""/>
          </v:shape>
          <o:OLEObject Type="Embed" ProgID="Equation.DSMT4" ShapeID="_x0000_i1135" DrawAspect="Content" ObjectID="_1760345832" r:id="rId241"/>
        </w:object>
      </w:r>
      <w:r>
        <w:rPr>
          <w:rFonts w:hint="eastAsia"/>
        </w:rPr>
        <w:t>为松弛变量，可以进行消除，得到：</w:t>
      </w:r>
    </w:p>
    <w:p w14:paraId="419EA4BE" w14:textId="77777777" w:rsidR="001E04F9" w:rsidRDefault="00A814F5">
      <w:pPr>
        <w:pStyle w:val="MTDisplayEquation"/>
      </w:pPr>
      <w:r>
        <w:rPr>
          <w:rFonts w:hint="eastAsia"/>
        </w:rPr>
        <w:tab/>
      </w:r>
      <w:r>
        <w:rPr>
          <w:position w:val="-68"/>
        </w:rPr>
        <w:object w:dxaOrig="2900" w:dyaOrig="1060" w14:anchorId="419EA8EB">
          <v:shape id="_x0000_i1136" type="#_x0000_t75" style="width:144.75pt;height:53.25pt" o:ole="">
            <v:imagedata r:id="rId242" o:title=""/>
          </v:shape>
          <o:OLEObject Type="Embed" ProgID="Equation.DSMT4" ShapeID="_x0000_i1136" DrawAspect="Content" ObjectID="_1760345833" r:id="rId243"/>
        </w:object>
      </w:r>
      <w:r>
        <w:rPr>
          <w:rFonts w:hint="eastAsia"/>
        </w:rPr>
        <w:tab/>
      </w:r>
      <w:r>
        <w:rPr>
          <w:rFonts w:hint="eastAsia"/>
          <w:b w:val="0"/>
          <w:bCs/>
        </w:rPr>
        <w:t xml:space="preserve">(2-17) </w:t>
      </w:r>
    </w:p>
    <w:p w14:paraId="419EA4BF" w14:textId="77777777" w:rsidR="001E04F9" w:rsidRDefault="00A814F5">
      <w:pPr>
        <w:spacing w:line="440" w:lineRule="atLeast"/>
      </w:pPr>
      <w:r>
        <w:rPr>
          <w:rFonts w:hint="eastAsia"/>
        </w:rPr>
        <w:t>当</w:t>
      </w:r>
      <w:r>
        <w:rPr>
          <w:position w:val="-24"/>
        </w:rPr>
        <w:object w:dxaOrig="859" w:dyaOrig="620" w14:anchorId="419EA8EC">
          <v:shape id="_x0000_i1137" type="#_x0000_t75" style="width:42.75pt;height:30.75pt" o:ole="">
            <v:imagedata r:id="rId244" o:title=""/>
          </v:shape>
          <o:OLEObject Type="Embed" ProgID="Equation.DSMT4" ShapeID="_x0000_i1137" DrawAspect="Content" ObjectID="_1760345834" r:id="rId245"/>
        </w:object>
      </w:r>
      <w:r>
        <w:rPr>
          <w:rFonts w:hint="eastAsia"/>
        </w:rPr>
        <w:t>时，</w:t>
      </w:r>
      <w:r>
        <w:rPr>
          <w:position w:val="-12"/>
        </w:rPr>
        <w:object w:dxaOrig="660" w:dyaOrig="380" w14:anchorId="419EA8ED">
          <v:shape id="_x0000_i1138" type="#_x0000_t75" style="width:33pt;height:18.75pt" o:ole="">
            <v:imagedata r:id="rId246" o:title=""/>
          </v:shape>
          <o:OLEObject Type="Embed" ProgID="Equation.DSMT4" ShapeID="_x0000_i1138" DrawAspect="Content" ObjectID="_1760345835" r:id="rId247"/>
        </w:object>
      </w:r>
      <w:r>
        <w:rPr>
          <w:rFonts w:hint="eastAsia"/>
        </w:rPr>
        <w:t>能够保证式</w:t>
      </w:r>
      <w:r>
        <w:rPr>
          <w:rFonts w:hint="eastAsia"/>
        </w:rPr>
        <w:t>(2-16b)</w:t>
      </w:r>
      <w:r>
        <w:rPr>
          <w:rFonts w:hint="eastAsia"/>
        </w:rPr>
        <w:t>和</w:t>
      </w:r>
      <w:r>
        <w:rPr>
          <w:rFonts w:hint="eastAsia"/>
        </w:rPr>
        <w:t>(2-17)</w:t>
      </w:r>
      <w:r>
        <w:rPr>
          <w:rFonts w:hint="eastAsia"/>
        </w:rPr>
        <w:t>同时成立；当</w:t>
      </w:r>
      <w:r>
        <w:rPr>
          <w:position w:val="-24"/>
        </w:rPr>
        <w:object w:dxaOrig="859" w:dyaOrig="620" w14:anchorId="419EA8EE">
          <v:shape id="_x0000_i1139" type="#_x0000_t75" style="width:42.75pt;height:30.75pt" o:ole="">
            <v:imagedata r:id="rId248" o:title=""/>
          </v:shape>
          <o:OLEObject Type="Embed" ProgID="Equation.DSMT4" ShapeID="_x0000_i1139" DrawAspect="Content" ObjectID="_1760345836" r:id="rId249"/>
        </w:object>
      </w:r>
      <w:r>
        <w:rPr>
          <w:rFonts w:hint="eastAsia"/>
        </w:rPr>
        <w:t>时，</w:t>
      </w:r>
      <w:r>
        <w:rPr>
          <w:position w:val="-12"/>
        </w:rPr>
        <w:object w:dxaOrig="660" w:dyaOrig="380" w14:anchorId="419EA8EF">
          <v:shape id="_x0000_i1140" type="#_x0000_t75" style="width:33pt;height:18.75pt" o:ole="">
            <v:imagedata r:id="rId250" o:title=""/>
          </v:shape>
          <o:OLEObject Type="Embed" ProgID="Equation.DSMT4" ShapeID="_x0000_i1140" DrawAspect="Content" ObjectID="_1760345837" r:id="rId251"/>
        </w:object>
      </w:r>
      <w:proofErr w:type="gramStart"/>
      <w:r>
        <w:rPr>
          <w:rFonts w:hint="eastAsia"/>
        </w:rPr>
        <w:t>不能使式</w:t>
      </w:r>
      <w:proofErr w:type="gramEnd"/>
      <w:r>
        <w:rPr>
          <w:rFonts w:hint="eastAsia"/>
        </w:rPr>
        <w:t>(2-16b)</w:t>
      </w:r>
      <w:r>
        <w:rPr>
          <w:rFonts w:hint="eastAsia"/>
        </w:rPr>
        <w:t>成立，违背了互补松弛条件，所以</w:t>
      </w:r>
      <w:r>
        <w:rPr>
          <w:position w:val="-12"/>
        </w:rPr>
        <w:object w:dxaOrig="660" w:dyaOrig="380" w14:anchorId="419EA8F0">
          <v:shape id="_x0000_i1141" type="#_x0000_t75" style="width:33pt;height:18.75pt" o:ole="">
            <v:imagedata r:id="rId252" o:title=""/>
          </v:shape>
          <o:OLEObject Type="Embed" ProgID="Equation.DSMT4" ShapeID="_x0000_i1141" DrawAspect="Content" ObjectID="_1760345838" r:id="rId253"/>
        </w:object>
      </w:r>
      <w:r>
        <w:rPr>
          <w:rFonts w:hint="eastAsia"/>
        </w:rPr>
        <w:t>。可以得到：</w:t>
      </w:r>
    </w:p>
    <w:p w14:paraId="419EA4C0" w14:textId="77777777" w:rsidR="001E04F9" w:rsidRDefault="00A814F5">
      <w:pPr>
        <w:pStyle w:val="MTDisplayEquation"/>
      </w:pPr>
      <w:r>
        <w:rPr>
          <w:rFonts w:hint="eastAsia"/>
        </w:rPr>
        <w:tab/>
      </w:r>
      <w:r>
        <w:rPr>
          <w:position w:val="-64"/>
        </w:rPr>
        <w:object w:dxaOrig="4180" w:dyaOrig="1400" w14:anchorId="419EA8F1">
          <v:shape id="_x0000_i1142" type="#_x0000_t75" style="width:209.25pt;height:70.5pt" o:ole="">
            <v:imagedata r:id="rId254" o:title=""/>
          </v:shape>
          <o:OLEObject Type="Embed" ProgID="Equation.DSMT4" ShapeID="_x0000_i1142" DrawAspect="Content" ObjectID="_1760345839" r:id="rId255"/>
        </w:object>
      </w:r>
      <w:r>
        <w:rPr>
          <w:rFonts w:hint="eastAsia"/>
        </w:rPr>
        <w:tab/>
      </w:r>
      <w:r>
        <w:rPr>
          <w:rFonts w:hint="eastAsia"/>
          <w:b w:val="0"/>
          <w:bCs/>
        </w:rPr>
        <w:t xml:space="preserve">(2-18) </w:t>
      </w:r>
    </w:p>
    <w:p w14:paraId="419EA4C1" w14:textId="77777777" w:rsidR="001E04F9" w:rsidRDefault="00A814F5">
      <w:pPr>
        <w:spacing w:line="440" w:lineRule="exact"/>
      </w:pPr>
      <w:r>
        <w:rPr>
          <w:rFonts w:hint="eastAsia"/>
        </w:rPr>
        <w:t>设</w:t>
      </w:r>
      <w:r>
        <w:rPr>
          <w:rFonts w:hint="eastAsia"/>
          <w:position w:val="-10"/>
        </w:rPr>
        <w:object w:dxaOrig="1640" w:dyaOrig="360" w14:anchorId="419EA8F2">
          <v:shape id="_x0000_i1143" type="#_x0000_t75" style="width:82.5pt;height:18pt" o:ole="">
            <v:imagedata r:id="rId256" o:title=""/>
          </v:shape>
          <o:OLEObject Type="Embed" ProgID="Equation.DSMT4" ShapeID="_x0000_i1143" DrawAspect="Content" ObjectID="_1760345840" r:id="rId257"/>
        </w:object>
      </w:r>
      <w:r>
        <w:rPr>
          <w:rFonts w:hint="eastAsia"/>
        </w:rPr>
        <w:t>，所以：</w:t>
      </w:r>
    </w:p>
    <w:p w14:paraId="419EA4C2" w14:textId="77777777" w:rsidR="001E04F9" w:rsidRDefault="00A814F5">
      <w:pPr>
        <w:pStyle w:val="MTDisplayEquation"/>
        <w:rPr>
          <w:b w:val="0"/>
          <w:bCs/>
        </w:rPr>
      </w:pPr>
      <w:r>
        <w:rPr>
          <w:rFonts w:hint="eastAsia"/>
        </w:rPr>
        <w:tab/>
      </w:r>
      <w:r>
        <w:rPr>
          <w:position w:val="-30"/>
        </w:rPr>
        <w:object w:dxaOrig="3739" w:dyaOrig="720" w14:anchorId="419EA8F3">
          <v:shape id="_x0000_i1144" type="#_x0000_t75" style="width:186.75pt;height:36.75pt" o:ole="">
            <v:imagedata r:id="rId258" o:title=""/>
          </v:shape>
          <o:OLEObject Type="Embed" ProgID="Equation.DSMT4" ShapeID="_x0000_i1144" DrawAspect="Content" ObjectID="_1760345841" r:id="rId259"/>
        </w:object>
      </w:r>
      <w:r>
        <w:rPr>
          <w:rFonts w:hint="eastAsia"/>
          <w:position w:val="-30"/>
        </w:rPr>
        <w:t xml:space="preserve"> </w:t>
      </w:r>
      <w:r>
        <w:rPr>
          <w:rFonts w:hint="eastAsia"/>
        </w:rPr>
        <w:tab/>
      </w:r>
      <w:r>
        <w:rPr>
          <w:rFonts w:hint="eastAsia"/>
          <w:b w:val="0"/>
          <w:bCs/>
        </w:rPr>
        <w:t xml:space="preserve">(2-19) </w:t>
      </w:r>
    </w:p>
    <w:p w14:paraId="419EA4C3" w14:textId="77777777" w:rsidR="001E04F9" w:rsidRDefault="00A814F5">
      <w:pPr>
        <w:spacing w:line="440" w:lineRule="atLeast"/>
      </w:pPr>
      <w:r>
        <w:rPr>
          <w:rFonts w:hint="eastAsia"/>
          <w:bCs/>
        </w:rPr>
        <w:t>其中，</w:t>
      </w:r>
      <w:r>
        <w:rPr>
          <w:rFonts w:hint="eastAsia"/>
          <w:bCs/>
          <w:position w:val="-30"/>
        </w:rPr>
        <w:object w:dxaOrig="1560" w:dyaOrig="720" w14:anchorId="419EA8F4">
          <v:shape id="_x0000_i1145" type="#_x0000_t75" style="width:77.25pt;height:36.75pt" o:ole="">
            <v:imagedata r:id="rId260" o:title=""/>
          </v:shape>
          <o:OLEObject Type="Embed" ProgID="Equation.DSMT4" ShapeID="_x0000_i1145" DrawAspect="Content" ObjectID="_1760345842" r:id="rId261"/>
        </w:object>
      </w:r>
      <w:r>
        <w:rPr>
          <w:rFonts w:hint="eastAsia"/>
          <w:bCs/>
        </w:rPr>
        <w:t>表示在时隙</w:t>
      </w:r>
      <w:r>
        <w:rPr>
          <w:rFonts w:hint="eastAsia"/>
          <w:bCs/>
          <w:position w:val="-6"/>
        </w:rPr>
        <w:object w:dxaOrig="520" w:dyaOrig="279" w14:anchorId="419EA8F5">
          <v:shape id="_x0000_i1146" type="#_x0000_t75" style="width:26.25pt;height:14.25pt" o:ole="">
            <v:imagedata r:id="rId262" o:title=""/>
          </v:shape>
          <o:OLEObject Type="Embed" ProgID="Equation.DSMT4" ShapeID="_x0000_i1146" DrawAspect="Content" ObjectID="_1760345843" r:id="rId263"/>
        </w:object>
      </w:r>
      <w:r>
        <w:rPr>
          <w:rFonts w:hint="eastAsia"/>
          <w:bCs/>
        </w:rPr>
        <w:t>所在区域的水平线，对每个时隙所在区域进行注水，使得其达到的水位高度为</w:t>
      </w:r>
      <w:r>
        <w:rPr>
          <w:rFonts w:hint="eastAsia"/>
          <w:bCs/>
          <w:position w:val="-30"/>
        </w:rPr>
        <w:object w:dxaOrig="1760" w:dyaOrig="720" w14:anchorId="419EA8F6">
          <v:shape id="_x0000_i1147" type="#_x0000_t75" style="width:87.75pt;height:36.75pt" o:ole="">
            <v:imagedata r:id="rId264" o:title=""/>
          </v:shape>
          <o:OLEObject Type="Embed" ProgID="Equation.DSMT4" ShapeID="_x0000_i1147" DrawAspect="Content" ObjectID="_1760345844" r:id="rId265"/>
        </w:object>
      </w:r>
      <w:r>
        <w:rPr>
          <w:rFonts w:hint="eastAsia"/>
          <w:bCs/>
        </w:rPr>
        <w:t>，可以注入的总水量为</w:t>
      </w:r>
      <w:r>
        <w:rPr>
          <w:rFonts w:hint="eastAsia"/>
          <w:bCs/>
          <w:position w:val="-28"/>
        </w:rPr>
        <w:object w:dxaOrig="1300" w:dyaOrig="680" w14:anchorId="419EA8F7">
          <v:shape id="_x0000_i1148" type="#_x0000_t75" style="width:65.25pt;height:33.75pt" o:ole="">
            <v:imagedata r:id="rId266" o:title=""/>
          </v:shape>
          <o:OLEObject Type="Embed" ProgID="Equation.DSMT4" ShapeID="_x0000_i1148" DrawAspect="Content" ObjectID="_1760345845" r:id="rId267"/>
        </w:object>
      </w:r>
      <w:r>
        <w:rPr>
          <w:rFonts w:hint="eastAsia"/>
          <w:bCs/>
        </w:rPr>
        <w:t>，那么每个区域的水深即为最优的功率分配。</w:t>
      </w:r>
      <w:r>
        <w:rPr>
          <w:rFonts w:hint="eastAsia"/>
        </w:rPr>
        <w:t>设</w:t>
      </w:r>
      <w:r>
        <w:rPr>
          <w:rFonts w:hint="eastAsia"/>
          <w:position w:val="-6"/>
        </w:rPr>
        <w:object w:dxaOrig="240" w:dyaOrig="220" w14:anchorId="419EA8F8">
          <v:shape id="_x0000_i1149" type="#_x0000_t75" style="width:12pt;height:11.25pt" o:ole="">
            <v:imagedata r:id="rId268" o:title=""/>
          </v:shape>
          <o:OLEObject Type="Embed" ProgID="Equation.DSMT4" ShapeID="_x0000_i1149" DrawAspect="Content" ObjectID="_1760345846" r:id="rId269"/>
        </w:object>
      </w:r>
      <w:r>
        <w:rPr>
          <w:rFonts w:hint="eastAsia"/>
        </w:rPr>
        <w:t>，</w:t>
      </w:r>
      <w:r>
        <w:rPr>
          <w:rFonts w:hint="eastAsia"/>
          <w:position w:val="-6"/>
        </w:rPr>
        <w:object w:dxaOrig="220" w:dyaOrig="279" w14:anchorId="419EA8F9">
          <v:shape id="_x0000_i1150" type="#_x0000_t75" style="width:11.25pt;height:14.25pt" o:ole="">
            <v:imagedata r:id="rId270" o:title=""/>
          </v:shape>
          <o:OLEObject Type="Embed" ProgID="Equation.DSMT4" ShapeID="_x0000_i1150" DrawAspect="Content" ObjectID="_1760345847" r:id="rId271"/>
        </w:object>
      </w:r>
      <w:r>
        <w:rPr>
          <w:rFonts w:hint="eastAsia"/>
        </w:rPr>
        <w:t>为</w:t>
      </w:r>
      <w:r>
        <w:rPr>
          <w:rFonts w:hint="eastAsia"/>
        </w:rPr>
        <w:t>(2-13)</w:t>
      </w:r>
      <w:r>
        <w:rPr>
          <w:rFonts w:hint="eastAsia"/>
        </w:rPr>
        <w:t>的拉格朗日乘子，同理可得：</w:t>
      </w:r>
    </w:p>
    <w:p w14:paraId="419EA4C4" w14:textId="77777777" w:rsidR="001E04F9" w:rsidRDefault="00A814F5">
      <w:pPr>
        <w:pStyle w:val="MTDisplayEquation"/>
        <w:rPr>
          <w:b w:val="0"/>
          <w:bCs/>
        </w:rPr>
      </w:pPr>
      <w:r>
        <w:rPr>
          <w:rFonts w:hint="eastAsia"/>
        </w:rPr>
        <w:tab/>
      </w:r>
      <w:r>
        <w:rPr>
          <w:position w:val="-30"/>
        </w:rPr>
        <w:object w:dxaOrig="3340" w:dyaOrig="720" w14:anchorId="419EA8FA">
          <v:shape id="_x0000_i1151" type="#_x0000_t75" style="width:167.25pt;height:36.75pt" o:ole="">
            <v:imagedata r:id="rId272" o:title=""/>
          </v:shape>
          <o:OLEObject Type="Embed" ProgID="Equation.DSMT4" ShapeID="_x0000_i1151" DrawAspect="Content" ObjectID="_1760345848" r:id="rId273"/>
        </w:object>
      </w:r>
      <w:r>
        <w:rPr>
          <w:rFonts w:hint="eastAsia"/>
        </w:rPr>
        <w:tab/>
      </w:r>
      <w:r>
        <w:rPr>
          <w:rFonts w:hint="eastAsia"/>
          <w:b w:val="0"/>
          <w:bCs/>
        </w:rPr>
        <w:t xml:space="preserve">(2-20a) </w:t>
      </w:r>
    </w:p>
    <w:p w14:paraId="419EA4C5" w14:textId="77777777" w:rsidR="001E04F9" w:rsidRDefault="00A814F5">
      <w:pPr>
        <w:pStyle w:val="MTDisplayEquation"/>
        <w:rPr>
          <w:b w:val="0"/>
          <w:bCs/>
        </w:rPr>
      </w:pPr>
      <w:r>
        <w:rPr>
          <w:rFonts w:hint="eastAsia"/>
        </w:rPr>
        <w:lastRenderedPageBreak/>
        <w:tab/>
      </w:r>
      <w:r>
        <w:rPr>
          <w:position w:val="-38"/>
        </w:rPr>
        <w:object w:dxaOrig="4000" w:dyaOrig="880" w14:anchorId="419EA8FB">
          <v:shape id="_x0000_i1152" type="#_x0000_t75" style="width:200.25pt;height:44.25pt" o:ole="">
            <v:imagedata r:id="rId274" o:title=""/>
          </v:shape>
          <o:OLEObject Type="Embed" ProgID="Equation.DSMT4" ShapeID="_x0000_i1152" DrawAspect="Content" ObjectID="_1760345849" r:id="rId275"/>
        </w:object>
      </w:r>
      <w:r>
        <w:rPr>
          <w:rFonts w:hint="eastAsia"/>
        </w:rPr>
        <w:tab/>
      </w:r>
      <w:r>
        <w:rPr>
          <w:rFonts w:hint="eastAsia"/>
          <w:b w:val="0"/>
          <w:bCs/>
        </w:rPr>
        <w:t xml:space="preserve">(2-20b) </w:t>
      </w:r>
    </w:p>
    <w:p w14:paraId="419EA4C6" w14:textId="77777777" w:rsidR="001E04F9" w:rsidRDefault="00A814F5">
      <w:pPr>
        <w:spacing w:line="440" w:lineRule="atLeast"/>
        <w:ind w:firstLineChars="200" w:firstLine="480"/>
      </w:pPr>
      <w:r>
        <w:rPr>
          <w:rFonts w:hint="eastAsia"/>
        </w:rPr>
        <w:t>从整个通信过程看，</w:t>
      </w:r>
      <w:r>
        <w:rPr>
          <w:rFonts w:hint="eastAsia"/>
          <w:position w:val="-10"/>
        </w:rPr>
        <w:object w:dxaOrig="240" w:dyaOrig="260" w14:anchorId="419EA8FC">
          <v:shape id="_x0000_i1153" type="#_x0000_t75" style="width:12pt;height:12.75pt" o:ole="">
            <v:imagedata r:id="rId276" o:title=""/>
          </v:shape>
          <o:OLEObject Type="Embed" ProgID="Equation.DSMT4" ShapeID="_x0000_i1153" DrawAspect="Content" ObjectID="_1760345850" r:id="rId277"/>
        </w:object>
      </w:r>
      <w:r>
        <w:rPr>
          <w:rFonts w:hint="eastAsia"/>
        </w:rPr>
        <w:t>，</w:t>
      </w:r>
      <w:r>
        <w:rPr>
          <w:rFonts w:hint="eastAsia"/>
          <w:position w:val="-6"/>
        </w:rPr>
        <w:object w:dxaOrig="220" w:dyaOrig="279" w14:anchorId="419EA8FD">
          <v:shape id="_x0000_i1154" type="#_x0000_t75" style="width:11.25pt;height:14.25pt" o:ole="">
            <v:imagedata r:id="rId278" o:title=""/>
          </v:shape>
          <o:OLEObject Type="Embed" ProgID="Equation.DSMT4" ShapeID="_x0000_i1154" DrawAspect="Content" ObjectID="_1760345851" r:id="rId279"/>
        </w:object>
      </w:r>
      <w:r>
        <w:rPr>
          <w:rFonts w:hint="eastAsia"/>
        </w:rPr>
        <w:t>是为了保证各个节点能够利用其全部发射功率的约束参数，将式</w:t>
      </w:r>
      <w:r>
        <w:rPr>
          <w:rFonts w:hint="eastAsia"/>
        </w:rPr>
        <w:t>(2-19)</w:t>
      </w:r>
      <w:r>
        <w:rPr>
          <w:rFonts w:hint="eastAsia"/>
        </w:rPr>
        <w:t>，</w:t>
      </w:r>
      <w:r>
        <w:rPr>
          <w:rFonts w:hint="eastAsia"/>
        </w:rPr>
        <w:t>(2-20a)</w:t>
      </w:r>
      <w:r>
        <w:rPr>
          <w:rFonts w:hint="eastAsia"/>
        </w:rPr>
        <w:t>，</w:t>
      </w:r>
      <w:r>
        <w:rPr>
          <w:rFonts w:hint="eastAsia"/>
        </w:rPr>
        <w:t>(2-20b)</w:t>
      </w:r>
      <w:proofErr w:type="gramStart"/>
      <w:r>
        <w:rPr>
          <w:rFonts w:hint="eastAsia"/>
        </w:rPr>
        <w:t>代入到式</w:t>
      </w:r>
      <w:proofErr w:type="gramEnd"/>
      <w:r>
        <w:rPr>
          <w:rFonts w:hint="eastAsia"/>
        </w:rPr>
        <w:t>(2-9)</w:t>
      </w:r>
      <w:r>
        <w:rPr>
          <w:rFonts w:hint="eastAsia"/>
        </w:rPr>
        <w:t>中可以得到完全意义上的拉格朗日对偶函数</w:t>
      </w:r>
      <w:r>
        <w:rPr>
          <w:rFonts w:hint="eastAsia"/>
          <w:position w:val="-12"/>
        </w:rPr>
        <w:object w:dxaOrig="680" w:dyaOrig="360" w14:anchorId="419EA8FE">
          <v:shape id="_x0000_i1155" type="#_x0000_t75" style="width:33.75pt;height:18pt" o:ole="">
            <v:imagedata r:id="rId280" o:title=""/>
          </v:shape>
          <o:OLEObject Type="Embed" ProgID="Equation.DSMT4" ShapeID="_x0000_i1155" DrawAspect="Content" ObjectID="_1760345852" r:id="rId281"/>
        </w:object>
      </w:r>
      <w:r>
        <w:rPr>
          <w:rFonts w:hint="eastAsia"/>
        </w:rPr>
        <w:t>，那么问题</w:t>
      </w:r>
      <w:r>
        <w:rPr>
          <w:rFonts w:hint="eastAsia"/>
        </w:rPr>
        <w:t>(2-7)</w:t>
      </w:r>
      <w:r>
        <w:rPr>
          <w:rFonts w:hint="eastAsia"/>
        </w:rPr>
        <w:t>的对偶问题可以重新表示为：</w:t>
      </w:r>
    </w:p>
    <w:p w14:paraId="419EA4C7" w14:textId="77777777" w:rsidR="001E04F9" w:rsidRDefault="00A814F5">
      <w:pPr>
        <w:pStyle w:val="MTDisplayEquation"/>
        <w:tabs>
          <w:tab w:val="clear" w:pos="4360"/>
          <w:tab w:val="left" w:pos="3780"/>
        </w:tabs>
        <w:rPr>
          <w:b w:val="0"/>
          <w:bCs/>
        </w:rPr>
      </w:pPr>
      <w:r>
        <w:rPr>
          <w:rFonts w:hint="eastAsia"/>
        </w:rPr>
        <w:tab/>
      </w:r>
      <w:r>
        <w:rPr>
          <w:position w:val="-22"/>
        </w:rPr>
        <w:object w:dxaOrig="1080" w:dyaOrig="460" w14:anchorId="419EA8FF">
          <v:shape id="_x0000_i1156" type="#_x0000_t75" style="width:54pt;height:23.25pt" o:ole="">
            <v:imagedata r:id="rId282" o:title=""/>
          </v:shape>
          <o:OLEObject Type="Embed" ProgID="Equation.DSMT4" ShapeID="_x0000_i1156" DrawAspect="Content" ObjectID="_1760345853" r:id="rId283"/>
        </w:object>
      </w:r>
      <w:r>
        <w:rPr>
          <w:rFonts w:hint="eastAsia"/>
        </w:rPr>
        <w:tab/>
      </w:r>
      <w:r>
        <w:rPr>
          <w:rFonts w:hint="eastAsia"/>
          <w:b w:val="0"/>
          <w:bCs/>
        </w:rPr>
        <w:t>(2-21a)</w:t>
      </w:r>
    </w:p>
    <w:p w14:paraId="419EA4C8" w14:textId="77777777" w:rsidR="001E04F9" w:rsidRDefault="00A814F5">
      <w:pPr>
        <w:pStyle w:val="MTDisplayEquation"/>
        <w:tabs>
          <w:tab w:val="clear" w:pos="4360"/>
          <w:tab w:val="left" w:pos="3780"/>
        </w:tabs>
        <w:rPr>
          <w:b w:val="0"/>
          <w:bCs/>
        </w:rPr>
      </w:pPr>
      <w:r>
        <w:rPr>
          <w:rFonts w:hint="eastAsia"/>
        </w:rPr>
        <w:tab/>
      </w:r>
      <w:r>
        <w:rPr>
          <w:position w:val="-12"/>
        </w:rPr>
        <w:object w:dxaOrig="1020" w:dyaOrig="360" w14:anchorId="419EA900">
          <v:shape id="_x0000_i1157" type="#_x0000_t75" style="width:51.75pt;height:18pt" o:ole="">
            <v:imagedata r:id="rId206" o:title=""/>
          </v:shape>
          <o:OLEObject Type="Embed" ProgID="Equation.DSMT4" ShapeID="_x0000_i1157" DrawAspect="Content" ObjectID="_1760345854" r:id="rId284"/>
        </w:object>
      </w:r>
      <w:r>
        <w:rPr>
          <w:rFonts w:hint="eastAsia"/>
        </w:rPr>
        <w:tab/>
      </w:r>
      <w:r>
        <w:rPr>
          <w:rFonts w:hint="eastAsia"/>
          <w:b w:val="0"/>
          <w:bCs/>
        </w:rPr>
        <w:t>(2-21b)</w:t>
      </w:r>
    </w:p>
    <w:p w14:paraId="419EA4C9" w14:textId="77777777" w:rsidR="001E04F9" w:rsidRDefault="00A814F5">
      <w:pPr>
        <w:spacing w:line="440" w:lineRule="atLeast"/>
        <w:ind w:firstLineChars="200" w:firstLine="480"/>
      </w:pPr>
      <w:r>
        <w:rPr>
          <w:rFonts w:hint="eastAsia"/>
        </w:rPr>
        <w:t>由于</w:t>
      </w:r>
      <w:r>
        <w:rPr>
          <w:rFonts w:hint="eastAsia"/>
          <w:position w:val="-28"/>
        </w:rPr>
        <w:object w:dxaOrig="1340" w:dyaOrig="680" w14:anchorId="419EA901">
          <v:shape id="_x0000_i1158" type="#_x0000_t75" style="width:67.5pt;height:33.75pt" o:ole="">
            <v:imagedata r:id="rId285" o:title=""/>
          </v:shape>
          <o:OLEObject Type="Embed" ProgID="Equation.DSMT4" ShapeID="_x0000_i1158" DrawAspect="Content" ObjectID="_1760345855" r:id="rId286"/>
        </w:object>
      </w:r>
      <w:r>
        <w:rPr>
          <w:rFonts w:hint="eastAsia"/>
        </w:rPr>
        <w:t>，</w:t>
      </w:r>
      <w:r>
        <w:rPr>
          <w:rFonts w:hint="eastAsia"/>
          <w:position w:val="-28"/>
        </w:rPr>
        <w:object w:dxaOrig="1600" w:dyaOrig="680" w14:anchorId="419EA902">
          <v:shape id="_x0000_i1159" type="#_x0000_t75" style="width:80.25pt;height:33.75pt" o:ole="">
            <v:imagedata r:id="rId287" o:title=""/>
          </v:shape>
          <o:OLEObject Type="Embed" ProgID="Equation.DSMT4" ShapeID="_x0000_i1159" DrawAspect="Content" ObjectID="_1760345856" r:id="rId288"/>
        </w:object>
      </w:r>
      <w:r>
        <w:rPr>
          <w:rFonts w:hint="eastAsia"/>
        </w:rPr>
        <w:t>，所以</w:t>
      </w:r>
      <w:r>
        <w:rPr>
          <w:rFonts w:hint="eastAsia"/>
          <w:position w:val="-12"/>
        </w:rPr>
        <w:object w:dxaOrig="960" w:dyaOrig="360" w14:anchorId="419EA903">
          <v:shape id="_x0000_i1160" type="#_x0000_t75" style="width:48pt;height:18pt" o:ole="">
            <v:imagedata r:id="rId289" o:title=""/>
          </v:shape>
          <o:OLEObject Type="Embed" ProgID="Equation.DSMT4" ShapeID="_x0000_i1160" DrawAspect="Content" ObjectID="_1760345857" r:id="rId290"/>
        </w:object>
      </w:r>
      <w:r>
        <w:rPr>
          <w:rFonts w:hint="eastAsia"/>
        </w:rPr>
        <w:t>，</w:t>
      </w:r>
      <w:r>
        <w:rPr>
          <w:rFonts w:hint="eastAsia"/>
          <w:position w:val="-28"/>
        </w:rPr>
        <w:object w:dxaOrig="859" w:dyaOrig="680" w14:anchorId="419EA904">
          <v:shape id="_x0000_i1161" type="#_x0000_t75" style="width:42.75pt;height:33.75pt" o:ole="">
            <v:imagedata r:id="rId291" o:title=""/>
          </v:shape>
          <o:OLEObject Type="Embed" ProgID="Equation.DSMT4" ShapeID="_x0000_i1161" DrawAspect="Content" ObjectID="_1760345858" r:id="rId292"/>
        </w:object>
      </w:r>
      <w:r>
        <w:rPr>
          <w:rFonts w:hint="eastAsia"/>
        </w:rPr>
        <w:t>。通过梯度下降法找到使</w:t>
      </w:r>
      <w:r>
        <w:rPr>
          <w:rFonts w:hint="eastAsia"/>
          <w:position w:val="-12"/>
        </w:rPr>
        <w:object w:dxaOrig="680" w:dyaOrig="360" w14:anchorId="419EA905">
          <v:shape id="_x0000_i1162" type="#_x0000_t75" style="width:33.75pt;height:18pt" o:ole="">
            <v:imagedata r:id="rId293" o:title=""/>
          </v:shape>
          <o:OLEObject Type="Embed" ProgID="Equation.DSMT4" ShapeID="_x0000_i1162" DrawAspect="Content" ObjectID="_1760345859" r:id="rId294"/>
        </w:object>
      </w:r>
      <w:r>
        <w:rPr>
          <w:rFonts w:hint="eastAsia"/>
        </w:rPr>
        <w:t>取得最小值的</w:t>
      </w:r>
      <w:r>
        <w:rPr>
          <w:rFonts w:hint="eastAsia"/>
          <w:position w:val="-12"/>
        </w:rPr>
        <w:object w:dxaOrig="240" w:dyaOrig="360" w14:anchorId="419EA906">
          <v:shape id="_x0000_i1163" type="#_x0000_t75" style="width:12pt;height:18pt" o:ole="">
            <v:imagedata r:id="rId295" o:title=""/>
          </v:shape>
          <o:OLEObject Type="Embed" ProgID="Equation.DSMT4" ShapeID="_x0000_i1163" DrawAspect="Content" ObjectID="_1760345860" r:id="rId296"/>
        </w:object>
      </w:r>
      <w:r>
        <w:rPr>
          <w:rFonts w:hint="eastAsia"/>
        </w:rPr>
        <w:t>记为</w:t>
      </w:r>
      <w:r>
        <w:rPr>
          <w:rFonts w:hint="eastAsia"/>
          <w:position w:val="-12"/>
        </w:rPr>
        <w:object w:dxaOrig="279" w:dyaOrig="380" w14:anchorId="419EA907">
          <v:shape id="_x0000_i1164" type="#_x0000_t75" style="width:14.25pt;height:18.75pt" o:ole="">
            <v:imagedata r:id="rId297" o:title=""/>
          </v:shape>
          <o:OLEObject Type="Embed" ProgID="Equation.DSMT4" ShapeID="_x0000_i1164" DrawAspect="Content" ObjectID="_1760345861" r:id="rId298"/>
        </w:object>
      </w:r>
      <w:r>
        <w:rPr>
          <w:rFonts w:hint="eastAsia"/>
        </w:rPr>
        <w:t>，将</w:t>
      </w:r>
      <w:r>
        <w:rPr>
          <w:rFonts w:hint="eastAsia"/>
          <w:position w:val="-12"/>
        </w:rPr>
        <w:object w:dxaOrig="279" w:dyaOrig="380" w14:anchorId="419EA908">
          <v:shape id="_x0000_i1165" type="#_x0000_t75" style="width:14.25pt;height:18.75pt" o:ole="">
            <v:imagedata r:id="rId297" o:title=""/>
          </v:shape>
          <o:OLEObject Type="Embed" ProgID="Equation.DSMT4" ShapeID="_x0000_i1165" DrawAspect="Content" ObjectID="_1760345862" r:id="rId299"/>
        </w:object>
      </w:r>
      <w:r>
        <w:rPr>
          <w:rFonts w:hint="eastAsia"/>
        </w:rPr>
        <w:t>代入到</w:t>
      </w:r>
      <w:r>
        <w:rPr>
          <w:rFonts w:hint="eastAsia"/>
        </w:rPr>
        <w:t>(2-19)</w:t>
      </w:r>
      <w:r>
        <w:rPr>
          <w:rFonts w:hint="eastAsia"/>
        </w:rPr>
        <w:t>，</w:t>
      </w:r>
      <w:r>
        <w:rPr>
          <w:rFonts w:hint="eastAsia"/>
        </w:rPr>
        <w:t>(2-20a)</w:t>
      </w:r>
      <w:r>
        <w:rPr>
          <w:rFonts w:hint="eastAsia"/>
        </w:rPr>
        <w:t>中可以得到对偶最优解</w:t>
      </w:r>
      <w:r>
        <w:rPr>
          <w:rFonts w:hint="eastAsia"/>
          <w:position w:val="-12"/>
        </w:rPr>
        <w:object w:dxaOrig="360" w:dyaOrig="380" w14:anchorId="419EA909">
          <v:shape id="_x0000_i1166" type="#_x0000_t75" style="width:18pt;height:18.75pt" o:ole="">
            <v:imagedata r:id="rId300" o:title=""/>
          </v:shape>
          <o:OLEObject Type="Embed" ProgID="Equation.DSMT4" ShapeID="_x0000_i1166" DrawAspect="Content" ObjectID="_1760345863" r:id="rId301"/>
        </w:object>
      </w:r>
      <w:r>
        <w:rPr>
          <w:rFonts w:hint="eastAsia"/>
        </w:rPr>
        <w:t>，</w:t>
      </w:r>
      <w:r>
        <w:rPr>
          <w:rFonts w:hint="eastAsia"/>
          <w:position w:val="-12"/>
        </w:rPr>
        <w:object w:dxaOrig="360" w:dyaOrig="380" w14:anchorId="419EA90A">
          <v:shape id="_x0000_i1167" type="#_x0000_t75" style="width:18pt;height:18.75pt" o:ole="">
            <v:imagedata r:id="rId302" o:title=""/>
          </v:shape>
          <o:OLEObject Type="Embed" ProgID="Equation.DSMT4" ShapeID="_x0000_i1167" DrawAspect="Content" ObjectID="_1760345864" r:id="rId303"/>
        </w:object>
      </w:r>
      <w:r>
        <w:rPr>
          <w:rFonts w:hint="eastAsia"/>
        </w:rPr>
        <w:t>。算法</w:t>
      </w:r>
      <w:r>
        <w:rPr>
          <w:rFonts w:hint="eastAsia"/>
        </w:rPr>
        <w:t>2-1</w:t>
      </w:r>
      <w:r>
        <w:rPr>
          <w:rFonts w:hint="eastAsia"/>
        </w:rPr>
        <w:t>总结了信道功率分配方案。</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4CB" w14:textId="77777777">
        <w:trPr>
          <w:trHeight w:hRule="exact" w:val="454"/>
          <w:jc w:val="center"/>
        </w:trPr>
        <w:tc>
          <w:tcPr>
            <w:tcW w:w="8718" w:type="dxa"/>
            <w:tcBorders>
              <w:bottom w:val="single" w:sz="12" w:space="0" w:color="auto"/>
            </w:tcBorders>
            <w:vAlign w:val="center"/>
          </w:tcPr>
          <w:p w14:paraId="419EA4CA" w14:textId="77777777" w:rsidR="001E04F9" w:rsidRDefault="00A814F5">
            <w:pPr>
              <w:snapToGrid w:val="0"/>
              <w:spacing w:line="400" w:lineRule="exact"/>
              <w:ind w:leftChars="-37" w:left="-87" w:hanging="2"/>
              <w:rPr>
                <w:sz w:val="21"/>
                <w:szCs w:val="21"/>
              </w:rPr>
            </w:pPr>
            <w:r>
              <w:rPr>
                <w:rFonts w:hint="eastAsia"/>
                <w:sz w:val="21"/>
                <w:szCs w:val="21"/>
              </w:rPr>
              <w:t>算法</w:t>
            </w:r>
            <w:r>
              <w:rPr>
                <w:rFonts w:hint="eastAsia"/>
                <w:sz w:val="21"/>
                <w:szCs w:val="21"/>
              </w:rPr>
              <w:t xml:space="preserve">2-1 </w:t>
            </w:r>
            <w:r>
              <w:rPr>
                <w:rFonts w:hint="eastAsia"/>
                <w:sz w:val="21"/>
                <w:szCs w:val="21"/>
              </w:rPr>
              <w:t>信道功率分配方案</w:t>
            </w:r>
          </w:p>
        </w:tc>
      </w:tr>
      <w:tr w:rsidR="001E04F9" w14:paraId="419EA4CD" w14:textId="77777777">
        <w:trPr>
          <w:trHeight w:hRule="exact" w:val="454"/>
          <w:jc w:val="center"/>
        </w:trPr>
        <w:tc>
          <w:tcPr>
            <w:tcW w:w="8718" w:type="dxa"/>
            <w:tcBorders>
              <w:top w:val="single" w:sz="12" w:space="0" w:color="auto"/>
            </w:tcBorders>
            <w:vAlign w:val="center"/>
          </w:tcPr>
          <w:p w14:paraId="419EA4CC" w14:textId="77777777" w:rsidR="001E04F9" w:rsidRDefault="00A814F5">
            <w:pPr>
              <w:snapToGrid w:val="0"/>
              <w:spacing w:line="440" w:lineRule="exact"/>
              <w:rPr>
                <w:sz w:val="21"/>
                <w:szCs w:val="21"/>
              </w:rPr>
            </w:pPr>
            <w:r>
              <w:rPr>
                <w:rFonts w:hint="eastAsia"/>
                <w:sz w:val="21"/>
                <w:szCs w:val="21"/>
              </w:rPr>
              <w:t>Step1</w:t>
            </w:r>
            <w:r>
              <w:rPr>
                <w:rFonts w:hint="eastAsia"/>
                <w:sz w:val="21"/>
                <w:szCs w:val="21"/>
              </w:rPr>
              <w:t>：开始。</w:t>
            </w:r>
          </w:p>
        </w:tc>
      </w:tr>
      <w:tr w:rsidR="001E04F9" w14:paraId="419EA4CF" w14:textId="77777777">
        <w:trPr>
          <w:trHeight w:hRule="exact" w:val="454"/>
          <w:jc w:val="center"/>
        </w:trPr>
        <w:tc>
          <w:tcPr>
            <w:tcW w:w="8718" w:type="dxa"/>
            <w:vAlign w:val="center"/>
          </w:tcPr>
          <w:p w14:paraId="419EA4CE" w14:textId="77777777" w:rsidR="001E04F9" w:rsidRDefault="00A814F5">
            <w:pPr>
              <w:snapToGrid w:val="0"/>
              <w:spacing w:line="440" w:lineRule="atLeast"/>
              <w:rPr>
                <w:sz w:val="21"/>
                <w:szCs w:val="21"/>
              </w:rPr>
            </w:pPr>
            <w:r>
              <w:rPr>
                <w:rFonts w:hint="eastAsia"/>
                <w:sz w:val="21"/>
                <w:szCs w:val="21"/>
              </w:rPr>
              <w:t>Step2</w:t>
            </w:r>
            <w:r>
              <w:rPr>
                <w:rFonts w:hint="eastAsia"/>
                <w:sz w:val="21"/>
                <w:szCs w:val="21"/>
              </w:rPr>
              <w:t>：输入轨迹矩阵</w:t>
            </w:r>
            <w:r>
              <w:rPr>
                <w:rFonts w:hint="eastAsia"/>
                <w:position w:val="-4"/>
                <w:sz w:val="21"/>
                <w:szCs w:val="21"/>
              </w:rPr>
              <w:object w:dxaOrig="279" w:dyaOrig="260" w14:anchorId="419EA90B">
                <v:shape id="_x0000_i1168" type="#_x0000_t75" style="width:14.25pt;height:12.75pt" o:ole="">
                  <v:imagedata r:id="rId304" o:title=""/>
                </v:shape>
                <o:OLEObject Type="Embed" ProgID="Equation.DSMT4" ShapeID="_x0000_i1168" DrawAspect="Content" ObjectID="_1760345865" r:id="rId305"/>
              </w:object>
            </w:r>
            <w:r>
              <w:rPr>
                <w:rFonts w:hint="eastAsia"/>
                <w:sz w:val="21"/>
                <w:szCs w:val="21"/>
              </w:rPr>
              <w:t>。</w:t>
            </w:r>
          </w:p>
        </w:tc>
      </w:tr>
      <w:tr w:rsidR="001E04F9" w14:paraId="419EA4D2" w14:textId="77777777">
        <w:trPr>
          <w:trHeight w:hRule="exact" w:val="680"/>
          <w:jc w:val="center"/>
        </w:trPr>
        <w:tc>
          <w:tcPr>
            <w:tcW w:w="8718" w:type="dxa"/>
            <w:vAlign w:val="center"/>
          </w:tcPr>
          <w:p w14:paraId="419EA4D0" w14:textId="77777777" w:rsidR="001E04F9" w:rsidRDefault="00A814F5">
            <w:pPr>
              <w:snapToGrid w:val="0"/>
              <w:spacing w:line="440" w:lineRule="atLeast"/>
              <w:rPr>
                <w:sz w:val="21"/>
                <w:szCs w:val="21"/>
              </w:rPr>
            </w:pPr>
            <w:r>
              <w:rPr>
                <w:rFonts w:hint="eastAsia"/>
                <w:sz w:val="21"/>
                <w:szCs w:val="21"/>
              </w:rPr>
              <w:t>Step3</w:t>
            </w:r>
            <w:r>
              <w:rPr>
                <w:rFonts w:hint="eastAsia"/>
                <w:sz w:val="21"/>
                <w:szCs w:val="21"/>
              </w:rPr>
              <w:t>：初始化，令</w:t>
            </w:r>
            <w:r>
              <w:rPr>
                <w:rFonts w:hint="eastAsia"/>
                <w:position w:val="-12"/>
                <w:sz w:val="21"/>
                <w:szCs w:val="21"/>
              </w:rPr>
              <w:object w:dxaOrig="960" w:dyaOrig="360" w14:anchorId="419EA90C">
                <v:shape id="_x0000_i1169" type="#_x0000_t75" style="width:48pt;height:18pt" o:ole="">
                  <v:imagedata r:id="rId289" o:title=""/>
                </v:shape>
                <o:OLEObject Type="Embed" ProgID="Equation.DSMT4" ShapeID="_x0000_i1169" DrawAspect="Content" ObjectID="_1760345866" r:id="rId306"/>
              </w:object>
            </w:r>
            <w:r>
              <w:rPr>
                <w:rFonts w:hint="eastAsia"/>
                <w:sz w:val="21"/>
                <w:szCs w:val="21"/>
              </w:rPr>
              <w:t>，</w:t>
            </w:r>
            <w:r>
              <w:rPr>
                <w:rFonts w:hint="eastAsia"/>
                <w:position w:val="-28"/>
                <w:sz w:val="21"/>
                <w:szCs w:val="21"/>
              </w:rPr>
              <w:object w:dxaOrig="859" w:dyaOrig="680" w14:anchorId="419EA90D">
                <v:shape id="_x0000_i1170" type="#_x0000_t75" style="width:42.75pt;height:33.75pt" o:ole="">
                  <v:imagedata r:id="rId307" o:title=""/>
                </v:shape>
                <o:OLEObject Type="Embed" ProgID="Equation.DSMT4" ShapeID="_x0000_i1170" DrawAspect="Content" ObjectID="_1760345867" r:id="rId308"/>
              </w:object>
            </w:r>
            <w:r>
              <w:rPr>
                <w:rFonts w:hint="eastAsia"/>
                <w:sz w:val="21"/>
                <w:szCs w:val="21"/>
              </w:rPr>
              <w:t>。</w:t>
            </w:r>
          </w:p>
          <w:p w14:paraId="419EA4D1" w14:textId="77777777" w:rsidR="001E04F9" w:rsidRDefault="001E04F9">
            <w:pPr>
              <w:snapToGrid w:val="0"/>
              <w:spacing w:line="440" w:lineRule="atLeast"/>
              <w:ind w:leftChars="-37" w:left="-89"/>
              <w:rPr>
                <w:sz w:val="21"/>
                <w:szCs w:val="21"/>
              </w:rPr>
            </w:pPr>
          </w:p>
        </w:tc>
      </w:tr>
      <w:tr w:rsidR="001E04F9" w14:paraId="419EA4D5" w14:textId="77777777">
        <w:trPr>
          <w:trHeight w:hRule="exact" w:val="907"/>
          <w:jc w:val="center"/>
        </w:trPr>
        <w:tc>
          <w:tcPr>
            <w:tcW w:w="8718" w:type="dxa"/>
            <w:vAlign w:val="center"/>
          </w:tcPr>
          <w:p w14:paraId="419EA4D3" w14:textId="77777777" w:rsidR="001E04F9" w:rsidRDefault="00A814F5">
            <w:pPr>
              <w:snapToGrid w:val="0"/>
              <w:spacing w:line="440" w:lineRule="atLeast"/>
              <w:rPr>
                <w:sz w:val="21"/>
                <w:szCs w:val="21"/>
              </w:rPr>
            </w:pPr>
            <w:r>
              <w:rPr>
                <w:rFonts w:hint="eastAsia"/>
                <w:sz w:val="21"/>
                <w:szCs w:val="21"/>
              </w:rPr>
              <w:t>Step4</w:t>
            </w:r>
            <w:r>
              <w:rPr>
                <w:rFonts w:hint="eastAsia"/>
                <w:sz w:val="21"/>
                <w:szCs w:val="21"/>
              </w:rPr>
              <w:t>：根据拉格朗日法和求和变换进行链路拆分，根据注水算法求得</w:t>
            </w:r>
            <w:r>
              <w:rPr>
                <w:rFonts w:hint="eastAsia"/>
                <w:position w:val="-12"/>
                <w:sz w:val="21"/>
                <w:szCs w:val="21"/>
              </w:rPr>
              <w:object w:dxaOrig="279" w:dyaOrig="380" w14:anchorId="419EA90E">
                <v:shape id="_x0000_i1171" type="#_x0000_t75" style="width:14.25pt;height:18.75pt" o:ole="">
                  <v:imagedata r:id="rId309" o:title=""/>
                </v:shape>
                <o:OLEObject Type="Embed" ProgID="Equation.DSMT4" ShapeID="_x0000_i1171" DrawAspect="Content" ObjectID="_1760345868" r:id="rId310"/>
              </w:object>
            </w:r>
            <w:r>
              <w:rPr>
                <w:rFonts w:hint="eastAsia"/>
                <w:sz w:val="21"/>
                <w:szCs w:val="21"/>
              </w:rPr>
              <w:t>，</w:t>
            </w:r>
            <w:r>
              <w:rPr>
                <w:rFonts w:hint="eastAsia"/>
                <w:position w:val="-12"/>
                <w:sz w:val="21"/>
                <w:szCs w:val="21"/>
              </w:rPr>
              <w:object w:dxaOrig="300" w:dyaOrig="380" w14:anchorId="419EA90F">
                <v:shape id="_x0000_i1172" type="#_x0000_t75" style="width:15pt;height:18.75pt" o:ole="">
                  <v:imagedata r:id="rId311" o:title=""/>
                </v:shape>
                <o:OLEObject Type="Embed" ProgID="Equation.DSMT4" ShapeID="_x0000_i1172" DrawAspect="Content" ObjectID="_1760345869" r:id="rId312"/>
              </w:object>
            </w:r>
            <w:r>
              <w:rPr>
                <w:rFonts w:hint="eastAsia"/>
                <w:sz w:val="21"/>
                <w:szCs w:val="21"/>
              </w:rPr>
              <w:t>，</w:t>
            </w:r>
            <w:r>
              <w:rPr>
                <w:rFonts w:hint="eastAsia"/>
                <w:position w:val="-12"/>
                <w:sz w:val="21"/>
                <w:szCs w:val="21"/>
              </w:rPr>
              <w:object w:dxaOrig="340" w:dyaOrig="380" w14:anchorId="419EA910">
                <v:shape id="_x0000_i1173" type="#_x0000_t75" style="width:16.5pt;height:18.75pt" o:ole="">
                  <v:imagedata r:id="rId313" o:title=""/>
                </v:shape>
                <o:OLEObject Type="Embed" ProgID="Equation.DSMT4" ShapeID="_x0000_i1173" DrawAspect="Content" ObjectID="_1760345870" r:id="rId314"/>
              </w:object>
            </w:r>
            <w:r>
              <w:rPr>
                <w:rFonts w:hint="eastAsia"/>
                <w:sz w:val="21"/>
                <w:szCs w:val="21"/>
              </w:rPr>
              <w:t>的表达式分别为式</w:t>
            </w:r>
            <w:r>
              <w:rPr>
                <w:rFonts w:hint="eastAsia"/>
                <w:sz w:val="21"/>
                <w:szCs w:val="21"/>
              </w:rPr>
              <w:t>(2-19)</w:t>
            </w:r>
            <w:r>
              <w:rPr>
                <w:rFonts w:hint="eastAsia"/>
                <w:sz w:val="21"/>
                <w:szCs w:val="21"/>
              </w:rPr>
              <w:t>，</w:t>
            </w:r>
            <w:r>
              <w:rPr>
                <w:rFonts w:hint="eastAsia"/>
                <w:sz w:val="21"/>
                <w:szCs w:val="21"/>
              </w:rPr>
              <w:t>(2-20a)</w:t>
            </w:r>
            <w:r>
              <w:rPr>
                <w:rFonts w:hint="eastAsia"/>
                <w:sz w:val="21"/>
                <w:szCs w:val="21"/>
              </w:rPr>
              <w:t>，</w:t>
            </w:r>
            <w:r>
              <w:rPr>
                <w:rFonts w:hint="eastAsia"/>
                <w:sz w:val="21"/>
                <w:szCs w:val="21"/>
              </w:rPr>
              <w:t>(2-20b)</w:t>
            </w:r>
            <w:r>
              <w:rPr>
                <w:rFonts w:hint="eastAsia"/>
                <w:sz w:val="21"/>
                <w:szCs w:val="21"/>
              </w:rPr>
              <w:t>。</w:t>
            </w:r>
          </w:p>
          <w:p w14:paraId="419EA4D4" w14:textId="77777777" w:rsidR="001E04F9" w:rsidRDefault="001E04F9">
            <w:pPr>
              <w:snapToGrid w:val="0"/>
              <w:spacing w:line="440" w:lineRule="atLeast"/>
              <w:ind w:leftChars="-37" w:left="-89"/>
              <w:rPr>
                <w:sz w:val="21"/>
                <w:szCs w:val="21"/>
              </w:rPr>
            </w:pPr>
          </w:p>
        </w:tc>
      </w:tr>
      <w:tr w:rsidR="001E04F9" w14:paraId="419EA4D8" w14:textId="77777777">
        <w:trPr>
          <w:trHeight w:hRule="exact" w:val="454"/>
          <w:jc w:val="center"/>
        </w:trPr>
        <w:tc>
          <w:tcPr>
            <w:tcW w:w="8718" w:type="dxa"/>
            <w:vAlign w:val="center"/>
          </w:tcPr>
          <w:p w14:paraId="419EA4D6" w14:textId="77777777" w:rsidR="001E04F9" w:rsidRDefault="00A814F5">
            <w:pPr>
              <w:snapToGrid w:val="0"/>
              <w:spacing w:line="440" w:lineRule="atLeast"/>
              <w:rPr>
                <w:sz w:val="21"/>
                <w:szCs w:val="21"/>
              </w:rPr>
            </w:pPr>
            <w:r>
              <w:rPr>
                <w:rFonts w:hint="eastAsia"/>
                <w:sz w:val="21"/>
                <w:szCs w:val="21"/>
              </w:rPr>
              <w:t>Step5</w:t>
            </w:r>
            <w:r>
              <w:rPr>
                <w:rFonts w:hint="eastAsia"/>
                <w:sz w:val="21"/>
                <w:szCs w:val="21"/>
              </w:rPr>
              <w:t>：将式</w:t>
            </w:r>
            <w:r>
              <w:rPr>
                <w:rFonts w:hint="eastAsia"/>
                <w:sz w:val="21"/>
                <w:szCs w:val="21"/>
              </w:rPr>
              <w:t>(2-19)</w:t>
            </w:r>
            <w:r>
              <w:rPr>
                <w:rFonts w:hint="eastAsia"/>
                <w:sz w:val="21"/>
                <w:szCs w:val="21"/>
              </w:rPr>
              <w:t>，</w:t>
            </w:r>
            <w:r>
              <w:rPr>
                <w:rFonts w:hint="eastAsia"/>
                <w:sz w:val="21"/>
                <w:szCs w:val="21"/>
              </w:rPr>
              <w:t>(2-20a)</w:t>
            </w:r>
            <w:r>
              <w:rPr>
                <w:rFonts w:hint="eastAsia"/>
                <w:sz w:val="21"/>
                <w:szCs w:val="21"/>
              </w:rPr>
              <w:t>，</w:t>
            </w:r>
            <w:r>
              <w:rPr>
                <w:rFonts w:hint="eastAsia"/>
                <w:sz w:val="21"/>
                <w:szCs w:val="21"/>
              </w:rPr>
              <w:t>(2-20b)</w:t>
            </w:r>
            <w:proofErr w:type="gramStart"/>
            <w:r>
              <w:rPr>
                <w:rFonts w:hint="eastAsia"/>
                <w:sz w:val="21"/>
                <w:szCs w:val="21"/>
              </w:rPr>
              <w:t>代入到式</w:t>
            </w:r>
            <w:proofErr w:type="gramEnd"/>
            <w:r>
              <w:rPr>
                <w:rFonts w:hint="eastAsia"/>
                <w:sz w:val="21"/>
                <w:szCs w:val="21"/>
              </w:rPr>
              <w:t>(2-9)</w:t>
            </w:r>
            <w:r>
              <w:rPr>
                <w:rFonts w:hint="eastAsia"/>
                <w:sz w:val="21"/>
                <w:szCs w:val="21"/>
              </w:rPr>
              <w:t>求得对偶拉格朗日函数</w:t>
            </w:r>
            <w:r>
              <w:rPr>
                <w:rFonts w:hint="eastAsia"/>
                <w:position w:val="-12"/>
                <w:sz w:val="21"/>
                <w:szCs w:val="21"/>
              </w:rPr>
              <w:object w:dxaOrig="680" w:dyaOrig="360" w14:anchorId="419EA911">
                <v:shape id="_x0000_i1174" type="#_x0000_t75" style="width:33.75pt;height:18pt" o:ole="">
                  <v:imagedata r:id="rId315" o:title=""/>
                </v:shape>
                <o:OLEObject Type="Embed" ProgID="Equation.DSMT4" ShapeID="_x0000_i1174" DrawAspect="Content" ObjectID="_1760345871" r:id="rId316"/>
              </w:object>
            </w:r>
            <w:r>
              <w:rPr>
                <w:rFonts w:hint="eastAsia"/>
                <w:sz w:val="21"/>
                <w:szCs w:val="21"/>
              </w:rPr>
              <w:t>。</w:t>
            </w:r>
          </w:p>
          <w:p w14:paraId="419EA4D7" w14:textId="77777777" w:rsidR="001E04F9" w:rsidRDefault="001E04F9">
            <w:pPr>
              <w:snapToGrid w:val="0"/>
              <w:spacing w:line="440" w:lineRule="atLeast"/>
              <w:ind w:leftChars="-37" w:left="-89"/>
              <w:rPr>
                <w:sz w:val="21"/>
                <w:szCs w:val="21"/>
              </w:rPr>
            </w:pPr>
          </w:p>
        </w:tc>
      </w:tr>
      <w:tr w:rsidR="001E04F9" w14:paraId="419EA4DB" w14:textId="77777777">
        <w:trPr>
          <w:trHeight w:hRule="exact" w:val="454"/>
          <w:jc w:val="center"/>
        </w:trPr>
        <w:tc>
          <w:tcPr>
            <w:tcW w:w="8718" w:type="dxa"/>
            <w:vAlign w:val="center"/>
          </w:tcPr>
          <w:p w14:paraId="419EA4D9" w14:textId="77777777" w:rsidR="001E04F9" w:rsidRDefault="00A814F5">
            <w:pPr>
              <w:snapToGrid w:val="0"/>
              <w:spacing w:line="440" w:lineRule="atLeast"/>
              <w:rPr>
                <w:sz w:val="21"/>
                <w:szCs w:val="21"/>
              </w:rPr>
            </w:pPr>
            <w:r>
              <w:rPr>
                <w:rFonts w:hint="eastAsia"/>
                <w:sz w:val="21"/>
                <w:szCs w:val="21"/>
              </w:rPr>
              <w:t>Step6</w:t>
            </w:r>
            <w:r>
              <w:rPr>
                <w:rFonts w:hint="eastAsia"/>
                <w:sz w:val="21"/>
                <w:szCs w:val="21"/>
              </w:rPr>
              <w:t>：计算</w:t>
            </w:r>
            <w:r>
              <w:rPr>
                <w:rFonts w:hint="eastAsia"/>
                <w:position w:val="-12"/>
                <w:sz w:val="21"/>
                <w:szCs w:val="21"/>
              </w:rPr>
              <w:object w:dxaOrig="680" w:dyaOrig="360" w14:anchorId="419EA912">
                <v:shape id="_x0000_i1175" type="#_x0000_t75" style="width:33.75pt;height:18pt" o:ole="">
                  <v:imagedata r:id="rId315" o:title=""/>
                </v:shape>
                <o:OLEObject Type="Embed" ProgID="Equation.DSMT4" ShapeID="_x0000_i1175" DrawAspect="Content" ObjectID="_1760345872" r:id="rId317"/>
              </w:object>
            </w:r>
            <w:r>
              <w:rPr>
                <w:rFonts w:hint="eastAsia"/>
                <w:sz w:val="21"/>
                <w:szCs w:val="21"/>
              </w:rPr>
              <w:t>的梯度。</w:t>
            </w:r>
          </w:p>
          <w:p w14:paraId="419EA4DA" w14:textId="77777777" w:rsidR="001E04F9" w:rsidRDefault="001E04F9">
            <w:pPr>
              <w:snapToGrid w:val="0"/>
              <w:spacing w:line="440" w:lineRule="atLeast"/>
              <w:ind w:leftChars="-37" w:left="-89"/>
              <w:rPr>
                <w:position w:val="-6"/>
                <w:sz w:val="21"/>
                <w:szCs w:val="21"/>
              </w:rPr>
            </w:pPr>
          </w:p>
        </w:tc>
      </w:tr>
      <w:tr w:rsidR="001E04F9" w14:paraId="419EA4DE" w14:textId="77777777">
        <w:trPr>
          <w:trHeight w:hRule="exact" w:val="680"/>
          <w:jc w:val="center"/>
        </w:trPr>
        <w:tc>
          <w:tcPr>
            <w:tcW w:w="8718" w:type="dxa"/>
            <w:vAlign w:val="center"/>
          </w:tcPr>
          <w:p w14:paraId="419EA4DC" w14:textId="77777777" w:rsidR="001E04F9" w:rsidRDefault="00A814F5">
            <w:pPr>
              <w:snapToGrid w:val="0"/>
              <w:spacing w:line="440" w:lineRule="atLeast"/>
              <w:rPr>
                <w:sz w:val="21"/>
                <w:szCs w:val="21"/>
              </w:rPr>
            </w:pPr>
            <w:r>
              <w:rPr>
                <w:rFonts w:hint="eastAsia"/>
                <w:sz w:val="21"/>
                <w:szCs w:val="21"/>
              </w:rPr>
              <w:t>Step7</w:t>
            </w:r>
            <w:r>
              <w:rPr>
                <w:rFonts w:hint="eastAsia"/>
                <w:sz w:val="21"/>
                <w:szCs w:val="21"/>
              </w:rPr>
              <w:t>：在满足</w:t>
            </w:r>
            <w:r>
              <w:rPr>
                <w:rFonts w:hint="eastAsia"/>
                <w:position w:val="-12"/>
                <w:sz w:val="21"/>
                <w:szCs w:val="21"/>
              </w:rPr>
              <w:object w:dxaOrig="960" w:dyaOrig="360" w14:anchorId="419EA913">
                <v:shape id="_x0000_i1176" type="#_x0000_t75" style="width:48pt;height:18pt" o:ole="">
                  <v:imagedata r:id="rId289" o:title=""/>
                </v:shape>
                <o:OLEObject Type="Embed" ProgID="Equation.DSMT4" ShapeID="_x0000_i1176" DrawAspect="Content" ObjectID="_1760345873" r:id="rId318"/>
              </w:object>
            </w:r>
            <w:r>
              <w:rPr>
                <w:rFonts w:hint="eastAsia"/>
                <w:sz w:val="21"/>
                <w:szCs w:val="21"/>
              </w:rPr>
              <w:t>，</w:t>
            </w:r>
            <w:r>
              <w:rPr>
                <w:rFonts w:hint="eastAsia"/>
                <w:position w:val="-28"/>
                <w:sz w:val="21"/>
                <w:szCs w:val="21"/>
              </w:rPr>
              <w:object w:dxaOrig="859" w:dyaOrig="680" w14:anchorId="419EA914">
                <v:shape id="_x0000_i1177" type="#_x0000_t75" style="width:42.75pt;height:33.75pt" o:ole="">
                  <v:imagedata r:id="rId307" o:title=""/>
                </v:shape>
                <o:OLEObject Type="Embed" ProgID="Equation.DSMT4" ShapeID="_x0000_i1177" DrawAspect="Content" ObjectID="_1760345874" r:id="rId319"/>
              </w:object>
            </w:r>
            <w:r>
              <w:rPr>
                <w:rFonts w:hint="eastAsia"/>
                <w:sz w:val="21"/>
                <w:szCs w:val="21"/>
              </w:rPr>
              <w:t>的情况下，根据步长更新</w:t>
            </w:r>
            <w:r>
              <w:rPr>
                <w:rFonts w:hint="eastAsia"/>
                <w:position w:val="-12"/>
                <w:sz w:val="21"/>
                <w:szCs w:val="21"/>
              </w:rPr>
              <w:object w:dxaOrig="680" w:dyaOrig="360" w14:anchorId="419EA915">
                <v:shape id="_x0000_i1178" type="#_x0000_t75" style="width:33.75pt;height:18pt" o:ole="">
                  <v:imagedata r:id="rId315" o:title=""/>
                </v:shape>
                <o:OLEObject Type="Embed" ProgID="Equation.DSMT4" ShapeID="_x0000_i1178" DrawAspect="Content" ObjectID="_1760345875" r:id="rId320"/>
              </w:object>
            </w:r>
            <w:r>
              <w:rPr>
                <w:rFonts w:hint="eastAsia"/>
                <w:sz w:val="21"/>
                <w:szCs w:val="21"/>
              </w:rPr>
              <w:t>的梯度。</w:t>
            </w:r>
          </w:p>
          <w:p w14:paraId="419EA4DD" w14:textId="77777777" w:rsidR="001E04F9" w:rsidRDefault="001E04F9">
            <w:pPr>
              <w:snapToGrid w:val="0"/>
              <w:spacing w:line="440" w:lineRule="atLeast"/>
              <w:ind w:leftChars="-37" w:left="-89"/>
              <w:rPr>
                <w:position w:val="-6"/>
                <w:sz w:val="21"/>
                <w:szCs w:val="21"/>
              </w:rPr>
            </w:pPr>
          </w:p>
        </w:tc>
      </w:tr>
      <w:tr w:rsidR="001E04F9" w14:paraId="419EA4E1" w14:textId="77777777">
        <w:trPr>
          <w:trHeight w:hRule="exact" w:val="454"/>
          <w:jc w:val="center"/>
        </w:trPr>
        <w:tc>
          <w:tcPr>
            <w:tcW w:w="8718" w:type="dxa"/>
            <w:vAlign w:val="center"/>
          </w:tcPr>
          <w:p w14:paraId="419EA4DF" w14:textId="77777777" w:rsidR="001E04F9" w:rsidRDefault="00A814F5">
            <w:pPr>
              <w:snapToGrid w:val="0"/>
              <w:spacing w:line="440" w:lineRule="atLeast"/>
              <w:rPr>
                <w:sz w:val="21"/>
                <w:szCs w:val="21"/>
              </w:rPr>
            </w:pPr>
            <w:r>
              <w:rPr>
                <w:rFonts w:hint="eastAsia"/>
                <w:sz w:val="21"/>
                <w:szCs w:val="21"/>
              </w:rPr>
              <w:t>Step8</w:t>
            </w:r>
            <w:r>
              <w:rPr>
                <w:rFonts w:hint="eastAsia"/>
                <w:sz w:val="21"/>
                <w:szCs w:val="21"/>
              </w:rPr>
              <w:t>：重复执行</w:t>
            </w:r>
            <w:r>
              <w:rPr>
                <w:rFonts w:hint="eastAsia"/>
                <w:sz w:val="21"/>
                <w:szCs w:val="21"/>
              </w:rPr>
              <w:t>Step4</w:t>
            </w:r>
            <w:r>
              <w:rPr>
                <w:rFonts w:hint="eastAsia"/>
                <w:sz w:val="21"/>
                <w:szCs w:val="21"/>
              </w:rPr>
              <w:t>至</w:t>
            </w:r>
            <w:r>
              <w:rPr>
                <w:rFonts w:hint="eastAsia"/>
                <w:sz w:val="21"/>
                <w:szCs w:val="21"/>
              </w:rPr>
              <w:t>Step7</w:t>
            </w:r>
            <w:r>
              <w:rPr>
                <w:rFonts w:hint="eastAsia"/>
                <w:sz w:val="21"/>
                <w:szCs w:val="21"/>
              </w:rPr>
              <w:t>，直到</w:t>
            </w:r>
            <w:r>
              <w:rPr>
                <w:rFonts w:hint="eastAsia"/>
                <w:position w:val="-12"/>
                <w:sz w:val="21"/>
                <w:szCs w:val="21"/>
              </w:rPr>
              <w:object w:dxaOrig="680" w:dyaOrig="360" w14:anchorId="419EA916">
                <v:shape id="_x0000_i1179" type="#_x0000_t75" style="width:33.75pt;height:18pt" o:ole="">
                  <v:imagedata r:id="rId315" o:title=""/>
                </v:shape>
                <o:OLEObject Type="Embed" ProgID="Equation.DSMT4" ShapeID="_x0000_i1179" DrawAspect="Content" ObjectID="_1760345876" r:id="rId321"/>
              </w:object>
            </w:r>
            <w:r>
              <w:rPr>
                <w:rFonts w:hint="eastAsia"/>
                <w:sz w:val="21"/>
                <w:szCs w:val="21"/>
              </w:rPr>
              <w:t>的梯度满足要求。</w:t>
            </w:r>
          </w:p>
          <w:p w14:paraId="419EA4E0" w14:textId="77777777" w:rsidR="001E04F9" w:rsidRDefault="001E04F9">
            <w:pPr>
              <w:snapToGrid w:val="0"/>
              <w:spacing w:line="440" w:lineRule="atLeast"/>
              <w:ind w:leftChars="-37" w:left="-89"/>
              <w:rPr>
                <w:position w:val="-6"/>
                <w:sz w:val="21"/>
                <w:szCs w:val="21"/>
              </w:rPr>
            </w:pPr>
          </w:p>
        </w:tc>
      </w:tr>
      <w:tr w:rsidR="001E04F9" w14:paraId="419EA4E4" w14:textId="77777777">
        <w:trPr>
          <w:trHeight w:hRule="exact" w:val="454"/>
          <w:jc w:val="center"/>
        </w:trPr>
        <w:tc>
          <w:tcPr>
            <w:tcW w:w="8718" w:type="dxa"/>
            <w:vAlign w:val="center"/>
          </w:tcPr>
          <w:p w14:paraId="419EA4E2" w14:textId="77777777" w:rsidR="001E04F9" w:rsidRDefault="00A814F5">
            <w:pPr>
              <w:snapToGrid w:val="0"/>
              <w:spacing w:line="440" w:lineRule="exact"/>
              <w:rPr>
                <w:sz w:val="21"/>
                <w:szCs w:val="21"/>
              </w:rPr>
            </w:pPr>
            <w:r>
              <w:rPr>
                <w:rFonts w:hint="eastAsia"/>
                <w:sz w:val="21"/>
                <w:szCs w:val="21"/>
              </w:rPr>
              <w:t>Step9</w:t>
            </w:r>
            <w:r>
              <w:rPr>
                <w:rFonts w:hint="eastAsia"/>
                <w:sz w:val="21"/>
                <w:szCs w:val="21"/>
              </w:rPr>
              <w:t>：将对应的</w:t>
            </w:r>
            <w:r>
              <w:rPr>
                <w:rFonts w:hint="eastAsia"/>
                <w:position w:val="-12"/>
                <w:sz w:val="21"/>
                <w:szCs w:val="21"/>
              </w:rPr>
              <w:object w:dxaOrig="279" w:dyaOrig="380" w14:anchorId="419EA917">
                <v:shape id="_x0000_i1180" type="#_x0000_t75" style="width:14.25pt;height:18.75pt" o:ole="">
                  <v:imagedata r:id="rId322" o:title=""/>
                </v:shape>
                <o:OLEObject Type="Embed" ProgID="Equation.DSMT4" ShapeID="_x0000_i1180" DrawAspect="Content" ObjectID="_1760345877" r:id="rId323"/>
              </w:object>
            </w:r>
            <w:proofErr w:type="gramStart"/>
            <w:r>
              <w:rPr>
                <w:rFonts w:hint="eastAsia"/>
                <w:sz w:val="21"/>
                <w:szCs w:val="21"/>
              </w:rPr>
              <w:t>代入到式</w:t>
            </w:r>
            <w:proofErr w:type="gramEnd"/>
            <w:r>
              <w:rPr>
                <w:rFonts w:hint="eastAsia"/>
                <w:sz w:val="21"/>
                <w:szCs w:val="21"/>
              </w:rPr>
              <w:t>(2-19)</w:t>
            </w:r>
            <w:r>
              <w:rPr>
                <w:rFonts w:hint="eastAsia"/>
                <w:sz w:val="21"/>
                <w:szCs w:val="21"/>
              </w:rPr>
              <w:t>，</w:t>
            </w:r>
            <w:r>
              <w:rPr>
                <w:rFonts w:hint="eastAsia"/>
                <w:sz w:val="21"/>
                <w:szCs w:val="21"/>
              </w:rPr>
              <w:t>(2-20a))</w:t>
            </w:r>
            <w:r>
              <w:rPr>
                <w:rFonts w:hint="eastAsia"/>
                <w:sz w:val="21"/>
                <w:szCs w:val="21"/>
              </w:rPr>
              <w:t>得到最优解</w:t>
            </w:r>
            <w:r>
              <w:rPr>
                <w:rFonts w:hint="eastAsia"/>
                <w:position w:val="-12"/>
                <w:sz w:val="21"/>
                <w:szCs w:val="21"/>
              </w:rPr>
              <w:object w:dxaOrig="360" w:dyaOrig="380" w14:anchorId="419EA918">
                <v:shape id="_x0000_i1181" type="#_x0000_t75" style="width:18pt;height:18.75pt" o:ole="">
                  <v:imagedata r:id="rId300" o:title=""/>
                </v:shape>
                <o:OLEObject Type="Embed" ProgID="Equation.DSMT4" ShapeID="_x0000_i1181" DrawAspect="Content" ObjectID="_1760345878" r:id="rId324"/>
              </w:object>
            </w:r>
            <w:r>
              <w:rPr>
                <w:rFonts w:hint="eastAsia"/>
                <w:sz w:val="21"/>
                <w:szCs w:val="21"/>
              </w:rPr>
              <w:t>，</w:t>
            </w:r>
            <w:r>
              <w:rPr>
                <w:rFonts w:hint="eastAsia"/>
                <w:position w:val="-12"/>
                <w:sz w:val="21"/>
                <w:szCs w:val="21"/>
              </w:rPr>
              <w:object w:dxaOrig="360" w:dyaOrig="380" w14:anchorId="419EA919">
                <v:shape id="_x0000_i1182" type="#_x0000_t75" style="width:18pt;height:18.75pt" o:ole="">
                  <v:imagedata r:id="rId302" o:title=""/>
                </v:shape>
                <o:OLEObject Type="Embed" ProgID="Equation.DSMT4" ShapeID="_x0000_i1182" DrawAspect="Content" ObjectID="_1760345879" r:id="rId325"/>
              </w:object>
            </w:r>
            <w:r>
              <w:rPr>
                <w:rFonts w:hint="eastAsia"/>
                <w:sz w:val="21"/>
                <w:szCs w:val="21"/>
              </w:rPr>
              <w:t>。</w:t>
            </w:r>
          </w:p>
          <w:p w14:paraId="419EA4E3" w14:textId="77777777" w:rsidR="001E04F9" w:rsidRDefault="001E04F9">
            <w:pPr>
              <w:snapToGrid w:val="0"/>
              <w:spacing w:line="440" w:lineRule="atLeast"/>
              <w:ind w:leftChars="-37" w:left="-89"/>
              <w:rPr>
                <w:sz w:val="21"/>
                <w:szCs w:val="21"/>
              </w:rPr>
            </w:pPr>
          </w:p>
        </w:tc>
      </w:tr>
      <w:tr w:rsidR="001E04F9" w14:paraId="419EA4E7" w14:textId="77777777">
        <w:trPr>
          <w:trHeight w:hRule="exact" w:val="454"/>
          <w:jc w:val="center"/>
        </w:trPr>
        <w:tc>
          <w:tcPr>
            <w:tcW w:w="8718" w:type="dxa"/>
            <w:vAlign w:val="center"/>
          </w:tcPr>
          <w:p w14:paraId="419EA4E5" w14:textId="77777777" w:rsidR="001E04F9" w:rsidRDefault="00A814F5">
            <w:pPr>
              <w:snapToGrid w:val="0"/>
              <w:spacing w:line="440" w:lineRule="exact"/>
              <w:rPr>
                <w:sz w:val="21"/>
                <w:szCs w:val="21"/>
              </w:rPr>
            </w:pPr>
            <w:r>
              <w:rPr>
                <w:rFonts w:hint="eastAsia"/>
                <w:sz w:val="21"/>
                <w:szCs w:val="21"/>
              </w:rPr>
              <w:t>Step10</w:t>
            </w:r>
            <w:r>
              <w:rPr>
                <w:rFonts w:hint="eastAsia"/>
                <w:sz w:val="21"/>
                <w:szCs w:val="21"/>
              </w:rPr>
              <w:t>：输出最优功率矩阵</w:t>
            </w:r>
            <w:r>
              <w:rPr>
                <w:rFonts w:hint="eastAsia"/>
                <w:position w:val="-4"/>
                <w:sz w:val="21"/>
                <w:szCs w:val="21"/>
              </w:rPr>
              <w:object w:dxaOrig="300" w:dyaOrig="300" w14:anchorId="419EA91A">
                <v:shape id="_x0000_i1183" type="#_x0000_t75" style="width:15pt;height:15pt" o:ole="">
                  <v:imagedata r:id="rId326" o:title=""/>
                </v:shape>
                <o:OLEObject Type="Embed" ProgID="Equation.DSMT4" ShapeID="_x0000_i1183" DrawAspect="Content" ObjectID="_1760345880" r:id="rId327"/>
              </w:object>
            </w:r>
            <w:r>
              <w:rPr>
                <w:rFonts w:hint="eastAsia"/>
                <w:sz w:val="21"/>
                <w:szCs w:val="21"/>
              </w:rPr>
              <w:t>。</w:t>
            </w:r>
          </w:p>
          <w:p w14:paraId="419EA4E6" w14:textId="77777777" w:rsidR="001E04F9" w:rsidRDefault="001E04F9">
            <w:pPr>
              <w:snapToGrid w:val="0"/>
              <w:spacing w:line="440" w:lineRule="atLeast"/>
              <w:ind w:leftChars="-37" w:left="-89"/>
              <w:rPr>
                <w:sz w:val="21"/>
                <w:szCs w:val="21"/>
              </w:rPr>
            </w:pPr>
          </w:p>
        </w:tc>
      </w:tr>
      <w:tr w:rsidR="001E04F9" w14:paraId="419EA4EA" w14:textId="77777777">
        <w:trPr>
          <w:trHeight w:hRule="exact" w:val="454"/>
          <w:jc w:val="center"/>
        </w:trPr>
        <w:tc>
          <w:tcPr>
            <w:tcW w:w="8718" w:type="dxa"/>
            <w:vAlign w:val="center"/>
          </w:tcPr>
          <w:p w14:paraId="419EA4E8" w14:textId="77777777" w:rsidR="001E04F9" w:rsidRDefault="00A814F5">
            <w:pPr>
              <w:snapToGrid w:val="0"/>
              <w:spacing w:line="440" w:lineRule="exact"/>
              <w:rPr>
                <w:sz w:val="21"/>
                <w:szCs w:val="21"/>
              </w:rPr>
            </w:pPr>
            <w:r>
              <w:rPr>
                <w:rFonts w:hint="eastAsia"/>
                <w:sz w:val="21"/>
                <w:szCs w:val="21"/>
              </w:rPr>
              <w:t>Step11</w:t>
            </w:r>
            <w:r>
              <w:rPr>
                <w:rFonts w:hint="eastAsia"/>
                <w:sz w:val="21"/>
                <w:szCs w:val="21"/>
              </w:rPr>
              <w:t>：结束。</w:t>
            </w:r>
          </w:p>
          <w:p w14:paraId="419EA4E9" w14:textId="77777777" w:rsidR="001E04F9" w:rsidRDefault="001E04F9">
            <w:pPr>
              <w:snapToGrid w:val="0"/>
              <w:spacing w:line="440" w:lineRule="atLeast"/>
              <w:ind w:leftChars="-37" w:left="-89"/>
              <w:rPr>
                <w:sz w:val="21"/>
                <w:szCs w:val="21"/>
              </w:rPr>
            </w:pPr>
          </w:p>
        </w:tc>
      </w:tr>
    </w:tbl>
    <w:p w14:paraId="419EA4EB" w14:textId="77777777" w:rsidR="001E04F9" w:rsidRDefault="00A814F5">
      <w:pPr>
        <w:pStyle w:val="3"/>
        <w:rPr>
          <w:lang w:val="en-US"/>
        </w:rPr>
      </w:pPr>
      <w:bookmarkStart w:id="107" w:name="_Toc7496"/>
      <w:r>
        <w:rPr>
          <w:rFonts w:hint="eastAsia"/>
          <w:lang w:val="en-US"/>
        </w:rPr>
        <w:t xml:space="preserve">2.3.2 </w:t>
      </w:r>
      <w:r>
        <w:rPr>
          <w:rFonts w:hint="eastAsia"/>
          <w:lang w:val="en-US"/>
        </w:rPr>
        <w:t>无人机轨迹优化</w:t>
      </w:r>
      <w:bookmarkEnd w:id="107"/>
    </w:p>
    <w:p w14:paraId="419EA4EC" w14:textId="77777777" w:rsidR="001E04F9" w:rsidRDefault="00A814F5">
      <w:pPr>
        <w:spacing w:line="440" w:lineRule="exact"/>
        <w:ind w:firstLineChars="200" w:firstLine="480"/>
      </w:pPr>
      <w:r>
        <w:rPr>
          <w:rFonts w:hint="eastAsia"/>
        </w:rPr>
        <w:t>给定各个节点的发射功率分配，优化无人机的轨迹，这在实际情况中具有重要</w:t>
      </w:r>
      <w:r>
        <w:rPr>
          <w:rFonts w:hint="eastAsia"/>
        </w:rPr>
        <w:lastRenderedPageBreak/>
        <w:t>的应用，因为常见的无线通信设备多以恒定的功率发射信号，这就需要中继设备进行合理的位置和速度调节来补偿信道的衰落，无人机轨迹优化子问题可以表示为：</w:t>
      </w:r>
    </w:p>
    <w:p w14:paraId="419EA4ED" w14:textId="77777777" w:rsidR="001E04F9" w:rsidRDefault="00A814F5">
      <w:pPr>
        <w:pStyle w:val="MTDisplayEquation"/>
        <w:tabs>
          <w:tab w:val="clear" w:pos="4360"/>
          <w:tab w:val="left" w:pos="1680"/>
        </w:tabs>
        <w:rPr>
          <w:b w:val="0"/>
          <w:bCs/>
        </w:rPr>
      </w:pPr>
      <w:r>
        <w:rPr>
          <w:rFonts w:hint="eastAsia"/>
          <w:position w:val="-30"/>
        </w:rPr>
        <w:tab/>
      </w:r>
      <w:r>
        <w:rPr>
          <w:position w:val="-32"/>
        </w:rPr>
        <w:object w:dxaOrig="2860" w:dyaOrig="760" w14:anchorId="419EA91B">
          <v:shape id="_x0000_i1184" type="#_x0000_t75" style="width:143.25pt;height:38.25pt" o:ole="">
            <v:imagedata r:id="rId328" o:title=""/>
          </v:shape>
          <o:OLEObject Type="Embed" ProgID="Equation.DSMT4" ShapeID="_x0000_i1184" DrawAspect="Content" ObjectID="_1760345881" r:id="rId329"/>
        </w:object>
      </w:r>
      <w:r>
        <w:rPr>
          <w:rFonts w:hint="eastAsia"/>
          <w:position w:val="-28"/>
        </w:rPr>
        <w:tab/>
      </w:r>
      <w:r>
        <w:rPr>
          <w:rFonts w:hint="eastAsia"/>
          <w:b w:val="0"/>
          <w:bCs/>
        </w:rPr>
        <w:t>(2-22a)</w:t>
      </w:r>
    </w:p>
    <w:p w14:paraId="419EA4EE" w14:textId="77777777" w:rsidR="001E04F9" w:rsidRDefault="00A814F5">
      <w:pPr>
        <w:pStyle w:val="MTDisplayEquation"/>
        <w:tabs>
          <w:tab w:val="clear" w:pos="4360"/>
          <w:tab w:val="left" w:pos="1680"/>
        </w:tabs>
        <w:rPr>
          <w:b w:val="0"/>
          <w:bCs/>
        </w:rPr>
      </w:pPr>
      <w:r>
        <w:rPr>
          <w:rFonts w:hint="eastAsia"/>
        </w:rPr>
        <w:tab/>
      </w:r>
      <w:r>
        <w:rPr>
          <w:position w:val="-32"/>
        </w:rPr>
        <w:object w:dxaOrig="5780" w:dyaOrig="760" w14:anchorId="419EA91C">
          <v:shape id="_x0000_i1185" type="#_x0000_t75" style="width:288.75pt;height:38.25pt" o:ole="">
            <v:imagedata r:id="rId330" o:title=""/>
          </v:shape>
          <o:OLEObject Type="Embed" ProgID="Equation.DSMT4" ShapeID="_x0000_i1185" DrawAspect="Content" ObjectID="_1760345882" r:id="rId331"/>
        </w:object>
      </w:r>
      <w:r>
        <w:rPr>
          <w:rFonts w:hint="eastAsia"/>
        </w:rPr>
        <w:tab/>
      </w:r>
      <w:r>
        <w:rPr>
          <w:rFonts w:hint="eastAsia"/>
          <w:b w:val="0"/>
          <w:bCs/>
        </w:rPr>
        <w:t>(2-22b)</w:t>
      </w:r>
    </w:p>
    <w:p w14:paraId="419EA4EF" w14:textId="77777777" w:rsidR="001E04F9" w:rsidRDefault="00A814F5">
      <w:pPr>
        <w:pStyle w:val="MTDisplayEquation"/>
        <w:tabs>
          <w:tab w:val="clear" w:pos="4360"/>
          <w:tab w:val="left" w:pos="1680"/>
        </w:tabs>
        <w:rPr>
          <w:b w:val="0"/>
          <w:bCs/>
        </w:rPr>
      </w:pPr>
      <w:r>
        <w:rPr>
          <w:rFonts w:hint="eastAsia"/>
        </w:rPr>
        <w:tab/>
      </w:r>
      <w:r>
        <w:rPr>
          <w:rFonts w:hint="eastAsia"/>
          <w:position w:val="-12"/>
        </w:rPr>
        <w:object w:dxaOrig="3100" w:dyaOrig="380" w14:anchorId="419EA91D">
          <v:shape id="_x0000_i1186" type="#_x0000_t75" style="width:155.25pt;height:18.75pt" o:ole="">
            <v:imagedata r:id="rId332" o:title=""/>
          </v:shape>
          <o:OLEObject Type="Embed" ProgID="Equation.DSMT4" ShapeID="_x0000_i1186" DrawAspect="Content" ObjectID="_1760345883" r:id="rId333"/>
        </w:object>
      </w:r>
      <w:r>
        <w:rPr>
          <w:rFonts w:hint="eastAsia"/>
        </w:rPr>
        <w:tab/>
      </w:r>
      <w:r>
        <w:rPr>
          <w:rFonts w:hint="eastAsia"/>
          <w:b w:val="0"/>
          <w:bCs/>
        </w:rPr>
        <w:t>(2-22c)</w:t>
      </w:r>
    </w:p>
    <w:p w14:paraId="419EA4F0" w14:textId="77777777" w:rsidR="001E04F9" w:rsidRDefault="00A814F5">
      <w:pPr>
        <w:spacing w:line="440" w:lineRule="exact"/>
        <w:ind w:firstLineChars="200" w:firstLine="480"/>
      </w:pPr>
      <w:r>
        <w:rPr>
          <w:rFonts w:hint="eastAsia"/>
        </w:rPr>
        <w:t>由于问题</w:t>
      </w:r>
      <w:r>
        <w:rPr>
          <w:rFonts w:hint="eastAsia"/>
        </w:rPr>
        <w:t>(2-22)</w:t>
      </w:r>
      <w:r>
        <w:rPr>
          <w:rFonts w:hint="eastAsia"/>
        </w:rPr>
        <w:t>是非</w:t>
      </w:r>
      <w:proofErr w:type="gramStart"/>
      <w:r>
        <w:rPr>
          <w:rFonts w:hint="eastAsia"/>
        </w:rPr>
        <w:t>凸</w:t>
      </w:r>
      <w:proofErr w:type="gramEnd"/>
      <w:r>
        <w:rPr>
          <w:rFonts w:hint="eastAsia"/>
        </w:rPr>
        <w:t>的，为了保障该问题的可解性，根据时隙将其解耦为</w:t>
      </w:r>
      <w:r>
        <w:rPr>
          <w:rFonts w:hint="eastAsia"/>
          <w:position w:val="-10"/>
        </w:rPr>
        <w:object w:dxaOrig="720" w:dyaOrig="320" w14:anchorId="419EA91E">
          <v:shape id="_x0000_i1187" type="#_x0000_t75" style="width:36.75pt;height:15.75pt" o:ole="">
            <v:imagedata r:id="rId334" o:title=""/>
          </v:shape>
          <o:OLEObject Type="Embed" ProgID="Equation.DSMT4" ShapeID="_x0000_i1187" DrawAspect="Content" ObjectID="_1760345884" r:id="rId335"/>
        </w:object>
      </w:r>
      <w:r>
        <w:rPr>
          <w:rFonts w:hint="eastAsia"/>
        </w:rPr>
        <w:t>个子问题分别求解。通过式</w:t>
      </w:r>
      <w:r>
        <w:rPr>
          <w:rFonts w:hint="eastAsia"/>
        </w:rPr>
        <w:t>(2-22a)</w:t>
      </w:r>
      <w:r>
        <w:rPr>
          <w:rFonts w:hint="eastAsia"/>
        </w:rPr>
        <w:t>可以看出，为了满足最大化目标函数，无人机的位置坐标</w:t>
      </w:r>
      <w:r>
        <w:rPr>
          <w:rFonts w:hint="eastAsia"/>
          <w:position w:val="-12"/>
        </w:rPr>
        <w:object w:dxaOrig="300" w:dyaOrig="380" w14:anchorId="419EA91F">
          <v:shape id="_x0000_i1188" type="#_x0000_t75" style="width:15pt;height:18.75pt" o:ole="">
            <v:imagedata r:id="rId336" o:title=""/>
          </v:shape>
          <o:OLEObject Type="Embed" ProgID="Equation.DSMT4" ShapeID="_x0000_i1188" DrawAspect="Content" ObjectID="_1760345885" r:id="rId337"/>
        </w:object>
      </w:r>
      <w:r>
        <w:rPr>
          <w:rFonts w:hint="eastAsia"/>
        </w:rPr>
        <w:t>应该随着时隙</w:t>
      </w:r>
      <w:r>
        <w:rPr>
          <w:rFonts w:hint="eastAsia"/>
          <w:position w:val="-6"/>
        </w:rPr>
        <w:object w:dxaOrig="139" w:dyaOrig="240" w14:anchorId="419EA920">
          <v:shape id="_x0000_i1189" type="#_x0000_t75" style="width:6.75pt;height:12pt" o:ole="">
            <v:imagedata r:id="rId338" o:title=""/>
          </v:shape>
          <o:OLEObject Type="Embed" ProgID="Equation.DSMT4" ShapeID="_x0000_i1189" DrawAspect="Content" ObjectID="_1760345886" r:id="rId339"/>
        </w:object>
      </w:r>
      <w:r>
        <w:rPr>
          <w:rFonts w:hint="eastAsia"/>
        </w:rPr>
        <w:t>逐渐减小，求和符号并不影响其趋势，这也说明解耦为</w:t>
      </w:r>
      <w:r>
        <w:rPr>
          <w:rFonts w:hint="eastAsia"/>
          <w:position w:val="-10"/>
        </w:rPr>
        <w:object w:dxaOrig="720" w:dyaOrig="320" w14:anchorId="419EA921">
          <v:shape id="_x0000_i1190" type="#_x0000_t75" style="width:36.75pt;height:15.75pt" o:ole="">
            <v:imagedata r:id="rId334" o:title=""/>
          </v:shape>
          <o:OLEObject Type="Embed" ProgID="Equation.DSMT4" ShapeID="_x0000_i1190" DrawAspect="Content" ObjectID="_1760345887" r:id="rId340"/>
        </w:object>
      </w:r>
      <w:r>
        <w:rPr>
          <w:rFonts w:hint="eastAsia"/>
        </w:rPr>
        <w:t>个子问题分别求解是可行的。通过式</w:t>
      </w:r>
      <w:r>
        <w:rPr>
          <w:rFonts w:hint="eastAsia"/>
        </w:rPr>
        <w:t>(2-22c)</w:t>
      </w:r>
      <w:r>
        <w:rPr>
          <w:rFonts w:hint="eastAsia"/>
        </w:rPr>
        <w:t>可以发现无人机在时隙</w:t>
      </w:r>
      <w:r>
        <w:rPr>
          <w:rFonts w:hint="eastAsia"/>
          <w:position w:val="-6"/>
        </w:rPr>
        <w:object w:dxaOrig="139" w:dyaOrig="240" w14:anchorId="419EA922">
          <v:shape id="_x0000_i1191" type="#_x0000_t75" style="width:6.75pt;height:12pt" o:ole="">
            <v:imagedata r:id="rId341" o:title=""/>
          </v:shape>
          <o:OLEObject Type="Embed" ProgID="Equation.DSMT4" ShapeID="_x0000_i1191" DrawAspect="Content" ObjectID="_1760345888" r:id="rId342"/>
        </w:object>
      </w:r>
      <w:r>
        <w:rPr>
          <w:rFonts w:hint="eastAsia"/>
        </w:rPr>
        <w:t>的位置受无人机在时隙</w:t>
      </w:r>
      <w:r>
        <w:rPr>
          <w:rFonts w:hint="eastAsia"/>
          <w:position w:val="-10"/>
        </w:rPr>
        <w:object w:dxaOrig="600" w:dyaOrig="320" w14:anchorId="419EA923">
          <v:shape id="_x0000_i1192" type="#_x0000_t75" style="width:30pt;height:15.75pt" o:ole="">
            <v:imagedata r:id="rId343" o:title=""/>
          </v:shape>
          <o:OLEObject Type="Embed" ProgID="Equation.DSMT4" ShapeID="_x0000_i1192" DrawAspect="Content" ObjectID="_1760345889" r:id="rId344"/>
        </w:object>
      </w:r>
      <w:r>
        <w:rPr>
          <w:rFonts w:hint="eastAsia"/>
        </w:rPr>
        <w:t>的位置的影响，那么相邻子问题之间会有制约，求得的为一定可行的次优解，问题</w:t>
      </w:r>
      <w:r>
        <w:rPr>
          <w:rFonts w:hint="eastAsia"/>
        </w:rPr>
        <w:t>(2-22)</w:t>
      </w:r>
      <w:r>
        <w:rPr>
          <w:rFonts w:hint="eastAsia"/>
        </w:rPr>
        <w:t>近似的改写为以下形式：</w:t>
      </w:r>
    </w:p>
    <w:p w14:paraId="419EA4F1" w14:textId="77777777" w:rsidR="001E04F9" w:rsidRDefault="00A814F5">
      <w:pPr>
        <w:pStyle w:val="MTDisplayEquation"/>
        <w:tabs>
          <w:tab w:val="clear" w:pos="4360"/>
          <w:tab w:val="left" w:pos="1050"/>
        </w:tabs>
        <w:rPr>
          <w:b w:val="0"/>
          <w:bCs/>
        </w:rPr>
      </w:pPr>
      <w:r>
        <w:rPr>
          <w:rFonts w:hint="eastAsia"/>
          <w:position w:val="-30"/>
        </w:rPr>
        <w:tab/>
      </w:r>
      <w:r>
        <w:rPr>
          <w:position w:val="-32"/>
        </w:rPr>
        <w:object w:dxaOrig="3840" w:dyaOrig="760" w14:anchorId="419EA924">
          <v:shape id="_x0000_i1193" type="#_x0000_t75" style="width:191.25pt;height:38.25pt" o:ole="">
            <v:imagedata r:id="rId345" o:title=""/>
          </v:shape>
          <o:OLEObject Type="Embed" ProgID="Equation.DSMT4" ShapeID="_x0000_i1193" DrawAspect="Content" ObjectID="_1760345890" r:id="rId346"/>
        </w:object>
      </w:r>
      <w:r>
        <w:rPr>
          <w:rFonts w:hint="eastAsia"/>
          <w:position w:val="-28"/>
        </w:rPr>
        <w:tab/>
      </w:r>
      <w:r>
        <w:rPr>
          <w:rFonts w:hint="eastAsia"/>
          <w:b w:val="0"/>
          <w:bCs/>
        </w:rPr>
        <w:t>(2-23a)</w:t>
      </w:r>
    </w:p>
    <w:p w14:paraId="419EA4F2" w14:textId="77777777" w:rsidR="001E04F9" w:rsidRDefault="00A814F5">
      <w:pPr>
        <w:pStyle w:val="MTDisplayEquation"/>
        <w:tabs>
          <w:tab w:val="clear" w:pos="4360"/>
          <w:tab w:val="left" w:pos="1050"/>
        </w:tabs>
        <w:rPr>
          <w:b w:val="0"/>
          <w:bCs/>
        </w:rPr>
      </w:pPr>
      <w:r>
        <w:rPr>
          <w:rFonts w:hint="eastAsia"/>
        </w:rPr>
        <w:tab/>
      </w:r>
      <w:r>
        <w:rPr>
          <w:position w:val="-32"/>
        </w:rPr>
        <w:object w:dxaOrig="6740" w:dyaOrig="760" w14:anchorId="419EA925">
          <v:shape id="_x0000_i1194" type="#_x0000_t75" style="width:336.75pt;height:38.25pt" o:ole="">
            <v:imagedata r:id="rId347" o:title=""/>
          </v:shape>
          <o:OLEObject Type="Embed" ProgID="Equation.DSMT4" ShapeID="_x0000_i1194" DrawAspect="Content" ObjectID="_1760345891" r:id="rId348"/>
        </w:object>
      </w:r>
      <w:r>
        <w:rPr>
          <w:rFonts w:hint="eastAsia"/>
        </w:rPr>
        <w:tab/>
      </w:r>
      <w:r>
        <w:rPr>
          <w:rFonts w:hint="eastAsia"/>
          <w:b w:val="0"/>
          <w:bCs/>
        </w:rPr>
        <w:t>(2-23b)</w:t>
      </w:r>
    </w:p>
    <w:p w14:paraId="419EA4F3" w14:textId="77777777" w:rsidR="001E04F9" w:rsidRDefault="00A814F5">
      <w:pPr>
        <w:pStyle w:val="MTDisplayEquation"/>
        <w:tabs>
          <w:tab w:val="clear" w:pos="4360"/>
          <w:tab w:val="left" w:pos="1050"/>
        </w:tabs>
        <w:rPr>
          <w:b w:val="0"/>
          <w:bCs/>
        </w:rPr>
      </w:pPr>
      <w:r>
        <w:rPr>
          <w:rFonts w:hint="eastAsia"/>
        </w:rPr>
        <w:tab/>
      </w:r>
      <w:r>
        <w:rPr>
          <w:rFonts w:hint="eastAsia"/>
          <w:position w:val="-12"/>
        </w:rPr>
        <w:object w:dxaOrig="2960" w:dyaOrig="380" w14:anchorId="419EA926">
          <v:shape id="_x0000_i1195" type="#_x0000_t75" style="width:147.75pt;height:18.75pt" o:ole="">
            <v:imagedata r:id="rId349" o:title=""/>
          </v:shape>
          <o:OLEObject Type="Embed" ProgID="Equation.DSMT4" ShapeID="_x0000_i1195" DrawAspect="Content" ObjectID="_1760345892" r:id="rId350"/>
        </w:object>
      </w:r>
      <w:r>
        <w:rPr>
          <w:rFonts w:hint="eastAsia"/>
        </w:rPr>
        <w:tab/>
      </w:r>
      <w:r>
        <w:rPr>
          <w:rFonts w:hint="eastAsia"/>
          <w:b w:val="0"/>
          <w:bCs/>
        </w:rPr>
        <w:t>(2-23c)</w:t>
      </w:r>
    </w:p>
    <w:p w14:paraId="419EA4F4" w14:textId="77777777" w:rsidR="001E04F9" w:rsidRDefault="00A814F5">
      <w:pPr>
        <w:spacing w:line="440" w:lineRule="exact"/>
        <w:ind w:firstLineChars="200" w:firstLine="480"/>
      </w:pPr>
      <w:r>
        <w:rPr>
          <w:rFonts w:hint="eastAsia"/>
        </w:rPr>
        <w:t>由于外层的对数函数为增函数，所以整体函数的性质由内层函数决定，那么通过数学分析，问题</w:t>
      </w:r>
      <w:r>
        <w:rPr>
          <w:rFonts w:hint="eastAsia"/>
        </w:rPr>
        <w:t>(2-23)</w:t>
      </w:r>
      <w:r>
        <w:rPr>
          <w:rFonts w:hint="eastAsia"/>
        </w:rPr>
        <w:t>可以进一步写成：</w:t>
      </w:r>
    </w:p>
    <w:p w14:paraId="419EA4F5" w14:textId="77777777" w:rsidR="001E04F9" w:rsidRDefault="00A814F5">
      <w:pPr>
        <w:pStyle w:val="MTDisplayEquation"/>
        <w:tabs>
          <w:tab w:val="clear" w:pos="4360"/>
          <w:tab w:val="left" w:pos="2100"/>
        </w:tabs>
        <w:rPr>
          <w:b w:val="0"/>
          <w:bCs/>
        </w:rPr>
      </w:pPr>
      <w:r>
        <w:rPr>
          <w:rFonts w:hint="eastAsia"/>
          <w:position w:val="-30"/>
        </w:rPr>
        <w:tab/>
      </w:r>
      <w:r>
        <w:rPr>
          <w:position w:val="-24"/>
        </w:rPr>
        <w:object w:dxaOrig="1980" w:dyaOrig="499" w14:anchorId="419EA927">
          <v:shape id="_x0000_i1196" type="#_x0000_t75" style="width:99pt;height:25.5pt" o:ole="">
            <v:imagedata r:id="rId351" o:title=""/>
          </v:shape>
          <o:OLEObject Type="Embed" ProgID="Equation.DSMT4" ShapeID="_x0000_i1196" DrawAspect="Content" ObjectID="_1760345893" r:id="rId352"/>
        </w:object>
      </w:r>
      <w:r>
        <w:rPr>
          <w:rFonts w:hint="eastAsia"/>
          <w:position w:val="-28"/>
        </w:rPr>
        <w:tab/>
      </w:r>
      <w:r>
        <w:rPr>
          <w:rFonts w:hint="eastAsia"/>
          <w:b w:val="0"/>
          <w:bCs/>
        </w:rPr>
        <w:t>(2-24a)</w:t>
      </w:r>
    </w:p>
    <w:p w14:paraId="419EA4F6" w14:textId="77777777" w:rsidR="001E04F9" w:rsidRDefault="00A814F5">
      <w:pPr>
        <w:pStyle w:val="MTDisplayEquation"/>
        <w:tabs>
          <w:tab w:val="clear" w:pos="4360"/>
          <w:tab w:val="left" w:pos="2100"/>
        </w:tabs>
        <w:rPr>
          <w:b w:val="0"/>
          <w:bCs/>
        </w:rPr>
      </w:pPr>
      <w:r>
        <w:rPr>
          <w:rFonts w:hint="eastAsia"/>
        </w:rPr>
        <w:tab/>
      </w:r>
      <w:r>
        <w:rPr>
          <w:position w:val="-30"/>
        </w:rPr>
        <w:object w:dxaOrig="4819" w:dyaOrig="720" w14:anchorId="419EA928">
          <v:shape id="_x0000_i1197" type="#_x0000_t75" style="width:241.5pt;height:36.75pt" o:ole="">
            <v:imagedata r:id="rId353" o:title=""/>
          </v:shape>
          <o:OLEObject Type="Embed" ProgID="Equation.DSMT4" ShapeID="_x0000_i1197" DrawAspect="Content" ObjectID="_1760345894" r:id="rId354"/>
        </w:object>
      </w:r>
      <w:r>
        <w:rPr>
          <w:rFonts w:hint="eastAsia"/>
        </w:rPr>
        <w:tab/>
      </w:r>
      <w:r>
        <w:rPr>
          <w:rFonts w:hint="eastAsia"/>
          <w:b w:val="0"/>
          <w:bCs/>
        </w:rPr>
        <w:t>(2-24b)</w:t>
      </w:r>
    </w:p>
    <w:p w14:paraId="419EA4F7" w14:textId="77777777" w:rsidR="001E04F9" w:rsidRDefault="00A814F5">
      <w:pPr>
        <w:pStyle w:val="MTDisplayEquation"/>
        <w:tabs>
          <w:tab w:val="clear" w:pos="4360"/>
          <w:tab w:val="left" w:pos="2100"/>
        </w:tabs>
      </w:pPr>
      <w:r>
        <w:rPr>
          <w:rFonts w:hint="eastAsia"/>
        </w:rPr>
        <w:tab/>
      </w:r>
      <w:r>
        <w:rPr>
          <w:rFonts w:hint="eastAsia"/>
          <w:position w:val="-12"/>
        </w:rPr>
        <w:object w:dxaOrig="3019" w:dyaOrig="380" w14:anchorId="419EA929">
          <v:shape id="_x0000_i1198" type="#_x0000_t75" style="width:150.75pt;height:18.75pt" o:ole="">
            <v:imagedata r:id="rId355" o:title=""/>
          </v:shape>
          <o:OLEObject Type="Embed" ProgID="Equation.DSMT4" ShapeID="_x0000_i1198" DrawAspect="Content" ObjectID="_1760345895" r:id="rId356"/>
        </w:object>
      </w:r>
      <w:r>
        <w:rPr>
          <w:rFonts w:hint="eastAsia"/>
        </w:rPr>
        <w:tab/>
      </w:r>
      <w:r>
        <w:rPr>
          <w:rFonts w:hint="eastAsia"/>
          <w:b w:val="0"/>
          <w:bCs/>
        </w:rPr>
        <w:t>(2-24c)</w:t>
      </w:r>
    </w:p>
    <w:p w14:paraId="419EA4F8" w14:textId="77777777" w:rsidR="001E04F9" w:rsidRDefault="00A814F5">
      <w:pPr>
        <w:spacing w:line="440" w:lineRule="exact"/>
        <w:ind w:firstLineChars="200" w:firstLine="480"/>
      </w:pPr>
      <w:r>
        <w:rPr>
          <w:rFonts w:hint="eastAsia"/>
        </w:rPr>
        <w:t>由于</w:t>
      </w:r>
      <w:r>
        <w:rPr>
          <w:rFonts w:hint="eastAsia"/>
        </w:rPr>
        <w:t>(2-24)</w:t>
      </w:r>
      <w:r>
        <w:rPr>
          <w:rFonts w:hint="eastAsia"/>
        </w:rPr>
        <w:t>满足</w:t>
      </w:r>
      <w:r>
        <w:rPr>
          <w:rFonts w:hint="eastAsia"/>
        </w:rPr>
        <w:t>Slater</w:t>
      </w:r>
      <w:r>
        <w:rPr>
          <w:rFonts w:hint="eastAsia"/>
        </w:rPr>
        <w:t>条件，所以可以通过解决问题</w:t>
      </w:r>
      <w:r>
        <w:rPr>
          <w:rFonts w:hint="eastAsia"/>
        </w:rPr>
        <w:t>(2-24)</w:t>
      </w:r>
      <w:r>
        <w:rPr>
          <w:rFonts w:hint="eastAsia"/>
        </w:rPr>
        <w:t>的对偶问题进行求解，设拉格朗日乘子为</w:t>
      </w:r>
      <w:r>
        <w:rPr>
          <w:rFonts w:hint="eastAsia"/>
          <w:position w:val="-10"/>
        </w:rPr>
        <w:object w:dxaOrig="240" w:dyaOrig="260" w14:anchorId="419EA92A">
          <v:shape id="_x0000_i1199" type="#_x0000_t75" style="width:12pt;height:12.75pt" o:ole="">
            <v:imagedata r:id="rId357" o:title=""/>
          </v:shape>
          <o:OLEObject Type="Embed" ProgID="Equation.DSMT4" ShapeID="_x0000_i1199" DrawAspect="Content" ObjectID="_1760345896" r:id="rId358"/>
        </w:object>
      </w:r>
      <w:r>
        <w:rPr>
          <w:rFonts w:hint="eastAsia"/>
        </w:rPr>
        <w:t>，</w:t>
      </w:r>
      <w:r>
        <w:rPr>
          <w:rFonts w:hint="eastAsia"/>
          <w:position w:val="-10"/>
        </w:rPr>
        <w:object w:dxaOrig="200" w:dyaOrig="260" w14:anchorId="419EA92B">
          <v:shape id="_x0000_i1200" type="#_x0000_t75" style="width:10.5pt;height:12.75pt" o:ole="">
            <v:imagedata r:id="rId359" o:title=""/>
          </v:shape>
          <o:OLEObject Type="Embed" ProgID="Equation.DSMT4" ShapeID="_x0000_i1200" DrawAspect="Content" ObjectID="_1760345897" r:id="rId360"/>
        </w:object>
      </w:r>
      <w:r>
        <w:rPr>
          <w:rFonts w:hint="eastAsia"/>
        </w:rPr>
        <w:t>，所构建的拉格朗日函数为：</w:t>
      </w:r>
    </w:p>
    <w:p w14:paraId="419EA4F9" w14:textId="77777777" w:rsidR="001E04F9" w:rsidRDefault="00A814F5">
      <w:pPr>
        <w:pStyle w:val="MTDisplayEquation"/>
        <w:rPr>
          <w:b w:val="0"/>
          <w:bCs/>
        </w:rPr>
      </w:pPr>
      <w:r>
        <w:rPr>
          <w:rFonts w:hint="eastAsia"/>
        </w:rPr>
        <w:tab/>
      </w:r>
      <w:r>
        <w:rPr>
          <w:position w:val="-32"/>
        </w:rPr>
        <w:object w:dxaOrig="7000" w:dyaOrig="760" w14:anchorId="419EA92C">
          <v:shape id="_x0000_i1201" type="#_x0000_t75" style="width:349.5pt;height:38.25pt" o:ole="">
            <v:imagedata r:id="rId361" o:title=""/>
          </v:shape>
          <o:OLEObject Type="Embed" ProgID="Equation.DSMT4" ShapeID="_x0000_i1201" DrawAspect="Content" ObjectID="_1760345898" r:id="rId362"/>
        </w:object>
      </w:r>
      <w:r>
        <w:rPr>
          <w:rFonts w:hint="eastAsia"/>
        </w:rPr>
        <w:tab/>
      </w:r>
      <w:r>
        <w:rPr>
          <w:rFonts w:hint="eastAsia"/>
          <w:b w:val="0"/>
          <w:bCs/>
        </w:rPr>
        <w:t xml:space="preserve">(2-25) </w:t>
      </w:r>
    </w:p>
    <w:p w14:paraId="419EA4FA" w14:textId="77777777" w:rsidR="001E04F9" w:rsidRDefault="00A814F5">
      <w:pPr>
        <w:spacing w:line="440" w:lineRule="exact"/>
        <w:ind w:firstLineChars="200" w:firstLine="480"/>
      </w:pPr>
      <w:r>
        <w:rPr>
          <w:rFonts w:hint="eastAsia"/>
        </w:rPr>
        <w:t>求</w:t>
      </w:r>
      <w:r>
        <w:rPr>
          <w:rFonts w:hint="eastAsia"/>
          <w:position w:val="-12"/>
        </w:rPr>
        <w:object w:dxaOrig="1100" w:dyaOrig="380" w14:anchorId="419EA92D">
          <v:shape id="_x0000_i1202" type="#_x0000_t75" style="width:55.5pt;height:18.75pt" o:ole="">
            <v:imagedata r:id="rId363" o:title=""/>
          </v:shape>
          <o:OLEObject Type="Embed" ProgID="Equation.DSMT4" ShapeID="_x0000_i1202" DrawAspect="Content" ObjectID="_1760345899" r:id="rId364"/>
        </w:object>
      </w:r>
      <w:r>
        <w:rPr>
          <w:rFonts w:hint="eastAsia"/>
        </w:rPr>
        <w:t>对</w:t>
      </w:r>
      <w:r>
        <w:rPr>
          <w:rFonts w:hint="eastAsia"/>
          <w:position w:val="-12"/>
        </w:rPr>
        <w:object w:dxaOrig="300" w:dyaOrig="380" w14:anchorId="419EA92E">
          <v:shape id="_x0000_i1203" type="#_x0000_t75" style="width:15pt;height:18.75pt" o:ole="">
            <v:imagedata r:id="rId365" o:title=""/>
          </v:shape>
          <o:OLEObject Type="Embed" ProgID="Equation.DSMT4" ShapeID="_x0000_i1203" DrawAspect="Content" ObjectID="_1760345900" r:id="rId366"/>
        </w:object>
      </w:r>
      <w:r>
        <w:rPr>
          <w:rFonts w:hint="eastAsia"/>
        </w:rPr>
        <w:t>的偏导数得：</w:t>
      </w:r>
    </w:p>
    <w:p w14:paraId="419EA4FB" w14:textId="77777777" w:rsidR="001E04F9" w:rsidRDefault="00A814F5">
      <w:pPr>
        <w:pStyle w:val="MTDisplayEquation"/>
        <w:rPr>
          <w:b w:val="0"/>
          <w:bCs/>
        </w:rPr>
      </w:pPr>
      <w:r>
        <w:rPr>
          <w:rFonts w:hint="eastAsia"/>
        </w:rPr>
        <w:lastRenderedPageBreak/>
        <w:tab/>
      </w:r>
      <w:r>
        <w:rPr>
          <w:position w:val="-30"/>
        </w:rPr>
        <w:object w:dxaOrig="3440" w:dyaOrig="720" w14:anchorId="419EA92F">
          <v:shape id="_x0000_i1204" type="#_x0000_t75" style="width:171.75pt;height:36.75pt" o:ole="">
            <v:imagedata r:id="rId367" o:title=""/>
          </v:shape>
          <o:OLEObject Type="Embed" ProgID="Equation.DSMT4" ShapeID="_x0000_i1204" DrawAspect="Content" ObjectID="_1760345901" r:id="rId368"/>
        </w:object>
      </w:r>
      <w:r>
        <w:rPr>
          <w:rFonts w:hint="eastAsia"/>
        </w:rPr>
        <w:tab/>
      </w:r>
      <w:r>
        <w:rPr>
          <w:rFonts w:hint="eastAsia"/>
          <w:b w:val="0"/>
          <w:bCs/>
        </w:rPr>
        <w:t xml:space="preserve">(2-26) </w:t>
      </w:r>
    </w:p>
    <w:p w14:paraId="419EA4FC" w14:textId="77777777" w:rsidR="001E04F9" w:rsidRDefault="00A814F5">
      <w:pPr>
        <w:spacing w:line="440" w:lineRule="atLeast"/>
      </w:pPr>
      <w:r>
        <w:rPr>
          <w:rFonts w:hint="eastAsia"/>
          <w:bCs/>
        </w:rPr>
        <w:t>令</w:t>
      </w:r>
      <w:r>
        <w:rPr>
          <w:position w:val="-30"/>
        </w:rPr>
        <w:object w:dxaOrig="1600" w:dyaOrig="720" w14:anchorId="419EA930">
          <v:shape id="_x0000_i1205" type="#_x0000_t75" style="width:80.25pt;height:36.75pt" o:ole="">
            <v:imagedata r:id="rId369" o:title=""/>
          </v:shape>
          <o:OLEObject Type="Embed" ProgID="Equation.DSMT4" ShapeID="_x0000_i1205" DrawAspect="Content" ObjectID="_1760345902" r:id="rId370"/>
        </w:object>
      </w:r>
      <w:r>
        <w:rPr>
          <w:rFonts w:hint="eastAsia"/>
          <w:bCs/>
        </w:rPr>
        <w:t>，可以得到：</w:t>
      </w:r>
    </w:p>
    <w:p w14:paraId="419EA4FD" w14:textId="77777777" w:rsidR="001E04F9" w:rsidRDefault="00A814F5">
      <w:pPr>
        <w:pStyle w:val="MTDisplayEquation"/>
        <w:rPr>
          <w:b w:val="0"/>
          <w:bCs/>
        </w:rPr>
      </w:pPr>
      <w:r>
        <w:rPr>
          <w:rFonts w:hint="eastAsia"/>
        </w:rPr>
        <w:tab/>
      </w:r>
      <w:r>
        <w:rPr>
          <w:position w:val="-12"/>
        </w:rPr>
        <w:object w:dxaOrig="2640" w:dyaOrig="380" w14:anchorId="419EA931">
          <v:shape id="_x0000_i1206" type="#_x0000_t75" style="width:132pt;height:18.75pt" o:ole="">
            <v:imagedata r:id="rId371" o:title=""/>
          </v:shape>
          <o:OLEObject Type="Embed" ProgID="Equation.DSMT4" ShapeID="_x0000_i1206" DrawAspect="Content" ObjectID="_1760345903" r:id="rId372"/>
        </w:object>
      </w:r>
      <w:r>
        <w:rPr>
          <w:rFonts w:hint="eastAsia"/>
        </w:rPr>
        <w:tab/>
      </w:r>
      <w:r>
        <w:rPr>
          <w:rFonts w:hint="eastAsia"/>
          <w:b w:val="0"/>
          <w:bCs/>
        </w:rPr>
        <w:t xml:space="preserve">(2-27) </w:t>
      </w:r>
    </w:p>
    <w:p w14:paraId="419EA4FE" w14:textId="77777777" w:rsidR="001E04F9" w:rsidRDefault="00A814F5">
      <w:r>
        <w:rPr>
          <w:rFonts w:hint="eastAsia"/>
        </w:rPr>
        <w:t>其中，</w:t>
      </w:r>
    </w:p>
    <w:p w14:paraId="419EA4FF" w14:textId="77777777" w:rsidR="001E04F9" w:rsidRDefault="00A814F5">
      <w:pPr>
        <w:pStyle w:val="MTDisplayEquation"/>
        <w:rPr>
          <w:b w:val="0"/>
          <w:bCs/>
        </w:rPr>
      </w:pPr>
      <w:r>
        <w:rPr>
          <w:rFonts w:hint="eastAsia"/>
        </w:rPr>
        <w:tab/>
      </w:r>
      <w:r>
        <w:rPr>
          <w:position w:val="-6"/>
        </w:rPr>
        <w:object w:dxaOrig="840" w:dyaOrig="320" w14:anchorId="419EA932">
          <v:shape id="_x0000_i1207" type="#_x0000_t75" style="width:42pt;height:15.75pt" o:ole="">
            <v:imagedata r:id="rId373" o:title=""/>
          </v:shape>
          <o:OLEObject Type="Embed" ProgID="Equation.DSMT4" ShapeID="_x0000_i1207" DrawAspect="Content" ObjectID="_1760345904" r:id="rId374"/>
        </w:object>
      </w:r>
      <w:r>
        <w:rPr>
          <w:rFonts w:hint="eastAsia"/>
        </w:rPr>
        <w:tab/>
      </w:r>
      <w:r>
        <w:rPr>
          <w:rFonts w:hint="eastAsia"/>
          <w:b w:val="0"/>
          <w:bCs/>
        </w:rPr>
        <w:t xml:space="preserve">(2-28a) </w:t>
      </w:r>
    </w:p>
    <w:p w14:paraId="419EA500" w14:textId="77777777" w:rsidR="001E04F9" w:rsidRDefault="00A814F5">
      <w:pPr>
        <w:pStyle w:val="MTDisplayEquation"/>
        <w:rPr>
          <w:b w:val="0"/>
          <w:bCs/>
        </w:rPr>
      </w:pPr>
      <w:r>
        <w:rPr>
          <w:rFonts w:hint="eastAsia"/>
        </w:rPr>
        <w:tab/>
      </w:r>
      <w:r>
        <w:rPr>
          <w:position w:val="-28"/>
        </w:rPr>
        <w:object w:dxaOrig="1219" w:dyaOrig="700" w14:anchorId="419EA933">
          <v:shape id="_x0000_i1208" type="#_x0000_t75" style="width:60.75pt;height:34.5pt" o:ole="">
            <v:imagedata r:id="rId375" o:title=""/>
          </v:shape>
          <o:OLEObject Type="Embed" ProgID="Equation.DSMT4" ShapeID="_x0000_i1208" DrawAspect="Content" ObjectID="_1760345905" r:id="rId376"/>
        </w:object>
      </w:r>
      <w:r>
        <w:rPr>
          <w:rFonts w:hint="eastAsia"/>
        </w:rPr>
        <w:tab/>
      </w:r>
      <w:r>
        <w:rPr>
          <w:rFonts w:hint="eastAsia"/>
          <w:b w:val="0"/>
          <w:bCs/>
        </w:rPr>
        <w:t xml:space="preserve">(2-28b) </w:t>
      </w:r>
    </w:p>
    <w:p w14:paraId="419EA501" w14:textId="77777777" w:rsidR="001E04F9" w:rsidRDefault="00A814F5">
      <w:pPr>
        <w:pStyle w:val="MTDisplayEquation"/>
      </w:pPr>
      <w:r>
        <w:rPr>
          <w:rFonts w:hint="eastAsia"/>
        </w:rPr>
        <w:tab/>
      </w:r>
      <w:r>
        <w:rPr>
          <w:position w:val="-6"/>
        </w:rPr>
        <w:object w:dxaOrig="680" w:dyaOrig="320" w14:anchorId="419EA934">
          <v:shape id="_x0000_i1209" type="#_x0000_t75" style="width:33.75pt;height:15.75pt" o:ole="">
            <v:imagedata r:id="rId377" o:title=""/>
          </v:shape>
          <o:OLEObject Type="Embed" ProgID="Equation.DSMT4" ShapeID="_x0000_i1209" DrawAspect="Content" ObjectID="_1760345906" r:id="rId378"/>
        </w:object>
      </w:r>
      <w:r>
        <w:rPr>
          <w:rFonts w:hint="eastAsia"/>
        </w:rPr>
        <w:tab/>
      </w:r>
      <w:r>
        <w:rPr>
          <w:rFonts w:hint="eastAsia"/>
          <w:b w:val="0"/>
          <w:bCs/>
        </w:rPr>
        <w:t xml:space="preserve">(2-28c) </w:t>
      </w:r>
    </w:p>
    <w:p w14:paraId="419EA502" w14:textId="77777777" w:rsidR="001E04F9" w:rsidRDefault="00A814F5">
      <w:pPr>
        <w:spacing w:line="440" w:lineRule="exact"/>
        <w:ind w:firstLineChars="200" w:firstLine="480"/>
      </w:pPr>
      <w:r>
        <w:rPr>
          <w:rFonts w:hint="eastAsia"/>
        </w:rPr>
        <w:t>式</w:t>
      </w:r>
      <w:r>
        <w:rPr>
          <w:rFonts w:hint="eastAsia"/>
        </w:rPr>
        <w:t>(2-27)</w:t>
      </w:r>
      <w:r>
        <w:rPr>
          <w:rFonts w:hint="eastAsia"/>
        </w:rPr>
        <w:t>是关于</w:t>
      </w:r>
      <w:r>
        <w:rPr>
          <w:rFonts w:hint="eastAsia"/>
          <w:position w:val="-12"/>
        </w:rPr>
        <w:object w:dxaOrig="300" w:dyaOrig="380" w14:anchorId="419EA935">
          <v:shape id="_x0000_i1210" type="#_x0000_t75" style="width:15pt;height:18.75pt" o:ole="">
            <v:imagedata r:id="rId379" o:title=""/>
          </v:shape>
          <o:OLEObject Type="Embed" ProgID="Equation.DSMT4" ShapeID="_x0000_i1210" DrawAspect="Content" ObjectID="_1760345907" r:id="rId380"/>
        </w:object>
      </w:r>
      <w:r>
        <w:rPr>
          <w:rFonts w:hint="eastAsia"/>
        </w:rPr>
        <w:t>的四次方程，可以利用相关的求根公式进行求解，那么可以得到</w:t>
      </w:r>
      <w:r>
        <w:rPr>
          <w:rFonts w:hint="eastAsia"/>
          <w:position w:val="-12"/>
        </w:rPr>
        <w:object w:dxaOrig="300" w:dyaOrig="380" w14:anchorId="419EA936">
          <v:shape id="_x0000_i1211" type="#_x0000_t75" style="width:15pt;height:18.75pt" o:ole="">
            <v:imagedata r:id="rId379" o:title=""/>
          </v:shape>
          <o:OLEObject Type="Embed" ProgID="Equation.DSMT4" ShapeID="_x0000_i1211" DrawAspect="Content" ObjectID="_1760345908" r:id="rId381"/>
        </w:object>
      </w:r>
      <w:r>
        <w:rPr>
          <w:rFonts w:hint="eastAsia"/>
        </w:rPr>
        <w:t>关于</w:t>
      </w:r>
      <w:r>
        <w:rPr>
          <w:rFonts w:hint="eastAsia"/>
          <w:position w:val="-10"/>
        </w:rPr>
        <w:object w:dxaOrig="240" w:dyaOrig="260" w14:anchorId="419EA937">
          <v:shape id="_x0000_i1212" type="#_x0000_t75" style="width:12pt;height:12.75pt" o:ole="">
            <v:imagedata r:id="rId382" o:title=""/>
          </v:shape>
          <o:OLEObject Type="Embed" ProgID="Equation.DSMT4" ShapeID="_x0000_i1212" DrawAspect="Content" ObjectID="_1760345909" r:id="rId383"/>
        </w:object>
      </w:r>
      <w:r>
        <w:rPr>
          <w:rFonts w:hint="eastAsia"/>
        </w:rPr>
        <w:t>，</w:t>
      </w:r>
      <w:r>
        <w:rPr>
          <w:rFonts w:hint="eastAsia"/>
          <w:position w:val="-10"/>
        </w:rPr>
        <w:object w:dxaOrig="200" w:dyaOrig="260" w14:anchorId="419EA938">
          <v:shape id="_x0000_i1213" type="#_x0000_t75" style="width:10.5pt;height:12.75pt" o:ole="">
            <v:imagedata r:id="rId384" o:title=""/>
          </v:shape>
          <o:OLEObject Type="Embed" ProgID="Equation.DSMT4" ShapeID="_x0000_i1213" DrawAspect="Content" ObjectID="_1760345910" r:id="rId385"/>
        </w:object>
      </w:r>
      <w:r>
        <w:rPr>
          <w:rFonts w:hint="eastAsia"/>
        </w:rPr>
        <w:t>的表达式为：</w:t>
      </w:r>
    </w:p>
    <w:p w14:paraId="419EA503" w14:textId="77777777" w:rsidR="001E04F9" w:rsidRDefault="00A814F5">
      <w:pPr>
        <w:pStyle w:val="MTDisplayEquation"/>
        <w:rPr>
          <w:b w:val="0"/>
          <w:bCs/>
        </w:rPr>
      </w:pPr>
      <w:r>
        <w:rPr>
          <w:rFonts w:hint="eastAsia"/>
        </w:rPr>
        <w:tab/>
      </w:r>
      <w:r>
        <w:rPr>
          <w:position w:val="-24"/>
        </w:rPr>
        <w:object w:dxaOrig="3140" w:dyaOrig="720" w14:anchorId="419EA939">
          <v:shape id="_x0000_i1214" type="#_x0000_t75" style="width:157.5pt;height:36.75pt" o:ole="">
            <v:imagedata r:id="rId386" o:title=""/>
          </v:shape>
          <o:OLEObject Type="Embed" ProgID="Equation.DSMT4" ShapeID="_x0000_i1214" DrawAspect="Content" ObjectID="_1760345911" r:id="rId387"/>
        </w:object>
      </w:r>
      <w:r>
        <w:rPr>
          <w:rFonts w:hint="eastAsia"/>
        </w:rPr>
        <w:tab/>
      </w:r>
      <w:r>
        <w:rPr>
          <w:rFonts w:hint="eastAsia"/>
          <w:b w:val="0"/>
          <w:bCs/>
        </w:rPr>
        <w:t xml:space="preserve">(2-29) </w:t>
      </w:r>
    </w:p>
    <w:p w14:paraId="419EA504" w14:textId="77777777" w:rsidR="001E04F9" w:rsidRDefault="00A814F5">
      <w:pPr>
        <w:spacing w:line="440" w:lineRule="exact"/>
      </w:pPr>
      <w:r>
        <w:rPr>
          <w:rFonts w:hint="eastAsia"/>
          <w:bCs/>
        </w:rPr>
        <w:t>其中，</w:t>
      </w:r>
    </w:p>
    <w:p w14:paraId="419EA505" w14:textId="77777777" w:rsidR="001E04F9" w:rsidRDefault="00A814F5">
      <w:pPr>
        <w:pStyle w:val="MTDisplayEquation"/>
        <w:rPr>
          <w:b w:val="0"/>
          <w:bCs/>
        </w:rPr>
      </w:pPr>
      <w:r>
        <w:rPr>
          <w:rFonts w:hint="eastAsia"/>
        </w:rPr>
        <w:tab/>
      </w:r>
      <w:r>
        <w:rPr>
          <w:position w:val="-28"/>
        </w:rPr>
        <w:object w:dxaOrig="4620" w:dyaOrig="800" w14:anchorId="419EA93A">
          <v:shape id="_x0000_i1215" type="#_x0000_t75" style="width:231pt;height:40.5pt" o:ole="">
            <v:imagedata r:id="rId388" o:title=""/>
          </v:shape>
          <o:OLEObject Type="Embed" ProgID="Equation.DSMT4" ShapeID="_x0000_i1215" DrawAspect="Content" ObjectID="_1760345912" r:id="rId389"/>
        </w:object>
      </w:r>
      <w:r>
        <w:rPr>
          <w:rFonts w:hint="eastAsia"/>
        </w:rPr>
        <w:tab/>
      </w:r>
      <w:r>
        <w:rPr>
          <w:rFonts w:hint="eastAsia"/>
          <w:b w:val="0"/>
          <w:bCs/>
        </w:rPr>
        <w:t xml:space="preserve">(2-30a) </w:t>
      </w:r>
    </w:p>
    <w:p w14:paraId="419EA506" w14:textId="77777777" w:rsidR="001E04F9" w:rsidRDefault="00A814F5">
      <w:pPr>
        <w:pStyle w:val="MTDisplayEquation"/>
        <w:rPr>
          <w:b w:val="0"/>
          <w:bCs/>
        </w:rPr>
      </w:pPr>
      <w:r>
        <w:rPr>
          <w:rFonts w:hint="eastAsia"/>
        </w:rPr>
        <w:tab/>
      </w:r>
      <w:r>
        <w:rPr>
          <w:position w:val="-24"/>
        </w:rPr>
        <w:object w:dxaOrig="880" w:dyaOrig="620" w14:anchorId="419EA93B">
          <v:shape id="_x0000_i1216" type="#_x0000_t75" style="width:44.25pt;height:30.75pt" o:ole="">
            <v:imagedata r:id="rId390" o:title=""/>
          </v:shape>
          <o:OLEObject Type="Embed" ProgID="Equation.DSMT4" ShapeID="_x0000_i1216" DrawAspect="Content" ObjectID="_1760345913" r:id="rId391"/>
        </w:object>
      </w:r>
      <w:r>
        <w:rPr>
          <w:rFonts w:hint="eastAsia"/>
        </w:rPr>
        <w:tab/>
      </w:r>
      <w:r>
        <w:rPr>
          <w:rFonts w:hint="eastAsia"/>
          <w:b w:val="0"/>
          <w:bCs/>
        </w:rPr>
        <w:t xml:space="preserve">(2-30b) </w:t>
      </w:r>
    </w:p>
    <w:p w14:paraId="419EA507" w14:textId="77777777" w:rsidR="001E04F9" w:rsidRDefault="00A814F5">
      <w:pPr>
        <w:pStyle w:val="MTDisplayEquation"/>
      </w:pPr>
      <w:r>
        <w:rPr>
          <w:rFonts w:hint="eastAsia"/>
        </w:rPr>
        <w:tab/>
      </w:r>
      <w:r>
        <w:rPr>
          <w:position w:val="-24"/>
        </w:rPr>
        <w:object w:dxaOrig="859" w:dyaOrig="620" w14:anchorId="419EA93C">
          <v:shape id="_x0000_i1217" type="#_x0000_t75" style="width:42.75pt;height:30.75pt" o:ole="">
            <v:imagedata r:id="rId392" o:title=""/>
          </v:shape>
          <o:OLEObject Type="Embed" ProgID="Equation.DSMT4" ShapeID="_x0000_i1217" DrawAspect="Content" ObjectID="_1760345914" r:id="rId393"/>
        </w:object>
      </w:r>
      <w:r>
        <w:rPr>
          <w:rFonts w:hint="eastAsia"/>
        </w:rPr>
        <w:tab/>
      </w:r>
      <w:r>
        <w:rPr>
          <w:rFonts w:hint="eastAsia"/>
          <w:b w:val="0"/>
          <w:bCs/>
        </w:rPr>
        <w:t xml:space="preserve">(2-30c) </w:t>
      </w:r>
    </w:p>
    <w:p w14:paraId="419EA508" w14:textId="77777777" w:rsidR="001E04F9" w:rsidRDefault="00A814F5">
      <w:pPr>
        <w:spacing w:line="440" w:lineRule="exact"/>
        <w:rPr>
          <w:bCs/>
        </w:rPr>
      </w:pPr>
      <w:r>
        <w:rPr>
          <w:rFonts w:hint="eastAsia"/>
          <w:bCs/>
        </w:rPr>
        <w:t>其中，</w:t>
      </w:r>
    </w:p>
    <w:p w14:paraId="419EA509" w14:textId="77777777" w:rsidR="001E04F9" w:rsidRDefault="00A814F5">
      <w:pPr>
        <w:pStyle w:val="MTDisplayEquation"/>
        <w:rPr>
          <w:b w:val="0"/>
          <w:bCs/>
        </w:rPr>
      </w:pPr>
      <w:r>
        <w:rPr>
          <w:rFonts w:hint="eastAsia"/>
        </w:rPr>
        <w:tab/>
      </w:r>
      <w:r>
        <w:rPr>
          <w:position w:val="-24"/>
        </w:rPr>
        <w:object w:dxaOrig="1380" w:dyaOrig="660" w14:anchorId="419EA93D">
          <v:shape id="_x0000_i1218" type="#_x0000_t75" style="width:69pt;height:33pt" o:ole="">
            <v:imagedata r:id="rId394" o:title=""/>
          </v:shape>
          <o:OLEObject Type="Embed" ProgID="Equation.DSMT4" ShapeID="_x0000_i1218" DrawAspect="Content" ObjectID="_1760345915" r:id="rId395"/>
        </w:object>
      </w:r>
      <w:r>
        <w:rPr>
          <w:rFonts w:hint="eastAsia"/>
        </w:rPr>
        <w:tab/>
      </w:r>
      <w:r>
        <w:rPr>
          <w:rFonts w:hint="eastAsia"/>
          <w:b w:val="0"/>
          <w:bCs/>
        </w:rPr>
        <w:t xml:space="preserve">(2-31a) </w:t>
      </w:r>
    </w:p>
    <w:p w14:paraId="419EA50A" w14:textId="77777777" w:rsidR="001E04F9" w:rsidRDefault="00A814F5">
      <w:pPr>
        <w:pStyle w:val="MTDisplayEquation"/>
      </w:pPr>
      <w:r>
        <w:rPr>
          <w:rFonts w:hint="eastAsia"/>
        </w:rPr>
        <w:tab/>
      </w:r>
      <w:r>
        <w:rPr>
          <w:position w:val="-24"/>
        </w:rPr>
        <w:object w:dxaOrig="2160" w:dyaOrig="660" w14:anchorId="419EA93E">
          <v:shape id="_x0000_i1219" type="#_x0000_t75" style="width:108.75pt;height:33pt" o:ole="">
            <v:imagedata r:id="rId396" o:title=""/>
          </v:shape>
          <o:OLEObject Type="Embed" ProgID="Equation.DSMT4" ShapeID="_x0000_i1219" DrawAspect="Content" ObjectID="_1760345916" r:id="rId397"/>
        </w:object>
      </w:r>
      <w:r>
        <w:rPr>
          <w:rFonts w:hint="eastAsia"/>
        </w:rPr>
        <w:tab/>
      </w:r>
      <w:r>
        <w:rPr>
          <w:rFonts w:hint="eastAsia"/>
          <w:b w:val="0"/>
          <w:bCs/>
        </w:rPr>
        <w:t xml:space="preserve">(2-31b) </w:t>
      </w:r>
    </w:p>
    <w:p w14:paraId="419EA50B" w14:textId="77777777" w:rsidR="001E04F9" w:rsidRDefault="00A814F5">
      <w:pPr>
        <w:spacing w:line="440" w:lineRule="exact"/>
        <w:ind w:firstLineChars="200" w:firstLine="480"/>
        <w:rPr>
          <w:bCs/>
        </w:rPr>
      </w:pPr>
      <w:r>
        <w:rPr>
          <w:rFonts w:hint="eastAsia"/>
          <w:bCs/>
        </w:rPr>
        <w:t>将式</w:t>
      </w:r>
      <w:r>
        <w:rPr>
          <w:rFonts w:hint="eastAsia"/>
          <w:bCs/>
        </w:rPr>
        <w:t>(2-29)</w:t>
      </w:r>
      <w:r>
        <w:rPr>
          <w:rFonts w:hint="eastAsia"/>
          <w:bCs/>
        </w:rPr>
        <w:t>代入式</w:t>
      </w:r>
      <w:r>
        <w:rPr>
          <w:rFonts w:hint="eastAsia"/>
          <w:bCs/>
        </w:rPr>
        <w:t>(2-25)</w:t>
      </w:r>
      <w:r>
        <w:rPr>
          <w:rFonts w:hint="eastAsia"/>
          <w:bCs/>
        </w:rPr>
        <w:t>中可以得到拉格朗日对偶函数为</w:t>
      </w:r>
      <w:r>
        <w:rPr>
          <w:rFonts w:hint="eastAsia"/>
          <w:bCs/>
          <w:position w:val="-12"/>
        </w:rPr>
        <w:object w:dxaOrig="2380" w:dyaOrig="380" w14:anchorId="419EA93F">
          <v:shape id="_x0000_i1220" type="#_x0000_t75" style="width:118.5pt;height:18.75pt" o:ole="">
            <v:imagedata r:id="rId398" o:title=""/>
          </v:shape>
          <o:OLEObject Type="Embed" ProgID="Equation.DSMT4" ShapeID="_x0000_i1220" DrawAspect="Content" ObjectID="_1760345917" r:id="rId399"/>
        </w:object>
      </w:r>
      <w:r>
        <w:rPr>
          <w:rFonts w:hint="eastAsia"/>
          <w:bCs/>
        </w:rPr>
        <w:t>，其中</w:t>
      </w:r>
      <w:r>
        <w:rPr>
          <w:rFonts w:hint="eastAsia"/>
          <w:bCs/>
          <w:position w:val="-4"/>
        </w:rPr>
        <w:object w:dxaOrig="380" w:dyaOrig="260" w14:anchorId="419EA940">
          <v:shape id="_x0000_i1221" type="#_x0000_t75" style="width:18.75pt;height:12.75pt" o:ole="">
            <v:imagedata r:id="rId400" o:title=""/>
          </v:shape>
          <o:OLEObject Type="Embed" ProgID="Equation.DSMT4" ShapeID="_x0000_i1221" DrawAspect="Content" ObjectID="_1760345918" r:id="rId401"/>
        </w:object>
      </w:r>
      <w:r>
        <w:rPr>
          <w:rFonts w:hint="eastAsia"/>
          <w:bCs/>
        </w:rPr>
        <w:t>表示拉格朗日函数对</w:t>
      </w:r>
      <w:r>
        <w:rPr>
          <w:rFonts w:hint="eastAsia"/>
          <w:bCs/>
          <w:position w:val="-12"/>
        </w:rPr>
        <w:object w:dxaOrig="300" w:dyaOrig="380" w14:anchorId="419EA941">
          <v:shape id="_x0000_i1222" type="#_x0000_t75" style="width:15pt;height:18.75pt" o:ole="">
            <v:imagedata r:id="rId402" o:title=""/>
          </v:shape>
          <o:OLEObject Type="Embed" ProgID="Equation.DSMT4" ShapeID="_x0000_i1222" DrawAspect="Content" ObjectID="_1760345919" r:id="rId403"/>
        </w:object>
      </w:r>
      <w:r>
        <w:rPr>
          <w:rFonts w:hint="eastAsia"/>
          <w:bCs/>
        </w:rPr>
        <w:t>的下界，所以问题</w:t>
      </w:r>
      <w:r>
        <w:rPr>
          <w:rFonts w:hint="eastAsia"/>
          <w:bCs/>
        </w:rPr>
        <w:t>(2-24)</w:t>
      </w:r>
      <w:r>
        <w:rPr>
          <w:rFonts w:hint="eastAsia"/>
          <w:bCs/>
        </w:rPr>
        <w:t>的对偶问题为：</w:t>
      </w:r>
    </w:p>
    <w:p w14:paraId="419EA50C" w14:textId="77777777" w:rsidR="001E04F9" w:rsidRDefault="00A814F5">
      <w:pPr>
        <w:pStyle w:val="MTDisplayEquation"/>
        <w:tabs>
          <w:tab w:val="clear" w:pos="4360"/>
          <w:tab w:val="left" w:pos="3780"/>
        </w:tabs>
        <w:rPr>
          <w:b w:val="0"/>
          <w:bCs/>
        </w:rPr>
      </w:pPr>
      <w:r>
        <w:rPr>
          <w:rFonts w:hint="eastAsia"/>
        </w:rPr>
        <w:tab/>
      </w:r>
      <w:r>
        <w:rPr>
          <w:position w:val="-22"/>
        </w:rPr>
        <w:object w:dxaOrig="1219" w:dyaOrig="460" w14:anchorId="419EA942">
          <v:shape id="_x0000_i1223" type="#_x0000_t75" style="width:60.75pt;height:23.25pt" o:ole="">
            <v:imagedata r:id="rId404" o:title=""/>
          </v:shape>
          <o:OLEObject Type="Embed" ProgID="Equation.DSMT4" ShapeID="_x0000_i1223" DrawAspect="Content" ObjectID="_1760345920" r:id="rId405"/>
        </w:object>
      </w:r>
      <w:r>
        <w:rPr>
          <w:rFonts w:hint="eastAsia"/>
        </w:rPr>
        <w:tab/>
      </w:r>
      <w:r>
        <w:rPr>
          <w:rFonts w:hint="eastAsia"/>
          <w:b w:val="0"/>
          <w:bCs/>
        </w:rPr>
        <w:t>(2-32a)</w:t>
      </w:r>
    </w:p>
    <w:p w14:paraId="419EA50D" w14:textId="77777777" w:rsidR="001E04F9" w:rsidRDefault="00A814F5">
      <w:pPr>
        <w:pStyle w:val="MTDisplayEquation"/>
        <w:tabs>
          <w:tab w:val="clear" w:pos="4360"/>
          <w:tab w:val="left" w:pos="3780"/>
        </w:tabs>
        <w:rPr>
          <w:b w:val="0"/>
          <w:bCs/>
        </w:rPr>
      </w:pPr>
      <w:r>
        <w:rPr>
          <w:rFonts w:hint="eastAsia"/>
        </w:rPr>
        <w:lastRenderedPageBreak/>
        <w:tab/>
      </w:r>
      <w:r>
        <w:rPr>
          <w:position w:val="-10"/>
        </w:rPr>
        <w:object w:dxaOrig="1540" w:dyaOrig="320" w14:anchorId="419EA943">
          <v:shape id="_x0000_i1224" type="#_x0000_t75" style="width:76.5pt;height:15.75pt" o:ole="">
            <v:imagedata r:id="rId406" o:title=""/>
          </v:shape>
          <o:OLEObject Type="Embed" ProgID="Equation.DSMT4" ShapeID="_x0000_i1224" DrawAspect="Content" ObjectID="_1760345921" r:id="rId407"/>
        </w:object>
      </w:r>
      <w:r>
        <w:rPr>
          <w:rFonts w:hint="eastAsia"/>
        </w:rPr>
        <w:tab/>
      </w:r>
      <w:r>
        <w:rPr>
          <w:rFonts w:hint="eastAsia"/>
          <w:b w:val="0"/>
          <w:bCs/>
        </w:rPr>
        <w:t>(2-32b)</w:t>
      </w:r>
    </w:p>
    <w:p w14:paraId="419EA50E" w14:textId="77777777" w:rsidR="001E04F9" w:rsidRDefault="00A814F5">
      <w:pPr>
        <w:spacing w:line="440" w:lineRule="exact"/>
        <w:ind w:firstLineChars="200" w:firstLine="480"/>
      </w:pPr>
      <w:r>
        <w:rPr>
          <w:rFonts w:hint="eastAsia"/>
        </w:rPr>
        <w:t>通过梯度上升法进行求解，设</w:t>
      </w:r>
      <w:r>
        <w:rPr>
          <w:rFonts w:hint="eastAsia"/>
          <w:position w:val="-10"/>
        </w:rPr>
        <w:object w:dxaOrig="999" w:dyaOrig="320" w14:anchorId="419EA944">
          <v:shape id="_x0000_i1225" type="#_x0000_t75" style="width:49.5pt;height:15.75pt" o:ole="">
            <v:imagedata r:id="rId408" o:title=""/>
          </v:shape>
          <o:OLEObject Type="Embed" ProgID="Equation.DSMT4" ShapeID="_x0000_i1225" DrawAspect="Content" ObjectID="_1760345922" r:id="rId409"/>
        </w:object>
      </w:r>
      <w:r>
        <w:rPr>
          <w:rFonts w:hint="eastAsia"/>
        </w:rPr>
        <w:t>表示任意一组拉个拉格朗日乘子值，设</w:t>
      </w:r>
      <w:r>
        <w:rPr>
          <w:rFonts w:hint="eastAsia"/>
          <w:position w:val="-12"/>
        </w:rPr>
        <w:object w:dxaOrig="260" w:dyaOrig="360" w14:anchorId="419EA945">
          <v:shape id="_x0000_i1226" type="#_x0000_t75" style="width:12.75pt;height:18pt" o:ole="">
            <v:imagedata r:id="rId410" o:title=""/>
          </v:shape>
          <o:OLEObject Type="Embed" ProgID="Equation.DSMT4" ShapeID="_x0000_i1226" DrawAspect="Content" ObjectID="_1760345923" r:id="rId411"/>
        </w:object>
      </w:r>
      <w:r>
        <w:rPr>
          <w:rFonts w:hint="eastAsia"/>
        </w:rPr>
        <w:t>表示第</w:t>
      </w:r>
      <w:r>
        <w:rPr>
          <w:rFonts w:hint="eastAsia"/>
          <w:position w:val="-6"/>
        </w:rPr>
        <w:object w:dxaOrig="200" w:dyaOrig="279" w14:anchorId="419EA946">
          <v:shape id="_x0000_i1227" type="#_x0000_t75" style="width:10.5pt;height:14.25pt" o:ole="">
            <v:imagedata r:id="rId412" o:title=""/>
          </v:shape>
          <o:OLEObject Type="Embed" ProgID="Equation.DSMT4" ShapeID="_x0000_i1227" DrawAspect="Content" ObjectID="_1760345924" r:id="rId413"/>
        </w:object>
      </w:r>
      <w:r>
        <w:rPr>
          <w:rFonts w:hint="eastAsia"/>
        </w:rPr>
        <w:t>次迭代获得的</w:t>
      </w:r>
      <w:r>
        <w:rPr>
          <w:rFonts w:hint="eastAsia"/>
          <w:position w:val="-6"/>
        </w:rPr>
        <w:object w:dxaOrig="200" w:dyaOrig="279" w14:anchorId="419EA947">
          <v:shape id="_x0000_i1228" type="#_x0000_t75" style="width:10.5pt;height:14.25pt" o:ole="">
            <v:imagedata r:id="rId414" o:title=""/>
          </v:shape>
          <o:OLEObject Type="Embed" ProgID="Equation.DSMT4" ShapeID="_x0000_i1228" DrawAspect="Content" ObjectID="_1760345925" r:id="rId415"/>
        </w:object>
      </w:r>
      <w:r>
        <w:rPr>
          <w:rFonts w:hint="eastAsia"/>
        </w:rPr>
        <w:t>值，对应的梯度为</w:t>
      </w:r>
      <w:r>
        <w:rPr>
          <w:rFonts w:hint="eastAsia"/>
          <w:position w:val="-10"/>
        </w:rPr>
        <w:object w:dxaOrig="680" w:dyaOrig="320" w14:anchorId="419EA948">
          <v:shape id="_x0000_i1229" type="#_x0000_t75" style="width:33.75pt;height:15.75pt" o:ole="">
            <v:imagedata r:id="rId416" o:title=""/>
          </v:shape>
          <o:OLEObject Type="Embed" ProgID="Equation.DSMT4" ShapeID="_x0000_i1229" DrawAspect="Content" ObjectID="_1760345926" r:id="rId417"/>
        </w:object>
      </w:r>
      <w:r>
        <w:rPr>
          <w:rFonts w:hint="eastAsia"/>
        </w:rPr>
        <w:t>，设步长因子为</w:t>
      </w:r>
      <w:r>
        <w:rPr>
          <w:rFonts w:hint="eastAsia"/>
          <w:position w:val="-6"/>
        </w:rPr>
        <w:object w:dxaOrig="220" w:dyaOrig="279" w14:anchorId="419EA949">
          <v:shape id="_x0000_i1230" type="#_x0000_t75" style="width:11.25pt;height:14.25pt" o:ole="">
            <v:imagedata r:id="rId418" o:title=""/>
          </v:shape>
          <o:OLEObject Type="Embed" ProgID="Equation.DSMT4" ShapeID="_x0000_i1230" DrawAspect="Content" ObjectID="_1760345927" r:id="rId419"/>
        </w:object>
      </w:r>
      <w:r>
        <w:rPr>
          <w:rFonts w:hint="eastAsia"/>
        </w:rPr>
        <w:t>，那么</w:t>
      </w:r>
      <w:r>
        <w:rPr>
          <w:rFonts w:hint="eastAsia"/>
          <w:position w:val="-6"/>
        </w:rPr>
        <w:object w:dxaOrig="200" w:dyaOrig="279" w14:anchorId="419EA94A">
          <v:shape id="_x0000_i1231" type="#_x0000_t75" style="width:10.5pt;height:14.25pt" o:ole="">
            <v:imagedata r:id="rId420" o:title=""/>
          </v:shape>
          <o:OLEObject Type="Embed" ProgID="Equation.DSMT4" ShapeID="_x0000_i1231" DrawAspect="Content" ObjectID="_1760345928" r:id="rId421"/>
        </w:object>
      </w:r>
      <w:r>
        <w:rPr>
          <w:rFonts w:hint="eastAsia"/>
        </w:rPr>
        <w:t>按照以下规则进行更新：</w:t>
      </w:r>
    </w:p>
    <w:p w14:paraId="419EA50F" w14:textId="77777777" w:rsidR="001E04F9" w:rsidRDefault="00A814F5">
      <w:pPr>
        <w:pStyle w:val="MTDisplayEquation"/>
        <w:spacing w:line="440" w:lineRule="exact"/>
        <w:rPr>
          <w:b w:val="0"/>
          <w:bCs/>
        </w:rPr>
      </w:pPr>
      <w:r>
        <w:rPr>
          <w:rFonts w:hint="eastAsia"/>
        </w:rPr>
        <w:tab/>
      </w:r>
      <w:r>
        <w:rPr>
          <w:position w:val="-12"/>
        </w:rPr>
        <w:object w:dxaOrig="1880" w:dyaOrig="360" w14:anchorId="419EA94B">
          <v:shape id="_x0000_i1232" type="#_x0000_t75" style="width:94.5pt;height:18pt" o:ole="">
            <v:imagedata r:id="rId422" o:title=""/>
          </v:shape>
          <o:OLEObject Type="Embed" ProgID="Equation.DSMT4" ShapeID="_x0000_i1232" DrawAspect="Content" ObjectID="_1760345929" r:id="rId423"/>
        </w:object>
      </w:r>
      <w:r>
        <w:rPr>
          <w:rFonts w:hint="eastAsia"/>
        </w:rPr>
        <w:tab/>
      </w:r>
      <w:r>
        <w:rPr>
          <w:rFonts w:hint="eastAsia"/>
          <w:b w:val="0"/>
          <w:bCs/>
        </w:rPr>
        <w:t xml:space="preserve">(2-33) </w:t>
      </w:r>
    </w:p>
    <w:p w14:paraId="419EA510" w14:textId="77777777" w:rsidR="001E04F9" w:rsidRDefault="00A814F5">
      <w:pPr>
        <w:pStyle w:val="MTDisplayEquation"/>
        <w:spacing w:line="440" w:lineRule="exact"/>
        <w:ind w:firstLineChars="0" w:firstLine="0"/>
        <w:rPr>
          <w:b w:val="0"/>
          <w:bCs/>
        </w:rPr>
      </w:pPr>
      <w:r>
        <w:rPr>
          <w:rFonts w:hint="eastAsia"/>
          <w:b w:val="0"/>
          <w:bCs/>
        </w:rPr>
        <w:t>当</w:t>
      </w:r>
      <w:r>
        <w:rPr>
          <w:rFonts w:hint="eastAsia"/>
          <w:b w:val="0"/>
          <w:bCs/>
          <w:position w:val="-12"/>
        </w:rPr>
        <w:object w:dxaOrig="1240" w:dyaOrig="360" w14:anchorId="419EA94C">
          <v:shape id="_x0000_i1233" type="#_x0000_t75" style="width:61.5pt;height:18pt" o:ole="">
            <v:imagedata r:id="rId424" o:title=""/>
          </v:shape>
          <o:OLEObject Type="Embed" ProgID="Equation.DSMT4" ShapeID="_x0000_i1233" DrawAspect="Content" ObjectID="_1760345930" r:id="rId425"/>
        </w:object>
      </w:r>
      <w:r>
        <w:rPr>
          <w:rFonts w:hint="eastAsia"/>
          <w:b w:val="0"/>
          <w:bCs/>
        </w:rPr>
        <w:t>时，迭代终止，其中</w:t>
      </w:r>
      <w:r>
        <w:rPr>
          <w:rFonts w:hint="eastAsia"/>
          <w:b w:val="0"/>
          <w:bCs/>
          <w:position w:val="-6"/>
        </w:rPr>
        <w:object w:dxaOrig="200" w:dyaOrig="220" w14:anchorId="419EA94D">
          <v:shape id="_x0000_i1234" type="#_x0000_t75" style="width:10.5pt;height:11.25pt" o:ole="">
            <v:imagedata r:id="rId426" o:title=""/>
          </v:shape>
          <o:OLEObject Type="Embed" ProgID="Equation.DSMT4" ShapeID="_x0000_i1234" DrawAspect="Content" ObjectID="_1760345931" r:id="rId427"/>
        </w:object>
      </w:r>
      <w:r>
        <w:rPr>
          <w:rFonts w:hint="eastAsia"/>
          <w:b w:val="0"/>
          <w:bCs/>
        </w:rPr>
        <w:t>表示误差容忍参数，对应的</w:t>
      </w:r>
      <w:r>
        <w:rPr>
          <w:rFonts w:hint="eastAsia"/>
          <w:b w:val="0"/>
          <w:bCs/>
          <w:position w:val="-10"/>
        </w:rPr>
        <w:object w:dxaOrig="1280" w:dyaOrig="360" w14:anchorId="419EA94E">
          <v:shape id="_x0000_i1235" type="#_x0000_t75" style="width:63.75pt;height:18pt" o:ole="">
            <v:imagedata r:id="rId428" o:title=""/>
          </v:shape>
          <o:OLEObject Type="Embed" ProgID="Equation.DSMT4" ShapeID="_x0000_i1235" DrawAspect="Content" ObjectID="_1760345932" r:id="rId429"/>
        </w:object>
      </w:r>
      <w:r>
        <w:rPr>
          <w:rFonts w:hint="eastAsia"/>
          <w:b w:val="0"/>
          <w:bCs/>
        </w:rPr>
        <w:t>即为对偶最优解，将其代入</w:t>
      </w:r>
      <w:r>
        <w:rPr>
          <w:rFonts w:hint="eastAsia"/>
          <w:b w:val="0"/>
          <w:bCs/>
        </w:rPr>
        <w:t>(2-29)</w:t>
      </w:r>
      <w:r>
        <w:rPr>
          <w:rFonts w:hint="eastAsia"/>
          <w:b w:val="0"/>
          <w:bCs/>
        </w:rPr>
        <w:t>可以得到最优解</w:t>
      </w:r>
      <w:r>
        <w:rPr>
          <w:rFonts w:hint="eastAsia"/>
          <w:b w:val="0"/>
          <w:bCs/>
          <w:position w:val="-12"/>
        </w:rPr>
        <w:object w:dxaOrig="320" w:dyaOrig="380" w14:anchorId="419EA94F">
          <v:shape id="_x0000_i1236" type="#_x0000_t75" style="width:15.75pt;height:18.75pt" o:ole="">
            <v:imagedata r:id="rId430" o:title=""/>
          </v:shape>
          <o:OLEObject Type="Embed" ProgID="Equation.DSMT4" ShapeID="_x0000_i1236" DrawAspect="Content" ObjectID="_1760345933" r:id="rId431"/>
        </w:object>
      </w:r>
      <w:r>
        <w:rPr>
          <w:rFonts w:hint="eastAsia"/>
          <w:b w:val="0"/>
          <w:bCs/>
        </w:rPr>
        <w:t>。算法</w:t>
      </w:r>
      <w:r>
        <w:rPr>
          <w:rFonts w:hint="eastAsia"/>
          <w:b w:val="0"/>
          <w:bCs/>
        </w:rPr>
        <w:t>2-2</w:t>
      </w:r>
      <w:r>
        <w:rPr>
          <w:rFonts w:hint="eastAsia"/>
          <w:b w:val="0"/>
          <w:bCs/>
        </w:rPr>
        <w:t>总结了基于固定信道功率分配的无人机轨迹优化方案。</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512" w14:textId="77777777">
        <w:trPr>
          <w:trHeight w:hRule="exact" w:val="454"/>
          <w:jc w:val="center"/>
        </w:trPr>
        <w:tc>
          <w:tcPr>
            <w:tcW w:w="8718" w:type="dxa"/>
            <w:tcBorders>
              <w:bottom w:val="single" w:sz="12" w:space="0" w:color="auto"/>
            </w:tcBorders>
            <w:vAlign w:val="center"/>
          </w:tcPr>
          <w:p w14:paraId="419EA511" w14:textId="77777777" w:rsidR="001E04F9" w:rsidRDefault="00A814F5">
            <w:pPr>
              <w:snapToGrid w:val="0"/>
              <w:spacing w:line="400" w:lineRule="exact"/>
              <w:ind w:leftChars="-37" w:left="-87" w:hanging="2"/>
              <w:rPr>
                <w:sz w:val="21"/>
                <w:szCs w:val="21"/>
              </w:rPr>
            </w:pPr>
            <w:r>
              <w:rPr>
                <w:rFonts w:hint="eastAsia"/>
                <w:sz w:val="21"/>
                <w:szCs w:val="21"/>
              </w:rPr>
              <w:t>算法</w:t>
            </w:r>
            <w:r>
              <w:rPr>
                <w:rFonts w:hint="eastAsia"/>
                <w:sz w:val="21"/>
                <w:szCs w:val="21"/>
              </w:rPr>
              <w:t xml:space="preserve">2-2 </w:t>
            </w:r>
            <w:r>
              <w:rPr>
                <w:rFonts w:hint="eastAsia"/>
                <w:sz w:val="21"/>
                <w:szCs w:val="21"/>
              </w:rPr>
              <w:t>基于固定信道功率分配的无人机轨迹优化方案</w:t>
            </w:r>
          </w:p>
        </w:tc>
      </w:tr>
      <w:tr w:rsidR="001E04F9" w14:paraId="419EA514" w14:textId="77777777">
        <w:trPr>
          <w:trHeight w:hRule="exact" w:val="454"/>
          <w:jc w:val="center"/>
        </w:trPr>
        <w:tc>
          <w:tcPr>
            <w:tcW w:w="8718" w:type="dxa"/>
            <w:tcBorders>
              <w:top w:val="single" w:sz="12" w:space="0" w:color="auto"/>
            </w:tcBorders>
            <w:vAlign w:val="center"/>
          </w:tcPr>
          <w:p w14:paraId="419EA513" w14:textId="77777777" w:rsidR="001E04F9" w:rsidRDefault="00A814F5">
            <w:pPr>
              <w:snapToGrid w:val="0"/>
              <w:spacing w:line="440" w:lineRule="exact"/>
              <w:rPr>
                <w:sz w:val="21"/>
                <w:szCs w:val="21"/>
              </w:rPr>
            </w:pPr>
            <w:r>
              <w:rPr>
                <w:rFonts w:hint="eastAsia"/>
                <w:sz w:val="21"/>
                <w:szCs w:val="21"/>
              </w:rPr>
              <w:t>Step1</w:t>
            </w:r>
            <w:r>
              <w:rPr>
                <w:rFonts w:hint="eastAsia"/>
                <w:sz w:val="21"/>
                <w:szCs w:val="21"/>
              </w:rPr>
              <w:t>：开始。</w:t>
            </w:r>
          </w:p>
        </w:tc>
      </w:tr>
      <w:tr w:rsidR="001E04F9" w14:paraId="419EA516" w14:textId="77777777">
        <w:trPr>
          <w:trHeight w:hRule="exact" w:val="454"/>
          <w:jc w:val="center"/>
        </w:trPr>
        <w:tc>
          <w:tcPr>
            <w:tcW w:w="8718" w:type="dxa"/>
            <w:vAlign w:val="center"/>
          </w:tcPr>
          <w:p w14:paraId="419EA515" w14:textId="77777777" w:rsidR="001E04F9" w:rsidRDefault="00A814F5">
            <w:pPr>
              <w:snapToGrid w:val="0"/>
              <w:spacing w:line="440" w:lineRule="atLeast"/>
              <w:rPr>
                <w:sz w:val="21"/>
                <w:szCs w:val="21"/>
              </w:rPr>
            </w:pPr>
            <w:r>
              <w:rPr>
                <w:rFonts w:hint="eastAsia"/>
                <w:sz w:val="21"/>
                <w:szCs w:val="21"/>
              </w:rPr>
              <w:t>Step2</w:t>
            </w:r>
            <w:r>
              <w:rPr>
                <w:rFonts w:hint="eastAsia"/>
                <w:sz w:val="21"/>
                <w:szCs w:val="21"/>
              </w:rPr>
              <w:t>：输入功率矩阵</w:t>
            </w:r>
            <w:r>
              <w:rPr>
                <w:rFonts w:hint="eastAsia"/>
                <w:position w:val="-4"/>
                <w:sz w:val="21"/>
                <w:szCs w:val="21"/>
              </w:rPr>
              <w:object w:dxaOrig="240" w:dyaOrig="260" w14:anchorId="419EA950">
                <v:shape id="_x0000_i1237" type="#_x0000_t75" style="width:12pt;height:12.75pt" o:ole="">
                  <v:imagedata r:id="rId432" o:title=""/>
                </v:shape>
                <o:OLEObject Type="Embed" ProgID="Equation.DSMT4" ShapeID="_x0000_i1237" DrawAspect="Content" ObjectID="_1760345934" r:id="rId433"/>
              </w:object>
            </w:r>
            <w:r>
              <w:rPr>
                <w:rFonts w:hint="eastAsia"/>
                <w:sz w:val="21"/>
                <w:szCs w:val="21"/>
              </w:rPr>
              <w:t>。</w:t>
            </w:r>
          </w:p>
        </w:tc>
      </w:tr>
      <w:tr w:rsidR="001E04F9" w14:paraId="419EA519" w14:textId="77777777">
        <w:trPr>
          <w:trHeight w:hRule="exact" w:val="454"/>
          <w:jc w:val="center"/>
        </w:trPr>
        <w:tc>
          <w:tcPr>
            <w:tcW w:w="8718" w:type="dxa"/>
            <w:vAlign w:val="center"/>
          </w:tcPr>
          <w:p w14:paraId="419EA517" w14:textId="77777777" w:rsidR="001E04F9" w:rsidRDefault="00A814F5">
            <w:pPr>
              <w:snapToGrid w:val="0"/>
              <w:spacing w:line="440" w:lineRule="atLeast"/>
              <w:rPr>
                <w:sz w:val="21"/>
                <w:szCs w:val="21"/>
              </w:rPr>
            </w:pPr>
            <w:r>
              <w:rPr>
                <w:rFonts w:hint="eastAsia"/>
                <w:sz w:val="21"/>
                <w:szCs w:val="21"/>
              </w:rPr>
              <w:t>Step3</w:t>
            </w:r>
            <w:r>
              <w:rPr>
                <w:rFonts w:hint="eastAsia"/>
                <w:sz w:val="21"/>
                <w:szCs w:val="21"/>
              </w:rPr>
              <w:t>：初始化，</w:t>
            </w:r>
            <w:r>
              <w:rPr>
                <w:rFonts w:hint="eastAsia"/>
                <w:position w:val="-6"/>
                <w:sz w:val="21"/>
                <w:szCs w:val="21"/>
              </w:rPr>
              <w:object w:dxaOrig="499" w:dyaOrig="279" w14:anchorId="419EA951">
                <v:shape id="_x0000_i1238" type="#_x0000_t75" style="width:25.5pt;height:14.25pt" o:ole="">
                  <v:imagedata r:id="rId434" o:title=""/>
                </v:shape>
                <o:OLEObject Type="Embed" ProgID="Equation.DSMT4" ShapeID="_x0000_i1238" DrawAspect="Content" ObjectID="_1760345935" r:id="rId435"/>
              </w:object>
            </w:r>
            <w:r>
              <w:rPr>
                <w:rFonts w:hint="eastAsia"/>
                <w:sz w:val="21"/>
                <w:szCs w:val="21"/>
              </w:rPr>
              <w:t>，无人机的初始位置</w:t>
            </w:r>
            <w:r>
              <w:rPr>
                <w:rFonts w:hint="eastAsia"/>
                <w:position w:val="-12"/>
                <w:sz w:val="21"/>
                <w:szCs w:val="21"/>
              </w:rPr>
              <w:object w:dxaOrig="300" w:dyaOrig="380" w14:anchorId="419EA952">
                <v:shape id="_x0000_i1239" type="#_x0000_t75" style="width:15pt;height:18.75pt" o:ole="">
                  <v:imagedata r:id="rId436" o:title=""/>
                </v:shape>
                <o:OLEObject Type="Embed" ProgID="Equation.DSMT4" ShapeID="_x0000_i1239" DrawAspect="Content" ObjectID="_1760345936" r:id="rId437"/>
              </w:object>
            </w:r>
            <w:r>
              <w:rPr>
                <w:rFonts w:hint="eastAsia"/>
                <w:sz w:val="21"/>
                <w:szCs w:val="21"/>
              </w:rPr>
              <w:t>。</w:t>
            </w:r>
          </w:p>
          <w:p w14:paraId="419EA518" w14:textId="77777777" w:rsidR="001E04F9" w:rsidRDefault="001E04F9">
            <w:pPr>
              <w:snapToGrid w:val="0"/>
              <w:spacing w:line="440" w:lineRule="atLeast"/>
              <w:ind w:leftChars="-37" w:left="-89"/>
              <w:rPr>
                <w:sz w:val="21"/>
                <w:szCs w:val="21"/>
              </w:rPr>
            </w:pPr>
          </w:p>
        </w:tc>
      </w:tr>
      <w:tr w:rsidR="001E04F9" w14:paraId="419EA51C" w14:textId="77777777">
        <w:trPr>
          <w:trHeight w:hRule="exact" w:val="454"/>
          <w:jc w:val="center"/>
        </w:trPr>
        <w:tc>
          <w:tcPr>
            <w:tcW w:w="8718" w:type="dxa"/>
            <w:vAlign w:val="center"/>
          </w:tcPr>
          <w:p w14:paraId="419EA51A" w14:textId="77777777" w:rsidR="001E04F9" w:rsidRDefault="00A814F5">
            <w:pPr>
              <w:snapToGrid w:val="0"/>
              <w:spacing w:line="440" w:lineRule="atLeast"/>
              <w:rPr>
                <w:sz w:val="21"/>
                <w:szCs w:val="21"/>
              </w:rPr>
            </w:pPr>
            <w:r>
              <w:rPr>
                <w:rFonts w:hint="eastAsia"/>
                <w:sz w:val="21"/>
                <w:szCs w:val="21"/>
              </w:rPr>
              <w:t>Step4</w:t>
            </w:r>
            <w:r>
              <w:rPr>
                <w:rFonts w:hint="eastAsia"/>
                <w:sz w:val="21"/>
                <w:szCs w:val="21"/>
              </w:rPr>
              <w:t>：初始化，迭代次数</w:t>
            </w:r>
            <w:r>
              <w:rPr>
                <w:rFonts w:hint="eastAsia"/>
                <w:position w:val="-6"/>
                <w:sz w:val="21"/>
                <w:szCs w:val="21"/>
              </w:rPr>
              <w:object w:dxaOrig="560" w:dyaOrig="279" w14:anchorId="419EA953">
                <v:shape id="_x0000_i1240" type="#_x0000_t75" style="width:27.75pt;height:14.25pt" o:ole="">
                  <v:imagedata r:id="rId438" o:title=""/>
                </v:shape>
                <o:OLEObject Type="Embed" ProgID="Equation.DSMT4" ShapeID="_x0000_i1240" DrawAspect="Content" ObjectID="_1760345937" r:id="rId439"/>
              </w:object>
            </w:r>
            <w:r>
              <w:rPr>
                <w:rFonts w:hint="eastAsia"/>
                <w:sz w:val="21"/>
                <w:szCs w:val="21"/>
              </w:rPr>
              <w:t>，拉格朗日乘子</w:t>
            </w:r>
            <w:r>
              <w:rPr>
                <w:rFonts w:hint="eastAsia"/>
                <w:position w:val="-12"/>
                <w:sz w:val="21"/>
                <w:szCs w:val="21"/>
              </w:rPr>
              <w:object w:dxaOrig="260" w:dyaOrig="360" w14:anchorId="419EA954">
                <v:shape id="_x0000_i1241" type="#_x0000_t75" style="width:12.75pt;height:18pt" o:ole="">
                  <v:imagedata r:id="rId440" o:title=""/>
                </v:shape>
                <o:OLEObject Type="Embed" ProgID="Equation.DSMT4" ShapeID="_x0000_i1241" DrawAspect="Content" ObjectID="_1760345938" r:id="rId441"/>
              </w:object>
            </w:r>
            <w:r>
              <w:rPr>
                <w:rFonts w:hint="eastAsia"/>
                <w:sz w:val="21"/>
                <w:szCs w:val="21"/>
              </w:rPr>
              <w:t>，步长因子为</w:t>
            </w:r>
            <w:r>
              <w:rPr>
                <w:rFonts w:hint="eastAsia"/>
                <w:position w:val="-6"/>
                <w:sz w:val="21"/>
                <w:szCs w:val="21"/>
              </w:rPr>
              <w:object w:dxaOrig="220" w:dyaOrig="279" w14:anchorId="419EA955">
                <v:shape id="_x0000_i1242" type="#_x0000_t75" style="width:11.25pt;height:14.25pt" o:ole="">
                  <v:imagedata r:id="rId418" o:title=""/>
                </v:shape>
                <o:OLEObject Type="Embed" ProgID="Equation.DSMT4" ShapeID="_x0000_i1242" DrawAspect="Content" ObjectID="_1760345939" r:id="rId442"/>
              </w:object>
            </w:r>
            <w:r>
              <w:rPr>
                <w:rFonts w:hint="eastAsia"/>
                <w:sz w:val="21"/>
                <w:szCs w:val="21"/>
              </w:rPr>
              <w:t>，容忍参数</w:t>
            </w:r>
            <w:r>
              <w:rPr>
                <w:rFonts w:hint="eastAsia"/>
                <w:bCs/>
                <w:position w:val="-6"/>
                <w:sz w:val="21"/>
                <w:szCs w:val="21"/>
              </w:rPr>
              <w:object w:dxaOrig="200" w:dyaOrig="220" w14:anchorId="419EA956">
                <v:shape id="_x0000_i1243" type="#_x0000_t75" style="width:10.5pt;height:11.25pt" o:ole="">
                  <v:imagedata r:id="rId426" o:title=""/>
                </v:shape>
                <o:OLEObject Type="Embed" ProgID="Equation.DSMT4" ShapeID="_x0000_i1243" DrawAspect="Content" ObjectID="_1760345940" r:id="rId443"/>
              </w:object>
            </w:r>
            <w:r>
              <w:rPr>
                <w:rFonts w:hint="eastAsia"/>
                <w:sz w:val="21"/>
                <w:szCs w:val="21"/>
              </w:rPr>
              <w:t>。</w:t>
            </w:r>
          </w:p>
          <w:p w14:paraId="419EA51B" w14:textId="77777777" w:rsidR="001E04F9" w:rsidRDefault="001E04F9">
            <w:pPr>
              <w:snapToGrid w:val="0"/>
              <w:spacing w:line="440" w:lineRule="atLeast"/>
              <w:ind w:leftChars="-37" w:left="-89"/>
              <w:rPr>
                <w:sz w:val="21"/>
                <w:szCs w:val="21"/>
              </w:rPr>
            </w:pPr>
          </w:p>
        </w:tc>
      </w:tr>
      <w:tr w:rsidR="001E04F9" w14:paraId="419EA51F" w14:textId="77777777">
        <w:trPr>
          <w:trHeight w:hRule="exact" w:val="454"/>
          <w:jc w:val="center"/>
        </w:trPr>
        <w:tc>
          <w:tcPr>
            <w:tcW w:w="8718" w:type="dxa"/>
            <w:vAlign w:val="center"/>
          </w:tcPr>
          <w:p w14:paraId="419EA51D" w14:textId="77777777" w:rsidR="001E04F9" w:rsidRDefault="00A814F5">
            <w:pPr>
              <w:snapToGrid w:val="0"/>
              <w:spacing w:line="440" w:lineRule="atLeast"/>
              <w:rPr>
                <w:sz w:val="21"/>
                <w:szCs w:val="21"/>
              </w:rPr>
            </w:pPr>
            <w:r>
              <w:rPr>
                <w:rFonts w:hint="eastAsia"/>
                <w:sz w:val="21"/>
                <w:szCs w:val="21"/>
              </w:rPr>
              <w:t>Step5</w:t>
            </w:r>
            <w:r>
              <w:rPr>
                <w:rFonts w:hint="eastAsia"/>
                <w:sz w:val="21"/>
                <w:szCs w:val="21"/>
              </w:rPr>
              <w:t>：计算梯度</w:t>
            </w:r>
            <w:r>
              <w:rPr>
                <w:rFonts w:hint="eastAsia"/>
                <w:position w:val="-10"/>
                <w:sz w:val="21"/>
                <w:szCs w:val="21"/>
              </w:rPr>
              <w:object w:dxaOrig="680" w:dyaOrig="320" w14:anchorId="419EA957">
                <v:shape id="_x0000_i1244" type="#_x0000_t75" style="width:33.75pt;height:15.75pt" o:ole="">
                  <v:imagedata r:id="rId416" o:title=""/>
                </v:shape>
                <o:OLEObject Type="Embed" ProgID="Equation.DSMT4" ShapeID="_x0000_i1244" DrawAspect="Content" ObjectID="_1760345941" r:id="rId444"/>
              </w:object>
            </w:r>
            <w:r>
              <w:rPr>
                <w:rFonts w:hint="eastAsia"/>
                <w:position w:val="-10"/>
                <w:sz w:val="21"/>
                <w:szCs w:val="21"/>
              </w:rPr>
              <w:t>。</w:t>
            </w:r>
          </w:p>
          <w:p w14:paraId="419EA51E" w14:textId="77777777" w:rsidR="001E04F9" w:rsidRDefault="001E04F9">
            <w:pPr>
              <w:snapToGrid w:val="0"/>
              <w:spacing w:line="440" w:lineRule="atLeast"/>
              <w:ind w:leftChars="-37" w:left="-89"/>
              <w:rPr>
                <w:sz w:val="21"/>
                <w:szCs w:val="21"/>
              </w:rPr>
            </w:pPr>
          </w:p>
        </w:tc>
      </w:tr>
      <w:tr w:rsidR="001E04F9" w14:paraId="419EA522" w14:textId="77777777">
        <w:trPr>
          <w:trHeight w:hRule="exact" w:val="454"/>
          <w:jc w:val="center"/>
        </w:trPr>
        <w:tc>
          <w:tcPr>
            <w:tcW w:w="8718" w:type="dxa"/>
            <w:vAlign w:val="center"/>
          </w:tcPr>
          <w:p w14:paraId="419EA520" w14:textId="77777777" w:rsidR="001E04F9" w:rsidRDefault="00A814F5">
            <w:pPr>
              <w:snapToGrid w:val="0"/>
              <w:spacing w:line="440" w:lineRule="atLeast"/>
              <w:rPr>
                <w:sz w:val="21"/>
                <w:szCs w:val="21"/>
              </w:rPr>
            </w:pPr>
            <w:r>
              <w:rPr>
                <w:rFonts w:hint="eastAsia"/>
                <w:sz w:val="21"/>
                <w:szCs w:val="21"/>
              </w:rPr>
              <w:t>Step6</w:t>
            </w:r>
            <w:r>
              <w:rPr>
                <w:rFonts w:hint="eastAsia"/>
                <w:sz w:val="21"/>
                <w:szCs w:val="21"/>
              </w:rPr>
              <w:t>：执行</w:t>
            </w:r>
            <w:r>
              <w:rPr>
                <w:position w:val="-12"/>
                <w:sz w:val="21"/>
                <w:szCs w:val="21"/>
              </w:rPr>
              <w:object w:dxaOrig="1880" w:dyaOrig="360" w14:anchorId="419EA958">
                <v:shape id="_x0000_i1245" type="#_x0000_t75" style="width:94.5pt;height:18pt" o:ole="">
                  <v:imagedata r:id="rId422" o:title=""/>
                </v:shape>
                <o:OLEObject Type="Embed" ProgID="Equation.DSMT4" ShapeID="_x0000_i1245" DrawAspect="Content" ObjectID="_1760345942" r:id="rId445"/>
              </w:object>
            </w:r>
            <w:r>
              <w:rPr>
                <w:rFonts w:hint="eastAsia"/>
                <w:sz w:val="21"/>
                <w:szCs w:val="21"/>
              </w:rPr>
              <w:t>。</w:t>
            </w:r>
          </w:p>
          <w:p w14:paraId="419EA521" w14:textId="77777777" w:rsidR="001E04F9" w:rsidRDefault="001E04F9">
            <w:pPr>
              <w:snapToGrid w:val="0"/>
              <w:spacing w:line="440" w:lineRule="atLeast"/>
              <w:ind w:leftChars="-37" w:left="-89"/>
              <w:rPr>
                <w:position w:val="-6"/>
                <w:sz w:val="21"/>
                <w:szCs w:val="21"/>
              </w:rPr>
            </w:pPr>
          </w:p>
        </w:tc>
      </w:tr>
      <w:tr w:rsidR="001E04F9" w14:paraId="419EA525" w14:textId="77777777">
        <w:trPr>
          <w:trHeight w:hRule="exact" w:val="454"/>
          <w:jc w:val="center"/>
        </w:trPr>
        <w:tc>
          <w:tcPr>
            <w:tcW w:w="8718" w:type="dxa"/>
            <w:vAlign w:val="center"/>
          </w:tcPr>
          <w:p w14:paraId="419EA523" w14:textId="77777777" w:rsidR="001E04F9" w:rsidRDefault="00A814F5">
            <w:pPr>
              <w:snapToGrid w:val="0"/>
              <w:spacing w:line="440" w:lineRule="atLeast"/>
              <w:rPr>
                <w:sz w:val="21"/>
                <w:szCs w:val="21"/>
              </w:rPr>
            </w:pPr>
            <w:r>
              <w:rPr>
                <w:rFonts w:hint="eastAsia"/>
                <w:sz w:val="21"/>
                <w:szCs w:val="21"/>
              </w:rPr>
              <w:t>Step7</w:t>
            </w:r>
            <w:r>
              <w:rPr>
                <w:rFonts w:hint="eastAsia"/>
                <w:sz w:val="21"/>
                <w:szCs w:val="21"/>
              </w:rPr>
              <w:t>：执行</w:t>
            </w:r>
            <w:r>
              <w:rPr>
                <w:rFonts w:hint="eastAsia"/>
                <w:position w:val="-6"/>
                <w:sz w:val="21"/>
                <w:szCs w:val="21"/>
              </w:rPr>
              <w:object w:dxaOrig="859" w:dyaOrig="279" w14:anchorId="419EA959">
                <v:shape id="_x0000_i1246" type="#_x0000_t75" style="width:42.75pt;height:14.25pt" o:ole="">
                  <v:imagedata r:id="rId446" o:title=""/>
                </v:shape>
                <o:OLEObject Type="Embed" ProgID="Equation.DSMT4" ShapeID="_x0000_i1246" DrawAspect="Content" ObjectID="_1760345943" r:id="rId447"/>
              </w:object>
            </w:r>
            <w:r>
              <w:rPr>
                <w:rFonts w:hint="eastAsia"/>
                <w:sz w:val="21"/>
                <w:szCs w:val="21"/>
              </w:rPr>
              <w:t>。</w:t>
            </w:r>
          </w:p>
          <w:p w14:paraId="419EA524" w14:textId="77777777" w:rsidR="001E04F9" w:rsidRDefault="001E04F9">
            <w:pPr>
              <w:snapToGrid w:val="0"/>
              <w:spacing w:line="440" w:lineRule="atLeast"/>
              <w:ind w:leftChars="-37" w:left="-89"/>
              <w:rPr>
                <w:position w:val="-6"/>
                <w:sz w:val="21"/>
                <w:szCs w:val="21"/>
              </w:rPr>
            </w:pPr>
          </w:p>
        </w:tc>
      </w:tr>
      <w:tr w:rsidR="001E04F9" w14:paraId="419EA528" w14:textId="77777777">
        <w:trPr>
          <w:trHeight w:hRule="exact" w:val="454"/>
          <w:jc w:val="center"/>
        </w:trPr>
        <w:tc>
          <w:tcPr>
            <w:tcW w:w="8718" w:type="dxa"/>
            <w:vAlign w:val="center"/>
          </w:tcPr>
          <w:p w14:paraId="419EA526" w14:textId="77777777" w:rsidR="001E04F9" w:rsidRDefault="00A814F5">
            <w:pPr>
              <w:snapToGrid w:val="0"/>
              <w:spacing w:line="440" w:lineRule="atLeast"/>
              <w:rPr>
                <w:sz w:val="21"/>
                <w:szCs w:val="21"/>
              </w:rPr>
            </w:pPr>
            <w:r>
              <w:rPr>
                <w:rFonts w:hint="eastAsia"/>
                <w:sz w:val="21"/>
                <w:szCs w:val="21"/>
              </w:rPr>
              <w:t>Step8</w:t>
            </w:r>
            <w:r>
              <w:rPr>
                <w:rFonts w:hint="eastAsia"/>
                <w:sz w:val="21"/>
                <w:szCs w:val="21"/>
              </w:rPr>
              <w:t>：重复执行</w:t>
            </w:r>
            <w:r>
              <w:rPr>
                <w:rFonts w:hint="eastAsia"/>
                <w:sz w:val="21"/>
                <w:szCs w:val="21"/>
              </w:rPr>
              <w:t>Step5</w:t>
            </w:r>
            <w:r>
              <w:rPr>
                <w:rFonts w:hint="eastAsia"/>
                <w:sz w:val="21"/>
                <w:szCs w:val="21"/>
              </w:rPr>
              <w:t>至</w:t>
            </w:r>
            <w:r>
              <w:rPr>
                <w:rFonts w:hint="eastAsia"/>
                <w:sz w:val="21"/>
                <w:szCs w:val="21"/>
              </w:rPr>
              <w:t>Step7</w:t>
            </w:r>
            <w:r>
              <w:rPr>
                <w:rFonts w:hint="eastAsia"/>
                <w:sz w:val="21"/>
                <w:szCs w:val="21"/>
              </w:rPr>
              <w:t>，直到</w:t>
            </w:r>
            <w:r>
              <w:rPr>
                <w:rFonts w:hint="eastAsia"/>
                <w:bCs/>
                <w:position w:val="-12"/>
                <w:sz w:val="21"/>
                <w:szCs w:val="21"/>
              </w:rPr>
              <w:object w:dxaOrig="1240" w:dyaOrig="360" w14:anchorId="419EA95A">
                <v:shape id="_x0000_i1247" type="#_x0000_t75" style="width:61.5pt;height:18pt" o:ole="">
                  <v:imagedata r:id="rId424" o:title=""/>
                </v:shape>
                <o:OLEObject Type="Embed" ProgID="Equation.DSMT4" ShapeID="_x0000_i1247" DrawAspect="Content" ObjectID="_1760345944" r:id="rId448"/>
              </w:object>
            </w:r>
            <w:r>
              <w:rPr>
                <w:rFonts w:hint="eastAsia"/>
                <w:sz w:val="21"/>
                <w:szCs w:val="21"/>
              </w:rPr>
              <w:t>。</w:t>
            </w:r>
          </w:p>
          <w:p w14:paraId="419EA527" w14:textId="77777777" w:rsidR="001E04F9" w:rsidRDefault="001E04F9">
            <w:pPr>
              <w:snapToGrid w:val="0"/>
              <w:spacing w:line="440" w:lineRule="atLeast"/>
              <w:ind w:leftChars="-37" w:left="-89"/>
              <w:rPr>
                <w:position w:val="-6"/>
                <w:sz w:val="21"/>
                <w:szCs w:val="21"/>
              </w:rPr>
            </w:pPr>
          </w:p>
        </w:tc>
      </w:tr>
      <w:tr w:rsidR="001E04F9" w14:paraId="419EA52B" w14:textId="77777777">
        <w:trPr>
          <w:trHeight w:hRule="exact" w:val="454"/>
          <w:jc w:val="center"/>
        </w:trPr>
        <w:tc>
          <w:tcPr>
            <w:tcW w:w="8718" w:type="dxa"/>
            <w:vAlign w:val="center"/>
          </w:tcPr>
          <w:p w14:paraId="419EA529" w14:textId="77777777" w:rsidR="001E04F9" w:rsidRDefault="00A814F5">
            <w:pPr>
              <w:snapToGrid w:val="0"/>
              <w:spacing w:line="440" w:lineRule="exact"/>
              <w:rPr>
                <w:sz w:val="21"/>
                <w:szCs w:val="21"/>
              </w:rPr>
            </w:pPr>
            <w:r>
              <w:rPr>
                <w:rFonts w:hint="eastAsia"/>
                <w:sz w:val="21"/>
                <w:szCs w:val="21"/>
              </w:rPr>
              <w:t>Step9</w:t>
            </w:r>
            <w:r>
              <w:rPr>
                <w:rFonts w:hint="eastAsia"/>
                <w:sz w:val="21"/>
                <w:szCs w:val="21"/>
              </w:rPr>
              <w:t>：将对应的</w:t>
            </w:r>
            <w:r>
              <w:rPr>
                <w:rFonts w:hint="eastAsia"/>
                <w:position w:val="-6"/>
                <w:sz w:val="21"/>
                <w:szCs w:val="21"/>
              </w:rPr>
              <w:object w:dxaOrig="279" w:dyaOrig="320" w14:anchorId="419EA95B">
                <v:shape id="_x0000_i1248" type="#_x0000_t75" style="width:14.25pt;height:15.75pt" o:ole="">
                  <v:imagedata r:id="rId449" o:title=""/>
                </v:shape>
                <o:OLEObject Type="Embed" ProgID="Equation.DSMT4" ShapeID="_x0000_i1248" DrawAspect="Content" ObjectID="_1760345945" r:id="rId450"/>
              </w:object>
            </w:r>
            <w:proofErr w:type="gramStart"/>
            <w:r>
              <w:rPr>
                <w:rFonts w:hint="eastAsia"/>
                <w:sz w:val="21"/>
                <w:szCs w:val="21"/>
              </w:rPr>
              <w:t>代入到式</w:t>
            </w:r>
            <w:proofErr w:type="gramEnd"/>
            <w:r>
              <w:rPr>
                <w:rFonts w:hint="eastAsia"/>
                <w:sz w:val="21"/>
                <w:szCs w:val="21"/>
              </w:rPr>
              <w:t>(2-29)</w:t>
            </w:r>
            <w:r>
              <w:rPr>
                <w:rFonts w:hint="eastAsia"/>
                <w:sz w:val="21"/>
                <w:szCs w:val="21"/>
              </w:rPr>
              <w:t>得到最优解</w:t>
            </w:r>
            <w:r>
              <w:rPr>
                <w:rFonts w:hint="eastAsia"/>
                <w:position w:val="-12"/>
                <w:sz w:val="21"/>
                <w:szCs w:val="21"/>
              </w:rPr>
              <w:object w:dxaOrig="380" w:dyaOrig="380" w14:anchorId="419EA95C">
                <v:shape id="_x0000_i1249" type="#_x0000_t75" style="width:18.75pt;height:18.75pt" o:ole="">
                  <v:imagedata r:id="rId451" o:title=""/>
                </v:shape>
                <o:OLEObject Type="Embed" ProgID="Equation.DSMT4" ShapeID="_x0000_i1249" DrawAspect="Content" ObjectID="_1760345946" r:id="rId452"/>
              </w:object>
            </w:r>
            <w:r>
              <w:rPr>
                <w:rFonts w:hint="eastAsia"/>
                <w:sz w:val="21"/>
                <w:szCs w:val="21"/>
              </w:rPr>
              <w:t>。</w:t>
            </w:r>
          </w:p>
          <w:p w14:paraId="419EA52A" w14:textId="77777777" w:rsidR="001E04F9" w:rsidRDefault="001E04F9">
            <w:pPr>
              <w:snapToGrid w:val="0"/>
              <w:spacing w:line="440" w:lineRule="atLeast"/>
              <w:ind w:leftChars="-37" w:left="-89"/>
              <w:rPr>
                <w:sz w:val="21"/>
                <w:szCs w:val="21"/>
              </w:rPr>
            </w:pPr>
          </w:p>
        </w:tc>
      </w:tr>
      <w:tr w:rsidR="001E04F9" w14:paraId="419EA52E" w14:textId="77777777">
        <w:trPr>
          <w:trHeight w:hRule="exact" w:val="454"/>
          <w:jc w:val="center"/>
        </w:trPr>
        <w:tc>
          <w:tcPr>
            <w:tcW w:w="8718" w:type="dxa"/>
            <w:vAlign w:val="center"/>
          </w:tcPr>
          <w:p w14:paraId="419EA52C" w14:textId="77777777" w:rsidR="001E04F9" w:rsidRDefault="00A814F5">
            <w:pPr>
              <w:snapToGrid w:val="0"/>
              <w:spacing w:line="440" w:lineRule="exact"/>
              <w:rPr>
                <w:sz w:val="21"/>
                <w:szCs w:val="21"/>
              </w:rPr>
            </w:pPr>
            <w:r>
              <w:rPr>
                <w:rFonts w:hint="eastAsia"/>
                <w:sz w:val="21"/>
                <w:szCs w:val="21"/>
              </w:rPr>
              <w:t>Step10</w:t>
            </w:r>
            <w:r>
              <w:rPr>
                <w:rFonts w:hint="eastAsia"/>
                <w:sz w:val="21"/>
                <w:szCs w:val="21"/>
              </w:rPr>
              <w:t>：执行</w:t>
            </w:r>
            <w:r>
              <w:rPr>
                <w:rFonts w:hint="eastAsia"/>
                <w:position w:val="-6"/>
                <w:sz w:val="21"/>
                <w:szCs w:val="21"/>
              </w:rPr>
              <w:object w:dxaOrig="760" w:dyaOrig="279" w14:anchorId="419EA95D">
                <v:shape id="_x0000_i1250" type="#_x0000_t75" style="width:38.25pt;height:14.25pt" o:ole="">
                  <v:imagedata r:id="rId453" o:title=""/>
                </v:shape>
                <o:OLEObject Type="Embed" ProgID="Equation.DSMT4" ShapeID="_x0000_i1250" DrawAspect="Content" ObjectID="_1760345947" r:id="rId454"/>
              </w:object>
            </w:r>
            <w:r>
              <w:rPr>
                <w:rFonts w:hint="eastAsia"/>
                <w:sz w:val="21"/>
                <w:szCs w:val="21"/>
              </w:rPr>
              <w:t>。</w:t>
            </w:r>
          </w:p>
          <w:p w14:paraId="419EA52D" w14:textId="77777777" w:rsidR="001E04F9" w:rsidRDefault="001E04F9">
            <w:pPr>
              <w:snapToGrid w:val="0"/>
              <w:spacing w:line="440" w:lineRule="atLeast"/>
              <w:ind w:leftChars="-37" w:left="-89"/>
              <w:rPr>
                <w:sz w:val="21"/>
                <w:szCs w:val="21"/>
              </w:rPr>
            </w:pPr>
          </w:p>
        </w:tc>
      </w:tr>
      <w:tr w:rsidR="001E04F9" w14:paraId="419EA531" w14:textId="77777777">
        <w:trPr>
          <w:trHeight w:hRule="exact" w:val="454"/>
          <w:jc w:val="center"/>
        </w:trPr>
        <w:tc>
          <w:tcPr>
            <w:tcW w:w="8718" w:type="dxa"/>
            <w:vAlign w:val="center"/>
          </w:tcPr>
          <w:p w14:paraId="419EA52F" w14:textId="77777777" w:rsidR="001E04F9" w:rsidRDefault="00A814F5">
            <w:pPr>
              <w:snapToGrid w:val="0"/>
              <w:spacing w:line="440" w:lineRule="exact"/>
              <w:rPr>
                <w:sz w:val="21"/>
                <w:szCs w:val="21"/>
              </w:rPr>
            </w:pPr>
            <w:r>
              <w:rPr>
                <w:rFonts w:hint="eastAsia"/>
                <w:sz w:val="21"/>
                <w:szCs w:val="21"/>
              </w:rPr>
              <w:t>Step11</w:t>
            </w:r>
            <w:r>
              <w:rPr>
                <w:rFonts w:hint="eastAsia"/>
                <w:sz w:val="21"/>
                <w:szCs w:val="21"/>
              </w:rPr>
              <w:t>：重复执行</w:t>
            </w:r>
            <w:r>
              <w:rPr>
                <w:rFonts w:hint="eastAsia"/>
                <w:sz w:val="21"/>
                <w:szCs w:val="21"/>
              </w:rPr>
              <w:t>Step4</w:t>
            </w:r>
            <w:r>
              <w:rPr>
                <w:rFonts w:hint="eastAsia"/>
                <w:sz w:val="21"/>
                <w:szCs w:val="21"/>
              </w:rPr>
              <w:t>至</w:t>
            </w:r>
            <w:r>
              <w:rPr>
                <w:rFonts w:hint="eastAsia"/>
                <w:sz w:val="21"/>
                <w:szCs w:val="21"/>
              </w:rPr>
              <w:t>Step10</w:t>
            </w:r>
            <w:r>
              <w:rPr>
                <w:rFonts w:hint="eastAsia"/>
                <w:sz w:val="21"/>
                <w:szCs w:val="21"/>
              </w:rPr>
              <w:t>，直到时隙结束。</w:t>
            </w:r>
          </w:p>
          <w:p w14:paraId="419EA530" w14:textId="77777777" w:rsidR="001E04F9" w:rsidRDefault="001E04F9">
            <w:pPr>
              <w:snapToGrid w:val="0"/>
              <w:spacing w:line="440" w:lineRule="atLeast"/>
              <w:ind w:leftChars="-37" w:left="-89"/>
              <w:rPr>
                <w:sz w:val="21"/>
                <w:szCs w:val="21"/>
              </w:rPr>
            </w:pPr>
          </w:p>
        </w:tc>
      </w:tr>
      <w:tr w:rsidR="001E04F9" w14:paraId="419EA534" w14:textId="77777777">
        <w:trPr>
          <w:trHeight w:hRule="exact" w:val="454"/>
          <w:jc w:val="center"/>
        </w:trPr>
        <w:tc>
          <w:tcPr>
            <w:tcW w:w="8718" w:type="dxa"/>
            <w:vAlign w:val="center"/>
          </w:tcPr>
          <w:p w14:paraId="419EA532" w14:textId="77777777" w:rsidR="001E04F9" w:rsidRDefault="00A814F5">
            <w:pPr>
              <w:snapToGrid w:val="0"/>
              <w:spacing w:line="440" w:lineRule="exact"/>
              <w:rPr>
                <w:sz w:val="21"/>
                <w:szCs w:val="21"/>
              </w:rPr>
            </w:pPr>
            <w:r>
              <w:rPr>
                <w:rFonts w:hint="eastAsia"/>
                <w:sz w:val="21"/>
                <w:szCs w:val="21"/>
              </w:rPr>
              <w:t>Step12</w:t>
            </w:r>
            <w:r>
              <w:rPr>
                <w:rFonts w:hint="eastAsia"/>
                <w:sz w:val="21"/>
                <w:szCs w:val="21"/>
              </w:rPr>
              <w:t>：输出最优轨迹矩阵</w:t>
            </w:r>
            <w:r>
              <w:rPr>
                <w:rFonts w:hint="eastAsia"/>
                <w:position w:val="-4"/>
                <w:sz w:val="21"/>
                <w:szCs w:val="21"/>
              </w:rPr>
              <w:object w:dxaOrig="340" w:dyaOrig="300" w14:anchorId="419EA95E">
                <v:shape id="_x0000_i1251" type="#_x0000_t75" style="width:16.5pt;height:15pt" o:ole="">
                  <v:imagedata r:id="rId455" o:title=""/>
                </v:shape>
                <o:OLEObject Type="Embed" ProgID="Equation.DSMT4" ShapeID="_x0000_i1251" DrawAspect="Content" ObjectID="_1760345948" r:id="rId456"/>
              </w:object>
            </w:r>
            <w:r>
              <w:rPr>
                <w:rFonts w:hint="eastAsia"/>
                <w:sz w:val="21"/>
                <w:szCs w:val="21"/>
              </w:rPr>
              <w:t>。</w:t>
            </w:r>
          </w:p>
          <w:p w14:paraId="419EA533" w14:textId="77777777" w:rsidR="001E04F9" w:rsidRDefault="001E04F9">
            <w:pPr>
              <w:snapToGrid w:val="0"/>
              <w:spacing w:line="440" w:lineRule="atLeast"/>
              <w:ind w:leftChars="-37" w:left="-89"/>
              <w:rPr>
                <w:sz w:val="21"/>
                <w:szCs w:val="21"/>
              </w:rPr>
            </w:pPr>
          </w:p>
        </w:tc>
      </w:tr>
      <w:tr w:rsidR="001E04F9" w14:paraId="419EA537" w14:textId="77777777">
        <w:trPr>
          <w:trHeight w:hRule="exact" w:val="454"/>
          <w:jc w:val="center"/>
        </w:trPr>
        <w:tc>
          <w:tcPr>
            <w:tcW w:w="8718" w:type="dxa"/>
            <w:vAlign w:val="center"/>
          </w:tcPr>
          <w:p w14:paraId="419EA535" w14:textId="77777777" w:rsidR="001E04F9" w:rsidRDefault="00A814F5">
            <w:pPr>
              <w:snapToGrid w:val="0"/>
              <w:spacing w:line="440" w:lineRule="exact"/>
              <w:rPr>
                <w:sz w:val="21"/>
                <w:szCs w:val="21"/>
              </w:rPr>
            </w:pPr>
            <w:r>
              <w:rPr>
                <w:rFonts w:hint="eastAsia"/>
                <w:sz w:val="21"/>
                <w:szCs w:val="21"/>
              </w:rPr>
              <w:t>Step13</w:t>
            </w:r>
            <w:r>
              <w:rPr>
                <w:rFonts w:hint="eastAsia"/>
                <w:sz w:val="21"/>
                <w:szCs w:val="21"/>
              </w:rPr>
              <w:t>：结束。</w:t>
            </w:r>
          </w:p>
          <w:p w14:paraId="419EA536" w14:textId="77777777" w:rsidR="001E04F9" w:rsidRDefault="001E04F9">
            <w:pPr>
              <w:snapToGrid w:val="0"/>
              <w:spacing w:line="440" w:lineRule="atLeast"/>
              <w:ind w:leftChars="-37" w:left="-89"/>
              <w:rPr>
                <w:sz w:val="21"/>
                <w:szCs w:val="21"/>
              </w:rPr>
            </w:pPr>
          </w:p>
        </w:tc>
      </w:tr>
    </w:tbl>
    <w:p w14:paraId="419EA538" w14:textId="77777777" w:rsidR="001E04F9" w:rsidRDefault="00A814F5">
      <w:pPr>
        <w:pStyle w:val="3"/>
        <w:rPr>
          <w:lang w:val="en-US"/>
        </w:rPr>
      </w:pPr>
      <w:bookmarkStart w:id="108" w:name="_Toc32256"/>
      <w:r>
        <w:rPr>
          <w:rFonts w:hint="eastAsia"/>
          <w:lang w:val="en-US"/>
        </w:rPr>
        <w:t xml:space="preserve">2.3.3 </w:t>
      </w:r>
      <w:r>
        <w:rPr>
          <w:rFonts w:hint="eastAsia"/>
          <w:lang w:val="en-US"/>
        </w:rPr>
        <w:t>基于时隙分配的联合优化</w:t>
      </w:r>
      <w:bookmarkEnd w:id="108"/>
    </w:p>
    <w:p w14:paraId="419EA539" w14:textId="77777777" w:rsidR="001E04F9" w:rsidRDefault="00A814F5">
      <w:pPr>
        <w:spacing w:line="440" w:lineRule="exact"/>
        <w:ind w:firstLineChars="200" w:firstLine="480"/>
      </w:pPr>
      <w:r>
        <w:rPr>
          <w:rFonts w:hint="eastAsia"/>
        </w:rPr>
        <w:t>最后给出基于时隙分配的联合优化方案。首先划分时隙，其中功率求解需要分配整体时隙，每个时隙对应不同的子信道。由于无人机的移动性约束，所以其轨迹优化需要分配相邻的连续时隙。任意给定无人机的初始位置和的原始轨迹矩阵，执行算法</w:t>
      </w:r>
      <w:r>
        <w:rPr>
          <w:rFonts w:hint="eastAsia"/>
        </w:rPr>
        <w:t>2-1</w:t>
      </w:r>
      <w:r>
        <w:rPr>
          <w:rFonts w:hint="eastAsia"/>
        </w:rPr>
        <w:t>得到车辆用户和无人机在各个信道内的原始功率分配。将对应时隙的功率分配和无人机位置代入算法</w:t>
      </w:r>
      <w:r>
        <w:rPr>
          <w:rFonts w:hint="eastAsia"/>
        </w:rPr>
        <w:t>2-2</w:t>
      </w:r>
      <w:r>
        <w:rPr>
          <w:rFonts w:hint="eastAsia"/>
        </w:rPr>
        <w:t>得到无人机的在下一时隙的位置，如此迭代直到时隙</w:t>
      </w:r>
      <w:r>
        <w:rPr>
          <w:rFonts w:hint="eastAsia"/>
        </w:rPr>
        <w:lastRenderedPageBreak/>
        <w:t>结束，从而得到完整的无人机轨迹。然后交替执行算法</w:t>
      </w:r>
      <w:r>
        <w:rPr>
          <w:rFonts w:hint="eastAsia"/>
        </w:rPr>
        <w:t>2-1</w:t>
      </w:r>
      <w:r>
        <w:rPr>
          <w:rFonts w:hint="eastAsia"/>
        </w:rPr>
        <w:t>和算法</w:t>
      </w:r>
      <w:r>
        <w:rPr>
          <w:rFonts w:hint="eastAsia"/>
        </w:rPr>
        <w:t>2-2</w:t>
      </w:r>
      <w:r>
        <w:rPr>
          <w:rFonts w:hint="eastAsia"/>
        </w:rPr>
        <w:t>，直到无人机的轨迹和各个信道的功率分配均不再发生改变，对应的无人机轨迹和信道功率分配情况即为所求。算法</w:t>
      </w:r>
      <w:r>
        <w:rPr>
          <w:rFonts w:hint="eastAsia"/>
        </w:rPr>
        <w:t>2-3</w:t>
      </w:r>
      <w:r>
        <w:rPr>
          <w:rFonts w:hint="eastAsia"/>
        </w:rPr>
        <w:t>总结了基于时隙分配的联合优化方案。</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53B" w14:textId="77777777">
        <w:trPr>
          <w:trHeight w:hRule="exact" w:val="454"/>
          <w:jc w:val="center"/>
        </w:trPr>
        <w:tc>
          <w:tcPr>
            <w:tcW w:w="8718" w:type="dxa"/>
            <w:tcBorders>
              <w:bottom w:val="single" w:sz="12" w:space="0" w:color="auto"/>
            </w:tcBorders>
            <w:vAlign w:val="center"/>
          </w:tcPr>
          <w:p w14:paraId="419EA53A" w14:textId="77777777" w:rsidR="001E04F9" w:rsidRDefault="00A814F5">
            <w:pPr>
              <w:rPr>
                <w:sz w:val="21"/>
                <w:szCs w:val="21"/>
              </w:rPr>
            </w:pPr>
            <w:r>
              <w:rPr>
                <w:rFonts w:hint="eastAsia"/>
                <w:sz w:val="21"/>
                <w:szCs w:val="21"/>
              </w:rPr>
              <w:t>算法</w:t>
            </w:r>
            <w:r>
              <w:rPr>
                <w:rFonts w:hint="eastAsia"/>
                <w:sz w:val="21"/>
                <w:szCs w:val="21"/>
              </w:rPr>
              <w:t xml:space="preserve">2-3 </w:t>
            </w:r>
            <w:r>
              <w:rPr>
                <w:rFonts w:hint="eastAsia"/>
                <w:sz w:val="21"/>
                <w:szCs w:val="21"/>
              </w:rPr>
              <w:t>基于时隙分配的联合优化方案</w:t>
            </w:r>
          </w:p>
        </w:tc>
      </w:tr>
      <w:tr w:rsidR="001E04F9" w14:paraId="419EA53D" w14:textId="77777777">
        <w:trPr>
          <w:trHeight w:hRule="exact" w:val="454"/>
          <w:jc w:val="center"/>
        </w:trPr>
        <w:tc>
          <w:tcPr>
            <w:tcW w:w="8718" w:type="dxa"/>
            <w:tcBorders>
              <w:top w:val="single" w:sz="12" w:space="0" w:color="auto"/>
            </w:tcBorders>
            <w:vAlign w:val="center"/>
          </w:tcPr>
          <w:p w14:paraId="419EA53C" w14:textId="77777777" w:rsidR="001E04F9" w:rsidRDefault="00A814F5">
            <w:pPr>
              <w:rPr>
                <w:sz w:val="21"/>
                <w:szCs w:val="21"/>
              </w:rPr>
            </w:pPr>
            <w:r>
              <w:rPr>
                <w:rFonts w:hint="eastAsia"/>
                <w:sz w:val="21"/>
                <w:szCs w:val="21"/>
              </w:rPr>
              <w:t>Step1</w:t>
            </w:r>
            <w:r>
              <w:rPr>
                <w:rFonts w:hint="eastAsia"/>
                <w:sz w:val="21"/>
                <w:szCs w:val="21"/>
              </w:rPr>
              <w:t>：开始。</w:t>
            </w:r>
          </w:p>
        </w:tc>
      </w:tr>
      <w:tr w:rsidR="001E04F9" w14:paraId="419EA53F" w14:textId="77777777">
        <w:trPr>
          <w:trHeight w:hRule="exact" w:val="454"/>
          <w:jc w:val="center"/>
        </w:trPr>
        <w:tc>
          <w:tcPr>
            <w:tcW w:w="8718" w:type="dxa"/>
            <w:vAlign w:val="center"/>
          </w:tcPr>
          <w:p w14:paraId="419EA53E" w14:textId="77777777" w:rsidR="001E04F9" w:rsidRDefault="00A814F5">
            <w:pPr>
              <w:rPr>
                <w:sz w:val="21"/>
                <w:szCs w:val="21"/>
              </w:rPr>
            </w:pPr>
            <w:r>
              <w:rPr>
                <w:rFonts w:hint="eastAsia"/>
                <w:sz w:val="21"/>
                <w:szCs w:val="21"/>
              </w:rPr>
              <w:t>Step2</w:t>
            </w:r>
            <w:r>
              <w:rPr>
                <w:rFonts w:hint="eastAsia"/>
                <w:sz w:val="21"/>
                <w:szCs w:val="21"/>
              </w:rPr>
              <w:t>：初始化，迭代变量</w:t>
            </w:r>
            <w:r>
              <w:rPr>
                <w:rFonts w:hint="eastAsia"/>
                <w:position w:val="-6"/>
                <w:sz w:val="21"/>
                <w:szCs w:val="21"/>
              </w:rPr>
              <w:object w:dxaOrig="600" w:dyaOrig="279" w14:anchorId="419EA95F">
                <v:shape id="_x0000_i1252" type="#_x0000_t75" style="width:30pt;height:14.25pt" o:ole="">
                  <v:imagedata r:id="rId457" o:title=""/>
                </v:shape>
                <o:OLEObject Type="Embed" ProgID="Equation.DSMT4" ShapeID="_x0000_i1252" DrawAspect="Content" ObjectID="_1760345949" r:id="rId458"/>
              </w:object>
            </w:r>
            <w:r>
              <w:rPr>
                <w:rFonts w:hint="eastAsia"/>
                <w:sz w:val="21"/>
                <w:szCs w:val="21"/>
              </w:rPr>
              <w:t>，无人机初位置</w:t>
            </w:r>
            <w:r>
              <w:rPr>
                <w:rFonts w:hint="eastAsia"/>
                <w:position w:val="-12"/>
                <w:sz w:val="21"/>
                <w:szCs w:val="21"/>
              </w:rPr>
              <w:object w:dxaOrig="300" w:dyaOrig="380" w14:anchorId="419EA960">
                <v:shape id="_x0000_i1253" type="#_x0000_t75" style="width:15pt;height:18.75pt" o:ole="">
                  <v:imagedata r:id="rId459" o:title=""/>
                </v:shape>
                <o:OLEObject Type="Embed" ProgID="Equation.DSMT4" ShapeID="_x0000_i1253" DrawAspect="Content" ObjectID="_1760345950" r:id="rId460"/>
              </w:object>
            </w:r>
            <w:r>
              <w:rPr>
                <w:rFonts w:hint="eastAsia"/>
                <w:sz w:val="21"/>
                <w:szCs w:val="21"/>
              </w:rPr>
              <w:t>，原始轨迹矩阵</w:t>
            </w:r>
            <w:r>
              <w:rPr>
                <w:rFonts w:hint="eastAsia"/>
                <w:position w:val="-12"/>
                <w:sz w:val="21"/>
                <w:szCs w:val="21"/>
              </w:rPr>
              <w:object w:dxaOrig="360" w:dyaOrig="360" w14:anchorId="419EA961">
                <v:shape id="_x0000_i1254" type="#_x0000_t75" style="width:18pt;height:18pt" o:ole="">
                  <v:imagedata r:id="rId461" o:title=""/>
                </v:shape>
                <o:OLEObject Type="Embed" ProgID="Equation.DSMT4" ShapeID="_x0000_i1254" DrawAspect="Content" ObjectID="_1760345951" r:id="rId462"/>
              </w:object>
            </w:r>
            <w:r>
              <w:rPr>
                <w:rFonts w:hint="eastAsia"/>
                <w:sz w:val="21"/>
                <w:szCs w:val="21"/>
              </w:rPr>
              <w:t>。</w:t>
            </w:r>
          </w:p>
        </w:tc>
      </w:tr>
      <w:tr w:rsidR="001E04F9" w14:paraId="419EA542" w14:textId="77777777">
        <w:trPr>
          <w:trHeight w:hRule="exact" w:val="454"/>
          <w:jc w:val="center"/>
        </w:trPr>
        <w:tc>
          <w:tcPr>
            <w:tcW w:w="8718" w:type="dxa"/>
            <w:vAlign w:val="center"/>
          </w:tcPr>
          <w:p w14:paraId="419EA540" w14:textId="77777777" w:rsidR="001E04F9" w:rsidRDefault="00A814F5">
            <w:pPr>
              <w:rPr>
                <w:sz w:val="21"/>
                <w:szCs w:val="21"/>
              </w:rPr>
            </w:pPr>
            <w:r>
              <w:rPr>
                <w:rFonts w:hint="eastAsia"/>
                <w:sz w:val="21"/>
                <w:szCs w:val="21"/>
              </w:rPr>
              <w:t>Step3</w:t>
            </w:r>
            <w:r>
              <w:rPr>
                <w:rFonts w:hint="eastAsia"/>
                <w:sz w:val="21"/>
                <w:szCs w:val="21"/>
              </w:rPr>
              <w:t>：将</w:t>
            </w:r>
            <w:r>
              <w:rPr>
                <w:rFonts w:hint="eastAsia"/>
                <w:position w:val="-12"/>
                <w:sz w:val="21"/>
                <w:szCs w:val="21"/>
              </w:rPr>
              <w:object w:dxaOrig="380" w:dyaOrig="360" w14:anchorId="419EA962">
                <v:shape id="_x0000_i1255" type="#_x0000_t75" style="width:18.75pt;height:18pt" o:ole="">
                  <v:imagedata r:id="rId463" o:title=""/>
                </v:shape>
                <o:OLEObject Type="Embed" ProgID="Equation.DSMT4" ShapeID="_x0000_i1255" DrawAspect="Content" ObjectID="_1760345952" r:id="rId464"/>
              </w:object>
            </w:r>
            <w:r>
              <w:rPr>
                <w:rFonts w:hint="eastAsia"/>
                <w:sz w:val="21"/>
                <w:szCs w:val="21"/>
              </w:rPr>
              <w:t>代入算法</w:t>
            </w:r>
            <w:r>
              <w:rPr>
                <w:rFonts w:hint="eastAsia"/>
                <w:sz w:val="21"/>
                <w:szCs w:val="21"/>
              </w:rPr>
              <w:t>2-1</w:t>
            </w:r>
            <w:r>
              <w:rPr>
                <w:rFonts w:hint="eastAsia"/>
                <w:sz w:val="21"/>
                <w:szCs w:val="21"/>
              </w:rPr>
              <w:t>得到信道功率分配矩阵</w:t>
            </w:r>
            <w:r>
              <w:rPr>
                <w:rFonts w:hint="eastAsia"/>
                <w:position w:val="-12"/>
                <w:sz w:val="21"/>
                <w:szCs w:val="21"/>
              </w:rPr>
              <w:object w:dxaOrig="300" w:dyaOrig="360" w14:anchorId="419EA963">
                <v:shape id="_x0000_i1256" type="#_x0000_t75" style="width:15pt;height:18pt" o:ole="">
                  <v:imagedata r:id="rId465" o:title=""/>
                </v:shape>
                <o:OLEObject Type="Embed" ProgID="Equation.DSMT4" ShapeID="_x0000_i1256" DrawAspect="Content" ObjectID="_1760345953" r:id="rId466"/>
              </w:object>
            </w:r>
            <w:r>
              <w:rPr>
                <w:rFonts w:hint="eastAsia"/>
                <w:sz w:val="21"/>
                <w:szCs w:val="21"/>
              </w:rPr>
              <w:t>。</w:t>
            </w:r>
          </w:p>
          <w:p w14:paraId="419EA541" w14:textId="77777777" w:rsidR="001E04F9" w:rsidRDefault="001E04F9">
            <w:pPr>
              <w:snapToGrid w:val="0"/>
              <w:spacing w:line="440" w:lineRule="atLeast"/>
              <w:ind w:leftChars="-37" w:left="-89"/>
              <w:rPr>
                <w:sz w:val="21"/>
                <w:szCs w:val="21"/>
              </w:rPr>
            </w:pPr>
          </w:p>
        </w:tc>
      </w:tr>
      <w:tr w:rsidR="001E04F9" w14:paraId="419EA545" w14:textId="77777777">
        <w:trPr>
          <w:trHeight w:hRule="exact" w:val="454"/>
          <w:jc w:val="center"/>
        </w:trPr>
        <w:tc>
          <w:tcPr>
            <w:tcW w:w="8718" w:type="dxa"/>
            <w:vAlign w:val="center"/>
          </w:tcPr>
          <w:p w14:paraId="419EA543" w14:textId="77777777" w:rsidR="001E04F9" w:rsidRDefault="00A814F5">
            <w:pPr>
              <w:rPr>
                <w:sz w:val="21"/>
                <w:szCs w:val="21"/>
              </w:rPr>
            </w:pPr>
            <w:r>
              <w:rPr>
                <w:rFonts w:hint="eastAsia"/>
                <w:sz w:val="21"/>
                <w:szCs w:val="21"/>
              </w:rPr>
              <w:t>Step4</w:t>
            </w:r>
            <w:r>
              <w:rPr>
                <w:rFonts w:hint="eastAsia"/>
                <w:sz w:val="21"/>
                <w:szCs w:val="21"/>
              </w:rPr>
              <w:t>：初始化，时隙</w:t>
            </w:r>
            <w:r>
              <w:rPr>
                <w:rFonts w:hint="eastAsia"/>
                <w:position w:val="-6"/>
                <w:sz w:val="21"/>
                <w:szCs w:val="21"/>
              </w:rPr>
              <w:object w:dxaOrig="499" w:dyaOrig="279" w14:anchorId="419EA964">
                <v:shape id="_x0000_i1257" type="#_x0000_t75" style="width:25.5pt;height:14.25pt" o:ole="">
                  <v:imagedata r:id="rId467" o:title=""/>
                </v:shape>
                <o:OLEObject Type="Embed" ProgID="Equation.DSMT4" ShapeID="_x0000_i1257" DrawAspect="Content" ObjectID="_1760345954" r:id="rId468"/>
              </w:object>
            </w:r>
            <w:r>
              <w:rPr>
                <w:rFonts w:hint="eastAsia"/>
                <w:sz w:val="21"/>
                <w:szCs w:val="21"/>
              </w:rPr>
              <w:t>。</w:t>
            </w:r>
          </w:p>
          <w:p w14:paraId="419EA544" w14:textId="77777777" w:rsidR="001E04F9" w:rsidRDefault="001E04F9">
            <w:pPr>
              <w:snapToGrid w:val="0"/>
              <w:spacing w:line="440" w:lineRule="atLeast"/>
              <w:ind w:leftChars="-37" w:left="-89"/>
              <w:rPr>
                <w:sz w:val="21"/>
                <w:szCs w:val="21"/>
              </w:rPr>
            </w:pPr>
          </w:p>
        </w:tc>
      </w:tr>
      <w:tr w:rsidR="001E04F9" w14:paraId="419EA548" w14:textId="77777777">
        <w:trPr>
          <w:trHeight w:hRule="exact" w:val="454"/>
          <w:jc w:val="center"/>
        </w:trPr>
        <w:tc>
          <w:tcPr>
            <w:tcW w:w="8718" w:type="dxa"/>
            <w:vAlign w:val="center"/>
          </w:tcPr>
          <w:p w14:paraId="419EA546" w14:textId="77777777" w:rsidR="001E04F9" w:rsidRDefault="00A814F5">
            <w:pPr>
              <w:rPr>
                <w:sz w:val="21"/>
                <w:szCs w:val="21"/>
              </w:rPr>
            </w:pPr>
            <w:r>
              <w:rPr>
                <w:rFonts w:hint="eastAsia"/>
                <w:sz w:val="21"/>
                <w:szCs w:val="21"/>
              </w:rPr>
              <w:t>Step5</w:t>
            </w:r>
            <w:r>
              <w:rPr>
                <w:rFonts w:hint="eastAsia"/>
                <w:sz w:val="21"/>
                <w:szCs w:val="21"/>
              </w:rPr>
              <w:t>：将</w:t>
            </w:r>
            <w:r>
              <w:rPr>
                <w:rFonts w:hint="eastAsia"/>
                <w:position w:val="-12"/>
                <w:sz w:val="21"/>
                <w:szCs w:val="21"/>
              </w:rPr>
              <w:object w:dxaOrig="300" w:dyaOrig="380" w14:anchorId="419EA965">
                <v:shape id="_x0000_i1258" type="#_x0000_t75" style="width:15pt;height:18.75pt" o:ole="">
                  <v:imagedata r:id="rId469" o:title=""/>
                </v:shape>
                <o:OLEObject Type="Embed" ProgID="Equation.DSMT4" ShapeID="_x0000_i1258" DrawAspect="Content" ObjectID="_1760345955" r:id="rId470"/>
              </w:object>
            </w:r>
            <w:r>
              <w:rPr>
                <w:rFonts w:hint="eastAsia"/>
                <w:sz w:val="21"/>
                <w:szCs w:val="21"/>
              </w:rPr>
              <w:t>，</w:t>
            </w:r>
            <w:r>
              <w:rPr>
                <w:rFonts w:hint="eastAsia"/>
                <w:position w:val="-12"/>
                <w:sz w:val="21"/>
                <w:szCs w:val="21"/>
              </w:rPr>
              <w:object w:dxaOrig="279" w:dyaOrig="380" w14:anchorId="419EA966">
                <v:shape id="_x0000_i1259" type="#_x0000_t75" style="width:14.25pt;height:18.75pt" o:ole="">
                  <v:imagedata r:id="rId471" o:title=""/>
                </v:shape>
                <o:OLEObject Type="Embed" ProgID="Equation.DSMT4" ShapeID="_x0000_i1259" DrawAspect="Content" ObjectID="_1760345956" r:id="rId472"/>
              </w:object>
            </w:r>
            <w:r>
              <w:rPr>
                <w:rFonts w:hint="eastAsia"/>
                <w:sz w:val="21"/>
                <w:szCs w:val="21"/>
              </w:rPr>
              <w:t>，</w:t>
            </w:r>
            <w:r>
              <w:rPr>
                <w:rFonts w:hint="eastAsia"/>
                <w:position w:val="-12"/>
                <w:sz w:val="21"/>
                <w:szCs w:val="21"/>
              </w:rPr>
              <w:object w:dxaOrig="300" w:dyaOrig="380" w14:anchorId="419EA967">
                <v:shape id="_x0000_i1260" type="#_x0000_t75" style="width:15pt;height:18.75pt" o:ole="">
                  <v:imagedata r:id="rId473" o:title=""/>
                </v:shape>
                <o:OLEObject Type="Embed" ProgID="Equation.DSMT4" ShapeID="_x0000_i1260" DrawAspect="Content" ObjectID="_1760345957" r:id="rId474"/>
              </w:object>
            </w:r>
            <w:r>
              <w:rPr>
                <w:rFonts w:hint="eastAsia"/>
                <w:sz w:val="21"/>
                <w:szCs w:val="21"/>
              </w:rPr>
              <w:t>代入算法</w:t>
            </w:r>
            <w:r>
              <w:rPr>
                <w:rFonts w:hint="eastAsia"/>
                <w:sz w:val="21"/>
                <w:szCs w:val="21"/>
              </w:rPr>
              <w:t>2-2</w:t>
            </w:r>
            <w:r>
              <w:rPr>
                <w:rFonts w:hint="eastAsia"/>
                <w:sz w:val="21"/>
                <w:szCs w:val="21"/>
              </w:rPr>
              <w:t>得到</w:t>
            </w:r>
            <w:r>
              <w:rPr>
                <w:rFonts w:hint="eastAsia"/>
                <w:position w:val="-12"/>
                <w:sz w:val="21"/>
                <w:szCs w:val="21"/>
              </w:rPr>
              <w:object w:dxaOrig="380" w:dyaOrig="380" w14:anchorId="419EA968">
                <v:shape id="_x0000_i1261" type="#_x0000_t75" style="width:18.75pt;height:18.75pt" o:ole="">
                  <v:imagedata r:id="rId475" o:title=""/>
                </v:shape>
                <o:OLEObject Type="Embed" ProgID="Equation.DSMT4" ShapeID="_x0000_i1261" DrawAspect="Content" ObjectID="_1760345958" r:id="rId476"/>
              </w:object>
            </w:r>
            <w:r>
              <w:rPr>
                <w:rFonts w:hint="eastAsia"/>
                <w:sz w:val="21"/>
                <w:szCs w:val="21"/>
              </w:rPr>
              <w:t>。</w:t>
            </w:r>
          </w:p>
          <w:p w14:paraId="419EA547" w14:textId="77777777" w:rsidR="001E04F9" w:rsidRDefault="001E04F9">
            <w:pPr>
              <w:snapToGrid w:val="0"/>
              <w:spacing w:line="440" w:lineRule="atLeast"/>
              <w:ind w:leftChars="-37" w:left="-89"/>
              <w:rPr>
                <w:sz w:val="21"/>
                <w:szCs w:val="21"/>
              </w:rPr>
            </w:pPr>
          </w:p>
        </w:tc>
      </w:tr>
      <w:tr w:rsidR="001E04F9" w14:paraId="419EA54B" w14:textId="77777777">
        <w:trPr>
          <w:trHeight w:hRule="exact" w:val="454"/>
          <w:jc w:val="center"/>
        </w:trPr>
        <w:tc>
          <w:tcPr>
            <w:tcW w:w="8718" w:type="dxa"/>
            <w:vAlign w:val="center"/>
          </w:tcPr>
          <w:p w14:paraId="419EA549" w14:textId="77777777" w:rsidR="001E04F9" w:rsidRDefault="00A814F5">
            <w:pPr>
              <w:rPr>
                <w:sz w:val="21"/>
                <w:szCs w:val="21"/>
              </w:rPr>
            </w:pPr>
            <w:r>
              <w:rPr>
                <w:rFonts w:hint="eastAsia"/>
                <w:sz w:val="21"/>
                <w:szCs w:val="21"/>
              </w:rPr>
              <w:t>Step6</w:t>
            </w:r>
            <w:r>
              <w:rPr>
                <w:rFonts w:hint="eastAsia"/>
                <w:sz w:val="21"/>
                <w:szCs w:val="21"/>
              </w:rPr>
              <w:t>：执行</w:t>
            </w:r>
            <w:r>
              <w:rPr>
                <w:rFonts w:hint="eastAsia"/>
                <w:position w:val="-6"/>
                <w:sz w:val="21"/>
                <w:szCs w:val="21"/>
              </w:rPr>
              <w:object w:dxaOrig="760" w:dyaOrig="279" w14:anchorId="419EA969">
                <v:shape id="_x0000_i1262" type="#_x0000_t75" style="width:38.25pt;height:14.25pt" o:ole="">
                  <v:imagedata r:id="rId477" o:title=""/>
                </v:shape>
                <o:OLEObject Type="Embed" ProgID="Equation.DSMT4" ShapeID="_x0000_i1262" DrawAspect="Content" ObjectID="_1760345959" r:id="rId478"/>
              </w:object>
            </w:r>
            <w:r>
              <w:rPr>
                <w:rFonts w:hint="eastAsia"/>
                <w:sz w:val="21"/>
                <w:szCs w:val="21"/>
              </w:rPr>
              <w:t>。</w:t>
            </w:r>
          </w:p>
          <w:p w14:paraId="419EA54A" w14:textId="77777777" w:rsidR="001E04F9" w:rsidRDefault="001E04F9">
            <w:pPr>
              <w:snapToGrid w:val="0"/>
              <w:spacing w:line="440" w:lineRule="atLeast"/>
              <w:ind w:leftChars="-37" w:left="-89"/>
              <w:rPr>
                <w:position w:val="-6"/>
                <w:sz w:val="21"/>
                <w:szCs w:val="21"/>
              </w:rPr>
            </w:pPr>
          </w:p>
        </w:tc>
      </w:tr>
      <w:tr w:rsidR="001E04F9" w14:paraId="419EA54E" w14:textId="77777777">
        <w:trPr>
          <w:trHeight w:hRule="exact" w:val="454"/>
          <w:jc w:val="center"/>
        </w:trPr>
        <w:tc>
          <w:tcPr>
            <w:tcW w:w="8718" w:type="dxa"/>
            <w:vAlign w:val="center"/>
          </w:tcPr>
          <w:p w14:paraId="419EA54C" w14:textId="77777777" w:rsidR="001E04F9" w:rsidRDefault="00A814F5">
            <w:pPr>
              <w:rPr>
                <w:sz w:val="21"/>
                <w:szCs w:val="21"/>
              </w:rPr>
            </w:pPr>
            <w:r>
              <w:rPr>
                <w:rFonts w:hint="eastAsia"/>
                <w:sz w:val="21"/>
                <w:szCs w:val="21"/>
              </w:rPr>
              <w:t>Step7</w:t>
            </w:r>
            <w:r>
              <w:rPr>
                <w:rFonts w:hint="eastAsia"/>
                <w:sz w:val="21"/>
                <w:szCs w:val="21"/>
              </w:rPr>
              <w:t>：重复执行</w:t>
            </w:r>
            <w:r>
              <w:rPr>
                <w:rFonts w:hint="eastAsia"/>
                <w:sz w:val="21"/>
                <w:szCs w:val="21"/>
              </w:rPr>
              <w:t>Step4-Step6</w:t>
            </w:r>
            <w:r>
              <w:rPr>
                <w:rFonts w:hint="eastAsia"/>
                <w:sz w:val="21"/>
                <w:szCs w:val="21"/>
              </w:rPr>
              <w:t>直到时隙结束，即</w:t>
            </w:r>
            <w:r>
              <w:rPr>
                <w:rFonts w:hint="eastAsia"/>
                <w:position w:val="-6"/>
                <w:sz w:val="21"/>
                <w:szCs w:val="21"/>
              </w:rPr>
              <w:object w:dxaOrig="580" w:dyaOrig="279" w14:anchorId="419EA96A">
                <v:shape id="_x0000_i1263" type="#_x0000_t75" style="width:29.25pt;height:14.25pt" o:ole="">
                  <v:imagedata r:id="rId479" o:title=""/>
                </v:shape>
                <o:OLEObject Type="Embed" ProgID="Equation.DSMT4" ShapeID="_x0000_i1263" DrawAspect="Content" ObjectID="_1760345960" r:id="rId480"/>
              </w:object>
            </w:r>
            <w:r>
              <w:rPr>
                <w:rFonts w:hint="eastAsia"/>
                <w:sz w:val="21"/>
                <w:szCs w:val="21"/>
              </w:rPr>
              <w:t>。</w:t>
            </w:r>
          </w:p>
          <w:p w14:paraId="419EA54D" w14:textId="77777777" w:rsidR="001E04F9" w:rsidRDefault="001E04F9">
            <w:pPr>
              <w:snapToGrid w:val="0"/>
              <w:spacing w:line="440" w:lineRule="atLeast"/>
              <w:ind w:leftChars="-37" w:left="-89"/>
              <w:rPr>
                <w:position w:val="-6"/>
                <w:sz w:val="21"/>
                <w:szCs w:val="21"/>
              </w:rPr>
            </w:pPr>
          </w:p>
        </w:tc>
      </w:tr>
      <w:tr w:rsidR="001E04F9" w14:paraId="419EA551" w14:textId="77777777">
        <w:trPr>
          <w:trHeight w:hRule="exact" w:val="454"/>
          <w:jc w:val="center"/>
        </w:trPr>
        <w:tc>
          <w:tcPr>
            <w:tcW w:w="8718" w:type="dxa"/>
            <w:vAlign w:val="center"/>
          </w:tcPr>
          <w:p w14:paraId="419EA54F" w14:textId="77777777" w:rsidR="001E04F9" w:rsidRDefault="00A814F5">
            <w:pPr>
              <w:rPr>
                <w:sz w:val="21"/>
                <w:szCs w:val="21"/>
              </w:rPr>
            </w:pPr>
            <w:r>
              <w:rPr>
                <w:rFonts w:hint="eastAsia"/>
                <w:sz w:val="21"/>
                <w:szCs w:val="21"/>
              </w:rPr>
              <w:t>Step8</w:t>
            </w:r>
            <w:r>
              <w:rPr>
                <w:rFonts w:hint="eastAsia"/>
                <w:sz w:val="21"/>
                <w:szCs w:val="21"/>
              </w:rPr>
              <w:t>：执行</w:t>
            </w:r>
            <w:r>
              <w:rPr>
                <w:rFonts w:hint="eastAsia"/>
                <w:position w:val="-6"/>
                <w:sz w:val="21"/>
                <w:szCs w:val="21"/>
              </w:rPr>
              <w:object w:dxaOrig="940" w:dyaOrig="279" w14:anchorId="419EA96B">
                <v:shape id="_x0000_i1264" type="#_x0000_t75" style="width:46.5pt;height:14.25pt" o:ole="">
                  <v:imagedata r:id="rId481" o:title=""/>
                </v:shape>
                <o:OLEObject Type="Embed" ProgID="Equation.DSMT4" ShapeID="_x0000_i1264" DrawAspect="Content" ObjectID="_1760345961" r:id="rId482"/>
              </w:object>
            </w:r>
            <w:r>
              <w:rPr>
                <w:rFonts w:hint="eastAsia"/>
                <w:sz w:val="21"/>
                <w:szCs w:val="21"/>
              </w:rPr>
              <w:t>。</w:t>
            </w:r>
          </w:p>
          <w:p w14:paraId="419EA550" w14:textId="77777777" w:rsidR="001E04F9" w:rsidRDefault="001E04F9">
            <w:pPr>
              <w:snapToGrid w:val="0"/>
              <w:spacing w:line="440" w:lineRule="atLeast"/>
              <w:ind w:leftChars="-37" w:left="-89"/>
              <w:rPr>
                <w:position w:val="-6"/>
                <w:sz w:val="21"/>
                <w:szCs w:val="21"/>
              </w:rPr>
            </w:pPr>
          </w:p>
        </w:tc>
      </w:tr>
      <w:tr w:rsidR="001E04F9" w14:paraId="419EA554" w14:textId="77777777">
        <w:trPr>
          <w:trHeight w:hRule="exact" w:val="454"/>
          <w:jc w:val="center"/>
        </w:trPr>
        <w:tc>
          <w:tcPr>
            <w:tcW w:w="8718" w:type="dxa"/>
            <w:vAlign w:val="center"/>
          </w:tcPr>
          <w:p w14:paraId="419EA552" w14:textId="77777777" w:rsidR="001E04F9" w:rsidRDefault="00A814F5">
            <w:pPr>
              <w:rPr>
                <w:sz w:val="21"/>
                <w:szCs w:val="21"/>
              </w:rPr>
            </w:pPr>
            <w:r>
              <w:rPr>
                <w:rFonts w:hint="eastAsia"/>
                <w:sz w:val="21"/>
                <w:szCs w:val="21"/>
              </w:rPr>
              <w:t>Step9</w:t>
            </w:r>
            <w:r>
              <w:rPr>
                <w:rFonts w:hint="eastAsia"/>
                <w:sz w:val="21"/>
                <w:szCs w:val="21"/>
              </w:rPr>
              <w:t>：重复执行</w:t>
            </w:r>
            <w:r>
              <w:rPr>
                <w:rFonts w:hint="eastAsia"/>
                <w:sz w:val="21"/>
                <w:szCs w:val="21"/>
              </w:rPr>
              <w:t>Step3-Step8</w:t>
            </w:r>
            <w:r>
              <w:rPr>
                <w:rFonts w:hint="eastAsia"/>
                <w:sz w:val="21"/>
                <w:szCs w:val="21"/>
              </w:rPr>
              <w:t>直到无人机轨迹和信道功率分配不再发生变化。</w:t>
            </w:r>
          </w:p>
          <w:p w14:paraId="419EA553" w14:textId="77777777" w:rsidR="001E04F9" w:rsidRDefault="001E04F9">
            <w:pPr>
              <w:snapToGrid w:val="0"/>
              <w:spacing w:line="440" w:lineRule="atLeast"/>
              <w:ind w:leftChars="-37" w:left="-89"/>
              <w:rPr>
                <w:sz w:val="21"/>
                <w:szCs w:val="21"/>
              </w:rPr>
            </w:pPr>
          </w:p>
        </w:tc>
      </w:tr>
      <w:tr w:rsidR="001E04F9" w14:paraId="419EA557" w14:textId="77777777">
        <w:trPr>
          <w:trHeight w:hRule="exact" w:val="454"/>
          <w:jc w:val="center"/>
        </w:trPr>
        <w:tc>
          <w:tcPr>
            <w:tcW w:w="8718" w:type="dxa"/>
            <w:vAlign w:val="center"/>
          </w:tcPr>
          <w:p w14:paraId="419EA555" w14:textId="77777777" w:rsidR="001E04F9" w:rsidRDefault="00A814F5">
            <w:pPr>
              <w:rPr>
                <w:sz w:val="21"/>
                <w:szCs w:val="21"/>
              </w:rPr>
            </w:pPr>
            <w:r>
              <w:rPr>
                <w:rFonts w:hint="eastAsia"/>
                <w:sz w:val="21"/>
                <w:szCs w:val="21"/>
              </w:rPr>
              <w:t>Step10</w:t>
            </w:r>
            <w:r>
              <w:rPr>
                <w:rFonts w:hint="eastAsia"/>
                <w:sz w:val="21"/>
                <w:szCs w:val="21"/>
              </w:rPr>
              <w:t>：结束。</w:t>
            </w:r>
          </w:p>
          <w:p w14:paraId="419EA556" w14:textId="77777777" w:rsidR="001E04F9" w:rsidRDefault="001E04F9">
            <w:pPr>
              <w:snapToGrid w:val="0"/>
              <w:spacing w:line="440" w:lineRule="atLeast"/>
              <w:ind w:leftChars="-37" w:left="-89"/>
              <w:rPr>
                <w:sz w:val="21"/>
                <w:szCs w:val="21"/>
              </w:rPr>
            </w:pPr>
          </w:p>
        </w:tc>
      </w:tr>
    </w:tbl>
    <w:p w14:paraId="419EA558" w14:textId="77777777" w:rsidR="001E04F9" w:rsidRDefault="00A814F5">
      <w:pPr>
        <w:pStyle w:val="2"/>
        <w:spacing w:before="195" w:after="195"/>
      </w:pPr>
      <w:bookmarkStart w:id="109" w:name="_Toc19535"/>
      <w:r>
        <w:rPr>
          <w:rFonts w:hint="eastAsia"/>
          <w:lang w:val="en-US"/>
        </w:rPr>
        <w:t>2</w:t>
      </w:r>
      <w:r>
        <w:t xml:space="preserve">.4 </w:t>
      </w:r>
      <w:r>
        <w:t>仿真验证与性能分析</w:t>
      </w:r>
      <w:bookmarkEnd w:id="109"/>
    </w:p>
    <w:p w14:paraId="419EA559" w14:textId="77777777" w:rsidR="001E04F9" w:rsidRDefault="00A814F5">
      <w:pPr>
        <w:snapToGrid w:val="0"/>
        <w:spacing w:line="440" w:lineRule="exact"/>
        <w:ind w:firstLineChars="200" w:firstLine="480"/>
      </w:pPr>
      <w:r>
        <w:rPr>
          <w:rFonts w:hint="eastAsia"/>
        </w:rPr>
        <w:t>本节评估了联合优化无人机轨迹和信道功率分配方案（</w:t>
      </w:r>
      <w:r>
        <w:rPr>
          <w:rFonts w:hint="eastAsia"/>
        </w:rPr>
        <w:t>J-TOPA</w:t>
      </w:r>
      <w:r>
        <w:rPr>
          <w:rFonts w:hint="eastAsia"/>
        </w:rPr>
        <w:t>）的性能，并与其</w:t>
      </w:r>
      <w:proofErr w:type="gramStart"/>
      <w:r>
        <w:rPr>
          <w:rFonts w:hint="eastAsia"/>
        </w:rPr>
        <w:t>他两种</w:t>
      </w:r>
      <w:proofErr w:type="gramEnd"/>
      <w:r>
        <w:rPr>
          <w:rFonts w:hint="eastAsia"/>
        </w:rPr>
        <w:t>方案进行了比较：具有固定中继位置的等功率方案（</w:t>
      </w:r>
      <w:r>
        <w:rPr>
          <w:rFonts w:hint="eastAsia"/>
        </w:rPr>
        <w:t>FR-EP</w:t>
      </w:r>
      <w:r>
        <w:rPr>
          <w:rFonts w:hint="eastAsia"/>
        </w:rPr>
        <w:t>）；具有中继巡航轨迹的功率分配方案（</w:t>
      </w:r>
      <w:r>
        <w:rPr>
          <w:rFonts w:hint="eastAsia"/>
        </w:rPr>
        <w:t>CT-PA</w:t>
      </w:r>
      <w:r>
        <w:rPr>
          <w:rFonts w:hint="eastAsia"/>
        </w:rPr>
        <w:t>）。其中主要参数的设置如表</w:t>
      </w:r>
      <w:r>
        <w:rPr>
          <w:rFonts w:hint="eastAsia"/>
        </w:rPr>
        <w:t>2-1</w:t>
      </w:r>
      <w:r>
        <w:rPr>
          <w:rFonts w:hint="eastAsia"/>
        </w:rPr>
        <w:t>所示。</w:t>
      </w:r>
    </w:p>
    <w:p w14:paraId="419EA55A" w14:textId="77777777" w:rsidR="001E04F9" w:rsidRDefault="00A814F5">
      <w:pPr>
        <w:tabs>
          <w:tab w:val="center" w:pos="4374"/>
          <w:tab w:val="right" w:pos="8748"/>
        </w:tabs>
        <w:snapToGrid w:val="0"/>
        <w:spacing w:line="440" w:lineRule="atLeast"/>
        <w:jc w:val="center"/>
      </w:pPr>
      <w:r>
        <w:rPr>
          <w:sz w:val="21"/>
          <w:szCs w:val="21"/>
        </w:rPr>
        <w:t>表</w:t>
      </w:r>
      <w:r>
        <w:rPr>
          <w:rFonts w:hint="eastAsia"/>
          <w:sz w:val="21"/>
          <w:szCs w:val="21"/>
        </w:rPr>
        <w:t>2</w:t>
      </w:r>
      <w:r>
        <w:rPr>
          <w:sz w:val="21"/>
          <w:szCs w:val="21"/>
        </w:rPr>
        <w:t>-1</w:t>
      </w:r>
      <w:r>
        <w:rPr>
          <w:rFonts w:hint="eastAsia"/>
          <w:sz w:val="21"/>
          <w:szCs w:val="21"/>
        </w:rPr>
        <w:t xml:space="preserve"> </w:t>
      </w:r>
      <w:r>
        <w:rPr>
          <w:sz w:val="21"/>
          <w:szCs w:val="21"/>
        </w:rPr>
        <w:t>仿真参数</w:t>
      </w:r>
      <w:r>
        <w:rPr>
          <w:rFonts w:hint="eastAsia"/>
          <w:sz w:val="21"/>
          <w:szCs w:val="21"/>
        </w:rPr>
        <w:t>设置</w:t>
      </w:r>
    </w:p>
    <w:tbl>
      <w:tblPr>
        <w:tblW w:w="8609" w:type="dxa"/>
        <w:jc w:val="center"/>
        <w:tblBorders>
          <w:top w:val="single" w:sz="12" w:space="0" w:color="auto"/>
          <w:bottom w:val="single" w:sz="12" w:space="0" w:color="auto"/>
        </w:tblBorders>
        <w:tblLayout w:type="fixed"/>
        <w:tblLook w:val="04A0" w:firstRow="1" w:lastRow="0" w:firstColumn="1" w:lastColumn="0" w:noHBand="0" w:noVBand="1"/>
      </w:tblPr>
      <w:tblGrid>
        <w:gridCol w:w="1635"/>
        <w:gridCol w:w="4993"/>
        <w:gridCol w:w="1981"/>
      </w:tblGrid>
      <w:tr w:rsidR="001E04F9" w14:paraId="419EA55E" w14:textId="77777777">
        <w:trPr>
          <w:trHeight w:val="260"/>
          <w:jc w:val="center"/>
        </w:trPr>
        <w:tc>
          <w:tcPr>
            <w:tcW w:w="1635" w:type="dxa"/>
            <w:tcBorders>
              <w:bottom w:val="single" w:sz="4" w:space="0" w:color="auto"/>
            </w:tcBorders>
            <w:vAlign w:val="center"/>
          </w:tcPr>
          <w:p w14:paraId="419EA55B" w14:textId="77777777" w:rsidR="001E04F9" w:rsidRDefault="00A814F5">
            <w:pPr>
              <w:snapToGrid w:val="0"/>
              <w:spacing w:line="400" w:lineRule="exact"/>
              <w:ind w:leftChars="-37" w:left="-87" w:hanging="2"/>
              <w:jc w:val="center"/>
              <w:rPr>
                <w:sz w:val="21"/>
                <w:szCs w:val="21"/>
              </w:rPr>
            </w:pPr>
            <w:r>
              <w:rPr>
                <w:rFonts w:hint="eastAsia"/>
                <w:sz w:val="21"/>
                <w:szCs w:val="21"/>
              </w:rPr>
              <w:t>符号</w:t>
            </w:r>
          </w:p>
        </w:tc>
        <w:tc>
          <w:tcPr>
            <w:tcW w:w="4993" w:type="dxa"/>
            <w:tcBorders>
              <w:bottom w:val="single" w:sz="4" w:space="0" w:color="auto"/>
            </w:tcBorders>
            <w:vAlign w:val="center"/>
          </w:tcPr>
          <w:p w14:paraId="419EA55C" w14:textId="77777777" w:rsidR="001E04F9" w:rsidRDefault="00A814F5">
            <w:pPr>
              <w:snapToGrid w:val="0"/>
              <w:spacing w:line="400" w:lineRule="exact"/>
              <w:ind w:leftChars="-37" w:left="-87" w:hanging="2"/>
              <w:jc w:val="center"/>
              <w:rPr>
                <w:sz w:val="21"/>
                <w:szCs w:val="21"/>
              </w:rPr>
            </w:pPr>
            <w:r>
              <w:rPr>
                <w:rFonts w:hint="eastAsia"/>
                <w:sz w:val="21"/>
                <w:szCs w:val="21"/>
              </w:rPr>
              <w:t>含义</w:t>
            </w:r>
          </w:p>
        </w:tc>
        <w:tc>
          <w:tcPr>
            <w:tcW w:w="1981" w:type="dxa"/>
            <w:tcBorders>
              <w:bottom w:val="single" w:sz="4" w:space="0" w:color="auto"/>
            </w:tcBorders>
            <w:vAlign w:val="center"/>
          </w:tcPr>
          <w:p w14:paraId="419EA55D" w14:textId="77777777" w:rsidR="001E04F9" w:rsidRDefault="00A814F5">
            <w:pPr>
              <w:snapToGrid w:val="0"/>
              <w:spacing w:line="400" w:lineRule="exact"/>
              <w:ind w:leftChars="-37" w:left="-87" w:hanging="2"/>
              <w:jc w:val="center"/>
              <w:rPr>
                <w:sz w:val="21"/>
                <w:szCs w:val="21"/>
              </w:rPr>
            </w:pPr>
            <w:r>
              <w:rPr>
                <w:rFonts w:hint="eastAsia"/>
                <w:sz w:val="21"/>
                <w:szCs w:val="21"/>
              </w:rPr>
              <w:t>参数值</w:t>
            </w:r>
          </w:p>
        </w:tc>
      </w:tr>
      <w:tr w:rsidR="001E04F9" w14:paraId="419EA562" w14:textId="77777777">
        <w:trPr>
          <w:trHeight w:val="488"/>
          <w:jc w:val="center"/>
        </w:trPr>
        <w:tc>
          <w:tcPr>
            <w:tcW w:w="1635" w:type="dxa"/>
            <w:vAlign w:val="center"/>
          </w:tcPr>
          <w:p w14:paraId="419EA55F" w14:textId="77777777" w:rsidR="001E04F9" w:rsidRDefault="00A814F5">
            <w:pPr>
              <w:snapToGrid w:val="0"/>
              <w:spacing w:beforeLines="20" w:before="78" w:line="440" w:lineRule="atLeast"/>
              <w:ind w:leftChars="-37" w:left="-89"/>
              <w:jc w:val="center"/>
              <w:rPr>
                <w:sz w:val="21"/>
                <w:szCs w:val="21"/>
              </w:rPr>
            </w:pPr>
            <w:r>
              <w:rPr>
                <w:rFonts w:hint="eastAsia"/>
                <w:position w:val="-4"/>
                <w:sz w:val="21"/>
                <w:szCs w:val="21"/>
              </w:rPr>
              <w:object w:dxaOrig="279" w:dyaOrig="260" w14:anchorId="419EA96C">
                <v:shape id="_x0000_i1265" type="#_x0000_t75" style="width:14.25pt;height:12.75pt" o:ole="">
                  <v:imagedata r:id="rId483" o:title=""/>
                </v:shape>
                <o:OLEObject Type="Embed" ProgID="Equation.DSMT4" ShapeID="_x0000_i1265" DrawAspect="Content" ObjectID="_1760345962" r:id="rId484"/>
              </w:object>
            </w:r>
          </w:p>
        </w:tc>
        <w:tc>
          <w:tcPr>
            <w:tcW w:w="4993" w:type="dxa"/>
            <w:vAlign w:val="center"/>
          </w:tcPr>
          <w:p w14:paraId="419EA560" w14:textId="77777777" w:rsidR="001E04F9" w:rsidRDefault="00A814F5">
            <w:pPr>
              <w:snapToGrid w:val="0"/>
              <w:spacing w:line="440" w:lineRule="atLeast"/>
              <w:ind w:leftChars="-37" w:left="-89"/>
              <w:jc w:val="center"/>
              <w:rPr>
                <w:sz w:val="21"/>
                <w:szCs w:val="21"/>
              </w:rPr>
            </w:pPr>
            <w:r>
              <w:rPr>
                <w:rFonts w:hint="eastAsia"/>
                <w:sz w:val="21"/>
                <w:szCs w:val="21"/>
              </w:rPr>
              <w:t>无人机飞行高度</w:t>
            </w:r>
          </w:p>
        </w:tc>
        <w:tc>
          <w:tcPr>
            <w:tcW w:w="1981" w:type="dxa"/>
            <w:vAlign w:val="center"/>
          </w:tcPr>
          <w:p w14:paraId="419EA561" w14:textId="77777777" w:rsidR="001E04F9" w:rsidRDefault="00A814F5">
            <w:pPr>
              <w:snapToGrid w:val="0"/>
              <w:spacing w:line="440" w:lineRule="atLeast"/>
              <w:ind w:leftChars="-37" w:left="-89"/>
              <w:jc w:val="center"/>
              <w:rPr>
                <w:sz w:val="21"/>
                <w:szCs w:val="21"/>
              </w:rPr>
            </w:pPr>
            <w:r>
              <w:rPr>
                <w:position w:val="-6"/>
                <w:sz w:val="21"/>
                <w:szCs w:val="21"/>
              </w:rPr>
              <w:object w:dxaOrig="600" w:dyaOrig="279" w14:anchorId="419EA96D">
                <v:shape id="_x0000_i1266" type="#_x0000_t75" style="width:30pt;height:14.25pt" o:ole="">
                  <v:imagedata r:id="rId485" o:title=""/>
                </v:shape>
                <o:OLEObject Type="Embed" ProgID="Equation.DSMT4" ShapeID="_x0000_i1266" DrawAspect="Content" ObjectID="_1760345963" r:id="rId486"/>
              </w:object>
            </w:r>
          </w:p>
        </w:tc>
      </w:tr>
      <w:tr w:rsidR="001E04F9" w14:paraId="419EA566" w14:textId="77777777">
        <w:trPr>
          <w:trHeight w:hRule="exact" w:val="488"/>
          <w:jc w:val="center"/>
        </w:trPr>
        <w:tc>
          <w:tcPr>
            <w:tcW w:w="1635" w:type="dxa"/>
            <w:vAlign w:val="center"/>
          </w:tcPr>
          <w:p w14:paraId="419EA563"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00" w:dyaOrig="360" w14:anchorId="419EA96E">
                <v:shape id="_x0000_i1267" type="#_x0000_t75" style="width:15pt;height:18pt" o:ole="">
                  <v:imagedata r:id="rId487" o:title=""/>
                </v:shape>
                <o:OLEObject Type="Embed" ProgID="Equation.DSMT4" ShapeID="_x0000_i1267" DrawAspect="Content" ObjectID="_1760345964" r:id="rId488"/>
              </w:object>
            </w:r>
          </w:p>
        </w:tc>
        <w:tc>
          <w:tcPr>
            <w:tcW w:w="4993" w:type="dxa"/>
            <w:vAlign w:val="center"/>
          </w:tcPr>
          <w:p w14:paraId="419EA564" w14:textId="77777777" w:rsidR="001E04F9" w:rsidRDefault="00A814F5">
            <w:pPr>
              <w:snapToGrid w:val="0"/>
              <w:spacing w:line="440" w:lineRule="atLeast"/>
              <w:ind w:leftChars="-37" w:left="-89"/>
              <w:jc w:val="center"/>
              <w:rPr>
                <w:sz w:val="21"/>
                <w:szCs w:val="21"/>
              </w:rPr>
            </w:pPr>
            <w:r>
              <w:rPr>
                <w:rFonts w:hint="eastAsia"/>
                <w:sz w:val="21"/>
                <w:szCs w:val="21"/>
              </w:rPr>
              <w:t>每个时隙无人机最大飞行距离</w:t>
            </w:r>
          </w:p>
        </w:tc>
        <w:tc>
          <w:tcPr>
            <w:tcW w:w="1981" w:type="dxa"/>
            <w:vAlign w:val="center"/>
          </w:tcPr>
          <w:p w14:paraId="419EA565" w14:textId="77777777" w:rsidR="001E04F9" w:rsidRDefault="00A814F5">
            <w:pPr>
              <w:snapToGrid w:val="0"/>
              <w:spacing w:line="440" w:lineRule="atLeast"/>
              <w:ind w:leftChars="-37" w:left="-89"/>
              <w:jc w:val="center"/>
              <w:rPr>
                <w:sz w:val="21"/>
                <w:szCs w:val="21"/>
              </w:rPr>
            </w:pPr>
            <w:r>
              <w:rPr>
                <w:position w:val="-6"/>
                <w:sz w:val="21"/>
                <w:szCs w:val="21"/>
              </w:rPr>
              <w:object w:dxaOrig="560" w:dyaOrig="279" w14:anchorId="419EA96F">
                <v:shape id="_x0000_i1268" type="#_x0000_t75" style="width:27.75pt;height:14.25pt" o:ole="">
                  <v:imagedata r:id="rId489" o:title=""/>
                </v:shape>
                <o:OLEObject Type="Embed" ProgID="Equation.DSMT4" ShapeID="_x0000_i1268" DrawAspect="Content" ObjectID="_1760345965" r:id="rId490"/>
              </w:object>
            </w:r>
          </w:p>
        </w:tc>
      </w:tr>
      <w:tr w:rsidR="001E04F9" w14:paraId="419EA56A" w14:textId="77777777">
        <w:trPr>
          <w:trHeight w:hRule="exact" w:val="488"/>
          <w:jc w:val="center"/>
        </w:trPr>
        <w:tc>
          <w:tcPr>
            <w:tcW w:w="1635" w:type="dxa"/>
            <w:vAlign w:val="center"/>
          </w:tcPr>
          <w:p w14:paraId="419EA567"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260" w:dyaOrig="400" w14:anchorId="419EA970">
                <v:shape id="_x0000_i1269" type="#_x0000_t75" style="width:12.75pt;height:19.5pt" o:ole="">
                  <v:imagedata r:id="rId491" o:title=""/>
                </v:shape>
                <o:OLEObject Type="Embed" ProgID="Equation.DSMT4" ShapeID="_x0000_i1269" DrawAspect="Content" ObjectID="_1760345966" r:id="rId492"/>
              </w:object>
            </w:r>
          </w:p>
        </w:tc>
        <w:tc>
          <w:tcPr>
            <w:tcW w:w="4993" w:type="dxa"/>
            <w:vAlign w:val="center"/>
          </w:tcPr>
          <w:p w14:paraId="419EA568" w14:textId="77777777" w:rsidR="001E04F9" w:rsidRDefault="00A814F5">
            <w:pPr>
              <w:snapToGrid w:val="0"/>
              <w:spacing w:line="440" w:lineRule="atLeast"/>
              <w:ind w:leftChars="-37" w:left="-89"/>
              <w:jc w:val="center"/>
              <w:rPr>
                <w:sz w:val="21"/>
                <w:szCs w:val="21"/>
              </w:rPr>
            </w:pPr>
            <w:r>
              <w:rPr>
                <w:rFonts w:hint="eastAsia"/>
                <w:sz w:val="21"/>
                <w:szCs w:val="21"/>
              </w:rPr>
              <w:t>每个时隙</w:t>
            </w:r>
            <w:proofErr w:type="gramStart"/>
            <w:r>
              <w:rPr>
                <w:rFonts w:hint="eastAsia"/>
                <w:sz w:val="21"/>
                <w:szCs w:val="21"/>
              </w:rPr>
              <w:t>源车辆</w:t>
            </w:r>
            <w:proofErr w:type="gramEnd"/>
            <w:r>
              <w:rPr>
                <w:rFonts w:hint="eastAsia"/>
                <w:sz w:val="21"/>
                <w:szCs w:val="21"/>
              </w:rPr>
              <w:t>平均功率限制</w:t>
            </w:r>
          </w:p>
        </w:tc>
        <w:tc>
          <w:tcPr>
            <w:tcW w:w="1981" w:type="dxa"/>
            <w:vAlign w:val="center"/>
          </w:tcPr>
          <w:p w14:paraId="419EA569" w14:textId="77777777" w:rsidR="001E04F9" w:rsidRDefault="00A814F5">
            <w:pPr>
              <w:snapToGrid w:val="0"/>
              <w:spacing w:line="440" w:lineRule="atLeast"/>
              <w:ind w:leftChars="-37" w:left="-89"/>
              <w:jc w:val="center"/>
              <w:rPr>
                <w:sz w:val="21"/>
                <w:szCs w:val="21"/>
              </w:rPr>
            </w:pPr>
            <w:r>
              <w:rPr>
                <w:position w:val="-6"/>
                <w:sz w:val="21"/>
                <w:szCs w:val="21"/>
              </w:rPr>
              <w:object w:dxaOrig="760" w:dyaOrig="279" w14:anchorId="419EA971">
                <v:shape id="_x0000_i1270" type="#_x0000_t75" style="width:38.25pt;height:14.25pt" o:ole="">
                  <v:imagedata r:id="rId493" o:title=""/>
                </v:shape>
                <o:OLEObject Type="Embed" ProgID="Equation.DSMT4" ShapeID="_x0000_i1270" DrawAspect="Content" ObjectID="_1760345967" r:id="rId494"/>
              </w:object>
            </w:r>
          </w:p>
        </w:tc>
      </w:tr>
      <w:tr w:rsidR="001E04F9" w14:paraId="419EA56E" w14:textId="77777777">
        <w:trPr>
          <w:trHeight w:hRule="exact" w:val="488"/>
          <w:jc w:val="center"/>
        </w:trPr>
        <w:tc>
          <w:tcPr>
            <w:tcW w:w="1635" w:type="dxa"/>
            <w:vAlign w:val="center"/>
          </w:tcPr>
          <w:p w14:paraId="419EA56B"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20" w:dyaOrig="400" w14:anchorId="419EA972">
                <v:shape id="_x0000_i1271" type="#_x0000_t75" style="width:15.75pt;height:19.5pt" o:ole="">
                  <v:imagedata r:id="rId495" o:title=""/>
                </v:shape>
                <o:OLEObject Type="Embed" ProgID="Equation.DSMT4" ShapeID="_x0000_i1271" DrawAspect="Content" ObjectID="_1760345968" r:id="rId496"/>
              </w:object>
            </w:r>
          </w:p>
        </w:tc>
        <w:tc>
          <w:tcPr>
            <w:tcW w:w="4993" w:type="dxa"/>
            <w:vAlign w:val="center"/>
          </w:tcPr>
          <w:p w14:paraId="419EA56C" w14:textId="77777777" w:rsidR="001E04F9" w:rsidRDefault="00A814F5">
            <w:pPr>
              <w:snapToGrid w:val="0"/>
              <w:spacing w:line="440" w:lineRule="atLeast"/>
              <w:ind w:leftChars="-37" w:left="-89"/>
              <w:jc w:val="center"/>
              <w:rPr>
                <w:sz w:val="21"/>
                <w:szCs w:val="21"/>
              </w:rPr>
            </w:pPr>
            <w:r>
              <w:rPr>
                <w:rFonts w:hint="eastAsia"/>
                <w:sz w:val="21"/>
                <w:szCs w:val="21"/>
              </w:rPr>
              <w:t>每个时隙无人机平均功率限制</w:t>
            </w:r>
          </w:p>
        </w:tc>
        <w:tc>
          <w:tcPr>
            <w:tcW w:w="1981" w:type="dxa"/>
            <w:vAlign w:val="center"/>
          </w:tcPr>
          <w:p w14:paraId="419EA56D" w14:textId="77777777" w:rsidR="001E04F9" w:rsidRDefault="00A814F5">
            <w:pPr>
              <w:snapToGrid w:val="0"/>
              <w:spacing w:line="440" w:lineRule="atLeast"/>
              <w:ind w:leftChars="-37" w:left="-89"/>
              <w:jc w:val="center"/>
              <w:rPr>
                <w:sz w:val="21"/>
                <w:szCs w:val="21"/>
              </w:rPr>
            </w:pPr>
            <w:r>
              <w:rPr>
                <w:position w:val="-6"/>
                <w:sz w:val="21"/>
                <w:szCs w:val="21"/>
              </w:rPr>
              <w:object w:dxaOrig="760" w:dyaOrig="279" w14:anchorId="419EA973">
                <v:shape id="_x0000_i1272" type="#_x0000_t75" style="width:38.25pt;height:14.25pt" o:ole="">
                  <v:imagedata r:id="rId497" o:title=""/>
                </v:shape>
                <o:OLEObject Type="Embed" ProgID="Equation.DSMT4" ShapeID="_x0000_i1272" DrawAspect="Content" ObjectID="_1760345969" r:id="rId498"/>
              </w:object>
            </w:r>
          </w:p>
        </w:tc>
      </w:tr>
      <w:tr w:rsidR="001E04F9" w14:paraId="419EA572" w14:textId="77777777">
        <w:trPr>
          <w:trHeight w:hRule="exact" w:val="488"/>
          <w:jc w:val="center"/>
        </w:trPr>
        <w:tc>
          <w:tcPr>
            <w:tcW w:w="1635" w:type="dxa"/>
            <w:vAlign w:val="center"/>
          </w:tcPr>
          <w:p w14:paraId="419EA56F" w14:textId="77777777" w:rsidR="001E04F9" w:rsidRDefault="00A814F5">
            <w:pPr>
              <w:snapToGrid w:val="0"/>
              <w:spacing w:beforeLines="20" w:before="78" w:line="440" w:lineRule="atLeast"/>
              <w:ind w:leftChars="-37" w:left="-89"/>
              <w:jc w:val="center"/>
              <w:rPr>
                <w:sz w:val="21"/>
                <w:szCs w:val="21"/>
              </w:rPr>
            </w:pPr>
            <w:r>
              <w:rPr>
                <w:rFonts w:hint="eastAsia"/>
                <w:position w:val="-12"/>
                <w:sz w:val="21"/>
                <w:szCs w:val="21"/>
              </w:rPr>
              <w:object w:dxaOrig="220" w:dyaOrig="360" w14:anchorId="419EA974">
                <v:shape id="_x0000_i1273" type="#_x0000_t75" style="width:11.25pt;height:18pt" o:ole="">
                  <v:imagedata r:id="rId499" o:title=""/>
                </v:shape>
                <o:OLEObject Type="Embed" ProgID="Equation.DSMT4" ShapeID="_x0000_i1273" DrawAspect="Content" ObjectID="_1760345970" r:id="rId500"/>
              </w:object>
            </w:r>
          </w:p>
        </w:tc>
        <w:tc>
          <w:tcPr>
            <w:tcW w:w="4993" w:type="dxa"/>
            <w:vAlign w:val="center"/>
          </w:tcPr>
          <w:p w14:paraId="419EA570" w14:textId="77777777" w:rsidR="001E04F9" w:rsidRDefault="00A814F5">
            <w:pPr>
              <w:snapToGrid w:val="0"/>
              <w:spacing w:line="440" w:lineRule="atLeast"/>
              <w:ind w:leftChars="-37" w:left="-89"/>
              <w:jc w:val="center"/>
              <w:rPr>
                <w:sz w:val="21"/>
                <w:szCs w:val="21"/>
              </w:rPr>
            </w:pPr>
            <w:proofErr w:type="gramStart"/>
            <w:r>
              <w:rPr>
                <w:rFonts w:hint="eastAsia"/>
                <w:sz w:val="21"/>
                <w:szCs w:val="21"/>
              </w:rPr>
              <w:t>源车辆</w:t>
            </w:r>
            <w:proofErr w:type="gramEnd"/>
            <w:r>
              <w:rPr>
                <w:rFonts w:hint="eastAsia"/>
                <w:sz w:val="21"/>
                <w:szCs w:val="21"/>
              </w:rPr>
              <w:t>速度</w:t>
            </w:r>
          </w:p>
        </w:tc>
        <w:tc>
          <w:tcPr>
            <w:tcW w:w="1981" w:type="dxa"/>
            <w:vAlign w:val="center"/>
          </w:tcPr>
          <w:p w14:paraId="419EA571" w14:textId="77777777" w:rsidR="001E04F9" w:rsidRDefault="00A814F5">
            <w:pPr>
              <w:snapToGrid w:val="0"/>
              <w:spacing w:line="440" w:lineRule="atLeast"/>
              <w:ind w:leftChars="-37" w:left="-89"/>
              <w:jc w:val="center"/>
              <w:rPr>
                <w:position w:val="-6"/>
                <w:sz w:val="21"/>
                <w:szCs w:val="21"/>
              </w:rPr>
            </w:pPr>
            <w:r>
              <w:rPr>
                <w:position w:val="-8"/>
                <w:sz w:val="21"/>
                <w:szCs w:val="21"/>
              </w:rPr>
              <w:object w:dxaOrig="1100" w:dyaOrig="320" w14:anchorId="419EA975">
                <v:shape id="_x0000_i1274" type="#_x0000_t75" style="width:55.5pt;height:15.75pt" o:ole="">
                  <v:imagedata r:id="rId501" o:title=""/>
                </v:shape>
                <o:OLEObject Type="Embed" ProgID="Equation.DSMT4" ShapeID="_x0000_i1274" DrawAspect="Content" ObjectID="_1760345971" r:id="rId502"/>
              </w:object>
            </w:r>
          </w:p>
        </w:tc>
      </w:tr>
      <w:tr w:rsidR="001E04F9" w14:paraId="419EA576" w14:textId="77777777">
        <w:trPr>
          <w:trHeight w:hRule="exact" w:val="488"/>
          <w:jc w:val="center"/>
        </w:trPr>
        <w:tc>
          <w:tcPr>
            <w:tcW w:w="1635" w:type="dxa"/>
            <w:vAlign w:val="center"/>
          </w:tcPr>
          <w:p w14:paraId="419EA573" w14:textId="77777777" w:rsidR="001E04F9" w:rsidRDefault="00A814F5">
            <w:pPr>
              <w:snapToGrid w:val="0"/>
              <w:spacing w:beforeLines="20" w:before="78" w:line="440" w:lineRule="atLeast"/>
              <w:ind w:leftChars="-37" w:left="-89"/>
              <w:jc w:val="center"/>
              <w:rPr>
                <w:sz w:val="21"/>
                <w:szCs w:val="21"/>
              </w:rPr>
            </w:pPr>
            <w:r>
              <w:rPr>
                <w:rFonts w:hint="eastAsia"/>
                <w:position w:val="-6"/>
                <w:sz w:val="21"/>
                <w:szCs w:val="21"/>
              </w:rPr>
              <w:object w:dxaOrig="279" w:dyaOrig="279" w14:anchorId="419EA976">
                <v:shape id="_x0000_i1275" type="#_x0000_t75" style="width:14.25pt;height:14.25pt" o:ole="">
                  <v:imagedata r:id="rId503" o:title=""/>
                </v:shape>
                <o:OLEObject Type="Embed" ProgID="Equation.DSMT4" ShapeID="_x0000_i1275" DrawAspect="Content" ObjectID="_1760345972" r:id="rId504"/>
              </w:object>
            </w:r>
          </w:p>
        </w:tc>
        <w:tc>
          <w:tcPr>
            <w:tcW w:w="4993" w:type="dxa"/>
            <w:vAlign w:val="center"/>
          </w:tcPr>
          <w:p w14:paraId="419EA574" w14:textId="77777777" w:rsidR="001E04F9" w:rsidRDefault="00A814F5">
            <w:pPr>
              <w:snapToGrid w:val="0"/>
              <w:spacing w:line="440" w:lineRule="atLeast"/>
              <w:ind w:leftChars="-37" w:left="-89"/>
              <w:jc w:val="center"/>
              <w:rPr>
                <w:position w:val="-6"/>
                <w:sz w:val="21"/>
                <w:szCs w:val="21"/>
              </w:rPr>
            </w:pPr>
            <w:r>
              <w:rPr>
                <w:rFonts w:hint="eastAsia"/>
                <w:position w:val="-6"/>
                <w:sz w:val="21"/>
                <w:szCs w:val="21"/>
              </w:rPr>
              <w:t>划分的时隙数量</w:t>
            </w:r>
          </w:p>
        </w:tc>
        <w:tc>
          <w:tcPr>
            <w:tcW w:w="1981" w:type="dxa"/>
            <w:vAlign w:val="center"/>
          </w:tcPr>
          <w:p w14:paraId="419EA575" w14:textId="77777777" w:rsidR="001E04F9" w:rsidRDefault="00A814F5">
            <w:pPr>
              <w:snapToGrid w:val="0"/>
              <w:spacing w:line="440" w:lineRule="atLeast"/>
              <w:ind w:leftChars="-37" w:left="-89"/>
              <w:jc w:val="center"/>
              <w:rPr>
                <w:position w:val="-6"/>
                <w:sz w:val="21"/>
                <w:szCs w:val="21"/>
              </w:rPr>
            </w:pPr>
            <w:r>
              <w:rPr>
                <w:position w:val="-6"/>
                <w:sz w:val="21"/>
                <w:szCs w:val="21"/>
              </w:rPr>
              <w:object w:dxaOrig="420" w:dyaOrig="279" w14:anchorId="419EA977">
                <v:shape id="_x0000_i1276" type="#_x0000_t75" style="width:20.25pt;height:14.25pt" o:ole="">
                  <v:imagedata r:id="rId505" o:title=""/>
                </v:shape>
                <o:OLEObject Type="Embed" ProgID="Equation.DSMT4" ShapeID="_x0000_i1276" DrawAspect="Content" ObjectID="_1760345973" r:id="rId506"/>
              </w:object>
            </w:r>
          </w:p>
        </w:tc>
      </w:tr>
      <w:tr w:rsidR="001E04F9" w14:paraId="419EA57A" w14:textId="77777777">
        <w:trPr>
          <w:trHeight w:hRule="exact" w:val="488"/>
          <w:jc w:val="center"/>
        </w:trPr>
        <w:tc>
          <w:tcPr>
            <w:tcW w:w="1635" w:type="dxa"/>
            <w:vAlign w:val="center"/>
          </w:tcPr>
          <w:p w14:paraId="419EA577"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260" w:dyaOrig="360" w14:anchorId="419EA978">
                <v:shape id="_x0000_i1277" type="#_x0000_t75" style="width:12.75pt;height:18pt" o:ole="">
                  <v:imagedata r:id="rId507" o:title=""/>
                </v:shape>
                <o:OLEObject Type="Embed" ProgID="Equation.DSMT4" ShapeID="_x0000_i1277" DrawAspect="Content" ObjectID="_1760345974" r:id="rId508"/>
              </w:object>
            </w:r>
          </w:p>
        </w:tc>
        <w:tc>
          <w:tcPr>
            <w:tcW w:w="4993" w:type="dxa"/>
            <w:vAlign w:val="center"/>
          </w:tcPr>
          <w:p w14:paraId="419EA578" w14:textId="77777777" w:rsidR="001E04F9" w:rsidRDefault="00A814F5">
            <w:pPr>
              <w:snapToGrid w:val="0"/>
              <w:spacing w:line="440" w:lineRule="atLeast"/>
              <w:ind w:leftChars="-37" w:left="-89"/>
              <w:jc w:val="center"/>
              <w:rPr>
                <w:sz w:val="21"/>
                <w:szCs w:val="21"/>
              </w:rPr>
            </w:pPr>
            <w:r>
              <w:rPr>
                <w:rFonts w:hint="eastAsia"/>
                <w:sz w:val="21"/>
                <w:szCs w:val="21"/>
              </w:rPr>
              <w:t>参考信噪比</w:t>
            </w:r>
          </w:p>
        </w:tc>
        <w:tc>
          <w:tcPr>
            <w:tcW w:w="1981" w:type="dxa"/>
            <w:vAlign w:val="center"/>
          </w:tcPr>
          <w:p w14:paraId="419EA579" w14:textId="77777777" w:rsidR="001E04F9" w:rsidRDefault="00A814F5">
            <w:pPr>
              <w:snapToGrid w:val="0"/>
              <w:spacing w:line="440" w:lineRule="atLeast"/>
              <w:ind w:leftChars="-37" w:left="-89"/>
              <w:jc w:val="center"/>
              <w:rPr>
                <w:sz w:val="21"/>
                <w:szCs w:val="21"/>
              </w:rPr>
            </w:pPr>
            <w:r>
              <w:rPr>
                <w:position w:val="-6"/>
                <w:sz w:val="21"/>
                <w:szCs w:val="21"/>
              </w:rPr>
              <w:object w:dxaOrig="580" w:dyaOrig="279" w14:anchorId="419EA979">
                <v:shape id="_x0000_i1278" type="#_x0000_t75" style="width:29.25pt;height:14.25pt" o:ole="">
                  <v:imagedata r:id="rId509" o:title=""/>
                </v:shape>
                <o:OLEObject Type="Embed" ProgID="Equation.DSMT4" ShapeID="_x0000_i1278" DrawAspect="Content" ObjectID="_1760345975" r:id="rId510"/>
              </w:object>
            </w:r>
          </w:p>
        </w:tc>
      </w:tr>
      <w:tr w:rsidR="001E04F9" w14:paraId="419EA57E" w14:textId="77777777">
        <w:trPr>
          <w:trHeight w:hRule="exact" w:val="488"/>
          <w:jc w:val="center"/>
        </w:trPr>
        <w:tc>
          <w:tcPr>
            <w:tcW w:w="1635" w:type="dxa"/>
            <w:vAlign w:val="center"/>
          </w:tcPr>
          <w:p w14:paraId="419EA57B" w14:textId="77777777" w:rsidR="001E04F9" w:rsidRDefault="00A814F5">
            <w:pPr>
              <w:snapToGrid w:val="0"/>
              <w:spacing w:beforeLines="20" w:before="78" w:line="440" w:lineRule="atLeast"/>
              <w:ind w:leftChars="-37" w:left="-87" w:hanging="2"/>
              <w:jc w:val="center"/>
              <w:rPr>
                <w:position w:val="-12"/>
                <w:sz w:val="21"/>
                <w:szCs w:val="21"/>
              </w:rPr>
            </w:pPr>
            <w:r>
              <w:rPr>
                <w:rFonts w:hint="eastAsia"/>
                <w:position w:val="-6"/>
                <w:sz w:val="21"/>
                <w:szCs w:val="21"/>
              </w:rPr>
              <w:object w:dxaOrig="220" w:dyaOrig="279" w14:anchorId="419EA97A">
                <v:shape id="_x0000_i1279" type="#_x0000_t75" style="width:11.25pt;height:14.25pt" o:ole="">
                  <v:imagedata r:id="rId511" o:title=""/>
                </v:shape>
                <o:OLEObject Type="Embed" ProgID="Equation.DSMT4" ShapeID="_x0000_i1279" DrawAspect="Content" ObjectID="_1760345976" r:id="rId512"/>
              </w:object>
            </w:r>
          </w:p>
        </w:tc>
        <w:tc>
          <w:tcPr>
            <w:tcW w:w="4993" w:type="dxa"/>
            <w:vAlign w:val="center"/>
          </w:tcPr>
          <w:p w14:paraId="419EA57C" w14:textId="77777777" w:rsidR="001E04F9" w:rsidRDefault="00A814F5">
            <w:pPr>
              <w:snapToGrid w:val="0"/>
              <w:spacing w:line="440" w:lineRule="atLeast"/>
              <w:ind w:leftChars="-37" w:left="-89"/>
              <w:jc w:val="center"/>
              <w:rPr>
                <w:sz w:val="21"/>
                <w:szCs w:val="21"/>
              </w:rPr>
            </w:pPr>
            <w:r>
              <w:rPr>
                <w:rFonts w:hint="eastAsia"/>
                <w:sz w:val="21"/>
                <w:szCs w:val="21"/>
              </w:rPr>
              <w:t>步长因子</w:t>
            </w:r>
          </w:p>
        </w:tc>
        <w:tc>
          <w:tcPr>
            <w:tcW w:w="1981" w:type="dxa"/>
            <w:vAlign w:val="center"/>
          </w:tcPr>
          <w:p w14:paraId="419EA57D" w14:textId="77777777" w:rsidR="001E04F9" w:rsidRDefault="00A814F5">
            <w:pPr>
              <w:snapToGrid w:val="0"/>
              <w:spacing w:line="440" w:lineRule="atLeast"/>
              <w:ind w:leftChars="-37" w:left="-89"/>
              <w:jc w:val="center"/>
              <w:rPr>
                <w:position w:val="-6"/>
                <w:sz w:val="21"/>
                <w:szCs w:val="21"/>
              </w:rPr>
            </w:pPr>
            <w:r>
              <w:rPr>
                <w:rFonts w:hint="eastAsia"/>
                <w:position w:val="-6"/>
                <w:sz w:val="21"/>
                <w:szCs w:val="21"/>
              </w:rPr>
              <w:t>0.1</w:t>
            </w:r>
          </w:p>
        </w:tc>
      </w:tr>
    </w:tbl>
    <w:p w14:paraId="419EA57F" w14:textId="77777777" w:rsidR="001E04F9" w:rsidRDefault="00A814F5">
      <w:pPr>
        <w:spacing w:line="440" w:lineRule="exact"/>
        <w:ind w:firstLineChars="200" w:firstLine="480"/>
      </w:pPr>
      <w:r>
        <w:rPr>
          <w:rFonts w:hint="eastAsia"/>
        </w:rPr>
        <w:lastRenderedPageBreak/>
        <w:t>由于算法求解的随机性，所以每组仿真验证进行了</w:t>
      </w:r>
      <w:r>
        <w:rPr>
          <w:rFonts w:hint="eastAsia"/>
        </w:rPr>
        <w:t>10</w:t>
      </w:r>
      <w:r>
        <w:rPr>
          <w:rFonts w:hint="eastAsia"/>
        </w:rPr>
        <w:t>次，选取平均值进行图像绘制，并且该原则在第</w:t>
      </w:r>
      <w:r>
        <w:rPr>
          <w:rFonts w:hint="eastAsia"/>
        </w:rPr>
        <w:t>3</w:t>
      </w:r>
      <w:r>
        <w:rPr>
          <w:rFonts w:hint="eastAsia"/>
        </w:rPr>
        <w:t>章和第</w:t>
      </w:r>
      <w:r>
        <w:rPr>
          <w:rFonts w:hint="eastAsia"/>
        </w:rPr>
        <w:t>4</w:t>
      </w:r>
      <w:r>
        <w:rPr>
          <w:rFonts w:hint="eastAsia"/>
        </w:rPr>
        <w:t>章中仍然适用。</w:t>
      </w:r>
    </w:p>
    <w:p w14:paraId="419EA580" w14:textId="77777777" w:rsidR="001E04F9" w:rsidRDefault="00A814F5">
      <w:pPr>
        <w:spacing w:line="440" w:lineRule="exact"/>
        <w:ind w:firstLineChars="200" w:firstLine="480"/>
      </w:pPr>
      <w:r>
        <w:rPr>
          <w:rFonts w:hint="eastAsia"/>
        </w:rPr>
        <w:t>如图</w:t>
      </w:r>
      <w:r>
        <w:rPr>
          <w:rFonts w:hint="eastAsia"/>
        </w:rPr>
        <w:t>2-2</w:t>
      </w:r>
      <w:r>
        <w:rPr>
          <w:rFonts w:hint="eastAsia"/>
        </w:rPr>
        <w:t>所示，描述了</w:t>
      </w:r>
      <w:proofErr w:type="gramStart"/>
      <w:r>
        <w:rPr>
          <w:rFonts w:hint="eastAsia"/>
        </w:rPr>
        <w:t>源车辆</w:t>
      </w:r>
      <w:proofErr w:type="gramEnd"/>
      <w:r>
        <w:rPr>
          <w:rFonts w:hint="eastAsia"/>
        </w:rPr>
        <w:t>和无人机的发射功率随时隙的变化情况。可以发现</w:t>
      </w:r>
      <w:proofErr w:type="gramStart"/>
      <w:r>
        <w:rPr>
          <w:rFonts w:hint="eastAsia"/>
        </w:rPr>
        <w:t>源车辆</w:t>
      </w:r>
      <w:proofErr w:type="gramEnd"/>
      <w:r>
        <w:rPr>
          <w:rFonts w:hint="eastAsia"/>
        </w:rPr>
        <w:t>的发射功率随着时隙不断减小，无人机的发射功率随着时隙不断增大。这是因为在无人机朝向基站飞行的过程中，</w:t>
      </w:r>
      <w:proofErr w:type="gramStart"/>
      <w:r>
        <w:rPr>
          <w:rFonts w:hint="eastAsia"/>
        </w:rPr>
        <w:t>源车辆</w:t>
      </w:r>
      <w:proofErr w:type="gramEnd"/>
      <w:r>
        <w:rPr>
          <w:rFonts w:hint="eastAsia"/>
        </w:rPr>
        <w:t>与无人机之间信道条件变差，无人机与基站之间信道条件变好，为了实现吞吐量最大化，信道条件越好分配的功率越多。还可以发现</w:t>
      </w:r>
      <w:proofErr w:type="gramStart"/>
      <w:r>
        <w:rPr>
          <w:rFonts w:hint="eastAsia"/>
        </w:rPr>
        <w:t>源车辆</w:t>
      </w:r>
      <w:proofErr w:type="gramEnd"/>
      <w:r>
        <w:rPr>
          <w:rFonts w:hint="eastAsia"/>
        </w:rPr>
        <w:t>发射功率的变化趋势比无人机发射功率的变化趋势平缓，这是</w:t>
      </w:r>
      <w:proofErr w:type="gramStart"/>
      <w:r>
        <w:rPr>
          <w:rFonts w:hint="eastAsia"/>
        </w:rPr>
        <w:t>因为源车辆</w:t>
      </w:r>
      <w:proofErr w:type="gramEnd"/>
      <w:r>
        <w:rPr>
          <w:rFonts w:hint="eastAsia"/>
        </w:rPr>
        <w:t>可以和无人机同向移动，使得信道变化趋势平缓。</w:t>
      </w:r>
    </w:p>
    <w:p w14:paraId="419EA581" w14:textId="77777777" w:rsidR="001E04F9" w:rsidRDefault="00A814F5">
      <w:pPr>
        <w:spacing w:line="440" w:lineRule="atLeast"/>
        <w:jc w:val="center"/>
      </w:pPr>
      <w:r>
        <w:object w:dxaOrig="5669" w:dyaOrig="4269" w14:anchorId="419EA97B">
          <v:shape id="_x0000_i1280" type="#_x0000_t75" style="width:283.5pt;height:213pt" o:ole="">
            <v:imagedata r:id="rId513" o:title=""/>
          </v:shape>
          <o:OLEObject Type="Embed" ProgID="Visio.Drawing.15" ShapeID="_x0000_i1280" DrawAspect="Content" ObjectID="_1760345977" r:id="rId514"/>
        </w:object>
      </w:r>
    </w:p>
    <w:p w14:paraId="419EA582" w14:textId="77777777" w:rsidR="001E04F9" w:rsidRDefault="00A814F5">
      <w:pPr>
        <w:tabs>
          <w:tab w:val="center" w:pos="4374"/>
          <w:tab w:val="right" w:pos="8748"/>
        </w:tabs>
        <w:snapToGrid w:val="0"/>
        <w:spacing w:line="440" w:lineRule="atLeast"/>
        <w:jc w:val="center"/>
      </w:pPr>
      <w:r>
        <w:rPr>
          <w:rFonts w:hint="eastAsia"/>
          <w:sz w:val="21"/>
          <w:szCs w:val="21"/>
        </w:rPr>
        <w:t>图</w:t>
      </w:r>
      <w:r>
        <w:rPr>
          <w:rFonts w:hint="eastAsia"/>
          <w:sz w:val="21"/>
          <w:szCs w:val="21"/>
        </w:rPr>
        <w:t xml:space="preserve">2-2 </w:t>
      </w:r>
      <w:proofErr w:type="gramStart"/>
      <w:r>
        <w:rPr>
          <w:rFonts w:hint="eastAsia"/>
          <w:sz w:val="21"/>
          <w:szCs w:val="21"/>
        </w:rPr>
        <w:t>源车辆</w:t>
      </w:r>
      <w:proofErr w:type="gramEnd"/>
      <w:r>
        <w:rPr>
          <w:rFonts w:hint="eastAsia"/>
          <w:sz w:val="21"/>
          <w:szCs w:val="21"/>
        </w:rPr>
        <w:t>与无人机发射功率变化情况</w:t>
      </w:r>
    </w:p>
    <w:p w14:paraId="419EA583" w14:textId="77777777" w:rsidR="001E04F9" w:rsidRDefault="00A814F5">
      <w:pPr>
        <w:pStyle w:val="MTDisplayEquation"/>
        <w:spacing w:line="440" w:lineRule="atLeast"/>
        <w:ind w:firstLineChars="0" w:firstLine="0"/>
        <w:jc w:val="center"/>
      </w:pPr>
      <w:r>
        <w:object w:dxaOrig="5669" w:dyaOrig="4269" w14:anchorId="419EA97C">
          <v:shape id="_x0000_i1281" type="#_x0000_t75" style="width:283.5pt;height:213pt" o:ole="">
            <v:imagedata r:id="rId515" o:title=""/>
          </v:shape>
          <o:OLEObject Type="Embed" ProgID="Visio.Drawing.15" ShapeID="_x0000_i1281" DrawAspect="Content" ObjectID="_1760345978" r:id="rId516"/>
        </w:object>
      </w:r>
    </w:p>
    <w:p w14:paraId="419EA584" w14:textId="77777777" w:rsidR="001E04F9" w:rsidRDefault="00A814F5">
      <w:pPr>
        <w:tabs>
          <w:tab w:val="center" w:pos="4374"/>
          <w:tab w:val="right" w:pos="8748"/>
        </w:tabs>
        <w:snapToGrid w:val="0"/>
        <w:spacing w:line="440" w:lineRule="atLeast"/>
        <w:jc w:val="center"/>
        <w:rPr>
          <w:bCs/>
        </w:rPr>
      </w:pPr>
      <w:r>
        <w:rPr>
          <w:rFonts w:hint="eastAsia"/>
          <w:sz w:val="21"/>
          <w:szCs w:val="21"/>
        </w:rPr>
        <w:t>图</w:t>
      </w:r>
      <w:r>
        <w:rPr>
          <w:rFonts w:hint="eastAsia"/>
          <w:sz w:val="21"/>
          <w:szCs w:val="21"/>
        </w:rPr>
        <w:t xml:space="preserve">2-3 </w:t>
      </w:r>
      <w:r>
        <w:rPr>
          <w:rFonts w:hint="eastAsia"/>
          <w:sz w:val="21"/>
          <w:szCs w:val="21"/>
        </w:rPr>
        <w:t>无人机位置变化情况</w:t>
      </w:r>
    </w:p>
    <w:p w14:paraId="419EA585" w14:textId="77777777" w:rsidR="001E04F9" w:rsidRDefault="00A814F5">
      <w:pPr>
        <w:pStyle w:val="MTDisplayEquation"/>
        <w:spacing w:line="440" w:lineRule="exact"/>
        <w:ind w:firstLineChars="200" w:firstLine="480"/>
        <w:rPr>
          <w:b w:val="0"/>
          <w:bCs/>
        </w:rPr>
      </w:pPr>
      <w:r>
        <w:rPr>
          <w:rFonts w:hint="eastAsia"/>
          <w:b w:val="0"/>
          <w:bCs/>
        </w:rPr>
        <w:lastRenderedPageBreak/>
        <w:t>如图</w:t>
      </w:r>
      <w:r>
        <w:rPr>
          <w:rFonts w:hint="eastAsia"/>
          <w:b w:val="0"/>
          <w:bCs/>
        </w:rPr>
        <w:t>2-3</w:t>
      </w:r>
      <w:r>
        <w:rPr>
          <w:rFonts w:hint="eastAsia"/>
          <w:b w:val="0"/>
          <w:bCs/>
        </w:rPr>
        <w:t>所示，描述了无人机位置随时隙的变化情况。可以发现无人机到基站的距离越来越近，这是因为无人机的发射功率越来越大，为了适应无人机到基站之间更好的信道条件，无人机不断朝着基站飞行。还可以发现无人机飞行速率越来越快，这是因为无人机发射功率变化越来越快，无人机主动构建更加有利的信道条件。</w:t>
      </w:r>
    </w:p>
    <w:p w14:paraId="419EA586" w14:textId="77777777" w:rsidR="001E04F9" w:rsidRDefault="00A814F5">
      <w:pPr>
        <w:tabs>
          <w:tab w:val="center" w:pos="4374"/>
          <w:tab w:val="right" w:pos="8748"/>
        </w:tabs>
        <w:snapToGrid w:val="0"/>
        <w:spacing w:line="440" w:lineRule="exact"/>
        <w:ind w:firstLineChars="200" w:firstLine="480"/>
        <w:rPr>
          <w:bCs/>
        </w:rPr>
      </w:pPr>
      <w:r>
        <w:rPr>
          <w:rFonts w:hint="eastAsia"/>
          <w:bCs/>
        </w:rPr>
        <w:t>图</w:t>
      </w:r>
      <w:r>
        <w:rPr>
          <w:rFonts w:hint="eastAsia"/>
          <w:bCs/>
        </w:rPr>
        <w:t>2-4</w:t>
      </w:r>
      <w:r>
        <w:rPr>
          <w:rFonts w:hint="eastAsia"/>
          <w:bCs/>
        </w:rPr>
        <w:t>将提出的</w:t>
      </w:r>
      <w:r>
        <w:rPr>
          <w:rFonts w:hint="eastAsia"/>
          <w:bCs/>
        </w:rPr>
        <w:t>J-TOPA</w:t>
      </w:r>
      <w:r>
        <w:rPr>
          <w:rFonts w:hint="eastAsia"/>
          <w:bCs/>
        </w:rPr>
        <w:t>方案和</w:t>
      </w:r>
      <w:r>
        <w:rPr>
          <w:rFonts w:hint="eastAsia"/>
          <w:bCs/>
        </w:rPr>
        <w:t>FR-EP</w:t>
      </w:r>
      <w:r>
        <w:rPr>
          <w:rFonts w:hint="eastAsia"/>
          <w:bCs/>
        </w:rPr>
        <w:t>方案及</w:t>
      </w:r>
      <w:r>
        <w:rPr>
          <w:rFonts w:hint="eastAsia"/>
          <w:bCs/>
        </w:rPr>
        <w:t>CT-PA</w:t>
      </w:r>
      <w:r>
        <w:rPr>
          <w:rFonts w:hint="eastAsia"/>
          <w:bCs/>
        </w:rPr>
        <w:t>方案的吞吐量变化进行了对比。</w:t>
      </w:r>
      <w:r>
        <w:rPr>
          <w:rFonts w:hint="eastAsia"/>
          <w:bCs/>
        </w:rPr>
        <w:t>J-TOPA</w:t>
      </w:r>
      <w:r>
        <w:rPr>
          <w:rFonts w:hint="eastAsia"/>
          <w:bCs/>
        </w:rPr>
        <w:t>方案吞吐量增加最明显，这是由于无人机轨迹和信道发射功率相互促进调节；</w:t>
      </w:r>
      <w:r>
        <w:rPr>
          <w:rFonts w:hint="eastAsia"/>
          <w:bCs/>
        </w:rPr>
        <w:t>CT-PA</w:t>
      </w:r>
      <w:r>
        <w:rPr>
          <w:rFonts w:hint="eastAsia"/>
          <w:bCs/>
        </w:rPr>
        <w:t>方案次之，这是因为仅发射功率适应无人机轨迹的变化。</w:t>
      </w:r>
      <w:r>
        <w:rPr>
          <w:rFonts w:hint="eastAsia"/>
          <w:bCs/>
        </w:rPr>
        <w:t>FR-EP</w:t>
      </w:r>
      <w:r>
        <w:rPr>
          <w:rFonts w:hint="eastAsia"/>
          <w:bCs/>
        </w:rPr>
        <w:t>方案最差，其吞吐量的增加是</w:t>
      </w:r>
      <w:proofErr w:type="gramStart"/>
      <w:r>
        <w:rPr>
          <w:rFonts w:hint="eastAsia"/>
          <w:bCs/>
        </w:rPr>
        <w:t>源车辆</w:t>
      </w:r>
      <w:proofErr w:type="gramEnd"/>
      <w:r>
        <w:rPr>
          <w:rFonts w:hint="eastAsia"/>
          <w:bCs/>
        </w:rPr>
        <w:t>移动引起的。</w:t>
      </w:r>
    </w:p>
    <w:p w14:paraId="419EA587" w14:textId="77777777" w:rsidR="001E04F9" w:rsidRDefault="00A814F5">
      <w:pPr>
        <w:tabs>
          <w:tab w:val="center" w:pos="4374"/>
          <w:tab w:val="right" w:pos="8748"/>
        </w:tabs>
        <w:snapToGrid w:val="0"/>
        <w:spacing w:line="440" w:lineRule="atLeast"/>
        <w:jc w:val="center"/>
        <w:rPr>
          <w:bCs/>
        </w:rPr>
      </w:pPr>
      <w:r>
        <w:rPr>
          <w:bCs/>
        </w:rPr>
        <w:object w:dxaOrig="5669" w:dyaOrig="4269" w14:anchorId="419EA97D">
          <v:shape id="_x0000_i1282" type="#_x0000_t75" style="width:283.5pt;height:213pt" o:ole="">
            <v:imagedata r:id="rId517" o:title=""/>
          </v:shape>
          <o:OLEObject Type="Embed" ProgID="Visio.Drawing.15" ShapeID="_x0000_i1282" DrawAspect="Content" ObjectID="_1760345979" r:id="rId518"/>
        </w:object>
      </w:r>
    </w:p>
    <w:p w14:paraId="419EA588"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2-4 </w:t>
      </w:r>
      <w:r>
        <w:rPr>
          <w:rFonts w:hint="eastAsia"/>
          <w:sz w:val="21"/>
          <w:szCs w:val="21"/>
        </w:rPr>
        <w:t>三种方案吞吐量变化对比</w:t>
      </w:r>
    </w:p>
    <w:p w14:paraId="419EA589"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object w:dxaOrig="5669" w:dyaOrig="4269" w14:anchorId="419EA97E">
          <v:shape id="_x0000_i1283" type="#_x0000_t75" style="width:283.5pt;height:213pt" o:ole="">
            <v:imagedata r:id="rId519" o:title=""/>
          </v:shape>
          <o:OLEObject Type="Embed" ProgID="Visio.Drawing.15" ShapeID="_x0000_i1283" DrawAspect="Content" ObjectID="_1760345980" r:id="rId520"/>
        </w:object>
      </w:r>
    </w:p>
    <w:p w14:paraId="419EA58A"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2-5 </w:t>
      </w:r>
      <w:r>
        <w:rPr>
          <w:rFonts w:hint="eastAsia"/>
          <w:sz w:val="21"/>
          <w:szCs w:val="21"/>
        </w:rPr>
        <w:t>三种方案吞吐量</w:t>
      </w:r>
      <w:proofErr w:type="gramStart"/>
      <w:r>
        <w:rPr>
          <w:rFonts w:hint="eastAsia"/>
          <w:sz w:val="21"/>
          <w:szCs w:val="21"/>
        </w:rPr>
        <w:t>受源车辆</w:t>
      </w:r>
      <w:proofErr w:type="gramEnd"/>
      <w:r>
        <w:rPr>
          <w:rFonts w:hint="eastAsia"/>
          <w:sz w:val="21"/>
          <w:szCs w:val="21"/>
        </w:rPr>
        <w:t>速度的影响</w:t>
      </w:r>
    </w:p>
    <w:p w14:paraId="419EA58B" w14:textId="77777777" w:rsidR="001E04F9" w:rsidRDefault="00A814F5">
      <w:pPr>
        <w:tabs>
          <w:tab w:val="center" w:pos="4374"/>
          <w:tab w:val="right" w:pos="8748"/>
        </w:tabs>
        <w:snapToGrid w:val="0"/>
        <w:spacing w:line="440" w:lineRule="exact"/>
        <w:ind w:firstLineChars="200" w:firstLine="480"/>
        <w:rPr>
          <w:bCs/>
        </w:rPr>
      </w:pPr>
      <w:r>
        <w:rPr>
          <w:rFonts w:hint="eastAsia"/>
          <w:bCs/>
        </w:rPr>
        <w:lastRenderedPageBreak/>
        <w:t>图</w:t>
      </w:r>
      <w:r>
        <w:rPr>
          <w:rFonts w:hint="eastAsia"/>
          <w:bCs/>
        </w:rPr>
        <w:t>2-5</w:t>
      </w:r>
      <w:r>
        <w:rPr>
          <w:rFonts w:hint="eastAsia"/>
          <w:bCs/>
        </w:rPr>
        <w:t>描述了三种方案吞吐量</w:t>
      </w:r>
      <w:proofErr w:type="gramStart"/>
      <w:r>
        <w:rPr>
          <w:rFonts w:hint="eastAsia"/>
          <w:bCs/>
        </w:rPr>
        <w:t>受源车辆</w:t>
      </w:r>
      <w:proofErr w:type="gramEnd"/>
      <w:r>
        <w:rPr>
          <w:rFonts w:hint="eastAsia"/>
          <w:bCs/>
        </w:rPr>
        <w:t>速度的影响，可以发现</w:t>
      </w:r>
      <w:proofErr w:type="gramStart"/>
      <w:r>
        <w:rPr>
          <w:rFonts w:hint="eastAsia"/>
          <w:bCs/>
        </w:rPr>
        <w:t>源车辆</w:t>
      </w:r>
      <w:proofErr w:type="gramEnd"/>
      <w:r>
        <w:rPr>
          <w:rFonts w:hint="eastAsia"/>
          <w:bCs/>
        </w:rPr>
        <w:t>速度越快吞吐量就越大，这是</w:t>
      </w:r>
      <w:proofErr w:type="gramStart"/>
      <w:r>
        <w:rPr>
          <w:rFonts w:hint="eastAsia"/>
          <w:bCs/>
        </w:rPr>
        <w:t>因为源车辆</w:t>
      </w:r>
      <w:proofErr w:type="gramEnd"/>
      <w:r>
        <w:rPr>
          <w:rFonts w:hint="eastAsia"/>
          <w:bCs/>
        </w:rPr>
        <w:t>速度越快，获取基站信号的能力就越强，那么信息传输速率就越快。还可以发现提出的</w:t>
      </w:r>
      <w:r>
        <w:rPr>
          <w:rFonts w:hint="eastAsia"/>
          <w:bCs/>
        </w:rPr>
        <w:t>J-TOPA</w:t>
      </w:r>
      <w:r>
        <w:rPr>
          <w:rFonts w:hint="eastAsia"/>
          <w:bCs/>
        </w:rPr>
        <w:t>方案吞吐量变化趋势最平稳，这由于无人机轨迹和信道发射功率共同调节可以很好的抵消一部分干扰。综上，提出的联合优化无人机轨迹和信道功率分配方案可以显著提升系统吞吐量，并且能够更好的适应拓扑结构的变化，表现出更强的稳定性。</w:t>
      </w:r>
    </w:p>
    <w:p w14:paraId="419EA58C" w14:textId="77777777" w:rsidR="001E04F9" w:rsidRDefault="00A814F5">
      <w:pPr>
        <w:pStyle w:val="2"/>
        <w:spacing w:before="195" w:after="195"/>
        <w:rPr>
          <w:lang w:val="en-US"/>
        </w:rPr>
      </w:pPr>
      <w:bookmarkStart w:id="110" w:name="_Toc5874"/>
      <w:r>
        <w:rPr>
          <w:rFonts w:hint="eastAsia"/>
          <w:lang w:val="en-US"/>
        </w:rPr>
        <w:t>2</w:t>
      </w:r>
      <w:r>
        <w:t>.</w:t>
      </w:r>
      <w:r>
        <w:rPr>
          <w:rFonts w:hint="eastAsia"/>
          <w:lang w:val="en-US"/>
        </w:rPr>
        <w:t xml:space="preserve">5 </w:t>
      </w:r>
      <w:r>
        <w:rPr>
          <w:rFonts w:hint="eastAsia"/>
          <w:lang w:val="en-US"/>
        </w:rPr>
        <w:t>本章小结</w:t>
      </w:r>
      <w:bookmarkEnd w:id="110"/>
    </w:p>
    <w:p w14:paraId="419EA58D" w14:textId="77777777" w:rsidR="001E04F9" w:rsidRDefault="00A814F5">
      <w:pPr>
        <w:tabs>
          <w:tab w:val="center" w:pos="4374"/>
          <w:tab w:val="right" w:pos="8748"/>
        </w:tabs>
        <w:snapToGrid w:val="0"/>
        <w:spacing w:line="440" w:lineRule="exact"/>
        <w:ind w:firstLineChars="200" w:firstLine="480"/>
      </w:pPr>
      <w:r>
        <w:rPr>
          <w:rFonts w:hint="eastAsia"/>
          <w:kern w:val="0"/>
        </w:rPr>
        <w:t>本章针对车辆非密集通信网络提出了联合优化无人机轨迹和信道功率分配以实现系统吞吐量最大化的方案，将其拆分为功率分配和轨迹优化两个子问题，再进行交替求解。对于功率分配，通过拉格朗日对偶法进行处理从而简化问题，利用求和变换法则与其它数学手段将整体的拉格朗日函数从形式上拆分为两条链路的拉格朗日函数，采取信息论中最基本的注水算法将功率分配到各并行子信道当中。对于无人机轨迹优化，</w:t>
      </w:r>
      <w:r>
        <w:rPr>
          <w:rFonts w:hint="eastAsia"/>
        </w:rPr>
        <w:t>为了跟随</w:t>
      </w:r>
      <w:proofErr w:type="gramStart"/>
      <w:r>
        <w:rPr>
          <w:rFonts w:hint="eastAsia"/>
        </w:rPr>
        <w:t>源车辆</w:t>
      </w:r>
      <w:proofErr w:type="gramEnd"/>
      <w:r>
        <w:rPr>
          <w:rFonts w:hint="eastAsia"/>
        </w:rPr>
        <w:t>的移动性，提出了一种基于时隙的迭代算法，连续更新相邻时隙的</w:t>
      </w:r>
      <w:proofErr w:type="gramStart"/>
      <w:r>
        <w:rPr>
          <w:rFonts w:hint="eastAsia"/>
        </w:rPr>
        <w:t>源车辆</w:t>
      </w:r>
      <w:proofErr w:type="gramEnd"/>
      <w:r>
        <w:rPr>
          <w:rFonts w:hint="eastAsia"/>
        </w:rPr>
        <w:t>位置和无人机位置。最后</w:t>
      </w:r>
      <w:r>
        <w:rPr>
          <w:rFonts w:hint="eastAsia"/>
          <w:kern w:val="0"/>
        </w:rPr>
        <w:t>设计了一种交替逼近功率和无人机位置的迭代算法。仿真结果表明，提出的联合优化无人机轨迹和信道功率分配方案能够显著的提升系统的吞吐量，</w:t>
      </w:r>
      <w:r>
        <w:rPr>
          <w:rFonts w:hint="eastAsia"/>
          <w:bCs/>
        </w:rPr>
        <w:t>并且能够更好的适应拓扑结构的变化，表现出更强的稳定性。</w:t>
      </w:r>
    </w:p>
    <w:p w14:paraId="419EA58E" w14:textId="77777777" w:rsidR="001E04F9" w:rsidRDefault="001E04F9">
      <w:pPr>
        <w:pStyle w:val="MTDisplayEquation"/>
        <w:spacing w:line="440" w:lineRule="atLeast"/>
        <w:ind w:firstLineChars="0" w:firstLine="0"/>
        <w:jc w:val="center"/>
        <w:sectPr w:rsidR="001E04F9">
          <w:headerReference w:type="default" r:id="rId521"/>
          <w:pgSz w:w="11906" w:h="16838"/>
          <w:pgMar w:top="1701" w:right="1588" w:bottom="1701" w:left="1588" w:header="1418" w:footer="1418" w:gutter="0"/>
          <w:cols w:space="425"/>
          <w:docGrid w:type="lines" w:linePitch="391" w:charSpace="1843"/>
        </w:sectPr>
      </w:pPr>
    </w:p>
    <w:p w14:paraId="419EA58F" w14:textId="77777777" w:rsidR="001E04F9" w:rsidRDefault="00A814F5">
      <w:pPr>
        <w:pStyle w:val="1"/>
      </w:pPr>
      <w:bookmarkStart w:id="111" w:name="_Toc16773"/>
      <w:r>
        <w:lastRenderedPageBreak/>
        <w:t>第</w:t>
      </w:r>
      <w:r>
        <w:t>3</w:t>
      </w:r>
      <w:r>
        <w:t>章</w:t>
      </w:r>
      <w:r>
        <w:t xml:space="preserve"> </w:t>
      </w:r>
      <w:bookmarkEnd w:id="95"/>
      <w:bookmarkEnd w:id="96"/>
      <w:bookmarkEnd w:id="97"/>
      <w:r>
        <w:t>基于</w:t>
      </w:r>
      <w:bookmarkEnd w:id="98"/>
      <w:r>
        <w:rPr>
          <w:rFonts w:hint="eastAsia"/>
        </w:rPr>
        <w:t>中断概率最小化的中继选择和轨迹优化与</w:t>
      </w:r>
      <w:r>
        <w:rPr>
          <w:rFonts w:hint="eastAsia"/>
        </w:rPr>
        <w:t xml:space="preserve">  </w:t>
      </w:r>
      <w:r>
        <w:rPr>
          <w:rFonts w:hint="eastAsia"/>
        </w:rPr>
        <w:t>节点功率分配</w:t>
      </w:r>
      <w:bookmarkEnd w:id="111"/>
    </w:p>
    <w:p w14:paraId="419EA590" w14:textId="77777777" w:rsidR="001E04F9" w:rsidRDefault="00A814F5">
      <w:pPr>
        <w:pStyle w:val="2"/>
        <w:spacing w:before="195" w:after="195"/>
      </w:pPr>
      <w:bookmarkStart w:id="112" w:name="_Toc510725256"/>
      <w:bookmarkStart w:id="113" w:name="_Toc24774"/>
      <w:r>
        <w:t>3.1</w:t>
      </w:r>
      <w:bookmarkEnd w:id="112"/>
      <w:r>
        <w:rPr>
          <w:rFonts w:hint="eastAsia"/>
          <w:lang w:val="en-US"/>
        </w:rPr>
        <w:t xml:space="preserve"> </w:t>
      </w:r>
      <w:r>
        <w:t>引言</w:t>
      </w:r>
      <w:bookmarkEnd w:id="113"/>
    </w:p>
    <w:p w14:paraId="419EA591" w14:textId="5212E28E" w:rsidR="001E04F9" w:rsidRDefault="00A814F5">
      <w:pPr>
        <w:spacing w:line="440" w:lineRule="exact"/>
        <w:ind w:firstLineChars="200" w:firstLine="480"/>
      </w:pPr>
      <w:r>
        <w:rPr>
          <w:rFonts w:hint="eastAsia"/>
        </w:rPr>
        <w:t>在车联网中，无线通信的可靠性很容易受到大尺度衰落的影响，这是</w:t>
      </w:r>
      <w:proofErr w:type="gramStart"/>
      <w:r>
        <w:rPr>
          <w:rFonts w:hint="eastAsia"/>
        </w:rPr>
        <w:t>源车辆</w:t>
      </w:r>
      <w:proofErr w:type="gramEnd"/>
      <w:r>
        <w:rPr>
          <w:rFonts w:hint="eastAsia"/>
        </w:rPr>
        <w:t>与基站通信距离远或障碍物阴影区引起的路径损耗造成的，通过引入移动无人机中继可以很好的解决这一问题</w:t>
      </w:r>
      <w:r>
        <w:rPr>
          <w:rFonts w:hint="eastAsia"/>
          <w:vertAlign w:val="superscript"/>
        </w:rPr>
        <w:fldChar w:fldCharType="begin"/>
      </w:r>
      <w:r>
        <w:rPr>
          <w:rFonts w:hint="eastAsia"/>
          <w:vertAlign w:val="superscript"/>
        </w:rPr>
        <w:instrText xml:space="preserve"> REF _Ref12034 \r \h </w:instrText>
      </w:r>
      <w:r>
        <w:rPr>
          <w:rFonts w:hint="eastAsia"/>
          <w:vertAlign w:val="superscript"/>
        </w:rPr>
      </w:r>
      <w:r>
        <w:rPr>
          <w:rFonts w:hint="eastAsia"/>
          <w:vertAlign w:val="superscript"/>
        </w:rPr>
        <w:fldChar w:fldCharType="separate"/>
      </w:r>
      <w:r w:rsidR="007E5779">
        <w:rPr>
          <w:vertAlign w:val="superscript"/>
        </w:rPr>
        <w:t>[55]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_Ref12041 \r \h </w:instrText>
      </w:r>
      <w:r>
        <w:rPr>
          <w:rFonts w:hint="eastAsia"/>
          <w:vertAlign w:val="superscript"/>
        </w:rPr>
      </w:r>
      <w:r>
        <w:rPr>
          <w:rFonts w:hint="eastAsia"/>
          <w:vertAlign w:val="superscript"/>
        </w:rPr>
        <w:fldChar w:fldCharType="separate"/>
      </w:r>
      <w:r w:rsidR="007E5779">
        <w:rPr>
          <w:vertAlign w:val="superscript"/>
        </w:rPr>
        <w:t>[56]</w:t>
      </w:r>
      <w:r>
        <w:rPr>
          <w:rFonts w:hint="eastAsia"/>
          <w:vertAlign w:val="superscript"/>
        </w:rPr>
        <w:fldChar w:fldCharType="end"/>
      </w:r>
      <w:r>
        <w:rPr>
          <w:rFonts w:hint="eastAsia"/>
        </w:rPr>
        <w:t>。</w:t>
      </w:r>
      <w:r>
        <w:rPr>
          <w:rFonts w:hint="eastAsia"/>
          <w:kern w:val="0"/>
        </w:rPr>
        <w:t>与允许路段上的所有车辆广播信息相比，对车辆</w:t>
      </w:r>
      <w:proofErr w:type="gramStart"/>
      <w:r>
        <w:rPr>
          <w:rFonts w:hint="eastAsia"/>
          <w:kern w:val="0"/>
        </w:rPr>
        <w:t>进行分簇并</w:t>
      </w:r>
      <w:proofErr w:type="gramEnd"/>
      <w:r>
        <w:rPr>
          <w:rFonts w:hint="eastAsia"/>
          <w:kern w:val="0"/>
        </w:rPr>
        <w:t>通过</w:t>
      </w:r>
      <w:proofErr w:type="gramStart"/>
      <w:r>
        <w:rPr>
          <w:rFonts w:hint="eastAsia"/>
          <w:kern w:val="0"/>
        </w:rPr>
        <w:t>簇头车辆</w:t>
      </w:r>
      <w:proofErr w:type="gramEnd"/>
      <w:r>
        <w:rPr>
          <w:rFonts w:hint="eastAsia"/>
          <w:kern w:val="0"/>
        </w:rPr>
        <w:t>中继信息具有多个优势</w:t>
      </w:r>
      <w:r>
        <w:rPr>
          <w:rFonts w:hint="eastAsia"/>
          <w:kern w:val="0"/>
          <w:vertAlign w:val="superscript"/>
        </w:rPr>
        <w:fldChar w:fldCharType="begin"/>
      </w:r>
      <w:r>
        <w:rPr>
          <w:rFonts w:hint="eastAsia"/>
          <w:kern w:val="0"/>
          <w:vertAlign w:val="superscript"/>
        </w:rPr>
        <w:instrText xml:space="preserve"> REF _Ref12074 \r \h </w:instrText>
      </w:r>
      <w:r>
        <w:rPr>
          <w:rFonts w:hint="eastAsia"/>
          <w:kern w:val="0"/>
          <w:vertAlign w:val="superscript"/>
        </w:rPr>
      </w:r>
      <w:r>
        <w:rPr>
          <w:rFonts w:hint="eastAsia"/>
          <w:kern w:val="0"/>
          <w:vertAlign w:val="superscript"/>
        </w:rPr>
        <w:fldChar w:fldCharType="separate"/>
      </w:r>
      <w:r w:rsidR="007E5779">
        <w:rPr>
          <w:kern w:val="0"/>
          <w:vertAlign w:val="superscript"/>
        </w:rPr>
        <w:t>[57]</w:t>
      </w:r>
      <w:r>
        <w:rPr>
          <w:rFonts w:hint="eastAsia"/>
          <w:kern w:val="0"/>
          <w:vertAlign w:val="superscript"/>
        </w:rPr>
        <w:fldChar w:fldCharType="end"/>
      </w:r>
      <w:r>
        <w:rPr>
          <w:rFonts w:hint="eastAsia"/>
          <w:kern w:val="0"/>
          <w:vertAlign w:val="superscript"/>
        </w:rPr>
        <w:fldChar w:fldCharType="begin"/>
      </w:r>
      <w:r>
        <w:rPr>
          <w:rFonts w:hint="eastAsia"/>
          <w:kern w:val="0"/>
          <w:vertAlign w:val="superscript"/>
        </w:rPr>
        <w:instrText xml:space="preserve"> REF _Ref12080 \r \h </w:instrText>
      </w:r>
      <w:r>
        <w:rPr>
          <w:rFonts w:hint="eastAsia"/>
          <w:kern w:val="0"/>
          <w:vertAlign w:val="superscript"/>
        </w:rPr>
      </w:r>
      <w:r>
        <w:rPr>
          <w:rFonts w:hint="eastAsia"/>
          <w:kern w:val="0"/>
          <w:vertAlign w:val="superscript"/>
        </w:rPr>
        <w:fldChar w:fldCharType="separate"/>
      </w:r>
      <w:r w:rsidR="007E5779">
        <w:rPr>
          <w:kern w:val="0"/>
          <w:vertAlign w:val="superscript"/>
        </w:rPr>
        <w:t>[58]</w:t>
      </w:r>
      <w:r>
        <w:rPr>
          <w:rFonts w:hint="eastAsia"/>
          <w:kern w:val="0"/>
          <w:vertAlign w:val="superscript"/>
        </w:rPr>
        <w:fldChar w:fldCharType="end"/>
      </w:r>
      <w:r>
        <w:rPr>
          <w:rFonts w:hint="eastAsia"/>
          <w:kern w:val="0"/>
        </w:rPr>
        <w:t>。由于多跳中继协作通信也是一种减少衰落效应的有效方法</w:t>
      </w:r>
      <w:r>
        <w:rPr>
          <w:rFonts w:hint="eastAsia"/>
          <w:kern w:val="0"/>
          <w:vertAlign w:val="superscript"/>
        </w:rPr>
        <w:fldChar w:fldCharType="begin"/>
      </w:r>
      <w:r>
        <w:rPr>
          <w:rFonts w:hint="eastAsia"/>
          <w:kern w:val="0"/>
          <w:vertAlign w:val="superscript"/>
        </w:rPr>
        <w:instrText xml:space="preserve"> REF _Ref12116 \r \h </w:instrText>
      </w:r>
      <w:r>
        <w:rPr>
          <w:rFonts w:hint="eastAsia"/>
          <w:kern w:val="0"/>
          <w:vertAlign w:val="superscript"/>
        </w:rPr>
      </w:r>
      <w:r>
        <w:rPr>
          <w:rFonts w:hint="eastAsia"/>
          <w:kern w:val="0"/>
          <w:vertAlign w:val="superscript"/>
        </w:rPr>
        <w:fldChar w:fldCharType="separate"/>
      </w:r>
      <w:r w:rsidR="007E5779">
        <w:rPr>
          <w:kern w:val="0"/>
          <w:vertAlign w:val="superscript"/>
        </w:rPr>
        <w:t>[59]</w:t>
      </w:r>
      <w:r>
        <w:rPr>
          <w:rFonts w:hint="eastAsia"/>
          <w:kern w:val="0"/>
          <w:vertAlign w:val="superscript"/>
        </w:rPr>
        <w:fldChar w:fldCharType="end"/>
      </w:r>
      <w:r>
        <w:rPr>
          <w:rFonts w:hint="eastAsia"/>
          <w:kern w:val="0"/>
        </w:rPr>
        <w:t>，所以通过</w:t>
      </w:r>
      <w:proofErr w:type="gramStart"/>
      <w:r>
        <w:rPr>
          <w:rFonts w:hint="eastAsia"/>
          <w:kern w:val="0"/>
        </w:rPr>
        <w:t>簇头车辆</w:t>
      </w:r>
      <w:proofErr w:type="gramEnd"/>
      <w:r>
        <w:rPr>
          <w:rFonts w:hint="eastAsia"/>
          <w:kern w:val="0"/>
        </w:rPr>
        <w:t>和无人机中继进行协作的方式来转发</w:t>
      </w:r>
      <w:proofErr w:type="gramStart"/>
      <w:r>
        <w:rPr>
          <w:rFonts w:hint="eastAsia"/>
          <w:kern w:val="0"/>
        </w:rPr>
        <w:t>簇</w:t>
      </w:r>
      <w:proofErr w:type="gramEnd"/>
      <w:r>
        <w:rPr>
          <w:rFonts w:hint="eastAsia"/>
          <w:kern w:val="0"/>
        </w:rPr>
        <w:t>成员车辆的信息可以高效利用功率，以提升无线通信系统的可靠性。</w:t>
      </w:r>
    </w:p>
    <w:p w14:paraId="419EA592" w14:textId="1C21EA1E" w:rsidR="001E04F9" w:rsidRDefault="00A814F5">
      <w:pPr>
        <w:pStyle w:val="af8"/>
        <w:spacing w:before="0" w:beforeAutospacing="0" w:after="0" w:afterAutospacing="0" w:line="440" w:lineRule="exact"/>
        <w:ind w:firstLineChars="200" w:firstLine="480"/>
        <w:jc w:val="both"/>
        <w:rPr>
          <w:rFonts w:ascii="Times New Roman" w:hAnsi="Times New Roman" w:cs="Times New Roman"/>
          <w:kern w:val="2"/>
        </w:rPr>
      </w:pPr>
      <w:r>
        <w:rPr>
          <w:rFonts w:ascii="Times New Roman" w:hAnsi="Times New Roman" w:cs="Times New Roman" w:hint="eastAsia"/>
          <w:kern w:val="2"/>
        </w:rPr>
        <w:t>文献</w:t>
      </w:r>
      <w:r>
        <w:rPr>
          <w:rFonts w:ascii="Times New Roman" w:hAnsi="Times New Roman" w:cs="Times New Roman" w:hint="eastAsia"/>
          <w:kern w:val="2"/>
        </w:rPr>
        <w:fldChar w:fldCharType="begin"/>
      </w:r>
      <w:r>
        <w:rPr>
          <w:rFonts w:ascii="Times New Roman" w:hAnsi="Times New Roman" w:cs="Times New Roman" w:hint="eastAsia"/>
          <w:kern w:val="2"/>
        </w:rPr>
        <w:instrText xml:space="preserve"> REF _Ref12759 \r \h </w:instrText>
      </w:r>
      <w:r>
        <w:rPr>
          <w:rFonts w:ascii="Times New Roman" w:hAnsi="Times New Roman" w:cs="Times New Roman" w:hint="eastAsia"/>
          <w:kern w:val="2"/>
        </w:rPr>
      </w:r>
      <w:r>
        <w:rPr>
          <w:rFonts w:ascii="Times New Roman" w:hAnsi="Times New Roman" w:cs="Times New Roman" w:hint="eastAsia"/>
          <w:kern w:val="2"/>
        </w:rPr>
        <w:fldChar w:fldCharType="separate"/>
      </w:r>
      <w:r w:rsidR="007E5779">
        <w:rPr>
          <w:rFonts w:ascii="Times New Roman" w:hAnsi="Times New Roman" w:cs="Times New Roman"/>
          <w:kern w:val="2"/>
        </w:rPr>
        <w:t>[60]</w:t>
      </w:r>
      <w:r>
        <w:rPr>
          <w:rFonts w:ascii="Times New Roman" w:hAnsi="Times New Roman" w:cs="Times New Roman" w:hint="eastAsia"/>
          <w:kern w:val="2"/>
        </w:rPr>
        <w:fldChar w:fldCharType="end"/>
      </w:r>
      <w:r>
        <w:rPr>
          <w:rFonts w:ascii="Times New Roman" w:hAnsi="Times New Roman" w:cs="Times New Roman" w:hint="eastAsia"/>
          <w:kern w:val="2"/>
        </w:rPr>
        <w:t>将无人机作为放大转发中继来辅助两个地面节点间的通信，利用梯度下降法优化无人机轨迹，利用极值法进行源节点和无人机功率分配，通过交替优化轨迹和功率以实现端到端中断概率最小化。文献</w:t>
      </w:r>
      <w:r>
        <w:rPr>
          <w:rFonts w:ascii="Times New Roman" w:hAnsi="Times New Roman" w:cs="Times New Roman" w:hint="eastAsia"/>
          <w:kern w:val="2"/>
        </w:rPr>
        <w:fldChar w:fldCharType="begin"/>
      </w:r>
      <w:r>
        <w:rPr>
          <w:rFonts w:ascii="Times New Roman" w:hAnsi="Times New Roman" w:cs="Times New Roman" w:hint="eastAsia"/>
          <w:kern w:val="2"/>
        </w:rPr>
        <w:instrText xml:space="preserve"> REF _Ref12785 \r \h </w:instrText>
      </w:r>
      <w:r>
        <w:rPr>
          <w:rFonts w:ascii="Times New Roman" w:hAnsi="Times New Roman" w:cs="Times New Roman" w:hint="eastAsia"/>
          <w:kern w:val="2"/>
        </w:rPr>
      </w:r>
      <w:r>
        <w:rPr>
          <w:rFonts w:ascii="Times New Roman" w:hAnsi="Times New Roman" w:cs="Times New Roman" w:hint="eastAsia"/>
          <w:kern w:val="2"/>
        </w:rPr>
        <w:fldChar w:fldCharType="separate"/>
      </w:r>
      <w:r w:rsidR="007E5779">
        <w:rPr>
          <w:rFonts w:ascii="Times New Roman" w:hAnsi="Times New Roman" w:cs="Times New Roman"/>
          <w:kern w:val="2"/>
        </w:rPr>
        <w:t>[61]</w:t>
      </w:r>
      <w:r>
        <w:rPr>
          <w:rFonts w:ascii="Times New Roman" w:hAnsi="Times New Roman" w:cs="Times New Roman" w:hint="eastAsia"/>
          <w:kern w:val="2"/>
        </w:rPr>
        <w:fldChar w:fldCharType="end"/>
      </w:r>
      <w:r>
        <w:rPr>
          <w:rFonts w:ascii="Times New Roman" w:hAnsi="Times New Roman" w:cs="Times New Roman" w:hint="eastAsia"/>
          <w:kern w:val="2"/>
        </w:rPr>
        <w:t>提出了一种基于归一化信噪比约束中断概率的功率控制法，通过</w:t>
      </w:r>
      <w:r>
        <w:rPr>
          <w:rFonts w:ascii="Times New Roman" w:hAnsi="Times New Roman" w:cs="Times New Roman" w:hint="eastAsia"/>
          <w:kern w:val="2"/>
        </w:rPr>
        <w:t>Perron-Frobenius</w:t>
      </w:r>
      <w:r>
        <w:rPr>
          <w:rFonts w:ascii="Times New Roman" w:hAnsi="Times New Roman" w:cs="Times New Roman" w:hint="eastAsia"/>
          <w:kern w:val="2"/>
        </w:rPr>
        <w:t>理论和几何算法降低中断概率和用户发射功率。文献</w:t>
      </w:r>
      <w:r>
        <w:rPr>
          <w:rFonts w:ascii="Times New Roman" w:hAnsi="Times New Roman" w:cs="Times New Roman" w:hint="eastAsia"/>
          <w:kern w:val="2"/>
        </w:rPr>
        <w:fldChar w:fldCharType="begin"/>
      </w:r>
      <w:r>
        <w:rPr>
          <w:rFonts w:ascii="Times New Roman" w:hAnsi="Times New Roman" w:cs="Times New Roman" w:hint="eastAsia"/>
          <w:kern w:val="2"/>
        </w:rPr>
        <w:instrText xml:space="preserve"> REF _Ref12821 \r \h </w:instrText>
      </w:r>
      <w:r>
        <w:rPr>
          <w:rFonts w:ascii="Times New Roman" w:hAnsi="Times New Roman" w:cs="Times New Roman" w:hint="eastAsia"/>
          <w:kern w:val="2"/>
        </w:rPr>
      </w:r>
      <w:r>
        <w:rPr>
          <w:rFonts w:ascii="Times New Roman" w:hAnsi="Times New Roman" w:cs="Times New Roman" w:hint="eastAsia"/>
          <w:kern w:val="2"/>
        </w:rPr>
        <w:fldChar w:fldCharType="separate"/>
      </w:r>
      <w:r w:rsidR="007E5779">
        <w:rPr>
          <w:rFonts w:ascii="Times New Roman" w:hAnsi="Times New Roman" w:cs="Times New Roman"/>
          <w:kern w:val="2"/>
        </w:rPr>
        <w:t>[62]</w:t>
      </w:r>
      <w:r>
        <w:rPr>
          <w:rFonts w:ascii="Times New Roman" w:hAnsi="Times New Roman" w:cs="Times New Roman" w:hint="eastAsia"/>
          <w:kern w:val="2"/>
        </w:rPr>
        <w:fldChar w:fldCharType="end"/>
      </w:r>
      <w:r>
        <w:rPr>
          <w:rFonts w:ascii="Times New Roman" w:hAnsi="Times New Roman" w:cs="Times New Roman" w:hint="eastAsia"/>
          <w:kern w:val="2"/>
        </w:rPr>
        <w:t>研究了两个固定节点距离很远的多跳无人机中继系统，</w:t>
      </w:r>
      <w:r>
        <w:rPr>
          <w:rFonts w:ascii="Times New Roman" w:hAnsi="Times New Roman" w:cs="Times New Roman"/>
          <w:kern w:val="2"/>
        </w:rPr>
        <w:t>通过</w:t>
      </w:r>
      <w:proofErr w:type="gramStart"/>
      <w:r>
        <w:rPr>
          <w:rFonts w:ascii="Times New Roman" w:hAnsi="Times New Roman" w:cs="Times New Roman" w:hint="eastAsia"/>
          <w:kern w:val="2"/>
        </w:rPr>
        <w:t>构建四</w:t>
      </w:r>
      <w:proofErr w:type="gramEnd"/>
      <w:r>
        <w:rPr>
          <w:rFonts w:ascii="Times New Roman" w:hAnsi="Times New Roman" w:cs="Times New Roman" w:hint="eastAsia"/>
          <w:kern w:val="2"/>
        </w:rPr>
        <w:t>时隙双向多跳中继协议联合多</w:t>
      </w:r>
      <w:r>
        <w:rPr>
          <w:rFonts w:ascii="Times New Roman" w:hAnsi="Times New Roman" w:cs="Times New Roman"/>
          <w:kern w:val="2"/>
        </w:rPr>
        <w:t>无人机轨迹</w:t>
      </w:r>
      <w:r>
        <w:rPr>
          <w:rFonts w:ascii="Times New Roman" w:hAnsi="Times New Roman" w:cs="Times New Roman" w:hint="eastAsia"/>
          <w:kern w:val="2"/>
        </w:rPr>
        <w:t>优化和功率分配来最小化通信中断概率。以上文献研究的应用场景多局限于</w:t>
      </w:r>
      <w:proofErr w:type="gramStart"/>
      <w:r>
        <w:rPr>
          <w:rFonts w:ascii="Times New Roman" w:hAnsi="Times New Roman" w:cs="Times New Roman" w:hint="eastAsia"/>
          <w:kern w:val="2"/>
        </w:rPr>
        <w:t>固定源</w:t>
      </w:r>
      <w:proofErr w:type="gramEnd"/>
      <w:r>
        <w:rPr>
          <w:rFonts w:ascii="Times New Roman" w:hAnsi="Times New Roman" w:cs="Times New Roman" w:hint="eastAsia"/>
          <w:kern w:val="2"/>
        </w:rPr>
        <w:t>节点和固定目标节点的通信网络中，忽略了节点移动性带来的影响。这些文献体现的协作性较差，不能全方位的提升无线通信可靠性，并且对于功率分配和轨迹优化的研究，设计的算法的复杂度较高。</w:t>
      </w:r>
    </w:p>
    <w:p w14:paraId="419EA593" w14:textId="77777777" w:rsidR="001E04F9" w:rsidRDefault="00A814F5">
      <w:pPr>
        <w:pStyle w:val="af8"/>
        <w:spacing w:before="0" w:beforeAutospacing="0" w:after="0" w:afterAutospacing="0" w:line="440" w:lineRule="exact"/>
        <w:ind w:firstLineChars="200" w:firstLine="480"/>
        <w:jc w:val="both"/>
        <w:rPr>
          <w:rFonts w:ascii="Times New Roman" w:hAnsi="Times New Roman" w:cs="Times New Roman"/>
          <w:kern w:val="2"/>
        </w:rPr>
      </w:pPr>
      <w:r>
        <w:rPr>
          <w:rFonts w:ascii="Times New Roman" w:hAnsi="Times New Roman" w:cs="Times New Roman" w:hint="eastAsia"/>
          <w:kern w:val="2"/>
        </w:rPr>
        <w:t>在本章中推导了中断概率的一般表达式，通过联合</w:t>
      </w:r>
      <w:proofErr w:type="gramStart"/>
      <w:r>
        <w:rPr>
          <w:rFonts w:ascii="Times New Roman" w:hAnsi="Times New Roman" w:cs="Times New Roman" w:hint="eastAsia"/>
          <w:kern w:val="2"/>
        </w:rPr>
        <w:t>簇头车辆</w:t>
      </w:r>
      <w:proofErr w:type="gramEnd"/>
      <w:r>
        <w:rPr>
          <w:rFonts w:ascii="Times New Roman" w:hAnsi="Times New Roman" w:cs="Times New Roman" w:hint="eastAsia"/>
          <w:kern w:val="2"/>
        </w:rPr>
        <w:t>选择和无人机轨迹优化与各个节点功率分配使得总通信中断概率最小化。由于三组变量是耦合在一起的，所以将其解耦为车辆分簇、轨迹优化和功率分配三个子问题。对于</w:t>
      </w:r>
      <w:proofErr w:type="gramStart"/>
      <w:r>
        <w:rPr>
          <w:rFonts w:ascii="Times New Roman" w:hAnsi="Times New Roman" w:cs="Times New Roman" w:hint="eastAsia"/>
          <w:kern w:val="2"/>
        </w:rPr>
        <w:t>车辆分簇和簇头</w:t>
      </w:r>
      <w:proofErr w:type="gramEnd"/>
      <w:r>
        <w:rPr>
          <w:rFonts w:ascii="Times New Roman" w:hAnsi="Times New Roman" w:cs="Times New Roman" w:hint="eastAsia"/>
          <w:kern w:val="2"/>
        </w:rPr>
        <w:t>选择，通过基于物理距离的改进的</w:t>
      </w:r>
      <w:r>
        <w:rPr>
          <w:rFonts w:ascii="Times New Roman" w:hAnsi="Times New Roman" w:cs="Times New Roman" w:hint="eastAsia"/>
          <w:kern w:val="2"/>
        </w:rPr>
        <w:t>K-means</w:t>
      </w:r>
      <w:r>
        <w:rPr>
          <w:rFonts w:ascii="Times New Roman" w:hAnsi="Times New Roman" w:cs="Times New Roman" w:hint="eastAsia"/>
          <w:kern w:val="2"/>
        </w:rPr>
        <w:t>聚类算法实现。对于轨迹优化与功率分配两个子问题，通过拉格朗法分别化简为三次方程和四次方程的问题，然后利用梯度上升法以交替迭代的方式进行联合求解。由于</w:t>
      </w:r>
      <w:proofErr w:type="gramStart"/>
      <w:r>
        <w:rPr>
          <w:rFonts w:ascii="Times New Roman" w:hAnsi="Times New Roman" w:cs="Times New Roman" w:hint="eastAsia"/>
          <w:kern w:val="2"/>
        </w:rPr>
        <w:t>车辆分簇的</w:t>
      </w:r>
      <w:proofErr w:type="gramEnd"/>
      <w:r>
        <w:rPr>
          <w:rFonts w:ascii="Times New Roman" w:hAnsi="Times New Roman" w:cs="Times New Roman" w:hint="eastAsia"/>
          <w:kern w:val="2"/>
        </w:rPr>
        <w:t>引入，使得中继网络的协作能力进一步增强，能够更好的适应网络拓扑结构的变化，同时所设计的联合控制算法具有</w:t>
      </w:r>
      <w:proofErr w:type="gramStart"/>
      <w:r>
        <w:rPr>
          <w:rFonts w:ascii="Times New Roman" w:hAnsi="Times New Roman" w:cs="Times New Roman" w:hint="eastAsia"/>
          <w:kern w:val="2"/>
        </w:rPr>
        <w:t>线性级</w:t>
      </w:r>
      <w:proofErr w:type="gramEnd"/>
      <w:r>
        <w:rPr>
          <w:rFonts w:ascii="Times New Roman" w:hAnsi="Times New Roman" w:cs="Times New Roman" w:hint="eastAsia"/>
          <w:kern w:val="2"/>
        </w:rPr>
        <w:t>的计算复杂度，更有利于在实际通信场景中的应用。</w:t>
      </w:r>
    </w:p>
    <w:p w14:paraId="419EA594" w14:textId="77777777" w:rsidR="001E04F9" w:rsidRDefault="00A814F5">
      <w:pPr>
        <w:pStyle w:val="2"/>
        <w:spacing w:before="195" w:after="195"/>
      </w:pPr>
      <w:bookmarkStart w:id="114" w:name="_Toc66801124"/>
      <w:bookmarkStart w:id="115" w:name="_Toc10950"/>
      <w:bookmarkStart w:id="116" w:name="_Toc67410400"/>
      <w:r>
        <w:lastRenderedPageBreak/>
        <w:t>3.2</w:t>
      </w:r>
      <w:r>
        <w:rPr>
          <w:rFonts w:hint="eastAsia"/>
          <w:lang w:val="en-US"/>
        </w:rPr>
        <w:t xml:space="preserve"> </w:t>
      </w:r>
      <w:r>
        <w:t>系统模型与问题描述</w:t>
      </w:r>
      <w:bookmarkEnd w:id="114"/>
      <w:bookmarkEnd w:id="115"/>
      <w:bookmarkEnd w:id="116"/>
    </w:p>
    <w:p w14:paraId="419EA595" w14:textId="77777777" w:rsidR="001E04F9" w:rsidRDefault="00A814F5">
      <w:pPr>
        <w:pStyle w:val="3"/>
      </w:pPr>
      <w:bookmarkStart w:id="117" w:name="_Toc1899"/>
      <w:bookmarkStart w:id="118" w:name="_Toc66801125"/>
      <w:bookmarkStart w:id="119" w:name="_Toc67410401"/>
      <w:r>
        <w:t>3.2.1</w:t>
      </w:r>
      <w:r>
        <w:rPr>
          <w:rFonts w:hint="eastAsia"/>
          <w:lang w:val="en-US"/>
        </w:rPr>
        <w:t xml:space="preserve"> </w:t>
      </w:r>
      <w:r>
        <w:rPr>
          <w:rFonts w:hint="eastAsia"/>
          <w:lang w:val="en-US"/>
        </w:rPr>
        <w:t>车辆密集网络</w:t>
      </w:r>
      <w:r>
        <w:t>系统模型</w:t>
      </w:r>
      <w:bookmarkEnd w:id="117"/>
      <w:bookmarkEnd w:id="118"/>
      <w:bookmarkEnd w:id="119"/>
    </w:p>
    <w:p w14:paraId="419EA596" w14:textId="77777777" w:rsidR="001E04F9" w:rsidRDefault="00A814F5">
      <w:pPr>
        <w:snapToGrid w:val="0"/>
        <w:spacing w:line="440" w:lineRule="exact"/>
        <w:ind w:firstLineChars="200" w:firstLine="480"/>
      </w:pPr>
      <w:r>
        <w:rPr>
          <w:lang w:val="zh-CN"/>
        </w:rPr>
        <w:t>如图</w:t>
      </w:r>
      <w:r>
        <w:rPr>
          <w:lang w:val="zh-CN"/>
        </w:rPr>
        <w:t>3-1</w:t>
      </w:r>
      <w:r>
        <w:rPr>
          <w:lang w:val="zh-CN"/>
        </w:rPr>
        <w:t>所示，</w:t>
      </w:r>
      <w:r>
        <w:rPr>
          <w:rFonts w:hint="eastAsia"/>
        </w:rPr>
        <w:t>考虑了城市单向路段的安全信息转发的通信场景，包含若干个车辆（配备全球定位装置和通信车载单元）</w:t>
      </w:r>
      <w:r>
        <w:rPr>
          <w:rFonts w:hint="eastAsia"/>
          <w:position w:val="-12"/>
        </w:rPr>
        <w:object w:dxaOrig="1579" w:dyaOrig="360" w14:anchorId="419EA97F">
          <v:shape id="_x0000_i1284" type="#_x0000_t75" style="width:78.75pt;height:18pt" o:ole="">
            <v:imagedata r:id="rId522" o:title=""/>
          </v:shape>
          <o:OLEObject Type="Embed" ProgID="Equation.DSMT4" ShapeID="_x0000_i1284" DrawAspect="Content" ObjectID="_1760345981" r:id="rId523"/>
        </w:object>
      </w:r>
      <w:r>
        <w:rPr>
          <w:rFonts w:hint="eastAsia"/>
        </w:rPr>
        <w:t>，移动无人机中继</w:t>
      </w:r>
      <w:r>
        <w:rPr>
          <w:rFonts w:hint="eastAsia"/>
          <w:position w:val="-6"/>
        </w:rPr>
        <w:object w:dxaOrig="260" w:dyaOrig="279" w14:anchorId="419EA980">
          <v:shape id="_x0000_i1285" type="#_x0000_t75" style="width:12.75pt;height:14.25pt" o:ole="">
            <v:imagedata r:id="rId524" o:title=""/>
          </v:shape>
          <o:OLEObject Type="Embed" ProgID="Equation.DSMT4" ShapeID="_x0000_i1285" DrawAspect="Content" ObjectID="_1760345982" r:id="rId525"/>
        </w:object>
      </w:r>
      <w:r>
        <w:rPr>
          <w:rFonts w:hint="eastAsia"/>
        </w:rPr>
        <w:t>，固定位置的基站</w:t>
      </w:r>
      <w:r>
        <w:rPr>
          <w:rFonts w:hint="eastAsia"/>
          <w:position w:val="-4"/>
        </w:rPr>
        <w:object w:dxaOrig="260" w:dyaOrig="260" w14:anchorId="419EA981">
          <v:shape id="_x0000_i1286" type="#_x0000_t75" style="width:12.75pt;height:12.75pt" o:ole="">
            <v:imagedata r:id="rId526" o:title=""/>
          </v:shape>
          <o:OLEObject Type="Embed" ProgID="Equation.DSMT4" ShapeID="_x0000_i1286" DrawAspect="Content" ObjectID="_1760345983" r:id="rId527"/>
        </w:object>
      </w:r>
      <w:r>
        <w:rPr>
          <w:rFonts w:hint="eastAsia"/>
        </w:rPr>
        <w:t>。由于城市交通系统中车辆用户数量庞大，导致基站的通信压力过大，所有采用集群通信以分散流量负载。由于基站小区覆盖范围边缘的车辆用户通信质量较差，所以将移动无人机中继引入到基站小区的拓扑结构中，进而提升通信能力和服务质量，有效的利用频谱资源。设</w:t>
      </w:r>
      <w:r>
        <w:rPr>
          <w:rFonts w:hint="eastAsia"/>
          <w:position w:val="-6"/>
        </w:rPr>
        <w:object w:dxaOrig="240" w:dyaOrig="279" w14:anchorId="419EA982">
          <v:shape id="_x0000_i1287" type="#_x0000_t75" style="width:12pt;height:14.25pt" o:ole="">
            <v:imagedata r:id="rId528" o:title=""/>
          </v:shape>
          <o:OLEObject Type="Embed" ProgID="Equation.DSMT4" ShapeID="_x0000_i1287" DrawAspect="Content" ObjectID="_1760345984" r:id="rId529"/>
        </w:object>
      </w:r>
      <w:r>
        <w:rPr>
          <w:rFonts w:hint="eastAsia"/>
        </w:rPr>
        <w:t>表示车辆集群的集合，所考虑路段上的车辆被划分为</w:t>
      </w:r>
      <w:r>
        <w:rPr>
          <w:rFonts w:hint="eastAsia"/>
          <w:position w:val="-6"/>
        </w:rPr>
        <w:object w:dxaOrig="200" w:dyaOrig="279" w14:anchorId="419EA983">
          <v:shape id="_x0000_i1288" type="#_x0000_t75" style="width:10.5pt;height:14.25pt" o:ole="">
            <v:imagedata r:id="rId530" o:title=""/>
          </v:shape>
          <o:OLEObject Type="Embed" ProgID="Equation.DSMT4" ShapeID="_x0000_i1288" DrawAspect="Content" ObjectID="_1760345985" r:id="rId531"/>
        </w:object>
      </w:r>
      <w:proofErr w:type="gramStart"/>
      <w:r>
        <w:rPr>
          <w:rFonts w:hint="eastAsia"/>
        </w:rPr>
        <w:t>个</w:t>
      </w:r>
      <w:proofErr w:type="gramEnd"/>
      <w:r>
        <w:rPr>
          <w:rFonts w:hint="eastAsia"/>
        </w:rPr>
        <w:t>集群</w:t>
      </w:r>
      <w:r>
        <w:rPr>
          <w:rFonts w:hint="eastAsia"/>
          <w:position w:val="-14"/>
        </w:rPr>
        <w:object w:dxaOrig="2079" w:dyaOrig="380" w14:anchorId="419EA984">
          <v:shape id="_x0000_i1289" type="#_x0000_t75" style="width:103.5pt;height:18.75pt" o:ole="">
            <v:imagedata r:id="rId532" o:title=""/>
          </v:shape>
          <o:OLEObject Type="Embed" ProgID="Equation.DSMT4" ShapeID="_x0000_i1289" DrawAspect="Content" ObjectID="_1760345986" r:id="rId533"/>
        </w:object>
      </w:r>
      <w:r>
        <w:rPr>
          <w:rFonts w:hint="eastAsia"/>
        </w:rPr>
        <w:t>，</w:t>
      </w:r>
      <w:proofErr w:type="gramStart"/>
      <w:r>
        <w:rPr>
          <w:rFonts w:hint="eastAsia"/>
        </w:rPr>
        <w:t>簇头车辆</w:t>
      </w:r>
      <w:proofErr w:type="gramEnd"/>
      <w:r>
        <w:rPr>
          <w:rFonts w:hint="eastAsia"/>
          <w:position w:val="-6"/>
        </w:rPr>
        <w:object w:dxaOrig="639" w:dyaOrig="279" w14:anchorId="419EA985">
          <v:shape id="_x0000_i1290" type="#_x0000_t75" style="width:31.5pt;height:14.25pt" o:ole="">
            <v:imagedata r:id="rId534" o:title=""/>
          </v:shape>
          <o:OLEObject Type="Embed" ProgID="Equation.DSMT4" ShapeID="_x0000_i1290" DrawAspect="Content" ObjectID="_1760345987" r:id="rId535"/>
        </w:object>
      </w:r>
      <w:r>
        <w:rPr>
          <w:rFonts w:hint="eastAsia"/>
        </w:rPr>
        <w:t>根据信息的重要程度采用时分复用的方式</w:t>
      </w:r>
      <w:proofErr w:type="gramStart"/>
      <w:r>
        <w:rPr>
          <w:rFonts w:hint="eastAsia"/>
        </w:rPr>
        <w:t>将簇内</w:t>
      </w:r>
      <w:proofErr w:type="gramEnd"/>
      <w:r>
        <w:rPr>
          <w:rFonts w:hint="eastAsia"/>
        </w:rPr>
        <w:t>的车辆信息转发给无人机中继。通过对无人机轨迹的优化和对各个节点发射功率的分配从而获得上行链路通信过程的最小化的中断概率。</w:t>
      </w:r>
    </w:p>
    <w:p w14:paraId="419EA597" w14:textId="77777777" w:rsidR="001E04F9" w:rsidRDefault="00A814F5">
      <w:pPr>
        <w:snapToGrid w:val="0"/>
        <w:spacing w:line="440" w:lineRule="atLeast"/>
        <w:jc w:val="center"/>
      </w:pPr>
      <w:r>
        <w:rPr>
          <w:rFonts w:hint="eastAsia"/>
        </w:rPr>
        <w:object w:dxaOrig="8130" w:dyaOrig="3465" w14:anchorId="419EA986">
          <v:shape id="_x0000_i1291" type="#_x0000_t75" style="width:407.25pt;height:173.25pt" o:ole="">
            <v:imagedata r:id="rId536" o:title=""/>
            <o:lock v:ext="edit" aspectratio="f"/>
          </v:shape>
          <o:OLEObject Type="Embed" ProgID="Visio.Drawing.15" ShapeID="_x0000_i1291" DrawAspect="Content" ObjectID="_1760345988" r:id="rId537"/>
        </w:object>
      </w:r>
    </w:p>
    <w:p w14:paraId="419EA598" w14:textId="77777777" w:rsidR="001E04F9" w:rsidRDefault="00A814F5">
      <w:pPr>
        <w:snapToGrid w:val="0"/>
        <w:spacing w:line="440" w:lineRule="atLeast"/>
        <w:jc w:val="center"/>
        <w:rPr>
          <w:sz w:val="21"/>
          <w:szCs w:val="21"/>
        </w:rPr>
      </w:pPr>
      <w:r>
        <w:rPr>
          <w:rFonts w:hint="eastAsia"/>
          <w:sz w:val="21"/>
          <w:szCs w:val="21"/>
        </w:rPr>
        <w:t>图</w:t>
      </w:r>
      <w:r>
        <w:rPr>
          <w:rFonts w:hint="eastAsia"/>
          <w:sz w:val="21"/>
          <w:szCs w:val="21"/>
        </w:rPr>
        <w:t xml:space="preserve">3-1 </w:t>
      </w:r>
      <w:r>
        <w:rPr>
          <w:rFonts w:hint="eastAsia"/>
          <w:sz w:val="21"/>
          <w:szCs w:val="21"/>
        </w:rPr>
        <w:t>基于中断概率最小化的移动中继车联网系统模型</w:t>
      </w:r>
    </w:p>
    <w:p w14:paraId="419EA599" w14:textId="77777777" w:rsidR="001E04F9" w:rsidRDefault="00A814F5">
      <w:pPr>
        <w:snapToGrid w:val="0"/>
        <w:spacing w:line="440" w:lineRule="exact"/>
        <w:ind w:firstLineChars="200" w:firstLine="480"/>
      </w:pPr>
      <w:proofErr w:type="gramStart"/>
      <w:r>
        <w:rPr>
          <w:rFonts w:hint="eastAsia"/>
        </w:rPr>
        <w:t>簇头车辆</w:t>
      </w:r>
      <w:proofErr w:type="gramEnd"/>
      <w:r>
        <w:rPr>
          <w:rFonts w:hint="eastAsia"/>
        </w:rPr>
        <w:t>和无人机中继均采用解码转发（</w:t>
      </w:r>
      <w:r>
        <w:rPr>
          <w:rFonts w:hint="eastAsia"/>
        </w:rPr>
        <w:t>Decode Forward, DF</w:t>
      </w:r>
      <w:r>
        <w:rPr>
          <w:rFonts w:hint="eastAsia"/>
        </w:rPr>
        <w:t>）的工作模式，忽略车辆与基站之间的直接通信链路，采用多跳中继的形式转发数据。设基站小区边缘的</w:t>
      </w:r>
      <w:proofErr w:type="gramStart"/>
      <w:r>
        <w:rPr>
          <w:rFonts w:hint="eastAsia"/>
        </w:rPr>
        <w:t>簇头车辆</w:t>
      </w:r>
      <w:proofErr w:type="gramEnd"/>
      <w:r>
        <w:rPr>
          <w:rFonts w:hint="eastAsia"/>
          <w:position w:val="-6"/>
        </w:rPr>
        <w:object w:dxaOrig="580" w:dyaOrig="279" w14:anchorId="419EA987">
          <v:shape id="_x0000_i1292" type="#_x0000_t75" style="width:29.25pt;height:14.25pt" o:ole="">
            <v:imagedata r:id="rId538" o:title=""/>
          </v:shape>
          <o:OLEObject Type="Embed" ProgID="Equation.DSMT4" ShapeID="_x0000_i1292" DrawAspect="Content" ObjectID="_1760345989" r:id="rId539"/>
        </w:object>
      </w:r>
      <w:r>
        <w:rPr>
          <w:rFonts w:hint="eastAsia"/>
        </w:rPr>
        <w:t>每次的通信过程由</w:t>
      </w:r>
      <w:r>
        <w:rPr>
          <w:rFonts w:hint="eastAsia"/>
          <w:position w:val="-6"/>
        </w:rPr>
        <w:object w:dxaOrig="279" w:dyaOrig="279" w14:anchorId="419EA988">
          <v:shape id="_x0000_i1293" type="#_x0000_t75" style="width:14.25pt;height:14.25pt" o:ole="">
            <v:imagedata r:id="rId540" o:title=""/>
          </v:shape>
          <o:OLEObject Type="Embed" ProgID="Equation.DSMT4" ShapeID="_x0000_i1293" DrawAspect="Content" ObjectID="_1760345990" r:id="rId541"/>
        </w:object>
      </w:r>
      <w:proofErr w:type="gramStart"/>
      <w:r>
        <w:rPr>
          <w:rFonts w:hint="eastAsia"/>
        </w:rPr>
        <w:t>个</w:t>
      </w:r>
      <w:proofErr w:type="gramEnd"/>
      <w:r>
        <w:rPr>
          <w:rFonts w:hint="eastAsia"/>
        </w:rPr>
        <w:t>时隙组成，记时隙的集合为</w:t>
      </w:r>
      <w:r>
        <w:rPr>
          <w:rFonts w:hint="eastAsia"/>
          <w:position w:val="-4"/>
        </w:rPr>
        <w:object w:dxaOrig="220" w:dyaOrig="260" w14:anchorId="419EA989">
          <v:shape id="_x0000_i1294" type="#_x0000_t75" style="width:11.25pt;height:12.75pt" o:ole="">
            <v:imagedata r:id="rId542" o:title=""/>
          </v:shape>
          <o:OLEObject Type="Embed" ProgID="Equation.DSMT4" ShapeID="_x0000_i1294" DrawAspect="Content" ObjectID="_1760345991" r:id="rId543"/>
        </w:object>
      </w:r>
      <w:r>
        <w:rPr>
          <w:rFonts w:hint="eastAsia"/>
        </w:rPr>
        <w:t>，每个时隙</w:t>
      </w:r>
      <w:r>
        <w:rPr>
          <w:rFonts w:hint="eastAsia"/>
          <w:position w:val="-10"/>
        </w:rPr>
        <w:object w:dxaOrig="680" w:dyaOrig="320" w14:anchorId="419EA98A">
          <v:shape id="_x0000_i1295" type="#_x0000_t75" style="width:33.75pt;height:15.75pt" o:ole="">
            <v:imagedata r:id="rId544" o:title=""/>
          </v:shape>
          <o:OLEObject Type="Embed" ProgID="Equation.DSMT4" ShapeID="_x0000_i1295" DrawAspect="Content" ObjectID="_1760345992" r:id="rId545"/>
        </w:object>
      </w:r>
      <w:r>
        <w:rPr>
          <w:rFonts w:hint="eastAsia"/>
        </w:rPr>
        <w:t>完成两个不同阶段的任务，第一个阶段</w:t>
      </w:r>
      <w:proofErr w:type="gramStart"/>
      <w:r>
        <w:rPr>
          <w:rFonts w:hint="eastAsia"/>
        </w:rPr>
        <w:t>簇头车辆</w:t>
      </w:r>
      <w:proofErr w:type="gramEnd"/>
      <w:r>
        <w:rPr>
          <w:rFonts w:hint="eastAsia"/>
        </w:rPr>
        <w:t>将接收</w:t>
      </w:r>
      <w:proofErr w:type="gramStart"/>
      <w:r>
        <w:rPr>
          <w:rFonts w:hint="eastAsia"/>
        </w:rPr>
        <w:t>的簇内信号</w:t>
      </w:r>
      <w:proofErr w:type="gramEnd"/>
      <w:r>
        <w:rPr>
          <w:rFonts w:hint="eastAsia"/>
          <w:position w:val="-12"/>
        </w:rPr>
        <w:object w:dxaOrig="340" w:dyaOrig="380" w14:anchorId="419EA98B">
          <v:shape id="_x0000_i1296" type="#_x0000_t75" style="width:16.5pt;height:18.75pt" o:ole="">
            <v:imagedata r:id="rId546" o:title=""/>
          </v:shape>
          <o:OLEObject Type="Embed" ProgID="Equation.DSMT4" ShapeID="_x0000_i1296" DrawAspect="Content" ObjectID="_1760345993" r:id="rId547"/>
        </w:object>
      </w:r>
      <w:r>
        <w:rPr>
          <w:rFonts w:hint="eastAsia"/>
        </w:rPr>
        <w:t>解码并重新编码后，发送信号</w:t>
      </w:r>
      <w:r>
        <w:rPr>
          <w:rFonts w:hint="eastAsia"/>
          <w:position w:val="-12"/>
        </w:rPr>
        <w:object w:dxaOrig="360" w:dyaOrig="380" w14:anchorId="419EA98C">
          <v:shape id="_x0000_i1297" type="#_x0000_t75" style="width:18pt;height:18.75pt" o:ole="">
            <v:imagedata r:id="rId548" o:title=""/>
          </v:shape>
          <o:OLEObject Type="Embed" ProgID="Equation.DSMT4" ShapeID="_x0000_i1297" DrawAspect="Content" ObjectID="_1760345994" r:id="rId549"/>
        </w:object>
      </w:r>
      <w:r>
        <w:rPr>
          <w:rFonts w:hint="eastAsia"/>
        </w:rPr>
        <w:t>至移动无人机中继，第二个阶段无人机对接收到的信号进行解码和重新编码后，发送信号</w:t>
      </w:r>
      <w:r>
        <w:rPr>
          <w:rFonts w:hint="eastAsia"/>
          <w:position w:val="-12"/>
        </w:rPr>
        <w:object w:dxaOrig="380" w:dyaOrig="380" w14:anchorId="419EA98D">
          <v:shape id="_x0000_i1298" type="#_x0000_t75" style="width:18.75pt;height:18.75pt" o:ole="">
            <v:imagedata r:id="rId550" o:title=""/>
          </v:shape>
          <o:OLEObject Type="Embed" ProgID="Equation.DSMT4" ShapeID="_x0000_i1298" DrawAspect="Content" ObjectID="_1760345995" r:id="rId551"/>
        </w:object>
      </w:r>
      <w:proofErr w:type="gramStart"/>
      <w:r>
        <w:rPr>
          <w:rFonts w:hint="eastAsia"/>
        </w:rPr>
        <w:t>至固定</w:t>
      </w:r>
      <w:proofErr w:type="gramEnd"/>
      <w:r>
        <w:rPr>
          <w:rFonts w:hint="eastAsia"/>
        </w:rPr>
        <w:t>基站。</w:t>
      </w:r>
    </w:p>
    <w:p w14:paraId="419EA59A" w14:textId="77777777" w:rsidR="001E04F9" w:rsidRDefault="00A814F5">
      <w:pPr>
        <w:snapToGrid w:val="0"/>
        <w:spacing w:line="440" w:lineRule="exact"/>
        <w:ind w:firstLineChars="200" w:firstLine="480"/>
        <w:jc w:val="left"/>
      </w:pPr>
      <w:r>
        <w:rPr>
          <w:rFonts w:hint="eastAsia"/>
        </w:rPr>
        <w:t>假设所考虑的路段长度为</w:t>
      </w:r>
      <w:r>
        <w:rPr>
          <w:rFonts w:hint="eastAsia"/>
          <w:position w:val="-4"/>
        </w:rPr>
        <w:object w:dxaOrig="220" w:dyaOrig="260" w14:anchorId="419EA98E">
          <v:shape id="_x0000_i1299" type="#_x0000_t75" style="width:11.25pt;height:12.75pt" o:ole="">
            <v:imagedata r:id="rId552" o:title=""/>
          </v:shape>
          <o:OLEObject Type="Embed" ProgID="Equation.DSMT4" ShapeID="_x0000_i1299" DrawAspect="Content" ObjectID="_1760345996" r:id="rId553"/>
        </w:object>
      </w:r>
      <w:r>
        <w:rPr>
          <w:rFonts w:hint="eastAsia"/>
        </w:rPr>
        <w:t>，由于其为单行道，所以认为车辆</w:t>
      </w:r>
      <w:proofErr w:type="gramStart"/>
      <w:r>
        <w:rPr>
          <w:rFonts w:hint="eastAsia"/>
        </w:rPr>
        <w:t>近似在</w:t>
      </w:r>
      <w:proofErr w:type="gramEnd"/>
      <w:r>
        <w:rPr>
          <w:rFonts w:hint="eastAsia"/>
        </w:rPr>
        <w:t>同一直线上，为了视距链路通信，设无人机始终在道路上方</w:t>
      </w:r>
      <w:r>
        <w:rPr>
          <w:rFonts w:hint="eastAsia"/>
          <w:position w:val="-4"/>
        </w:rPr>
        <w:object w:dxaOrig="279" w:dyaOrig="260" w14:anchorId="419EA98F">
          <v:shape id="_x0000_i1300" type="#_x0000_t75" style="width:14.25pt;height:12.75pt" o:ole="">
            <v:imagedata r:id="rId554" o:title=""/>
          </v:shape>
          <o:OLEObject Type="Embed" ProgID="Equation.DSMT4" ShapeID="_x0000_i1300" DrawAspect="Content" ObjectID="_1760345997" r:id="rId555"/>
        </w:object>
      </w:r>
      <w:r>
        <w:rPr>
          <w:rFonts w:hint="eastAsia"/>
        </w:rPr>
        <w:t>高度处进行无障碍飞行。在时隙</w:t>
      </w:r>
      <w:r>
        <w:rPr>
          <w:rFonts w:hint="eastAsia"/>
          <w:position w:val="-6"/>
        </w:rPr>
        <w:object w:dxaOrig="139" w:dyaOrig="240" w14:anchorId="419EA990">
          <v:shape id="_x0000_i1301" type="#_x0000_t75" style="width:6.75pt;height:12pt" o:ole="">
            <v:imagedata r:id="rId556" o:title=""/>
          </v:shape>
          <o:OLEObject Type="Embed" ProgID="Equation.DSMT4" ShapeID="_x0000_i1301" DrawAspect="Content" ObjectID="_1760345998" r:id="rId557"/>
        </w:object>
      </w:r>
      <w:r>
        <w:rPr>
          <w:rFonts w:hint="eastAsia"/>
        </w:rPr>
        <w:t>，</w:t>
      </w:r>
      <w:proofErr w:type="gramStart"/>
      <w:r>
        <w:rPr>
          <w:rFonts w:hint="eastAsia"/>
        </w:rPr>
        <w:t>簇内车辆与簇头车辆</w:t>
      </w:r>
      <w:proofErr w:type="gramEnd"/>
      <w:r>
        <w:rPr>
          <w:rFonts w:hint="eastAsia"/>
        </w:rPr>
        <w:t>之间的距离为</w:t>
      </w:r>
      <w:r>
        <w:rPr>
          <w:rFonts w:hint="eastAsia"/>
          <w:position w:val="-14"/>
        </w:rPr>
        <w:object w:dxaOrig="400" w:dyaOrig="380" w14:anchorId="419EA991">
          <v:shape id="_x0000_i1302" type="#_x0000_t75" style="width:19.5pt;height:18.75pt" o:ole="">
            <v:imagedata r:id="rId558" o:title=""/>
          </v:shape>
          <o:OLEObject Type="Embed" ProgID="Equation.DSMT4" ShapeID="_x0000_i1302" DrawAspect="Content" ObjectID="_1760345999" r:id="rId559"/>
        </w:object>
      </w:r>
      <w:r>
        <w:rPr>
          <w:rFonts w:hint="eastAsia"/>
        </w:rPr>
        <w:t>，</w:t>
      </w:r>
      <w:proofErr w:type="gramStart"/>
      <w:r>
        <w:rPr>
          <w:rFonts w:hint="eastAsia"/>
        </w:rPr>
        <w:t>簇头车辆</w:t>
      </w:r>
      <w:proofErr w:type="gramEnd"/>
      <w:r>
        <w:rPr>
          <w:rFonts w:hint="eastAsia"/>
        </w:rPr>
        <w:t>与无人机之间的距离为</w:t>
      </w:r>
      <w:r>
        <w:rPr>
          <w:rFonts w:hint="eastAsia"/>
          <w:position w:val="-14"/>
        </w:rPr>
        <w:object w:dxaOrig="460" w:dyaOrig="400" w14:anchorId="419EA992">
          <v:shape id="_x0000_i1303" type="#_x0000_t75" style="width:23.25pt;height:19.5pt" o:ole="">
            <v:imagedata r:id="rId560" o:title=""/>
          </v:shape>
          <o:OLEObject Type="Embed" ProgID="Equation.DSMT4" ShapeID="_x0000_i1303" DrawAspect="Content" ObjectID="_1760346000" r:id="rId561"/>
        </w:object>
      </w:r>
      <w:r>
        <w:rPr>
          <w:rFonts w:hint="eastAsia"/>
        </w:rPr>
        <w:t>，</w:t>
      </w:r>
      <w:r>
        <w:rPr>
          <w:rFonts w:hint="eastAsia"/>
        </w:rPr>
        <w:lastRenderedPageBreak/>
        <w:t>无人机与固定基站之间的距离为</w:t>
      </w:r>
      <w:r>
        <w:rPr>
          <w:rFonts w:hint="eastAsia"/>
          <w:position w:val="-14"/>
        </w:rPr>
        <w:object w:dxaOrig="480" w:dyaOrig="400" w14:anchorId="419EA993">
          <v:shape id="_x0000_i1304" type="#_x0000_t75" style="width:24pt;height:19.5pt" o:ole="">
            <v:imagedata r:id="rId562" o:title=""/>
          </v:shape>
          <o:OLEObject Type="Embed" ProgID="Equation.DSMT4" ShapeID="_x0000_i1304" DrawAspect="Content" ObjectID="_1760346001" r:id="rId563"/>
        </w:object>
      </w:r>
      <w:r>
        <w:rPr>
          <w:rFonts w:hint="eastAsia"/>
        </w:rPr>
        <w:t>，为了便于描述，我们以固定基站为原点建立笛卡尔坐标系，则固定基站的位置坐标为</w:t>
      </w:r>
      <w:r>
        <w:rPr>
          <w:rFonts w:hint="eastAsia"/>
          <w:position w:val="-10"/>
        </w:rPr>
        <w:object w:dxaOrig="700" w:dyaOrig="320" w14:anchorId="419EA994">
          <v:shape id="_x0000_i1305" type="#_x0000_t75" style="width:34.5pt;height:15.75pt" o:ole="">
            <v:imagedata r:id="rId564" o:title=""/>
          </v:shape>
          <o:OLEObject Type="Embed" ProgID="Equation.3" ShapeID="_x0000_i1305" DrawAspect="Content" ObjectID="_1760346002" r:id="rId565"/>
        </w:object>
      </w:r>
      <w:r>
        <w:rPr>
          <w:rFonts w:hint="eastAsia"/>
        </w:rPr>
        <w:t>，车辆的位置坐标为</w:t>
      </w:r>
      <w:r>
        <w:rPr>
          <w:rFonts w:hint="eastAsia"/>
          <w:position w:val="-12"/>
        </w:rPr>
        <w:object w:dxaOrig="820" w:dyaOrig="360" w14:anchorId="419EA995">
          <v:shape id="_x0000_i1306" type="#_x0000_t75" style="width:41.25pt;height:18pt" o:ole="">
            <v:imagedata r:id="rId566" o:title=""/>
          </v:shape>
          <o:OLEObject Type="Embed" ProgID="Equation.DSMT4" ShapeID="_x0000_i1306" DrawAspect="Content" ObjectID="_1760346003" r:id="rId567"/>
        </w:object>
      </w:r>
      <w:r>
        <w:rPr>
          <w:rFonts w:hint="eastAsia"/>
        </w:rPr>
        <w:t>，</w:t>
      </w:r>
      <w:proofErr w:type="gramStart"/>
      <w:r>
        <w:rPr>
          <w:rFonts w:hint="eastAsia"/>
        </w:rPr>
        <w:t>簇头车辆</w:t>
      </w:r>
      <w:proofErr w:type="gramEnd"/>
      <w:r>
        <w:rPr>
          <w:rFonts w:hint="eastAsia"/>
        </w:rPr>
        <w:t>的位置坐标为</w:t>
      </w:r>
      <w:r>
        <w:rPr>
          <w:rFonts w:hint="eastAsia"/>
          <w:position w:val="-12"/>
        </w:rPr>
        <w:object w:dxaOrig="880" w:dyaOrig="360" w14:anchorId="419EA996">
          <v:shape id="_x0000_i1307" type="#_x0000_t75" style="width:44.25pt;height:18pt" o:ole="">
            <v:imagedata r:id="rId568" o:title=""/>
          </v:shape>
          <o:OLEObject Type="Embed" ProgID="Equation.DSMT4" ShapeID="_x0000_i1307" DrawAspect="Content" ObjectID="_1760346004" r:id="rId569"/>
        </w:object>
      </w:r>
      <w:r>
        <w:rPr>
          <w:rFonts w:hint="eastAsia"/>
        </w:rPr>
        <w:t>，无人机的位置坐标为</w:t>
      </w:r>
      <w:r>
        <w:rPr>
          <w:rFonts w:hint="eastAsia"/>
          <w:position w:val="-12"/>
        </w:rPr>
        <w:object w:dxaOrig="1140" w:dyaOrig="380" w14:anchorId="419EA997">
          <v:shape id="_x0000_i1308" type="#_x0000_t75" style="width:57pt;height:18.75pt" o:ole="">
            <v:imagedata r:id="rId570" o:title=""/>
          </v:shape>
          <o:OLEObject Type="Embed" ProgID="Equation.DSMT4" ShapeID="_x0000_i1308" DrawAspect="Content" ObjectID="_1760346005" r:id="rId571"/>
        </w:object>
      </w:r>
      <w:r>
        <w:rPr>
          <w:rFonts w:hint="eastAsia"/>
        </w:rPr>
        <w:t>。设</w:t>
      </w:r>
      <w:r>
        <w:rPr>
          <w:rFonts w:hint="eastAsia"/>
          <w:position w:val="-4"/>
        </w:rPr>
        <w:object w:dxaOrig="279" w:dyaOrig="260" w14:anchorId="419EA998">
          <v:shape id="_x0000_i1309" type="#_x0000_t75" style="width:14.25pt;height:12.75pt" o:ole="">
            <v:imagedata r:id="rId572" o:title=""/>
          </v:shape>
          <o:OLEObject Type="Embed" ProgID="Equation.DSMT4" ShapeID="_x0000_i1309" DrawAspect="Content" ObjectID="_1760346006" r:id="rId573"/>
        </w:object>
      </w:r>
      <w:r>
        <w:rPr>
          <w:rFonts w:hint="eastAsia"/>
        </w:rPr>
        <w:t>为无人机在时隙</w:t>
      </w:r>
      <w:r>
        <w:rPr>
          <w:rFonts w:hint="eastAsia"/>
          <w:position w:val="-4"/>
        </w:rPr>
        <w:object w:dxaOrig="139" w:dyaOrig="260" w14:anchorId="419EA999">
          <v:shape id="_x0000_i1310" type="#_x0000_t75" style="width:6.75pt;height:12.75pt" o:ole="">
            <v:imagedata r:id="rId574" o:title=""/>
          </v:shape>
          <o:OLEObject Type="Embed" ProgID="Equation.DSMT4" ShapeID="_x0000_i1310" DrawAspect="Content" ObjectID="_1760346007" r:id="rId575"/>
        </w:object>
      </w:r>
      <w:r>
        <w:rPr>
          <w:rFonts w:hint="eastAsia"/>
        </w:rPr>
        <w:t>到</w:t>
      </w:r>
      <w:r>
        <w:rPr>
          <w:rFonts w:hint="eastAsia"/>
          <w:position w:val="-6"/>
        </w:rPr>
        <w:object w:dxaOrig="279" w:dyaOrig="279" w14:anchorId="419EA99A">
          <v:shape id="_x0000_i1311" type="#_x0000_t75" style="width:14.25pt;height:14.25pt" o:ole="">
            <v:imagedata r:id="rId576" o:title=""/>
          </v:shape>
          <o:OLEObject Type="Embed" ProgID="Equation.DSMT4" ShapeID="_x0000_i1311" DrawAspect="Content" ObjectID="_1760346008" r:id="rId577"/>
        </w:object>
      </w:r>
      <w:r>
        <w:rPr>
          <w:rFonts w:hint="eastAsia"/>
        </w:rPr>
        <w:t>的轨迹矩阵，矩阵的每一行对应无人机在每一个时隙的位置。</w:t>
      </w:r>
    </w:p>
    <w:p w14:paraId="419EA59B" w14:textId="3762136E" w:rsidR="001E04F9" w:rsidRDefault="00A814F5">
      <w:pPr>
        <w:snapToGrid w:val="0"/>
        <w:spacing w:line="440" w:lineRule="exact"/>
        <w:ind w:firstLineChars="200" w:firstLine="480"/>
      </w:pPr>
      <w:r>
        <w:rPr>
          <w:rFonts w:hint="eastAsia"/>
        </w:rPr>
        <w:t>定理</w:t>
      </w:r>
      <w:r>
        <w:rPr>
          <w:rFonts w:hint="eastAsia"/>
        </w:rPr>
        <w:t xml:space="preserve">3-1 </w:t>
      </w:r>
      <w:r>
        <w:rPr>
          <w:rFonts w:hint="eastAsia"/>
        </w:rPr>
        <w:t>无人机轨迹在水平方向的投影与车辆和基站的共线时，能够使得系统的中断概率更小</w:t>
      </w:r>
      <w:r>
        <w:rPr>
          <w:rFonts w:hint="eastAsia"/>
          <w:vertAlign w:val="superscript"/>
        </w:rPr>
        <w:fldChar w:fldCharType="begin"/>
      </w:r>
      <w:r>
        <w:rPr>
          <w:rFonts w:hint="eastAsia"/>
          <w:vertAlign w:val="superscript"/>
        </w:rPr>
        <w:instrText xml:space="preserve"> REF _Ref12759 \r \h </w:instrText>
      </w:r>
      <w:r>
        <w:rPr>
          <w:rFonts w:hint="eastAsia"/>
          <w:vertAlign w:val="superscript"/>
        </w:rPr>
      </w:r>
      <w:r>
        <w:rPr>
          <w:rFonts w:hint="eastAsia"/>
          <w:vertAlign w:val="superscript"/>
        </w:rPr>
        <w:fldChar w:fldCharType="separate"/>
      </w:r>
      <w:r w:rsidR="007E5779">
        <w:rPr>
          <w:vertAlign w:val="superscript"/>
        </w:rPr>
        <w:t>[60]</w:t>
      </w:r>
      <w:r>
        <w:rPr>
          <w:rFonts w:hint="eastAsia"/>
          <w:vertAlign w:val="superscript"/>
        </w:rPr>
        <w:fldChar w:fldCharType="end"/>
      </w:r>
      <w:r>
        <w:rPr>
          <w:rFonts w:hint="eastAsia"/>
        </w:rPr>
        <w:t>。</w:t>
      </w:r>
    </w:p>
    <w:p w14:paraId="419EA59C" w14:textId="77777777" w:rsidR="001E04F9" w:rsidRDefault="00A814F5">
      <w:pPr>
        <w:snapToGrid w:val="0"/>
        <w:spacing w:line="440" w:lineRule="exact"/>
        <w:ind w:firstLineChars="200" w:firstLine="480"/>
      </w:pPr>
      <w:r>
        <w:rPr>
          <w:rFonts w:hint="eastAsia"/>
        </w:rPr>
        <w:t>根据</w:t>
      </w:r>
      <w:proofErr w:type="gramStart"/>
      <w:r>
        <w:rPr>
          <w:rFonts w:hint="eastAsia"/>
        </w:rPr>
        <w:t>定理定理</w:t>
      </w:r>
      <w:proofErr w:type="gramEnd"/>
      <w:r>
        <w:rPr>
          <w:rFonts w:hint="eastAsia"/>
        </w:rPr>
        <w:t>3-1</w:t>
      </w:r>
      <w:r>
        <w:rPr>
          <w:rFonts w:hint="eastAsia"/>
        </w:rPr>
        <w:t>，在时隙</w:t>
      </w:r>
      <w:r>
        <w:rPr>
          <w:rFonts w:hint="eastAsia"/>
          <w:position w:val="-6"/>
        </w:rPr>
        <w:object w:dxaOrig="139" w:dyaOrig="240" w14:anchorId="419EA99B">
          <v:shape id="_x0000_i1312" type="#_x0000_t75" style="width:6.75pt;height:12pt" o:ole="">
            <v:imagedata r:id="rId578" o:title=""/>
          </v:shape>
          <o:OLEObject Type="Embed" ProgID="Equation.DSMT4" ShapeID="_x0000_i1312" DrawAspect="Content" ObjectID="_1760346009" r:id="rId579"/>
        </w:object>
      </w:r>
      <w:r>
        <w:rPr>
          <w:rFonts w:hint="eastAsia"/>
        </w:rPr>
        <w:t>，无人机的位置坐标可以重新表示为</w:t>
      </w:r>
      <w:r>
        <w:rPr>
          <w:rFonts w:hint="eastAsia"/>
          <w:position w:val="-12"/>
        </w:rPr>
        <w:object w:dxaOrig="999" w:dyaOrig="360" w14:anchorId="419EA99C">
          <v:shape id="_x0000_i1313" type="#_x0000_t75" style="width:49.5pt;height:18pt" o:ole="">
            <v:imagedata r:id="rId580" o:title=""/>
          </v:shape>
          <o:OLEObject Type="Embed" ProgID="Equation.DSMT4" ShapeID="_x0000_i1313" DrawAspect="Content" ObjectID="_1760346010" r:id="rId581"/>
        </w:object>
      </w:r>
      <w:r>
        <w:rPr>
          <w:rFonts w:hint="eastAsia"/>
        </w:rPr>
        <w:t>，那么</w:t>
      </w:r>
      <w:proofErr w:type="gramStart"/>
      <w:r>
        <w:rPr>
          <w:rFonts w:hint="eastAsia"/>
        </w:rPr>
        <w:t>簇内车辆与簇头车辆</w:t>
      </w:r>
      <w:proofErr w:type="gramEnd"/>
      <w:r>
        <w:rPr>
          <w:rFonts w:hint="eastAsia"/>
        </w:rPr>
        <w:t>之间的距离为</w:t>
      </w:r>
      <w:r>
        <w:rPr>
          <w:rFonts w:hint="eastAsia"/>
          <w:position w:val="-14"/>
        </w:rPr>
        <w:object w:dxaOrig="1740" w:dyaOrig="460" w14:anchorId="419EA99D">
          <v:shape id="_x0000_i1314" type="#_x0000_t75" style="width:87pt;height:23.25pt" o:ole="">
            <v:imagedata r:id="rId582" o:title=""/>
          </v:shape>
          <o:OLEObject Type="Embed" ProgID="Equation.DSMT4" ShapeID="_x0000_i1314" DrawAspect="Content" ObjectID="_1760346011" r:id="rId583"/>
        </w:object>
      </w:r>
      <w:r>
        <w:rPr>
          <w:rFonts w:hint="eastAsia"/>
        </w:rPr>
        <w:t>，</w:t>
      </w:r>
      <w:proofErr w:type="gramStart"/>
      <w:r>
        <w:rPr>
          <w:rFonts w:hint="eastAsia"/>
        </w:rPr>
        <w:t>簇头车辆</w:t>
      </w:r>
      <w:proofErr w:type="gramEnd"/>
      <w:r>
        <w:rPr>
          <w:rFonts w:hint="eastAsia"/>
        </w:rPr>
        <w:t>与无人机之间的距离为</w:t>
      </w:r>
      <w:r>
        <w:rPr>
          <w:rFonts w:hint="eastAsia"/>
          <w:position w:val="-14"/>
        </w:rPr>
        <w:object w:dxaOrig="2400" w:dyaOrig="460" w14:anchorId="419EA99E">
          <v:shape id="_x0000_i1315" type="#_x0000_t75" style="width:120pt;height:23.25pt" o:ole="">
            <v:imagedata r:id="rId584" o:title=""/>
          </v:shape>
          <o:OLEObject Type="Embed" ProgID="Equation.DSMT4" ShapeID="_x0000_i1315" DrawAspect="Content" ObjectID="_1760346012" r:id="rId585"/>
        </w:object>
      </w:r>
      <w:r>
        <w:rPr>
          <w:rFonts w:hint="eastAsia"/>
        </w:rPr>
        <w:t>，无人机与基站之间的距离为</w:t>
      </w:r>
      <w:r>
        <w:rPr>
          <w:rFonts w:hint="eastAsia"/>
          <w:position w:val="-14"/>
        </w:rPr>
        <w:object w:dxaOrig="1960" w:dyaOrig="460" w14:anchorId="419EA99F">
          <v:shape id="_x0000_i1316" type="#_x0000_t75" style="width:98.25pt;height:23.25pt" o:ole="">
            <v:imagedata r:id="rId586" o:title=""/>
          </v:shape>
          <o:OLEObject Type="Embed" ProgID="Equation.DSMT4" ShapeID="_x0000_i1316" DrawAspect="Content" ObjectID="_1760346013" r:id="rId587"/>
        </w:object>
      </w:r>
      <w:r>
        <w:rPr>
          <w:rFonts w:hint="eastAsia"/>
        </w:rPr>
        <w:t>。设无人机在每个时隙的最大飞行距离为</w:t>
      </w:r>
      <w:r>
        <w:rPr>
          <w:rFonts w:hint="eastAsia"/>
          <w:position w:val="-12"/>
        </w:rPr>
        <w:object w:dxaOrig="1180" w:dyaOrig="360" w14:anchorId="419EA9A0">
          <v:shape id="_x0000_i1317" type="#_x0000_t75" style="width:59.25pt;height:18pt" o:ole="">
            <v:imagedata r:id="rId588" o:title=""/>
          </v:shape>
          <o:OLEObject Type="Embed" ProgID="Equation.DSMT4" ShapeID="_x0000_i1317" DrawAspect="Content" ObjectID="_1760346014" r:id="rId589"/>
        </w:object>
      </w:r>
      <w:r>
        <w:rPr>
          <w:rFonts w:hint="eastAsia"/>
        </w:rPr>
        <w:t>，在时隙</w:t>
      </w:r>
      <w:r>
        <w:rPr>
          <w:rFonts w:hint="eastAsia"/>
          <w:position w:val="-6"/>
        </w:rPr>
        <w:object w:dxaOrig="139" w:dyaOrig="240" w14:anchorId="419EA9A1">
          <v:shape id="_x0000_i1318" type="#_x0000_t75" style="width:6.75pt;height:12pt" o:ole="">
            <v:imagedata r:id="rId590" o:title=""/>
          </v:shape>
          <o:OLEObject Type="Embed" ProgID="Equation.DSMT4" ShapeID="_x0000_i1318" DrawAspect="Content" ObjectID="_1760346015" r:id="rId591"/>
        </w:object>
      </w:r>
      <w:r>
        <w:rPr>
          <w:rFonts w:hint="eastAsia"/>
        </w:rPr>
        <w:t>，无人机的实际飞行距离为</w:t>
      </w:r>
      <w:r>
        <w:rPr>
          <w:rFonts w:hint="eastAsia"/>
          <w:position w:val="-12"/>
        </w:rPr>
        <w:object w:dxaOrig="1460" w:dyaOrig="380" w14:anchorId="419EA9A2">
          <v:shape id="_x0000_i1319" type="#_x0000_t75" style="width:72.75pt;height:18.75pt" o:ole="">
            <v:imagedata r:id="rId592" o:title=""/>
          </v:shape>
          <o:OLEObject Type="Embed" ProgID="Equation.DSMT4" ShapeID="_x0000_i1319" DrawAspect="Content" ObjectID="_1760346016" r:id="rId593"/>
        </w:object>
      </w:r>
      <w:r>
        <w:rPr>
          <w:rFonts w:hint="eastAsia"/>
        </w:rPr>
        <w:t>，则</w:t>
      </w:r>
      <w:r>
        <w:rPr>
          <w:rFonts w:hint="eastAsia"/>
          <w:position w:val="-12"/>
        </w:rPr>
        <w:object w:dxaOrig="920" w:dyaOrig="380" w14:anchorId="419EA9A3">
          <v:shape id="_x0000_i1320" type="#_x0000_t75" style="width:45.75pt;height:18.75pt" o:ole="">
            <v:imagedata r:id="rId594" o:title=""/>
          </v:shape>
          <o:OLEObject Type="Embed" ProgID="Equation.DSMT4" ShapeID="_x0000_i1320" DrawAspect="Content" ObjectID="_1760346017" r:id="rId595"/>
        </w:object>
      </w:r>
      <w:r>
        <w:rPr>
          <w:rFonts w:hint="eastAsia"/>
        </w:rPr>
        <w:t>。</w:t>
      </w:r>
    </w:p>
    <w:p w14:paraId="419EA59D" w14:textId="77777777" w:rsidR="001E04F9" w:rsidRDefault="00A814F5">
      <w:pPr>
        <w:snapToGrid w:val="0"/>
        <w:spacing w:line="440" w:lineRule="exact"/>
        <w:ind w:firstLineChars="200" w:firstLine="480"/>
      </w:pPr>
      <w:r>
        <w:rPr>
          <w:rFonts w:hint="eastAsia"/>
        </w:rPr>
        <w:t>在时隙</w:t>
      </w:r>
      <w:r>
        <w:rPr>
          <w:rFonts w:hint="eastAsia"/>
          <w:position w:val="-6"/>
        </w:rPr>
        <w:object w:dxaOrig="139" w:dyaOrig="240" w14:anchorId="419EA9A4">
          <v:shape id="_x0000_i1321" type="#_x0000_t75" style="width:6.75pt;height:12pt" o:ole="">
            <v:imagedata r:id="rId596" o:title=""/>
          </v:shape>
          <o:OLEObject Type="Embed" ProgID="Equation.DSMT4" ShapeID="_x0000_i1321" DrawAspect="Content" ObjectID="_1760346018" r:id="rId597"/>
        </w:object>
      </w:r>
      <w:r>
        <w:rPr>
          <w:rFonts w:hint="eastAsia"/>
        </w:rPr>
        <w:t>，</w:t>
      </w:r>
      <w:proofErr w:type="gramStart"/>
      <w:r>
        <w:rPr>
          <w:rFonts w:hint="eastAsia"/>
        </w:rPr>
        <w:t>簇内车辆</w:t>
      </w:r>
      <w:proofErr w:type="gramEnd"/>
      <w:r>
        <w:rPr>
          <w:rFonts w:hint="eastAsia"/>
        </w:rPr>
        <w:t>的发射功率为</w:t>
      </w:r>
      <w:r>
        <w:rPr>
          <w:rFonts w:hint="eastAsia"/>
          <w:position w:val="-12"/>
        </w:rPr>
        <w:object w:dxaOrig="279" w:dyaOrig="380" w14:anchorId="419EA9A5">
          <v:shape id="_x0000_i1322" type="#_x0000_t75" style="width:14.25pt;height:18.75pt" o:ole="">
            <v:imagedata r:id="rId598" o:title=""/>
          </v:shape>
          <o:OLEObject Type="Embed" ProgID="Equation.DSMT4" ShapeID="_x0000_i1322" DrawAspect="Content" ObjectID="_1760346019" r:id="rId599"/>
        </w:object>
      </w:r>
      <w:r>
        <w:rPr>
          <w:rFonts w:hint="eastAsia"/>
        </w:rPr>
        <w:t>，</w:t>
      </w:r>
      <w:proofErr w:type="gramStart"/>
      <w:r>
        <w:rPr>
          <w:rFonts w:hint="eastAsia"/>
        </w:rPr>
        <w:t>簇头车辆</w:t>
      </w:r>
      <w:proofErr w:type="gramEnd"/>
      <w:r>
        <w:rPr>
          <w:rFonts w:hint="eastAsia"/>
        </w:rPr>
        <w:t>的发射功率为</w:t>
      </w:r>
      <w:r>
        <w:rPr>
          <w:rFonts w:hint="eastAsia"/>
          <w:position w:val="-12"/>
        </w:rPr>
        <w:object w:dxaOrig="300" w:dyaOrig="380" w14:anchorId="419EA9A6">
          <v:shape id="_x0000_i1323" type="#_x0000_t75" style="width:15pt;height:18.75pt" o:ole="">
            <v:imagedata r:id="rId600" o:title=""/>
          </v:shape>
          <o:OLEObject Type="Embed" ProgID="Equation.DSMT4" ShapeID="_x0000_i1323" DrawAspect="Content" ObjectID="_1760346020" r:id="rId601"/>
        </w:object>
      </w:r>
      <w:r>
        <w:rPr>
          <w:rFonts w:hint="eastAsia"/>
        </w:rPr>
        <w:t>，无人机的发射功率为</w:t>
      </w:r>
      <w:r>
        <w:rPr>
          <w:rFonts w:hint="eastAsia"/>
          <w:position w:val="-12"/>
        </w:rPr>
        <w:object w:dxaOrig="300" w:dyaOrig="380" w14:anchorId="419EA9A7">
          <v:shape id="_x0000_i1324" type="#_x0000_t75" style="width:15pt;height:18.75pt" o:ole="">
            <v:imagedata r:id="rId602" o:title=""/>
          </v:shape>
          <o:OLEObject Type="Embed" ProgID="Equation.DSMT4" ShapeID="_x0000_i1324" DrawAspect="Content" ObjectID="_1760346021" r:id="rId603"/>
        </w:object>
      </w:r>
      <w:r>
        <w:rPr>
          <w:rFonts w:hint="eastAsia"/>
        </w:rPr>
        <w:t>。设</w:t>
      </w:r>
      <w:r>
        <w:rPr>
          <w:rFonts w:hint="eastAsia"/>
          <w:position w:val="-4"/>
        </w:rPr>
        <w:object w:dxaOrig="240" w:dyaOrig="260" w14:anchorId="419EA9A8">
          <v:shape id="_x0000_i1325" type="#_x0000_t75" style="width:12pt;height:12.75pt" o:ole="">
            <v:imagedata r:id="rId604" o:title=""/>
          </v:shape>
          <o:OLEObject Type="Embed" ProgID="Equation.DSMT4" ShapeID="_x0000_i1325" DrawAspect="Content" ObjectID="_1760346022" r:id="rId605"/>
        </w:object>
      </w:r>
      <w:r>
        <w:rPr>
          <w:rFonts w:hint="eastAsia"/>
        </w:rPr>
        <w:t>为时隙</w:t>
      </w:r>
      <w:r>
        <w:rPr>
          <w:rFonts w:hint="eastAsia"/>
          <w:position w:val="-4"/>
        </w:rPr>
        <w:object w:dxaOrig="139" w:dyaOrig="260" w14:anchorId="419EA9A9">
          <v:shape id="_x0000_i1326" type="#_x0000_t75" style="width:6.75pt;height:12.75pt" o:ole="">
            <v:imagedata r:id="rId606" o:title=""/>
          </v:shape>
          <o:OLEObject Type="Embed" ProgID="Equation.DSMT4" ShapeID="_x0000_i1326" DrawAspect="Content" ObjectID="_1760346023" r:id="rId607"/>
        </w:object>
      </w:r>
      <w:r>
        <w:rPr>
          <w:rFonts w:hint="eastAsia"/>
        </w:rPr>
        <w:t>到</w:t>
      </w:r>
      <w:r>
        <w:rPr>
          <w:rFonts w:hint="eastAsia"/>
          <w:position w:val="-6"/>
        </w:rPr>
        <w:object w:dxaOrig="279" w:dyaOrig="279" w14:anchorId="419EA9AA">
          <v:shape id="_x0000_i1327" type="#_x0000_t75" style="width:14.25pt;height:14.25pt" o:ole="">
            <v:imagedata r:id="rId608" o:title=""/>
          </v:shape>
          <o:OLEObject Type="Embed" ProgID="Equation.DSMT4" ShapeID="_x0000_i1327" DrawAspect="Content" ObjectID="_1760346024" r:id="rId609"/>
        </w:object>
      </w:r>
      <w:r>
        <w:rPr>
          <w:rFonts w:hint="eastAsia"/>
        </w:rPr>
        <w:t>的各个节点的功率矩阵，矩阵的每一行对应各个节点在每一个时隙的发射功率。为了减少能耗和实现更高的功率效率，我们假设时隙</w:t>
      </w:r>
      <w:r>
        <w:rPr>
          <w:rFonts w:hint="eastAsia"/>
          <w:position w:val="-6"/>
        </w:rPr>
        <w:object w:dxaOrig="139" w:dyaOrig="240" w14:anchorId="419EA9AB">
          <v:shape id="_x0000_i1328" type="#_x0000_t75" style="width:6.75pt;height:12pt" o:ole="">
            <v:imagedata r:id="rId610" o:title=""/>
          </v:shape>
          <o:OLEObject Type="Embed" ProgID="Equation.DSMT4" ShapeID="_x0000_i1328" DrawAspect="Content" ObjectID="_1760346025" r:id="rId611"/>
        </w:object>
      </w:r>
      <w:r>
        <w:rPr>
          <w:rFonts w:hint="eastAsia"/>
        </w:rPr>
        <w:t>的总发射功率受限制，即</w:t>
      </w:r>
      <w:r>
        <w:rPr>
          <w:rFonts w:hint="eastAsia"/>
          <w:position w:val="-12"/>
        </w:rPr>
        <w:object w:dxaOrig="1700" w:dyaOrig="380" w14:anchorId="419EA9AC">
          <v:shape id="_x0000_i1329" type="#_x0000_t75" style="width:84.75pt;height:18.75pt" o:ole="">
            <v:imagedata r:id="rId612" o:title=""/>
          </v:shape>
          <o:OLEObject Type="Embed" ProgID="Equation.DSMT4" ShapeID="_x0000_i1329" DrawAspect="Content" ObjectID="_1760346026" r:id="rId613"/>
        </w:object>
      </w:r>
      <w:r>
        <w:rPr>
          <w:rFonts w:hint="eastAsia"/>
        </w:rPr>
        <w:t>。</w:t>
      </w:r>
    </w:p>
    <w:p w14:paraId="419EA59E" w14:textId="77777777" w:rsidR="001E04F9" w:rsidRDefault="00A814F5">
      <w:pPr>
        <w:snapToGrid w:val="0"/>
        <w:spacing w:line="440" w:lineRule="exact"/>
        <w:ind w:firstLineChars="200" w:firstLine="480"/>
      </w:pPr>
      <w:r>
        <w:rPr>
          <w:rFonts w:hint="eastAsia"/>
        </w:rPr>
        <w:t>我们假设信道是服从瑞利衰落的，其中的信道增益包括路径损耗和小尺度衰落。因此在时隙</w:t>
      </w:r>
      <w:r>
        <w:rPr>
          <w:rFonts w:hint="eastAsia"/>
          <w:position w:val="-6"/>
        </w:rPr>
        <w:object w:dxaOrig="139" w:dyaOrig="240" w14:anchorId="419EA9AD">
          <v:shape id="_x0000_i1330" type="#_x0000_t75" style="width:6.75pt;height:12pt" o:ole="">
            <v:imagedata r:id="rId614" o:title=""/>
          </v:shape>
          <o:OLEObject Type="Embed" ProgID="Equation.DSMT4" ShapeID="_x0000_i1330" DrawAspect="Content" ObjectID="_1760346027" r:id="rId615"/>
        </w:object>
      </w:r>
      <w:r>
        <w:rPr>
          <w:rFonts w:hint="eastAsia"/>
        </w:rPr>
        <w:t>，</w:t>
      </w:r>
      <w:proofErr w:type="gramStart"/>
      <w:r>
        <w:rPr>
          <w:rFonts w:hint="eastAsia"/>
        </w:rPr>
        <w:t>簇头车辆</w:t>
      </w:r>
      <w:proofErr w:type="gramEnd"/>
      <w:r>
        <w:rPr>
          <w:rFonts w:hint="eastAsia"/>
        </w:rPr>
        <w:t>、无人机和基站接收到的信号分别为：</w:t>
      </w:r>
    </w:p>
    <w:p w14:paraId="419EA59F" w14:textId="77777777" w:rsidR="001E04F9" w:rsidRDefault="00A814F5">
      <w:pPr>
        <w:pStyle w:val="MTDisplayEquation"/>
        <w:rPr>
          <w:b w:val="0"/>
          <w:bCs/>
        </w:rPr>
      </w:pPr>
      <w:r>
        <w:rPr>
          <w:rFonts w:hint="eastAsia"/>
        </w:rPr>
        <w:tab/>
      </w:r>
      <w:r>
        <w:rPr>
          <w:position w:val="-16"/>
        </w:rPr>
        <w:object w:dxaOrig="2560" w:dyaOrig="480" w14:anchorId="419EA9AE">
          <v:shape id="_x0000_i1331" type="#_x0000_t75" style="width:128.25pt;height:24pt" o:ole="">
            <v:imagedata r:id="rId616" o:title=""/>
          </v:shape>
          <o:OLEObject Type="Embed" ProgID="Equation.DSMT4" ShapeID="_x0000_i1331" DrawAspect="Content" ObjectID="_1760346028" r:id="rId617"/>
        </w:object>
      </w:r>
      <w:r>
        <w:rPr>
          <w:rFonts w:hint="eastAsia"/>
        </w:rPr>
        <w:tab/>
      </w:r>
      <w:r>
        <w:rPr>
          <w:rFonts w:hint="eastAsia"/>
          <w:b w:val="0"/>
          <w:bCs/>
        </w:rPr>
        <w:t>(3-1)</w:t>
      </w:r>
    </w:p>
    <w:p w14:paraId="419EA5A0" w14:textId="77777777" w:rsidR="001E04F9" w:rsidRDefault="00A814F5">
      <w:pPr>
        <w:pStyle w:val="MTDisplayEquation"/>
        <w:rPr>
          <w:b w:val="0"/>
          <w:bCs/>
        </w:rPr>
      </w:pPr>
      <w:r>
        <w:rPr>
          <w:rFonts w:hint="eastAsia"/>
        </w:rPr>
        <w:tab/>
      </w:r>
      <w:r>
        <w:rPr>
          <w:position w:val="-16"/>
        </w:rPr>
        <w:object w:dxaOrig="2720" w:dyaOrig="480" w14:anchorId="419EA9AF">
          <v:shape id="_x0000_i1332" type="#_x0000_t75" style="width:135.75pt;height:24pt" o:ole="">
            <v:imagedata r:id="rId618" o:title=""/>
          </v:shape>
          <o:OLEObject Type="Embed" ProgID="Equation.DSMT4" ShapeID="_x0000_i1332" DrawAspect="Content" ObjectID="_1760346029" r:id="rId619"/>
        </w:object>
      </w:r>
      <w:r>
        <w:rPr>
          <w:rFonts w:hint="eastAsia"/>
        </w:rPr>
        <w:tab/>
      </w:r>
      <w:r>
        <w:rPr>
          <w:rFonts w:hint="eastAsia"/>
          <w:b w:val="0"/>
          <w:bCs/>
        </w:rPr>
        <w:t>(3-2)</w:t>
      </w:r>
    </w:p>
    <w:p w14:paraId="419EA5A1" w14:textId="77777777" w:rsidR="001E04F9" w:rsidRDefault="00A814F5">
      <w:pPr>
        <w:pStyle w:val="MTDisplayEquation"/>
      </w:pPr>
      <w:r>
        <w:rPr>
          <w:rFonts w:hint="eastAsia"/>
        </w:rPr>
        <w:tab/>
      </w:r>
      <w:r>
        <w:rPr>
          <w:position w:val="-16"/>
        </w:rPr>
        <w:object w:dxaOrig="2760" w:dyaOrig="480" w14:anchorId="419EA9B0">
          <v:shape id="_x0000_i1333" type="#_x0000_t75" style="width:138.75pt;height:24pt" o:ole="">
            <v:imagedata r:id="rId620" o:title=""/>
          </v:shape>
          <o:OLEObject Type="Embed" ProgID="Equation.DSMT4" ShapeID="_x0000_i1333" DrawAspect="Content" ObjectID="_1760346030" r:id="rId621"/>
        </w:object>
      </w:r>
      <w:r>
        <w:rPr>
          <w:rFonts w:hint="eastAsia"/>
        </w:rPr>
        <w:tab/>
      </w:r>
      <w:r>
        <w:rPr>
          <w:rFonts w:hint="eastAsia"/>
          <w:b w:val="0"/>
          <w:bCs/>
        </w:rPr>
        <w:t>(3-3)</w:t>
      </w:r>
    </w:p>
    <w:p w14:paraId="419EA5A2" w14:textId="77777777" w:rsidR="001E04F9" w:rsidRDefault="00A814F5">
      <w:pPr>
        <w:snapToGrid w:val="0"/>
        <w:spacing w:line="440" w:lineRule="exact"/>
      </w:pPr>
      <w:r>
        <w:rPr>
          <w:rFonts w:hint="eastAsia"/>
        </w:rPr>
        <w:t>其中</w:t>
      </w:r>
      <w:r>
        <w:rPr>
          <w:rFonts w:hint="eastAsia"/>
          <w:position w:val="-12"/>
        </w:rPr>
        <w:object w:dxaOrig="260" w:dyaOrig="380" w14:anchorId="419EA9B1">
          <v:shape id="_x0000_i1334" type="#_x0000_t75" style="width:12.75pt;height:18.75pt" o:ole="">
            <v:imagedata r:id="rId622" o:title=""/>
          </v:shape>
          <o:OLEObject Type="Embed" ProgID="Equation.DSMT4" ShapeID="_x0000_i1334" DrawAspect="Content" ObjectID="_1760346031" r:id="rId623"/>
        </w:object>
      </w:r>
      <w:r>
        <w:rPr>
          <w:rFonts w:hint="eastAsia"/>
        </w:rPr>
        <w:t>，</w:t>
      </w:r>
      <w:r>
        <w:rPr>
          <w:rFonts w:hint="eastAsia"/>
          <w:position w:val="-12"/>
        </w:rPr>
        <w:object w:dxaOrig="279" w:dyaOrig="380" w14:anchorId="419EA9B2">
          <v:shape id="_x0000_i1335" type="#_x0000_t75" style="width:14.25pt;height:18.75pt" o:ole="">
            <v:imagedata r:id="rId624" o:title=""/>
          </v:shape>
          <o:OLEObject Type="Embed" ProgID="Equation.DSMT4" ShapeID="_x0000_i1335" DrawAspect="Content" ObjectID="_1760346032" r:id="rId625"/>
        </w:object>
      </w:r>
      <w:r>
        <w:rPr>
          <w:rFonts w:hint="eastAsia"/>
        </w:rPr>
        <w:t>，</w:t>
      </w:r>
      <w:r>
        <w:rPr>
          <w:rFonts w:hint="eastAsia"/>
          <w:position w:val="-12"/>
        </w:rPr>
        <w:object w:dxaOrig="300" w:dyaOrig="380" w14:anchorId="419EA9B3">
          <v:shape id="_x0000_i1336" type="#_x0000_t75" style="width:15pt;height:18.75pt" o:ole="">
            <v:imagedata r:id="rId626" o:title=""/>
          </v:shape>
          <o:OLEObject Type="Embed" ProgID="Equation.DSMT4" ShapeID="_x0000_i1336" DrawAspect="Content" ObjectID="_1760346033" r:id="rId627"/>
        </w:object>
      </w:r>
      <w:r>
        <w:rPr>
          <w:rFonts w:hint="eastAsia"/>
        </w:rPr>
        <w:t>分别表示相互独立的小尺度衰落系数，均值为</w:t>
      </w:r>
      <w:r>
        <w:rPr>
          <w:rFonts w:hint="eastAsia"/>
          <w:position w:val="-6"/>
        </w:rPr>
        <w:object w:dxaOrig="200" w:dyaOrig="279" w14:anchorId="419EA9B4">
          <v:shape id="_x0000_i1337" type="#_x0000_t75" style="width:10.5pt;height:14.25pt" o:ole="">
            <v:imagedata r:id="rId628" o:title=""/>
          </v:shape>
          <o:OLEObject Type="Embed" ProgID="Equation.DSMT4" ShapeID="_x0000_i1337" DrawAspect="Content" ObjectID="_1760346034" r:id="rId629"/>
        </w:object>
      </w:r>
      <w:r>
        <w:rPr>
          <w:rFonts w:hint="eastAsia"/>
        </w:rPr>
        <w:t>、方差为</w:t>
      </w:r>
      <w:r>
        <w:rPr>
          <w:rFonts w:hint="eastAsia"/>
          <w:position w:val="-4"/>
        </w:rPr>
        <w:object w:dxaOrig="139" w:dyaOrig="260" w14:anchorId="419EA9B5">
          <v:shape id="_x0000_i1338" type="#_x0000_t75" style="width:6.75pt;height:12.75pt" o:ole="">
            <v:imagedata r:id="rId630" o:title=""/>
          </v:shape>
          <o:OLEObject Type="Embed" ProgID="Equation.DSMT4" ShapeID="_x0000_i1338" DrawAspect="Content" ObjectID="_1760346035" r:id="rId631"/>
        </w:object>
      </w:r>
      <w:r>
        <w:rPr>
          <w:rFonts w:hint="eastAsia"/>
        </w:rPr>
        <w:t>。</w:t>
      </w:r>
      <w:r>
        <w:rPr>
          <w:rFonts w:hint="eastAsia"/>
          <w:position w:val="-12"/>
        </w:rPr>
        <w:object w:dxaOrig="340" w:dyaOrig="380" w14:anchorId="419EA9B6">
          <v:shape id="_x0000_i1339" type="#_x0000_t75" style="width:16.5pt;height:18.75pt" o:ole="">
            <v:imagedata r:id="rId632" o:title=""/>
          </v:shape>
          <o:OLEObject Type="Embed" ProgID="Equation.DSMT4" ShapeID="_x0000_i1339" DrawAspect="Content" ObjectID="_1760346036" r:id="rId633"/>
        </w:object>
      </w:r>
      <w:r>
        <w:rPr>
          <w:rFonts w:hint="eastAsia"/>
        </w:rPr>
        <w:t>，</w:t>
      </w:r>
      <w:r>
        <w:rPr>
          <w:rFonts w:hint="eastAsia"/>
          <w:position w:val="-12"/>
        </w:rPr>
        <w:object w:dxaOrig="360" w:dyaOrig="380" w14:anchorId="419EA9B7">
          <v:shape id="_x0000_i1340" type="#_x0000_t75" style="width:18pt;height:18.75pt" o:ole="">
            <v:imagedata r:id="rId634" o:title=""/>
          </v:shape>
          <o:OLEObject Type="Embed" ProgID="Equation.DSMT4" ShapeID="_x0000_i1340" DrawAspect="Content" ObjectID="_1760346037" r:id="rId635"/>
        </w:object>
      </w:r>
      <w:r>
        <w:rPr>
          <w:rFonts w:hint="eastAsia"/>
        </w:rPr>
        <w:t>，</w:t>
      </w:r>
      <w:r>
        <w:rPr>
          <w:rFonts w:hint="eastAsia"/>
          <w:position w:val="-12"/>
        </w:rPr>
        <w:object w:dxaOrig="380" w:dyaOrig="380" w14:anchorId="419EA9B8">
          <v:shape id="_x0000_i1341" type="#_x0000_t75" style="width:18.75pt;height:18.75pt" o:ole="">
            <v:imagedata r:id="rId636" o:title=""/>
          </v:shape>
          <o:OLEObject Type="Embed" ProgID="Equation.DSMT4" ShapeID="_x0000_i1341" DrawAspect="Content" ObjectID="_1760346038" r:id="rId637"/>
        </w:object>
      </w:r>
      <w:r>
        <w:rPr>
          <w:rFonts w:hint="eastAsia"/>
        </w:rPr>
        <w:t>分别表示对应节点发射的单位能量信号。</w:t>
      </w:r>
      <w:r>
        <w:rPr>
          <w:rFonts w:hint="eastAsia"/>
          <w:position w:val="-12"/>
        </w:rPr>
        <w:object w:dxaOrig="300" w:dyaOrig="380" w14:anchorId="419EA9B9">
          <v:shape id="_x0000_i1342" type="#_x0000_t75" style="width:15pt;height:18.75pt" o:ole="">
            <v:imagedata r:id="rId638" o:title=""/>
          </v:shape>
          <o:OLEObject Type="Embed" ProgID="Equation.DSMT4" ShapeID="_x0000_i1342" DrawAspect="Content" ObjectID="_1760346039" r:id="rId639"/>
        </w:object>
      </w:r>
      <w:r>
        <w:rPr>
          <w:rFonts w:hint="eastAsia"/>
        </w:rPr>
        <w:t>，</w:t>
      </w:r>
      <w:r>
        <w:rPr>
          <w:rFonts w:hint="eastAsia"/>
          <w:position w:val="-12"/>
        </w:rPr>
        <w:object w:dxaOrig="300" w:dyaOrig="380" w14:anchorId="419EA9BA">
          <v:shape id="_x0000_i1343" type="#_x0000_t75" style="width:15pt;height:18.75pt" o:ole="">
            <v:imagedata r:id="rId640" o:title=""/>
          </v:shape>
          <o:OLEObject Type="Embed" ProgID="Equation.DSMT4" ShapeID="_x0000_i1343" DrawAspect="Content" ObjectID="_1760346040" r:id="rId641"/>
        </w:object>
      </w:r>
      <w:r>
        <w:rPr>
          <w:rFonts w:hint="eastAsia"/>
        </w:rPr>
        <w:t>，</w:t>
      </w:r>
      <w:r>
        <w:rPr>
          <w:rFonts w:hint="eastAsia"/>
          <w:position w:val="-12"/>
        </w:rPr>
        <w:object w:dxaOrig="300" w:dyaOrig="380" w14:anchorId="419EA9BB">
          <v:shape id="_x0000_i1344" type="#_x0000_t75" style="width:15pt;height:18.75pt" o:ole="">
            <v:imagedata r:id="rId642" o:title=""/>
          </v:shape>
          <o:OLEObject Type="Embed" ProgID="Equation.DSMT4" ShapeID="_x0000_i1344" DrawAspect="Content" ObjectID="_1760346041" r:id="rId643"/>
        </w:object>
      </w:r>
      <w:r>
        <w:rPr>
          <w:rFonts w:hint="eastAsia"/>
        </w:rPr>
        <w:t>分别表示对应节点接收的噪声信号，服从均值为</w:t>
      </w:r>
      <w:r>
        <w:rPr>
          <w:rFonts w:hint="eastAsia"/>
          <w:position w:val="-6"/>
        </w:rPr>
        <w:object w:dxaOrig="200" w:dyaOrig="279" w14:anchorId="419EA9BC">
          <v:shape id="_x0000_i1345" type="#_x0000_t75" style="width:10.5pt;height:14.25pt" o:ole="">
            <v:imagedata r:id="rId644" o:title=""/>
          </v:shape>
          <o:OLEObject Type="Embed" ProgID="Equation.DSMT4" ShapeID="_x0000_i1345" DrawAspect="Content" ObjectID="_1760346042" r:id="rId645"/>
        </w:object>
      </w:r>
      <w:r>
        <w:rPr>
          <w:rFonts w:hint="eastAsia"/>
        </w:rPr>
        <w:t>、方差为</w:t>
      </w:r>
      <w:r>
        <w:rPr>
          <w:rFonts w:hint="eastAsia"/>
          <w:position w:val="-12"/>
        </w:rPr>
        <w:object w:dxaOrig="340" w:dyaOrig="360" w14:anchorId="419EA9BD">
          <v:shape id="_x0000_i1346" type="#_x0000_t75" style="width:16.5pt;height:18pt" o:ole="">
            <v:imagedata r:id="rId646" o:title=""/>
          </v:shape>
          <o:OLEObject Type="Embed" ProgID="Equation.DSMT4" ShapeID="_x0000_i1346" DrawAspect="Content" ObjectID="_1760346043" r:id="rId647"/>
        </w:object>
      </w:r>
      <w:r>
        <w:rPr>
          <w:rFonts w:hint="eastAsia"/>
        </w:rPr>
        <w:t>的高斯分布。</w:t>
      </w:r>
    </w:p>
    <w:p w14:paraId="419EA5A3" w14:textId="77777777" w:rsidR="001E04F9" w:rsidRDefault="00A814F5">
      <w:pPr>
        <w:snapToGrid w:val="0"/>
        <w:spacing w:line="440" w:lineRule="exact"/>
        <w:ind w:firstLineChars="200" w:firstLine="480"/>
      </w:pPr>
      <w:r>
        <w:rPr>
          <w:rFonts w:hint="eastAsia"/>
        </w:rPr>
        <w:t>在时隙</w:t>
      </w:r>
      <w:r>
        <w:rPr>
          <w:rFonts w:hint="eastAsia"/>
          <w:position w:val="-6"/>
        </w:rPr>
        <w:object w:dxaOrig="139" w:dyaOrig="240" w14:anchorId="419EA9BE">
          <v:shape id="_x0000_i1347" type="#_x0000_t75" style="width:6.75pt;height:12pt" o:ole="">
            <v:imagedata r:id="rId648" o:title=""/>
          </v:shape>
          <o:OLEObject Type="Embed" ProgID="Equation.DSMT4" ShapeID="_x0000_i1347" DrawAspect="Content" ObjectID="_1760346044" r:id="rId649"/>
        </w:object>
      </w:r>
      <w:r>
        <w:rPr>
          <w:rFonts w:hint="eastAsia"/>
        </w:rPr>
        <w:t>，</w:t>
      </w:r>
      <w:proofErr w:type="gramStart"/>
      <w:r>
        <w:rPr>
          <w:rFonts w:hint="eastAsia"/>
        </w:rPr>
        <w:t>簇头车辆</w:t>
      </w:r>
      <w:proofErr w:type="gramEnd"/>
      <w:r>
        <w:rPr>
          <w:rFonts w:hint="eastAsia"/>
        </w:rPr>
        <w:t>、无人机和固定基站处的信噪比（</w:t>
      </w:r>
      <w:r>
        <w:rPr>
          <w:rFonts w:hint="eastAsia"/>
        </w:rPr>
        <w:t>SNR</w:t>
      </w:r>
      <w:r>
        <w:rPr>
          <w:rFonts w:hint="eastAsia"/>
        </w:rPr>
        <w:t>）分别表示为：</w:t>
      </w:r>
    </w:p>
    <w:p w14:paraId="419EA5A4" w14:textId="77777777" w:rsidR="001E04F9" w:rsidRDefault="00A814F5">
      <w:pPr>
        <w:pStyle w:val="MTDisplayEquation"/>
        <w:rPr>
          <w:b w:val="0"/>
          <w:bCs/>
        </w:rPr>
      </w:pPr>
      <w:r>
        <w:rPr>
          <w:rFonts w:hint="eastAsia"/>
        </w:rPr>
        <w:tab/>
      </w:r>
      <w:r>
        <w:rPr>
          <w:position w:val="-30"/>
        </w:rPr>
        <w:object w:dxaOrig="2160" w:dyaOrig="740" w14:anchorId="419EA9BF">
          <v:shape id="_x0000_i1348" type="#_x0000_t75" style="width:108.75pt;height:37.5pt" o:ole="">
            <v:imagedata r:id="rId650" o:title=""/>
          </v:shape>
          <o:OLEObject Type="Embed" ProgID="Equation.DSMT4" ShapeID="_x0000_i1348" DrawAspect="Content" ObjectID="_1760346045" r:id="rId651"/>
        </w:object>
      </w:r>
      <w:r>
        <w:rPr>
          <w:rFonts w:hint="eastAsia"/>
        </w:rPr>
        <w:tab/>
      </w:r>
      <w:r>
        <w:rPr>
          <w:rFonts w:hint="eastAsia"/>
          <w:b w:val="0"/>
          <w:bCs/>
        </w:rPr>
        <w:t>(3-4)</w:t>
      </w:r>
    </w:p>
    <w:p w14:paraId="419EA5A5" w14:textId="77777777" w:rsidR="001E04F9" w:rsidRDefault="00A814F5">
      <w:pPr>
        <w:pStyle w:val="MTDisplayEquation"/>
        <w:rPr>
          <w:b w:val="0"/>
          <w:bCs/>
        </w:rPr>
      </w:pPr>
      <w:r>
        <w:rPr>
          <w:rFonts w:hint="eastAsia"/>
        </w:rPr>
        <w:tab/>
      </w:r>
      <w:r>
        <w:rPr>
          <w:position w:val="-30"/>
        </w:rPr>
        <w:object w:dxaOrig="2140" w:dyaOrig="740" w14:anchorId="419EA9C0">
          <v:shape id="_x0000_i1349" type="#_x0000_t75" style="width:106.5pt;height:37.5pt" o:ole="">
            <v:imagedata r:id="rId652" o:title=""/>
          </v:shape>
          <o:OLEObject Type="Embed" ProgID="Equation.DSMT4" ShapeID="_x0000_i1349" DrawAspect="Content" ObjectID="_1760346046" r:id="rId653"/>
        </w:object>
      </w:r>
      <w:r>
        <w:rPr>
          <w:rFonts w:hint="eastAsia"/>
        </w:rPr>
        <w:tab/>
      </w:r>
      <w:r>
        <w:rPr>
          <w:rFonts w:hint="eastAsia"/>
          <w:b w:val="0"/>
          <w:bCs/>
        </w:rPr>
        <w:t>(3-5)</w:t>
      </w:r>
    </w:p>
    <w:p w14:paraId="419EA5A6" w14:textId="77777777" w:rsidR="001E04F9" w:rsidRDefault="00A814F5">
      <w:pPr>
        <w:pStyle w:val="MTDisplayEquation"/>
        <w:rPr>
          <w:lang w:val="zh-CN"/>
        </w:rPr>
      </w:pPr>
      <w:r>
        <w:rPr>
          <w:rFonts w:hint="eastAsia"/>
        </w:rPr>
        <w:lastRenderedPageBreak/>
        <w:tab/>
      </w:r>
      <w:r>
        <w:rPr>
          <w:position w:val="-30"/>
        </w:rPr>
        <w:object w:dxaOrig="2160" w:dyaOrig="740" w14:anchorId="419EA9C1">
          <v:shape id="_x0000_i1350" type="#_x0000_t75" style="width:108.75pt;height:37.5pt" o:ole="">
            <v:imagedata r:id="rId654" o:title=""/>
          </v:shape>
          <o:OLEObject Type="Embed" ProgID="Equation.DSMT4" ShapeID="_x0000_i1350" DrawAspect="Content" ObjectID="_1760346047" r:id="rId655"/>
        </w:object>
      </w:r>
      <w:r>
        <w:rPr>
          <w:rFonts w:hint="eastAsia"/>
        </w:rPr>
        <w:tab/>
      </w:r>
      <w:r>
        <w:rPr>
          <w:rFonts w:hint="eastAsia"/>
          <w:b w:val="0"/>
          <w:bCs/>
        </w:rPr>
        <w:t>(3-6)</w:t>
      </w:r>
    </w:p>
    <w:p w14:paraId="419EA5A7" w14:textId="77777777" w:rsidR="001E04F9" w:rsidRDefault="00A814F5">
      <w:pPr>
        <w:pStyle w:val="3"/>
        <w:rPr>
          <w:lang w:val="en-US"/>
        </w:rPr>
      </w:pPr>
      <w:bookmarkStart w:id="120" w:name="_Toc66801126"/>
      <w:bookmarkStart w:id="121" w:name="_Toc67410402"/>
      <w:bookmarkStart w:id="122" w:name="_Toc27582"/>
      <w:r>
        <w:t>3.2.2</w:t>
      </w:r>
      <w:bookmarkEnd w:id="120"/>
      <w:bookmarkEnd w:id="121"/>
      <w:r>
        <w:rPr>
          <w:rFonts w:hint="eastAsia"/>
          <w:lang w:val="en-US"/>
        </w:rPr>
        <w:t xml:space="preserve"> </w:t>
      </w:r>
      <w:r>
        <w:rPr>
          <w:rFonts w:hint="eastAsia"/>
          <w:lang w:val="en-US"/>
        </w:rPr>
        <w:t>中断概率最小化数学模型建立</w:t>
      </w:r>
      <w:bookmarkEnd w:id="122"/>
    </w:p>
    <w:p w14:paraId="419EA5A8" w14:textId="77777777" w:rsidR="001E04F9" w:rsidRDefault="00A814F5">
      <w:pPr>
        <w:snapToGrid w:val="0"/>
        <w:spacing w:line="440" w:lineRule="exact"/>
        <w:ind w:firstLineChars="200" w:firstLine="480"/>
      </w:pPr>
      <w:bookmarkStart w:id="123" w:name="_Toc66801130"/>
      <w:bookmarkStart w:id="124" w:name="_Toc67410406"/>
      <w:r>
        <w:rPr>
          <w:rFonts w:hint="eastAsia"/>
        </w:rPr>
        <w:t>通信链路的中断概率定义为接收到的信噪比（</w:t>
      </w:r>
      <w:r>
        <w:rPr>
          <w:rFonts w:hint="eastAsia"/>
        </w:rPr>
        <w:t>SNR</w:t>
      </w:r>
      <w:r>
        <w:rPr>
          <w:rFonts w:hint="eastAsia"/>
        </w:rPr>
        <w:t>）低于预定阈值</w:t>
      </w:r>
      <w:r>
        <w:rPr>
          <w:rFonts w:hint="eastAsia"/>
          <w:position w:val="-12"/>
        </w:rPr>
        <w:object w:dxaOrig="300" w:dyaOrig="360" w14:anchorId="419EA9C2">
          <v:shape id="_x0000_i1351" type="#_x0000_t75" style="width:15pt;height:18pt" o:ole="">
            <v:imagedata r:id="rId656" o:title=""/>
          </v:shape>
          <o:OLEObject Type="Embed" ProgID="Equation.DSMT4" ShapeID="_x0000_i1351" DrawAspect="Content" ObjectID="_1760346048" r:id="rId657"/>
        </w:object>
      </w:r>
      <w:r>
        <w:rPr>
          <w:rFonts w:hint="eastAsia"/>
        </w:rPr>
        <w:t>的概率。因此在时隙</w:t>
      </w:r>
      <w:r>
        <w:rPr>
          <w:rFonts w:hint="eastAsia"/>
          <w:position w:val="-6"/>
        </w:rPr>
        <w:object w:dxaOrig="139" w:dyaOrig="240" w14:anchorId="419EA9C3">
          <v:shape id="_x0000_i1352" type="#_x0000_t75" style="width:6.75pt;height:12pt" o:ole="">
            <v:imagedata r:id="rId658" o:title=""/>
          </v:shape>
          <o:OLEObject Type="Embed" ProgID="Equation.DSMT4" ShapeID="_x0000_i1352" DrawAspect="Content" ObjectID="_1760346049" r:id="rId659"/>
        </w:object>
      </w:r>
      <w:r>
        <w:rPr>
          <w:rFonts w:hint="eastAsia"/>
        </w:rPr>
        <w:t>内，</w:t>
      </w:r>
      <w:proofErr w:type="gramStart"/>
      <w:r>
        <w:rPr>
          <w:rFonts w:hint="eastAsia"/>
        </w:rPr>
        <w:t>簇内车辆到簇头车辆</w:t>
      </w:r>
      <w:proofErr w:type="gramEnd"/>
      <w:r>
        <w:rPr>
          <w:rFonts w:hint="eastAsia"/>
        </w:rPr>
        <w:t>之间，</w:t>
      </w:r>
      <w:proofErr w:type="gramStart"/>
      <w:r>
        <w:rPr>
          <w:rFonts w:hint="eastAsia"/>
        </w:rPr>
        <w:t>簇头车辆</w:t>
      </w:r>
      <w:proofErr w:type="gramEnd"/>
      <w:r>
        <w:rPr>
          <w:rFonts w:hint="eastAsia"/>
        </w:rPr>
        <w:t>到无人机之间、无人机到固定基站之间的通信链路的中断概率分别为：</w:t>
      </w:r>
    </w:p>
    <w:p w14:paraId="419EA5A9" w14:textId="77777777" w:rsidR="001E04F9" w:rsidRDefault="00A814F5">
      <w:pPr>
        <w:pStyle w:val="MTDisplayEquation"/>
        <w:rPr>
          <w:b w:val="0"/>
          <w:bCs/>
        </w:rPr>
      </w:pPr>
      <w:r>
        <w:rPr>
          <w:rFonts w:hint="eastAsia"/>
        </w:rPr>
        <w:tab/>
      </w:r>
      <w:r>
        <w:rPr>
          <w:position w:val="-12"/>
        </w:rPr>
        <w:object w:dxaOrig="2200" w:dyaOrig="380" w14:anchorId="419EA9C4">
          <v:shape id="_x0000_i1353" type="#_x0000_t75" style="width:110.25pt;height:18.75pt" o:ole="">
            <v:imagedata r:id="rId660" o:title=""/>
          </v:shape>
          <o:OLEObject Type="Embed" ProgID="Equation.DSMT4" ShapeID="_x0000_i1353" DrawAspect="Content" ObjectID="_1760346050" r:id="rId661"/>
        </w:object>
      </w:r>
      <w:r>
        <w:rPr>
          <w:rFonts w:hint="eastAsia"/>
        </w:rPr>
        <w:tab/>
      </w:r>
      <w:r>
        <w:rPr>
          <w:rFonts w:hint="eastAsia"/>
          <w:b w:val="0"/>
          <w:bCs/>
        </w:rPr>
        <w:t>(3-7)</w:t>
      </w:r>
    </w:p>
    <w:p w14:paraId="419EA5AA" w14:textId="77777777" w:rsidR="001E04F9" w:rsidRDefault="00A814F5">
      <w:pPr>
        <w:pStyle w:val="MTDisplayEquation"/>
        <w:rPr>
          <w:b w:val="0"/>
          <w:bCs/>
        </w:rPr>
      </w:pPr>
      <w:r>
        <w:rPr>
          <w:rFonts w:hint="eastAsia"/>
        </w:rPr>
        <w:tab/>
      </w:r>
      <w:r>
        <w:rPr>
          <w:position w:val="-12"/>
        </w:rPr>
        <w:object w:dxaOrig="2200" w:dyaOrig="380" w14:anchorId="419EA9C5">
          <v:shape id="_x0000_i1354" type="#_x0000_t75" style="width:110.25pt;height:18.75pt" o:ole="">
            <v:imagedata r:id="rId660" o:title=""/>
          </v:shape>
          <o:OLEObject Type="Embed" ProgID="Equation.DSMT4" ShapeID="_x0000_i1354" DrawAspect="Content" ObjectID="_1760346051" r:id="rId662"/>
        </w:object>
      </w:r>
      <w:r>
        <w:rPr>
          <w:rFonts w:hint="eastAsia"/>
        </w:rPr>
        <w:tab/>
      </w:r>
      <w:r>
        <w:rPr>
          <w:rFonts w:hint="eastAsia"/>
          <w:b w:val="0"/>
          <w:bCs/>
        </w:rPr>
        <w:t>(3-8)</w:t>
      </w:r>
    </w:p>
    <w:p w14:paraId="419EA5AB" w14:textId="77777777" w:rsidR="001E04F9" w:rsidRDefault="00A814F5">
      <w:pPr>
        <w:pStyle w:val="MTDisplayEquation"/>
        <w:rPr>
          <w:lang w:val="zh-CN"/>
        </w:rPr>
      </w:pPr>
      <w:r>
        <w:rPr>
          <w:rFonts w:hint="eastAsia"/>
        </w:rPr>
        <w:tab/>
      </w:r>
      <w:r>
        <w:rPr>
          <w:position w:val="-12"/>
        </w:rPr>
        <w:object w:dxaOrig="2200" w:dyaOrig="380" w14:anchorId="419EA9C6">
          <v:shape id="_x0000_i1355" type="#_x0000_t75" style="width:110.25pt;height:18.75pt" o:ole="">
            <v:imagedata r:id="rId660" o:title=""/>
          </v:shape>
          <o:OLEObject Type="Embed" ProgID="Equation.DSMT4" ShapeID="_x0000_i1355" DrawAspect="Content" ObjectID="_1760346052" r:id="rId663"/>
        </w:object>
      </w:r>
      <w:r>
        <w:rPr>
          <w:rFonts w:hint="eastAsia"/>
        </w:rPr>
        <w:tab/>
      </w:r>
      <w:r>
        <w:rPr>
          <w:rFonts w:hint="eastAsia"/>
          <w:b w:val="0"/>
          <w:bCs/>
        </w:rPr>
        <w:t>(3-9)</w:t>
      </w:r>
    </w:p>
    <w:p w14:paraId="419EA5AC" w14:textId="77777777" w:rsidR="001E04F9" w:rsidRDefault="00A814F5">
      <w:pPr>
        <w:snapToGrid w:val="0"/>
        <w:spacing w:line="440" w:lineRule="exact"/>
        <w:ind w:firstLineChars="200" w:firstLine="480"/>
      </w:pPr>
      <w:r>
        <w:rPr>
          <w:rFonts w:hint="eastAsia"/>
        </w:rPr>
        <w:t>如果所有节点间的信息传输都成功，则</w:t>
      </w:r>
      <w:proofErr w:type="gramStart"/>
      <w:r>
        <w:rPr>
          <w:rFonts w:hint="eastAsia"/>
        </w:rPr>
        <w:t>从簇内</w:t>
      </w:r>
      <w:proofErr w:type="gramEnd"/>
      <w:r>
        <w:rPr>
          <w:rFonts w:hint="eastAsia"/>
        </w:rPr>
        <w:t>车辆到固定基站的通信是成功的。那么，在时隙</w:t>
      </w:r>
      <w:r>
        <w:rPr>
          <w:rFonts w:hint="eastAsia"/>
          <w:position w:val="-6"/>
        </w:rPr>
        <w:object w:dxaOrig="139" w:dyaOrig="240" w14:anchorId="419EA9C7">
          <v:shape id="_x0000_i1356" type="#_x0000_t75" style="width:6.75pt;height:12pt" o:ole="">
            <v:imagedata r:id="rId664" o:title=""/>
          </v:shape>
          <o:OLEObject Type="Embed" ProgID="Equation.DSMT4" ShapeID="_x0000_i1356" DrawAspect="Content" ObjectID="_1760346053" r:id="rId665"/>
        </w:object>
      </w:r>
      <w:r>
        <w:rPr>
          <w:rFonts w:hint="eastAsia"/>
        </w:rPr>
        <w:t>内，通信优先级最高的车辆</w:t>
      </w:r>
      <w:r>
        <w:rPr>
          <w:rFonts w:hint="eastAsia"/>
          <w:position w:val="-12"/>
        </w:rPr>
        <w:object w:dxaOrig="240" w:dyaOrig="360" w14:anchorId="419EA9C8">
          <v:shape id="_x0000_i1357" type="#_x0000_t75" style="width:12pt;height:18pt" o:ole="">
            <v:imagedata r:id="rId666" o:title=""/>
          </v:shape>
          <o:OLEObject Type="Embed" ProgID="Equation.DSMT4" ShapeID="_x0000_i1357" DrawAspect="Content" ObjectID="_1760346054" r:id="rId667"/>
        </w:object>
      </w:r>
      <w:r>
        <w:rPr>
          <w:rFonts w:hint="eastAsia"/>
        </w:rPr>
        <w:t>进行上行链路通信的总中断概率为：</w:t>
      </w:r>
    </w:p>
    <w:p w14:paraId="419EA5AD" w14:textId="77777777" w:rsidR="001E04F9" w:rsidRDefault="00A814F5">
      <w:pPr>
        <w:pStyle w:val="MTDisplayEquation"/>
        <w:rPr>
          <w:b w:val="0"/>
          <w:bCs/>
        </w:rPr>
      </w:pPr>
      <w:r>
        <w:rPr>
          <w:rFonts w:hint="eastAsia"/>
        </w:rPr>
        <w:tab/>
      </w:r>
      <w:r>
        <w:rPr>
          <w:position w:val="-12"/>
        </w:rPr>
        <w:object w:dxaOrig="4980" w:dyaOrig="380" w14:anchorId="419EA9C9">
          <v:shape id="_x0000_i1358" type="#_x0000_t75" style="width:249pt;height:18.75pt" o:ole="">
            <v:imagedata r:id="rId668" o:title=""/>
          </v:shape>
          <o:OLEObject Type="Embed" ProgID="Equation.DSMT4" ShapeID="_x0000_i1358" DrawAspect="Content" ObjectID="_1760346055" r:id="rId669"/>
        </w:object>
      </w:r>
      <w:r>
        <w:rPr>
          <w:rFonts w:hint="eastAsia"/>
        </w:rPr>
        <w:tab/>
      </w:r>
      <w:r>
        <w:rPr>
          <w:rFonts w:hint="eastAsia"/>
          <w:b w:val="0"/>
          <w:bCs/>
        </w:rPr>
        <w:t>(3-10)</w:t>
      </w:r>
    </w:p>
    <w:p w14:paraId="419EA5AE" w14:textId="77777777" w:rsidR="001E04F9" w:rsidRDefault="00A814F5">
      <w:pPr>
        <w:snapToGrid w:val="0"/>
        <w:spacing w:line="440" w:lineRule="exact"/>
        <w:ind w:firstLineChars="200" w:firstLine="480"/>
      </w:pPr>
      <w:r>
        <w:rPr>
          <w:rFonts w:hint="eastAsia"/>
        </w:rPr>
        <w:t>定理</w:t>
      </w:r>
      <w:r>
        <w:rPr>
          <w:rFonts w:hint="eastAsia"/>
        </w:rPr>
        <w:t xml:space="preserve">3-2 </w:t>
      </w:r>
      <w:r>
        <w:rPr>
          <w:rFonts w:hint="eastAsia"/>
        </w:rPr>
        <w:t>在时隙</w:t>
      </w:r>
      <w:r>
        <w:rPr>
          <w:rFonts w:hint="eastAsia"/>
          <w:position w:val="-6"/>
        </w:rPr>
        <w:object w:dxaOrig="139" w:dyaOrig="240" w14:anchorId="419EA9CA">
          <v:shape id="_x0000_i1359" type="#_x0000_t75" style="width:6.75pt;height:12pt" o:ole="">
            <v:imagedata r:id="rId670" o:title=""/>
          </v:shape>
          <o:OLEObject Type="Embed" ProgID="Equation.DSMT4" ShapeID="_x0000_i1359" DrawAspect="Content" ObjectID="_1760346056" r:id="rId671"/>
        </w:object>
      </w:r>
      <w:r>
        <w:rPr>
          <w:rFonts w:hint="eastAsia"/>
        </w:rPr>
        <w:t>内，通信优先级最高的车辆</w:t>
      </w:r>
      <w:r>
        <w:rPr>
          <w:rFonts w:hint="eastAsia"/>
          <w:position w:val="-12"/>
        </w:rPr>
        <w:object w:dxaOrig="240" w:dyaOrig="360" w14:anchorId="419EA9CB">
          <v:shape id="_x0000_i1360" type="#_x0000_t75" style="width:12pt;height:18pt" o:ole="">
            <v:imagedata r:id="rId672" o:title=""/>
          </v:shape>
          <o:OLEObject Type="Embed" ProgID="Equation.DSMT4" ShapeID="_x0000_i1360" DrawAspect="Content" ObjectID="_1760346057" r:id="rId673"/>
        </w:object>
      </w:r>
      <w:r>
        <w:rPr>
          <w:rFonts w:hint="eastAsia"/>
        </w:rPr>
        <w:t>进行上行链路通信的总中断概率为：</w:t>
      </w:r>
    </w:p>
    <w:p w14:paraId="419EA5AF" w14:textId="77777777" w:rsidR="001E04F9" w:rsidRDefault="00A814F5">
      <w:pPr>
        <w:pStyle w:val="MTDisplayEquation"/>
        <w:rPr>
          <w:b w:val="0"/>
          <w:bCs/>
        </w:rPr>
      </w:pPr>
      <w:r>
        <w:rPr>
          <w:rFonts w:hint="eastAsia"/>
        </w:rPr>
        <w:tab/>
      </w:r>
      <w:r>
        <w:rPr>
          <w:position w:val="-36"/>
        </w:rPr>
        <w:object w:dxaOrig="6100" w:dyaOrig="840" w14:anchorId="419EA9CC">
          <v:shape id="_x0000_i1361" type="#_x0000_t75" style="width:305.25pt;height:42pt" o:ole="">
            <v:imagedata r:id="rId674" o:title=""/>
          </v:shape>
          <o:OLEObject Type="Embed" ProgID="Equation.DSMT4" ShapeID="_x0000_i1361" DrawAspect="Content" ObjectID="_1760346058" r:id="rId675"/>
        </w:object>
      </w:r>
      <w:r>
        <w:rPr>
          <w:rFonts w:hint="eastAsia"/>
        </w:rPr>
        <w:tab/>
      </w:r>
      <w:r>
        <w:rPr>
          <w:rFonts w:hint="eastAsia"/>
          <w:b w:val="0"/>
          <w:bCs/>
        </w:rPr>
        <w:t>(3-11)</w:t>
      </w:r>
    </w:p>
    <w:p w14:paraId="419EA5B0" w14:textId="77777777" w:rsidR="001E04F9" w:rsidRDefault="00A814F5">
      <w:pPr>
        <w:snapToGrid w:val="0"/>
        <w:spacing w:line="440" w:lineRule="exact"/>
      </w:pPr>
      <w:r>
        <w:rPr>
          <w:rFonts w:hint="eastAsia"/>
        </w:rPr>
        <w:t>证明：根据式</w:t>
      </w:r>
      <w:r>
        <w:rPr>
          <w:rFonts w:hint="eastAsia"/>
        </w:rPr>
        <w:t>(3-5)</w:t>
      </w:r>
      <w:r>
        <w:rPr>
          <w:rFonts w:hint="eastAsia"/>
        </w:rPr>
        <w:t>和</w:t>
      </w:r>
      <w:r>
        <w:rPr>
          <w:rFonts w:hint="eastAsia"/>
        </w:rPr>
        <w:t>(3-8)</w:t>
      </w:r>
      <w:r>
        <w:rPr>
          <w:rFonts w:hint="eastAsia"/>
        </w:rPr>
        <w:t>，我们可以得到</w:t>
      </w:r>
      <w:proofErr w:type="gramStart"/>
      <w:r>
        <w:rPr>
          <w:rFonts w:hint="eastAsia"/>
        </w:rPr>
        <w:t>簇头车辆</w:t>
      </w:r>
      <w:proofErr w:type="gramEnd"/>
      <w:r>
        <w:rPr>
          <w:rFonts w:hint="eastAsia"/>
        </w:rPr>
        <w:t>到无人机之间通信链路的中断概率，即</w:t>
      </w:r>
    </w:p>
    <w:p w14:paraId="419EA5B1" w14:textId="77777777" w:rsidR="001E04F9" w:rsidRDefault="00A814F5">
      <w:pPr>
        <w:pStyle w:val="MTDisplayEquation"/>
        <w:rPr>
          <w:b w:val="0"/>
          <w:bCs/>
        </w:rPr>
      </w:pPr>
      <w:r>
        <w:rPr>
          <w:rFonts w:hint="eastAsia"/>
        </w:rPr>
        <w:tab/>
      </w:r>
      <w:r>
        <w:rPr>
          <w:position w:val="-116"/>
        </w:rPr>
        <w:object w:dxaOrig="3720" w:dyaOrig="2020" w14:anchorId="419EA9CD">
          <v:shape id="_x0000_i1362" type="#_x0000_t75" style="width:186pt;height:101.25pt" o:ole="">
            <v:imagedata r:id="rId676" o:title=""/>
          </v:shape>
          <o:OLEObject Type="Embed" ProgID="Equation.DSMT4" ShapeID="_x0000_i1362" DrawAspect="Content" ObjectID="_1760346059" r:id="rId677"/>
        </w:object>
      </w:r>
      <w:r>
        <w:rPr>
          <w:rFonts w:hint="eastAsia"/>
        </w:rPr>
        <w:tab/>
      </w:r>
      <w:r>
        <w:rPr>
          <w:rFonts w:hint="eastAsia"/>
          <w:b w:val="0"/>
          <w:bCs/>
        </w:rPr>
        <w:t>(3-12)</w:t>
      </w:r>
    </w:p>
    <w:p w14:paraId="419EA5B2" w14:textId="77777777" w:rsidR="001E04F9" w:rsidRDefault="00A814F5">
      <w:pPr>
        <w:snapToGrid w:val="0"/>
        <w:spacing w:line="440" w:lineRule="exact"/>
        <w:ind w:firstLineChars="200" w:firstLine="480"/>
      </w:pPr>
      <w:r>
        <w:rPr>
          <w:rFonts w:hint="eastAsia"/>
        </w:rPr>
        <w:t>由于</w:t>
      </w:r>
      <w:r>
        <w:rPr>
          <w:rFonts w:hint="eastAsia"/>
          <w:position w:val="-10"/>
        </w:rPr>
        <w:object w:dxaOrig="440" w:dyaOrig="360" w14:anchorId="419EA9CE">
          <v:shape id="_x0000_i1363" type="#_x0000_t75" style="width:22.5pt;height:18pt" o:ole="">
            <v:imagedata r:id="rId678" o:title=""/>
          </v:shape>
          <o:OLEObject Type="Embed" ProgID="Equation.DSMT4" ShapeID="_x0000_i1363" DrawAspect="Content" ObjectID="_1760346060" r:id="rId679"/>
        </w:object>
      </w:r>
      <w:r>
        <w:rPr>
          <w:rFonts w:hint="eastAsia"/>
        </w:rPr>
        <w:t>的概率密度函数（</w:t>
      </w:r>
      <w:r>
        <w:rPr>
          <w:rFonts w:hint="eastAsia"/>
        </w:rPr>
        <w:t>PDF</w:t>
      </w:r>
      <w:r>
        <w:rPr>
          <w:rFonts w:hint="eastAsia"/>
        </w:rPr>
        <w:t>）为</w:t>
      </w:r>
      <w:r>
        <w:rPr>
          <w:rFonts w:hint="eastAsia"/>
          <w:position w:val="-10"/>
        </w:rPr>
        <w:object w:dxaOrig="1480" w:dyaOrig="360" w14:anchorId="419EA9CF">
          <v:shape id="_x0000_i1364" type="#_x0000_t75" style="width:73.5pt;height:18pt" o:ole="">
            <v:imagedata r:id="rId680" o:title=""/>
          </v:shape>
          <o:OLEObject Type="Embed" ProgID="Equation.DSMT4" ShapeID="_x0000_i1364" DrawAspect="Content" ObjectID="_1760346061" r:id="rId681"/>
        </w:object>
      </w:r>
      <w:r>
        <w:rPr>
          <w:rFonts w:hint="eastAsia"/>
        </w:rPr>
        <w:t>，所以，我们可以将式</w:t>
      </w:r>
      <w:r>
        <w:rPr>
          <w:rFonts w:hint="eastAsia"/>
        </w:rPr>
        <w:t>(3-12)</w:t>
      </w:r>
      <w:r>
        <w:rPr>
          <w:rFonts w:hint="eastAsia"/>
        </w:rPr>
        <w:t>进一步表示为：</w:t>
      </w:r>
    </w:p>
    <w:p w14:paraId="419EA5B3" w14:textId="77777777" w:rsidR="001E04F9" w:rsidRDefault="00A814F5">
      <w:pPr>
        <w:pStyle w:val="MTDisplayEquation"/>
        <w:rPr>
          <w:b w:val="0"/>
          <w:bCs/>
        </w:rPr>
      </w:pPr>
      <w:r>
        <w:rPr>
          <w:rFonts w:hint="eastAsia"/>
        </w:rPr>
        <w:lastRenderedPageBreak/>
        <w:tab/>
      </w:r>
      <w:r>
        <w:rPr>
          <w:position w:val="-52"/>
        </w:rPr>
        <w:object w:dxaOrig="2820" w:dyaOrig="1160" w14:anchorId="419EA9D0">
          <v:shape id="_x0000_i1365" type="#_x0000_t75" style="width:141pt;height:57.75pt" o:ole="">
            <v:imagedata r:id="rId682" o:title=""/>
          </v:shape>
          <o:OLEObject Type="Embed" ProgID="Equation.DSMT4" ShapeID="_x0000_i1365" DrawAspect="Content" ObjectID="_1760346062" r:id="rId683"/>
        </w:object>
      </w:r>
      <w:r>
        <w:rPr>
          <w:rFonts w:hint="eastAsia"/>
        </w:rPr>
        <w:tab/>
      </w:r>
      <w:r>
        <w:rPr>
          <w:rFonts w:hint="eastAsia"/>
          <w:b w:val="0"/>
          <w:bCs/>
        </w:rPr>
        <w:t>(3-13)</w:t>
      </w:r>
    </w:p>
    <w:p w14:paraId="419EA5B4" w14:textId="77777777" w:rsidR="001E04F9" w:rsidRDefault="00A814F5">
      <w:pPr>
        <w:snapToGrid w:val="0"/>
        <w:spacing w:line="440" w:lineRule="exact"/>
        <w:ind w:firstLineChars="200" w:firstLine="480"/>
      </w:pPr>
      <w:r>
        <w:rPr>
          <w:rFonts w:hint="eastAsia"/>
        </w:rPr>
        <w:t>同理，无人机到固定基站之间通信链路的中断概率为：</w:t>
      </w:r>
    </w:p>
    <w:p w14:paraId="419EA5B5" w14:textId="77777777" w:rsidR="001E04F9" w:rsidRDefault="00A814F5">
      <w:pPr>
        <w:pStyle w:val="MTDisplayEquation"/>
        <w:rPr>
          <w:b w:val="0"/>
          <w:bCs/>
        </w:rPr>
      </w:pPr>
      <w:r>
        <w:rPr>
          <w:rFonts w:hint="eastAsia"/>
        </w:rPr>
        <w:tab/>
      </w:r>
      <w:r>
        <w:rPr>
          <w:position w:val="-12"/>
        </w:rPr>
        <w:object w:dxaOrig="2560" w:dyaOrig="620" w14:anchorId="419EA9D1">
          <v:shape id="_x0000_i1366" type="#_x0000_t75" style="width:128.25pt;height:30.75pt" o:ole="">
            <v:imagedata r:id="rId684" o:title=""/>
          </v:shape>
          <o:OLEObject Type="Embed" ProgID="Equation.DSMT4" ShapeID="_x0000_i1366" DrawAspect="Content" ObjectID="_1760346063" r:id="rId685"/>
        </w:object>
      </w:r>
      <w:r>
        <w:rPr>
          <w:rFonts w:hint="eastAsia"/>
        </w:rPr>
        <w:tab/>
      </w:r>
      <w:r>
        <w:rPr>
          <w:rFonts w:hint="eastAsia"/>
          <w:b w:val="0"/>
          <w:bCs/>
        </w:rPr>
        <w:t>(3-14)</w:t>
      </w:r>
    </w:p>
    <w:p w14:paraId="419EA5B6" w14:textId="77777777" w:rsidR="001E04F9" w:rsidRDefault="00A814F5">
      <w:pPr>
        <w:snapToGrid w:val="0"/>
        <w:spacing w:line="440" w:lineRule="exact"/>
        <w:ind w:firstLineChars="200" w:firstLine="480"/>
      </w:pPr>
      <w:proofErr w:type="gramStart"/>
      <w:r>
        <w:rPr>
          <w:rFonts w:hint="eastAsia"/>
        </w:rPr>
        <w:t>簇内车辆到簇头车辆</w:t>
      </w:r>
      <w:proofErr w:type="gramEnd"/>
      <w:r>
        <w:rPr>
          <w:rFonts w:hint="eastAsia"/>
        </w:rPr>
        <w:t>之间通信链路的中断概率为</w:t>
      </w:r>
      <w:r>
        <w:rPr>
          <w:rFonts w:hint="eastAsia"/>
        </w:rPr>
        <w:t>:</w:t>
      </w:r>
    </w:p>
    <w:p w14:paraId="419EA5B7" w14:textId="77777777" w:rsidR="001E04F9" w:rsidRDefault="00A814F5">
      <w:pPr>
        <w:pStyle w:val="MTDisplayEquation"/>
      </w:pPr>
      <w:r>
        <w:rPr>
          <w:rFonts w:hint="eastAsia"/>
        </w:rPr>
        <w:tab/>
      </w:r>
      <w:r>
        <w:rPr>
          <w:position w:val="-12"/>
        </w:rPr>
        <w:object w:dxaOrig="2360" w:dyaOrig="620" w14:anchorId="419EA9D2">
          <v:shape id="_x0000_i1367" type="#_x0000_t75" style="width:117.75pt;height:30.75pt" o:ole="">
            <v:imagedata r:id="rId686" o:title=""/>
          </v:shape>
          <o:OLEObject Type="Embed" ProgID="Equation.DSMT4" ShapeID="_x0000_i1367" DrawAspect="Content" ObjectID="_1760346064" r:id="rId687"/>
        </w:object>
      </w:r>
      <w:r>
        <w:rPr>
          <w:rFonts w:hint="eastAsia"/>
        </w:rPr>
        <w:tab/>
      </w:r>
      <w:r>
        <w:rPr>
          <w:rFonts w:hint="eastAsia"/>
          <w:b w:val="0"/>
          <w:bCs/>
        </w:rPr>
        <w:t>(3-15)</w:t>
      </w:r>
    </w:p>
    <w:p w14:paraId="419EA5B8" w14:textId="77777777" w:rsidR="001E04F9" w:rsidRDefault="00A814F5">
      <w:pPr>
        <w:snapToGrid w:val="0"/>
        <w:spacing w:line="440" w:lineRule="exact"/>
        <w:ind w:firstLineChars="200" w:firstLine="480"/>
      </w:pPr>
      <w:r>
        <w:rPr>
          <w:rFonts w:hint="eastAsia"/>
        </w:rPr>
        <w:t>在时隙</w:t>
      </w:r>
      <w:r>
        <w:rPr>
          <w:rFonts w:hint="eastAsia"/>
          <w:position w:val="-6"/>
        </w:rPr>
        <w:object w:dxaOrig="139" w:dyaOrig="240" w14:anchorId="419EA9D3">
          <v:shape id="_x0000_i1368" type="#_x0000_t75" style="width:6.75pt;height:12pt" o:ole="">
            <v:imagedata r:id="rId688" o:title=""/>
          </v:shape>
          <o:OLEObject Type="Embed" ProgID="Equation.DSMT4" ShapeID="_x0000_i1368" DrawAspect="Content" ObjectID="_1760346065" r:id="rId689"/>
        </w:object>
      </w:r>
      <w:r>
        <w:rPr>
          <w:rFonts w:hint="eastAsia"/>
        </w:rPr>
        <w:t>内，通信优先级最高的车辆</w:t>
      </w:r>
      <w:r>
        <w:rPr>
          <w:rFonts w:hint="eastAsia"/>
          <w:position w:val="-12"/>
        </w:rPr>
        <w:object w:dxaOrig="240" w:dyaOrig="360" w14:anchorId="419EA9D4">
          <v:shape id="_x0000_i1369" type="#_x0000_t75" style="width:12pt;height:18pt" o:ole="">
            <v:imagedata r:id="rId690" o:title=""/>
          </v:shape>
          <o:OLEObject Type="Embed" ProgID="Equation.DSMT4" ShapeID="_x0000_i1369" DrawAspect="Content" ObjectID="_1760346066" r:id="rId691"/>
        </w:object>
      </w:r>
      <w:r>
        <w:rPr>
          <w:rFonts w:hint="eastAsia"/>
        </w:rPr>
        <w:t>进行上行链路通信的总中断概率为：</w:t>
      </w:r>
    </w:p>
    <w:p w14:paraId="419EA5B9" w14:textId="77777777" w:rsidR="001E04F9" w:rsidRDefault="00A814F5">
      <w:pPr>
        <w:pStyle w:val="MTDisplayEquation"/>
        <w:rPr>
          <w:b w:val="0"/>
          <w:bCs/>
        </w:rPr>
      </w:pPr>
      <w:r>
        <w:rPr>
          <w:rFonts w:hint="eastAsia"/>
        </w:rPr>
        <w:tab/>
      </w:r>
      <w:r>
        <w:rPr>
          <w:position w:val="-56"/>
        </w:rPr>
        <w:object w:dxaOrig="6100" w:dyaOrig="1240" w14:anchorId="419EA9D5">
          <v:shape id="_x0000_i1370" type="#_x0000_t75" style="width:305.25pt;height:61.5pt" o:ole="">
            <v:imagedata r:id="rId692" o:title=""/>
          </v:shape>
          <o:OLEObject Type="Embed" ProgID="Equation.DSMT4" ShapeID="_x0000_i1370" DrawAspect="Content" ObjectID="_1760346067" r:id="rId693"/>
        </w:object>
      </w:r>
      <w:r>
        <w:rPr>
          <w:rFonts w:hint="eastAsia"/>
        </w:rPr>
        <w:tab/>
      </w:r>
      <w:r>
        <w:rPr>
          <w:rFonts w:hint="eastAsia"/>
          <w:b w:val="0"/>
          <w:bCs/>
        </w:rPr>
        <w:t>(3-16)</w:t>
      </w:r>
    </w:p>
    <w:p w14:paraId="419EA5BA" w14:textId="77777777" w:rsidR="001E04F9" w:rsidRDefault="00A814F5">
      <w:pPr>
        <w:snapToGrid w:val="0"/>
        <w:spacing w:line="440" w:lineRule="atLeast"/>
        <w:ind w:firstLineChars="200" w:firstLine="480"/>
      </w:pPr>
      <w:r>
        <w:rPr>
          <w:rFonts w:hint="eastAsia"/>
        </w:rPr>
        <w:t>为了量化每次上行链路通信的整体性能，将遍历</w:t>
      </w:r>
      <w:r>
        <w:rPr>
          <w:rFonts w:hint="eastAsia"/>
          <w:position w:val="-6"/>
        </w:rPr>
        <w:object w:dxaOrig="279" w:dyaOrig="279" w14:anchorId="419EA9D6">
          <v:shape id="_x0000_i1371" type="#_x0000_t75" style="width:14.25pt;height:14.25pt" o:ole="">
            <v:imagedata r:id="rId694" o:title=""/>
          </v:shape>
          <o:OLEObject Type="Embed" ProgID="Equation.DSMT4" ShapeID="_x0000_i1371" DrawAspect="Content" ObjectID="_1760346068" r:id="rId695"/>
        </w:object>
      </w:r>
      <w:proofErr w:type="gramStart"/>
      <w:r>
        <w:rPr>
          <w:rFonts w:hint="eastAsia"/>
        </w:rPr>
        <w:t>个</w:t>
      </w:r>
      <w:proofErr w:type="gramEnd"/>
      <w:r>
        <w:rPr>
          <w:rFonts w:hint="eastAsia"/>
        </w:rPr>
        <w:t>时隙的中断概率之和</w:t>
      </w:r>
      <w:r>
        <w:rPr>
          <w:rFonts w:hint="eastAsia"/>
          <w:position w:val="-28"/>
        </w:rPr>
        <w:object w:dxaOrig="680" w:dyaOrig="680" w14:anchorId="419EA9D7">
          <v:shape id="_x0000_i1372" type="#_x0000_t75" style="width:33.75pt;height:33.75pt" o:ole="">
            <v:imagedata r:id="rId696" o:title=""/>
          </v:shape>
          <o:OLEObject Type="Embed" ProgID="Equation.DSMT4" ShapeID="_x0000_i1372" DrawAspect="Content" ObjectID="_1760346069" r:id="rId697"/>
        </w:object>
      </w:r>
      <w:r>
        <w:rPr>
          <w:rFonts w:hint="eastAsia"/>
        </w:rPr>
        <w:t>作为评估标准。目标是通过联合</w:t>
      </w:r>
      <w:proofErr w:type="gramStart"/>
      <w:r>
        <w:rPr>
          <w:rFonts w:hint="eastAsia"/>
        </w:rPr>
        <w:t>簇头车辆</w:t>
      </w:r>
      <w:proofErr w:type="gramEnd"/>
      <w:r>
        <w:rPr>
          <w:rFonts w:hint="eastAsia"/>
        </w:rPr>
        <w:t>选择和无人机轨迹的优化与各节点发射功率的分配以实现最小化中断概率之和，问题可以表示为如下形式：</w:t>
      </w:r>
    </w:p>
    <w:p w14:paraId="419EA5BB" w14:textId="77777777" w:rsidR="001E04F9" w:rsidRDefault="00A814F5">
      <w:pPr>
        <w:pStyle w:val="MTDisplayEquation"/>
        <w:tabs>
          <w:tab w:val="clear" w:pos="4360"/>
          <w:tab w:val="left" w:pos="2940"/>
        </w:tabs>
        <w:rPr>
          <w:b w:val="0"/>
          <w:bCs/>
        </w:rPr>
      </w:pPr>
      <w:r>
        <w:rPr>
          <w:rFonts w:hint="eastAsia"/>
        </w:rPr>
        <w:tab/>
      </w:r>
      <w:r>
        <w:rPr>
          <w:position w:val="-28"/>
        </w:rPr>
        <w:object w:dxaOrig="1120" w:dyaOrig="680" w14:anchorId="419EA9D8">
          <v:shape id="_x0000_i1373" type="#_x0000_t75" style="width:56.25pt;height:33.75pt" o:ole="">
            <v:imagedata r:id="rId698" o:title=""/>
          </v:shape>
          <o:OLEObject Type="Embed" ProgID="Equation.DSMT4" ShapeID="_x0000_i1373" DrawAspect="Content" ObjectID="_1760346070" r:id="rId699"/>
        </w:object>
      </w:r>
      <w:r>
        <w:rPr>
          <w:rFonts w:hint="eastAsia"/>
        </w:rPr>
        <w:tab/>
      </w:r>
      <w:r>
        <w:rPr>
          <w:rFonts w:hint="eastAsia"/>
          <w:b w:val="0"/>
          <w:bCs/>
        </w:rPr>
        <w:t>(3-17a)</w:t>
      </w:r>
    </w:p>
    <w:p w14:paraId="419EA5BC" w14:textId="77777777" w:rsidR="001E04F9" w:rsidRDefault="00A814F5">
      <w:pPr>
        <w:pStyle w:val="MTDisplayEquation"/>
        <w:tabs>
          <w:tab w:val="clear" w:pos="4360"/>
          <w:tab w:val="left" w:pos="2940"/>
        </w:tabs>
        <w:rPr>
          <w:b w:val="0"/>
          <w:bCs/>
        </w:rPr>
      </w:pPr>
      <w:r>
        <w:rPr>
          <w:rFonts w:hint="eastAsia"/>
        </w:rPr>
        <w:tab/>
      </w:r>
      <w:r>
        <w:rPr>
          <w:position w:val="-12"/>
        </w:rPr>
        <w:object w:dxaOrig="2640" w:dyaOrig="380" w14:anchorId="419EA9D9">
          <v:shape id="_x0000_i1374" type="#_x0000_t75" style="width:132pt;height:18.75pt" o:ole="">
            <v:imagedata r:id="rId700" o:title=""/>
          </v:shape>
          <o:OLEObject Type="Embed" ProgID="Equation.DSMT4" ShapeID="_x0000_i1374" DrawAspect="Content" ObjectID="_1760346071" r:id="rId701"/>
        </w:object>
      </w:r>
      <w:r>
        <w:rPr>
          <w:rFonts w:hint="eastAsia"/>
        </w:rPr>
        <w:tab/>
      </w:r>
      <w:r>
        <w:rPr>
          <w:rFonts w:hint="eastAsia"/>
          <w:b w:val="0"/>
          <w:bCs/>
        </w:rPr>
        <w:t>(3-17b)</w:t>
      </w:r>
    </w:p>
    <w:p w14:paraId="419EA5BD" w14:textId="77777777" w:rsidR="001E04F9" w:rsidRDefault="00A814F5">
      <w:pPr>
        <w:pStyle w:val="MTDisplayEquation"/>
        <w:tabs>
          <w:tab w:val="clear" w:pos="4360"/>
          <w:tab w:val="left" w:pos="2940"/>
        </w:tabs>
        <w:rPr>
          <w:b w:val="0"/>
          <w:bCs/>
        </w:rPr>
      </w:pPr>
      <w:r>
        <w:rPr>
          <w:rFonts w:hint="eastAsia"/>
        </w:rPr>
        <w:tab/>
      </w:r>
      <w:r>
        <w:rPr>
          <w:position w:val="-12"/>
        </w:rPr>
        <w:object w:dxaOrig="2940" w:dyaOrig="380" w14:anchorId="419EA9DA">
          <v:shape id="_x0000_i1375" type="#_x0000_t75" style="width:147pt;height:18.75pt" o:ole="">
            <v:imagedata r:id="rId702" o:title=""/>
          </v:shape>
          <o:OLEObject Type="Embed" ProgID="Equation.DSMT4" ShapeID="_x0000_i1375" DrawAspect="Content" ObjectID="_1760346072" r:id="rId703"/>
        </w:object>
      </w:r>
      <w:r>
        <w:rPr>
          <w:rFonts w:hint="eastAsia"/>
        </w:rPr>
        <w:tab/>
      </w:r>
      <w:r>
        <w:rPr>
          <w:rFonts w:hint="eastAsia"/>
          <w:b w:val="0"/>
          <w:bCs/>
        </w:rPr>
        <w:t>(3-17c)</w:t>
      </w:r>
    </w:p>
    <w:p w14:paraId="419EA5BE" w14:textId="77777777" w:rsidR="001E04F9" w:rsidRDefault="00A814F5">
      <w:pPr>
        <w:pStyle w:val="MTDisplayEquation"/>
        <w:tabs>
          <w:tab w:val="clear" w:pos="4360"/>
          <w:tab w:val="left" w:pos="2940"/>
        </w:tabs>
      </w:pPr>
      <w:r>
        <w:rPr>
          <w:rFonts w:hint="eastAsia"/>
        </w:rPr>
        <w:tab/>
      </w:r>
      <w:r>
        <w:rPr>
          <w:position w:val="-12"/>
        </w:rPr>
        <w:object w:dxaOrig="2240" w:dyaOrig="380" w14:anchorId="419EA9DB">
          <v:shape id="_x0000_i1376" type="#_x0000_t75" style="width:112.5pt;height:18.75pt" o:ole="">
            <v:imagedata r:id="rId704" o:title=""/>
          </v:shape>
          <o:OLEObject Type="Embed" ProgID="Equation.DSMT4" ShapeID="_x0000_i1376" DrawAspect="Content" ObjectID="_1760346073" r:id="rId705"/>
        </w:object>
      </w:r>
      <w:r>
        <w:rPr>
          <w:rFonts w:hint="eastAsia"/>
        </w:rPr>
        <w:tab/>
      </w:r>
      <w:r>
        <w:rPr>
          <w:rFonts w:hint="eastAsia"/>
          <w:b w:val="0"/>
          <w:bCs/>
        </w:rPr>
        <w:t>(3-17d)</w:t>
      </w:r>
    </w:p>
    <w:p w14:paraId="419EA5BF" w14:textId="77777777" w:rsidR="001E04F9" w:rsidRDefault="00A814F5">
      <w:pPr>
        <w:snapToGrid w:val="0"/>
        <w:spacing w:line="440" w:lineRule="exact"/>
      </w:pPr>
      <w:r>
        <w:rPr>
          <w:rFonts w:hint="eastAsia"/>
        </w:rPr>
        <w:t>其中，式</w:t>
      </w:r>
      <w:r>
        <w:rPr>
          <w:rFonts w:hint="eastAsia"/>
        </w:rPr>
        <w:t>(3-17b)</w:t>
      </w:r>
      <w:r>
        <w:rPr>
          <w:rFonts w:hint="eastAsia"/>
        </w:rPr>
        <w:t>和</w:t>
      </w:r>
      <w:r>
        <w:rPr>
          <w:rFonts w:hint="eastAsia"/>
        </w:rPr>
        <w:t>(3-17c)</w:t>
      </w:r>
      <w:r>
        <w:rPr>
          <w:rFonts w:hint="eastAsia"/>
        </w:rPr>
        <w:t>为功率约束，式</w:t>
      </w:r>
      <w:r>
        <w:rPr>
          <w:rFonts w:hint="eastAsia"/>
        </w:rPr>
        <w:t>(3-17d)</w:t>
      </w:r>
      <w:r>
        <w:rPr>
          <w:rFonts w:hint="eastAsia"/>
        </w:rPr>
        <w:t>为无人机的可移动性约束。</w:t>
      </w:r>
    </w:p>
    <w:p w14:paraId="419EA5C0" w14:textId="77777777" w:rsidR="001E04F9" w:rsidRDefault="00A814F5">
      <w:pPr>
        <w:pStyle w:val="2"/>
        <w:spacing w:before="195" w:after="195"/>
        <w:rPr>
          <w:lang w:val="en-US"/>
        </w:rPr>
      </w:pPr>
      <w:bookmarkStart w:id="125" w:name="_Toc4465"/>
      <w:r>
        <w:t>3.3</w:t>
      </w:r>
      <w:bookmarkEnd w:id="123"/>
      <w:bookmarkEnd w:id="124"/>
      <w:r>
        <w:rPr>
          <w:rFonts w:hint="eastAsia"/>
          <w:lang w:val="en-US"/>
        </w:rPr>
        <w:t xml:space="preserve"> </w:t>
      </w:r>
      <w:r>
        <w:rPr>
          <w:rFonts w:hint="eastAsia"/>
          <w:lang w:val="en-US"/>
        </w:rPr>
        <w:t>问题求解</w:t>
      </w:r>
      <w:bookmarkEnd w:id="125"/>
    </w:p>
    <w:p w14:paraId="419EA5C1" w14:textId="77777777" w:rsidR="001E04F9" w:rsidRDefault="00A814F5">
      <w:pPr>
        <w:snapToGrid w:val="0"/>
        <w:spacing w:line="440" w:lineRule="exact"/>
        <w:ind w:firstLineChars="200" w:firstLine="480"/>
      </w:pPr>
      <w:bookmarkStart w:id="126" w:name="_Toc66801131"/>
      <w:bookmarkStart w:id="127" w:name="_Toc67410407"/>
      <w:r>
        <w:rPr>
          <w:rFonts w:hint="eastAsia"/>
        </w:rPr>
        <w:t>由于问题</w:t>
      </w:r>
      <w:r>
        <w:rPr>
          <w:rFonts w:hint="eastAsia"/>
        </w:rPr>
        <w:t>(3-17)</w:t>
      </w:r>
      <w:r>
        <w:rPr>
          <w:rFonts w:hint="eastAsia"/>
        </w:rPr>
        <w:t>关于</w:t>
      </w:r>
      <w:r>
        <w:rPr>
          <w:rFonts w:hint="eastAsia"/>
          <w:position w:val="-10"/>
        </w:rPr>
        <w:object w:dxaOrig="940" w:dyaOrig="320" w14:anchorId="419EA9DC">
          <v:shape id="_x0000_i1377" type="#_x0000_t75" style="width:46.5pt;height:15.75pt" o:ole="">
            <v:imagedata r:id="rId706" o:title=""/>
          </v:shape>
          <o:OLEObject Type="Embed" ProgID="Equation.DSMT4" ShapeID="_x0000_i1377" DrawAspect="Content" ObjectID="_1760346074" r:id="rId707"/>
        </w:object>
      </w:r>
      <w:r>
        <w:rPr>
          <w:rFonts w:hint="eastAsia"/>
        </w:rPr>
        <w:t>是非</w:t>
      </w:r>
      <w:proofErr w:type="gramStart"/>
      <w:r>
        <w:rPr>
          <w:rFonts w:hint="eastAsia"/>
        </w:rPr>
        <w:t>凸</w:t>
      </w:r>
      <w:proofErr w:type="gramEnd"/>
      <w:r>
        <w:rPr>
          <w:rFonts w:hint="eastAsia"/>
        </w:rPr>
        <w:t>的，为了更有效的处理这个问题，提出了一种联合</w:t>
      </w:r>
      <w:proofErr w:type="gramStart"/>
      <w:r>
        <w:rPr>
          <w:rFonts w:hint="eastAsia"/>
        </w:rPr>
        <w:t>车辆分簇和</w:t>
      </w:r>
      <w:proofErr w:type="gramEnd"/>
      <w:r>
        <w:rPr>
          <w:rFonts w:hint="eastAsia"/>
        </w:rPr>
        <w:t>轨迹优化与功率分配方案（</w:t>
      </w:r>
      <w:r>
        <w:rPr>
          <w:rFonts w:hint="eastAsia"/>
        </w:rPr>
        <w:t>J-CTOPA</w:t>
      </w:r>
      <w:r>
        <w:rPr>
          <w:rFonts w:hint="eastAsia"/>
        </w:rPr>
        <w:t>），将问题</w:t>
      </w:r>
      <w:r>
        <w:rPr>
          <w:rFonts w:hint="eastAsia"/>
        </w:rPr>
        <w:t>(3-17)</w:t>
      </w:r>
      <w:r>
        <w:rPr>
          <w:rFonts w:hint="eastAsia"/>
        </w:rPr>
        <w:t>解耦为车辆分簇、轨迹优化与功率分配三个子问题，首先通过聚类算法进行</w:t>
      </w:r>
      <w:proofErr w:type="gramStart"/>
      <w:r>
        <w:rPr>
          <w:rFonts w:hint="eastAsia"/>
        </w:rPr>
        <w:t>车辆分簇并</w:t>
      </w:r>
      <w:proofErr w:type="gramEnd"/>
      <w:r>
        <w:rPr>
          <w:rFonts w:hint="eastAsia"/>
        </w:rPr>
        <w:t>选择</w:t>
      </w:r>
      <w:proofErr w:type="gramStart"/>
      <w:r>
        <w:rPr>
          <w:rFonts w:hint="eastAsia"/>
        </w:rPr>
        <w:t>出簇头</w:t>
      </w:r>
      <w:proofErr w:type="gramEnd"/>
      <w:r>
        <w:rPr>
          <w:rFonts w:hint="eastAsia"/>
        </w:rPr>
        <w:t>车辆，然后通过交替迭代联合解决轨迹优化和功率分配子问题，最后给出了</w:t>
      </w:r>
      <w:r>
        <w:rPr>
          <w:rFonts w:hint="eastAsia"/>
        </w:rPr>
        <w:t>J-CTOPA</w:t>
      </w:r>
      <w:r>
        <w:rPr>
          <w:rFonts w:hint="eastAsia"/>
        </w:rPr>
        <w:t>的总体方案。</w:t>
      </w:r>
    </w:p>
    <w:p w14:paraId="419EA5C2" w14:textId="77777777" w:rsidR="001E04F9" w:rsidRDefault="00A814F5">
      <w:pPr>
        <w:pStyle w:val="3"/>
        <w:rPr>
          <w:lang w:val="en-US"/>
        </w:rPr>
      </w:pPr>
      <w:bookmarkStart w:id="128" w:name="_Toc9221"/>
      <w:r>
        <w:lastRenderedPageBreak/>
        <w:t>3.3.1</w:t>
      </w:r>
      <w:bookmarkEnd w:id="126"/>
      <w:bookmarkEnd w:id="127"/>
      <w:r>
        <w:rPr>
          <w:rFonts w:hint="eastAsia"/>
          <w:lang w:val="en-US"/>
        </w:rPr>
        <w:t xml:space="preserve"> </w:t>
      </w:r>
      <w:r>
        <w:rPr>
          <w:rFonts w:hint="eastAsia"/>
          <w:lang w:val="en-US"/>
        </w:rPr>
        <w:t>基于</w:t>
      </w:r>
      <w:proofErr w:type="gramStart"/>
      <w:r>
        <w:rPr>
          <w:rFonts w:hint="eastAsia"/>
          <w:lang w:val="en-US"/>
        </w:rPr>
        <w:t>车辆分簇的</w:t>
      </w:r>
      <w:proofErr w:type="gramEnd"/>
      <w:r>
        <w:rPr>
          <w:rFonts w:hint="eastAsia"/>
          <w:lang w:val="en-US"/>
        </w:rPr>
        <w:t>中继选择</w:t>
      </w:r>
      <w:bookmarkEnd w:id="128"/>
    </w:p>
    <w:p w14:paraId="419EA5C3" w14:textId="61622BAB" w:rsidR="001E04F9" w:rsidRDefault="00A814F5">
      <w:pPr>
        <w:snapToGrid w:val="0"/>
        <w:spacing w:line="440" w:lineRule="exact"/>
        <w:ind w:firstLineChars="200" w:firstLine="480"/>
      </w:pPr>
      <w:bookmarkStart w:id="129" w:name="_Toc67410408"/>
      <w:bookmarkStart w:id="130" w:name="_Toc66801132"/>
      <w:r>
        <w:rPr>
          <w:rFonts w:hint="eastAsia"/>
        </w:rPr>
        <w:t>K-means</w:t>
      </w:r>
      <w:r>
        <w:rPr>
          <w:rFonts w:hint="eastAsia"/>
        </w:rPr>
        <w:t>聚类算法参数少、原理简单、收敛速度快、聚类效果好，能够将某些方面近似的数据进行分类，非常符合</w:t>
      </w:r>
      <w:proofErr w:type="gramStart"/>
      <w:r>
        <w:rPr>
          <w:rFonts w:hint="eastAsia"/>
        </w:rPr>
        <w:t>簇头车辆</w:t>
      </w:r>
      <w:proofErr w:type="gramEnd"/>
      <w:r>
        <w:rPr>
          <w:rFonts w:hint="eastAsia"/>
        </w:rPr>
        <w:t>位置的实际情况。采用改进的</w:t>
      </w:r>
      <w:r>
        <w:rPr>
          <w:rFonts w:hint="eastAsia"/>
        </w:rPr>
        <w:t>K-means</w:t>
      </w:r>
      <w:r>
        <w:rPr>
          <w:rFonts w:hint="eastAsia"/>
        </w:rPr>
        <w:t>聚类算法对所考虑的路段上的车辆</w:t>
      </w:r>
      <w:proofErr w:type="gramStart"/>
      <w:r>
        <w:rPr>
          <w:rFonts w:hint="eastAsia"/>
        </w:rPr>
        <w:t>进行分簇并</w:t>
      </w:r>
      <w:proofErr w:type="gramEnd"/>
      <w:r>
        <w:rPr>
          <w:rFonts w:hint="eastAsia"/>
        </w:rPr>
        <w:t>进行</w:t>
      </w:r>
      <w:proofErr w:type="gramStart"/>
      <w:r>
        <w:rPr>
          <w:rFonts w:hint="eastAsia"/>
        </w:rPr>
        <w:t>簇头车辆</w:t>
      </w:r>
      <w:proofErr w:type="gramEnd"/>
      <w:r>
        <w:rPr>
          <w:rFonts w:hint="eastAsia"/>
        </w:rPr>
        <w:t>的选择，通过采用最大</w:t>
      </w:r>
      <w:r>
        <w:rPr>
          <w:rFonts w:hint="eastAsia"/>
        </w:rPr>
        <w:t>-</w:t>
      </w:r>
      <w:r>
        <w:rPr>
          <w:rFonts w:hint="eastAsia"/>
        </w:rPr>
        <w:t>最小距离准则来初始化</w:t>
      </w:r>
      <w:r>
        <w:rPr>
          <w:rFonts w:hint="eastAsia"/>
          <w:position w:val="-6"/>
        </w:rPr>
        <w:object w:dxaOrig="200" w:dyaOrig="279" w14:anchorId="419EA9DD">
          <v:shape id="_x0000_i1378" type="#_x0000_t75" style="width:10.5pt;height:14.25pt" o:ole="">
            <v:imagedata r:id="rId708" o:title=""/>
          </v:shape>
          <o:OLEObject Type="Embed" ProgID="Equation.DSMT4" ShapeID="_x0000_i1378" DrawAspect="Content" ObjectID="_1760346075" r:id="rId709"/>
        </w:object>
      </w:r>
      <w:proofErr w:type="gramStart"/>
      <w:r>
        <w:rPr>
          <w:rFonts w:hint="eastAsia"/>
        </w:rPr>
        <w:t>个</w:t>
      </w:r>
      <w:proofErr w:type="gramEnd"/>
      <w:r>
        <w:rPr>
          <w:rFonts w:hint="eastAsia"/>
        </w:rPr>
        <w:t>聚类中心</w:t>
      </w:r>
      <w:r>
        <w:rPr>
          <w:rFonts w:hint="eastAsia"/>
          <w:vertAlign w:val="superscript"/>
        </w:rPr>
        <w:fldChar w:fldCharType="begin"/>
      </w:r>
      <w:r>
        <w:rPr>
          <w:rFonts w:hint="eastAsia"/>
          <w:vertAlign w:val="superscript"/>
        </w:rPr>
        <w:instrText xml:space="preserve"> REF _Ref13096 \r \h </w:instrText>
      </w:r>
      <w:r>
        <w:rPr>
          <w:rFonts w:hint="eastAsia"/>
          <w:vertAlign w:val="superscript"/>
        </w:rPr>
      </w:r>
      <w:r>
        <w:rPr>
          <w:rFonts w:hint="eastAsia"/>
          <w:vertAlign w:val="superscript"/>
        </w:rPr>
        <w:fldChar w:fldCharType="separate"/>
      </w:r>
      <w:r w:rsidR="007E5779">
        <w:rPr>
          <w:vertAlign w:val="superscript"/>
        </w:rPr>
        <w:t>[63]</w:t>
      </w:r>
      <w:r>
        <w:rPr>
          <w:rFonts w:hint="eastAsia"/>
          <w:vertAlign w:val="superscript"/>
        </w:rPr>
        <w:fldChar w:fldCharType="end"/>
      </w:r>
      <w:r>
        <w:rPr>
          <w:rFonts w:hint="eastAsia"/>
        </w:rPr>
        <w:t>。而传统的</w:t>
      </w:r>
      <w:r>
        <w:rPr>
          <w:rFonts w:hint="eastAsia"/>
        </w:rPr>
        <w:t>K-means</w:t>
      </w:r>
      <w:r>
        <w:rPr>
          <w:rFonts w:hint="eastAsia"/>
        </w:rPr>
        <w:t>算法需要随机初始化</w:t>
      </w:r>
      <w:r>
        <w:rPr>
          <w:rFonts w:hint="eastAsia"/>
          <w:position w:val="-6"/>
        </w:rPr>
        <w:object w:dxaOrig="200" w:dyaOrig="279" w14:anchorId="419EA9DE">
          <v:shape id="_x0000_i1379" type="#_x0000_t75" style="width:10.5pt;height:14.25pt" o:ole="">
            <v:imagedata r:id="rId710" o:title=""/>
          </v:shape>
          <o:OLEObject Type="Embed" ProgID="Equation.DSMT4" ShapeID="_x0000_i1379" DrawAspect="Content" ObjectID="_1760346076" r:id="rId711"/>
        </w:object>
      </w:r>
      <w:proofErr w:type="gramStart"/>
      <w:r>
        <w:rPr>
          <w:rFonts w:hint="eastAsia"/>
        </w:rPr>
        <w:t>个</w:t>
      </w:r>
      <w:proofErr w:type="gramEnd"/>
      <w:r>
        <w:rPr>
          <w:rFonts w:hint="eastAsia"/>
        </w:rPr>
        <w:t>聚类中心，相比而言，改进的</w:t>
      </w:r>
      <w:r>
        <w:rPr>
          <w:rFonts w:hint="eastAsia"/>
        </w:rPr>
        <w:t>K-means</w:t>
      </w:r>
      <w:r>
        <w:rPr>
          <w:rFonts w:hint="eastAsia"/>
        </w:rPr>
        <w:t>算法对于</w:t>
      </w:r>
      <w:r>
        <w:rPr>
          <w:rFonts w:hint="eastAsia"/>
          <w:position w:val="-6"/>
        </w:rPr>
        <w:object w:dxaOrig="200" w:dyaOrig="279" w14:anchorId="419EA9DF">
          <v:shape id="_x0000_i1380" type="#_x0000_t75" style="width:10.5pt;height:14.25pt" o:ole="">
            <v:imagedata r:id="rId712" o:title=""/>
          </v:shape>
          <o:OLEObject Type="Embed" ProgID="Equation.DSMT4" ShapeID="_x0000_i1380" DrawAspect="Content" ObjectID="_1760346077" r:id="rId713"/>
        </w:object>
      </w:r>
      <w:proofErr w:type="gramStart"/>
      <w:r>
        <w:rPr>
          <w:rFonts w:hint="eastAsia"/>
        </w:rPr>
        <w:t>个</w:t>
      </w:r>
      <w:proofErr w:type="gramEnd"/>
      <w:r>
        <w:rPr>
          <w:rFonts w:hint="eastAsia"/>
        </w:rPr>
        <w:t>初始聚类中心的选择更契合车辆分布的拓扑结构，有利于算法的快速收敛，提升</w:t>
      </w:r>
      <w:proofErr w:type="gramStart"/>
      <w:r>
        <w:rPr>
          <w:rFonts w:hint="eastAsia"/>
        </w:rPr>
        <w:t>车辆分簇的</w:t>
      </w:r>
      <w:proofErr w:type="gramEnd"/>
      <w:r>
        <w:rPr>
          <w:rFonts w:hint="eastAsia"/>
        </w:rPr>
        <w:t>计算速度，从而实现动态分簇。</w:t>
      </w:r>
    </w:p>
    <w:p w14:paraId="419EA5C4" w14:textId="77777777" w:rsidR="001E04F9" w:rsidRDefault="00A814F5">
      <w:pPr>
        <w:snapToGrid w:val="0"/>
        <w:spacing w:line="440" w:lineRule="atLeast"/>
        <w:ind w:firstLineChars="200" w:firstLine="480"/>
      </w:pPr>
      <w:r>
        <w:rPr>
          <w:rFonts w:hint="eastAsia"/>
        </w:rPr>
        <w:t>首先分别选取距离道路两端最近的车辆作为两个初始聚类中心，分别记为</w:t>
      </w:r>
      <w:r>
        <w:rPr>
          <w:rFonts w:hint="eastAsia"/>
          <w:position w:val="-12"/>
        </w:rPr>
        <w:object w:dxaOrig="279" w:dyaOrig="360" w14:anchorId="419EA9E0">
          <v:shape id="_x0000_i1381" type="#_x0000_t75" style="width:14.25pt;height:18pt" o:ole="">
            <v:imagedata r:id="rId714" o:title=""/>
          </v:shape>
          <o:OLEObject Type="Embed" ProgID="Equation.DSMT4" ShapeID="_x0000_i1381" DrawAspect="Content" ObjectID="_1760346078" r:id="rId715"/>
        </w:object>
      </w:r>
      <w:r>
        <w:rPr>
          <w:rFonts w:hint="eastAsia"/>
        </w:rPr>
        <w:t>和</w:t>
      </w:r>
      <w:r>
        <w:rPr>
          <w:rFonts w:hint="eastAsia"/>
          <w:position w:val="-12"/>
        </w:rPr>
        <w:object w:dxaOrig="300" w:dyaOrig="360" w14:anchorId="419EA9E1">
          <v:shape id="_x0000_i1382" type="#_x0000_t75" style="width:15pt;height:18pt" o:ole="">
            <v:imagedata r:id="rId716" o:title=""/>
          </v:shape>
          <o:OLEObject Type="Embed" ProgID="Equation.DSMT4" ShapeID="_x0000_i1382" DrawAspect="Content" ObjectID="_1760346079" r:id="rId717"/>
        </w:object>
      </w:r>
      <w:r>
        <w:rPr>
          <w:rFonts w:hint="eastAsia"/>
        </w:rPr>
        <w:t>，那么</w:t>
      </w:r>
      <w:r>
        <w:rPr>
          <w:rFonts w:hint="eastAsia"/>
          <w:position w:val="-12"/>
        </w:rPr>
        <w:object w:dxaOrig="279" w:dyaOrig="360" w14:anchorId="419EA9E2">
          <v:shape id="_x0000_i1383" type="#_x0000_t75" style="width:14.25pt;height:18pt" o:ole="">
            <v:imagedata r:id="rId714" o:title=""/>
          </v:shape>
          <o:OLEObject Type="Embed" ProgID="Equation.DSMT4" ShapeID="_x0000_i1383" DrawAspect="Content" ObjectID="_1760346080" r:id="rId718"/>
        </w:object>
      </w:r>
      <w:r>
        <w:rPr>
          <w:rFonts w:hint="eastAsia"/>
        </w:rPr>
        <w:t>和</w:t>
      </w:r>
      <w:r>
        <w:rPr>
          <w:rFonts w:hint="eastAsia"/>
          <w:position w:val="-12"/>
        </w:rPr>
        <w:object w:dxaOrig="300" w:dyaOrig="360" w14:anchorId="419EA9E3">
          <v:shape id="_x0000_i1384" type="#_x0000_t75" style="width:15pt;height:18pt" o:ole="">
            <v:imagedata r:id="rId716" o:title=""/>
          </v:shape>
          <o:OLEObject Type="Embed" ProgID="Equation.DSMT4" ShapeID="_x0000_i1384" DrawAspect="Content" ObjectID="_1760346081" r:id="rId719"/>
        </w:object>
      </w:r>
      <w:r>
        <w:rPr>
          <w:rFonts w:hint="eastAsia"/>
        </w:rPr>
        <w:t>之间的距离近似为</w:t>
      </w:r>
      <w:r>
        <w:rPr>
          <w:rFonts w:hint="eastAsia"/>
          <w:position w:val="-14"/>
        </w:rPr>
        <w:object w:dxaOrig="960" w:dyaOrig="380" w14:anchorId="419EA9E4">
          <v:shape id="_x0000_i1385" type="#_x0000_t75" style="width:48pt;height:18.75pt" o:ole="">
            <v:imagedata r:id="rId720" o:title=""/>
          </v:shape>
          <o:OLEObject Type="Embed" ProgID="Equation.DSMT4" ShapeID="_x0000_i1385" DrawAspect="Content" ObjectID="_1760346082" r:id="rId721"/>
        </w:object>
      </w:r>
      <w:r>
        <w:rPr>
          <w:rFonts w:hint="eastAsia"/>
        </w:rPr>
        <w:t>。再计算剩余车辆</w:t>
      </w:r>
      <w:r>
        <w:rPr>
          <w:rFonts w:hint="eastAsia"/>
          <w:position w:val="-12"/>
        </w:rPr>
        <w:object w:dxaOrig="2260" w:dyaOrig="360" w14:anchorId="419EA9E5">
          <v:shape id="_x0000_i1386" type="#_x0000_t75" style="width:113.25pt;height:18pt" o:ole="">
            <v:imagedata r:id="rId722" o:title=""/>
          </v:shape>
          <o:OLEObject Type="Embed" ProgID="Equation.DSMT4" ShapeID="_x0000_i1386" DrawAspect="Content" ObjectID="_1760346083" r:id="rId723"/>
        </w:object>
      </w:r>
      <w:r>
        <w:rPr>
          <w:rFonts w:hint="eastAsia"/>
        </w:rPr>
        <w:t>到现有初始聚类中心</w:t>
      </w:r>
      <w:r>
        <w:rPr>
          <w:rFonts w:hint="eastAsia"/>
          <w:position w:val="-14"/>
        </w:rPr>
        <w:object w:dxaOrig="1460" w:dyaOrig="380" w14:anchorId="419EA9E6">
          <v:shape id="_x0000_i1387" type="#_x0000_t75" style="width:72.75pt;height:18.75pt" o:ole="">
            <v:imagedata r:id="rId724" o:title=""/>
          </v:shape>
          <o:OLEObject Type="Embed" ProgID="Equation.DSMT4" ShapeID="_x0000_i1387" DrawAspect="Content" ObjectID="_1760346084" r:id="rId725"/>
        </w:object>
      </w:r>
      <w:r>
        <w:rPr>
          <w:rFonts w:hint="eastAsia"/>
        </w:rPr>
        <w:t>的距离：</w:t>
      </w:r>
    </w:p>
    <w:p w14:paraId="419EA5C5" w14:textId="77777777" w:rsidR="001E04F9" w:rsidRDefault="00A814F5">
      <w:pPr>
        <w:pStyle w:val="MTDisplayEquation"/>
      </w:pPr>
      <w:r>
        <w:rPr>
          <w:rFonts w:hint="eastAsia"/>
        </w:rPr>
        <w:tab/>
      </w:r>
      <w:r>
        <w:rPr>
          <w:position w:val="-18"/>
        </w:rPr>
        <w:object w:dxaOrig="3660" w:dyaOrig="499" w14:anchorId="419EA9E7">
          <v:shape id="_x0000_i1388" type="#_x0000_t75" style="width:183pt;height:25.5pt" o:ole="">
            <v:imagedata r:id="rId726" o:title=""/>
          </v:shape>
          <o:OLEObject Type="Embed" ProgID="Equation.DSMT4" ShapeID="_x0000_i1388" DrawAspect="Content" ObjectID="_1760346085" r:id="rId727"/>
        </w:object>
      </w:r>
      <w:r>
        <w:rPr>
          <w:rFonts w:hint="eastAsia"/>
        </w:rPr>
        <w:tab/>
      </w:r>
      <w:r>
        <w:rPr>
          <w:rFonts w:hint="eastAsia"/>
          <w:b w:val="0"/>
          <w:bCs/>
        </w:rPr>
        <w:t>(3-18)</w:t>
      </w:r>
    </w:p>
    <w:p w14:paraId="419EA5C6" w14:textId="77777777" w:rsidR="001E04F9" w:rsidRDefault="00A814F5">
      <w:pPr>
        <w:snapToGrid w:val="0"/>
        <w:spacing w:line="440" w:lineRule="atLeast"/>
        <w:ind w:firstLineChars="200" w:firstLine="480"/>
      </w:pPr>
      <w:r>
        <w:rPr>
          <w:rFonts w:hint="eastAsia"/>
        </w:rPr>
        <w:t>固定一组</w:t>
      </w:r>
      <w:r>
        <w:rPr>
          <w:rFonts w:hint="eastAsia"/>
          <w:position w:val="-6"/>
        </w:rPr>
        <w:object w:dxaOrig="139" w:dyaOrig="260" w14:anchorId="419EA9E8">
          <v:shape id="_x0000_i1389" type="#_x0000_t75" style="width:6.75pt;height:12.75pt" o:ole="">
            <v:imagedata r:id="rId728" o:title=""/>
          </v:shape>
          <o:OLEObject Type="Embed" ProgID="Equation.DSMT4" ShapeID="_x0000_i1389" DrawAspect="Content" ObjectID="_1760346086" r:id="rId729"/>
        </w:object>
      </w:r>
      <w:r>
        <w:rPr>
          <w:rFonts w:hint="eastAsia"/>
        </w:rPr>
        <w:t>的取值，从</w:t>
      </w:r>
      <w:r>
        <w:rPr>
          <w:rFonts w:hint="eastAsia"/>
          <w:position w:val="-16"/>
        </w:rPr>
        <w:object w:dxaOrig="1640" w:dyaOrig="400" w14:anchorId="419EA9E9">
          <v:shape id="_x0000_i1390" type="#_x0000_t75" style="width:82.5pt;height:19.5pt" o:ole="">
            <v:imagedata r:id="rId730" o:title=""/>
          </v:shape>
          <o:OLEObject Type="Embed" ProgID="Equation.DSMT4" ShapeID="_x0000_i1390" DrawAspect="Content" ObjectID="_1760346087" r:id="rId731"/>
        </w:object>
      </w:r>
      <w:r>
        <w:rPr>
          <w:rFonts w:hint="eastAsia"/>
        </w:rPr>
        <w:t>中选取出最小值，然后对于每一组</w:t>
      </w:r>
      <w:r>
        <w:rPr>
          <w:rFonts w:hint="eastAsia"/>
          <w:position w:val="-6"/>
        </w:rPr>
        <w:object w:dxaOrig="139" w:dyaOrig="260" w14:anchorId="419EA9EA">
          <v:shape id="_x0000_i1391" type="#_x0000_t75" style="width:6.75pt;height:12.75pt" o:ole="">
            <v:imagedata r:id="rId732" o:title=""/>
          </v:shape>
          <o:OLEObject Type="Embed" ProgID="Equation.DSMT4" ShapeID="_x0000_i1391" DrawAspect="Content" ObjectID="_1760346088" r:id="rId733"/>
        </w:object>
      </w:r>
      <w:r>
        <w:rPr>
          <w:rFonts w:hint="eastAsia"/>
        </w:rPr>
        <w:t>的取值，再从所有最小值中选取出最大值，即：</w:t>
      </w:r>
    </w:p>
    <w:p w14:paraId="419EA5C7" w14:textId="77777777" w:rsidR="001E04F9" w:rsidRDefault="00A814F5">
      <w:pPr>
        <w:pStyle w:val="MTDisplayEquation"/>
      </w:pPr>
      <w:r>
        <w:rPr>
          <w:rFonts w:hint="eastAsia"/>
        </w:rPr>
        <w:tab/>
      </w:r>
      <w:r>
        <w:rPr>
          <w:position w:val="-16"/>
        </w:rPr>
        <w:object w:dxaOrig="5360" w:dyaOrig="400" w14:anchorId="419EA9EB">
          <v:shape id="_x0000_i1392" type="#_x0000_t75" style="width:268.5pt;height:19.5pt" o:ole="">
            <v:imagedata r:id="rId734" o:title=""/>
          </v:shape>
          <o:OLEObject Type="Embed" ProgID="Equation.DSMT4" ShapeID="_x0000_i1392" DrawAspect="Content" ObjectID="_1760346089" r:id="rId735"/>
        </w:object>
      </w:r>
      <w:r>
        <w:rPr>
          <w:rFonts w:hint="eastAsia"/>
        </w:rPr>
        <w:tab/>
      </w:r>
      <w:r>
        <w:rPr>
          <w:rFonts w:hint="eastAsia"/>
          <w:b w:val="0"/>
          <w:bCs/>
        </w:rPr>
        <w:t>(3-19)</w:t>
      </w:r>
    </w:p>
    <w:p w14:paraId="419EA5C8" w14:textId="77777777" w:rsidR="001E04F9" w:rsidRDefault="00A814F5">
      <w:pPr>
        <w:snapToGrid w:val="0"/>
        <w:spacing w:line="440" w:lineRule="exact"/>
      </w:pPr>
      <w:r>
        <w:rPr>
          <w:rFonts w:hint="eastAsia"/>
        </w:rPr>
        <w:t>其中，</w:t>
      </w:r>
      <w:r>
        <w:rPr>
          <w:rFonts w:hint="eastAsia"/>
          <w:position w:val="-10"/>
        </w:rPr>
        <w:object w:dxaOrig="200" w:dyaOrig="300" w14:anchorId="419EA9EC">
          <v:shape id="_x0000_i1393" type="#_x0000_t75" style="width:10.5pt;height:15pt" o:ole="">
            <v:imagedata r:id="rId736" o:title=""/>
          </v:shape>
          <o:OLEObject Type="Embed" ProgID="Equation.DSMT4" ShapeID="_x0000_i1393" DrawAspect="Content" ObjectID="_1760346090" r:id="rId737"/>
        </w:object>
      </w:r>
      <w:r>
        <w:rPr>
          <w:rFonts w:hint="eastAsia"/>
        </w:rPr>
        <w:t>表示现有初始聚类中心的标记，记</w:t>
      </w:r>
      <w:r>
        <w:rPr>
          <w:rFonts w:hint="eastAsia"/>
          <w:position w:val="-10"/>
        </w:rPr>
        <w:object w:dxaOrig="200" w:dyaOrig="300" w14:anchorId="419EA9ED">
          <v:shape id="_x0000_i1394" type="#_x0000_t75" style="width:10.5pt;height:15pt" o:ole="">
            <v:imagedata r:id="rId738" o:title=""/>
          </v:shape>
          <o:OLEObject Type="Embed" ProgID="Equation.DSMT4" ShapeID="_x0000_i1394" DrawAspect="Content" ObjectID="_1760346091" r:id="rId739"/>
        </w:object>
      </w:r>
      <w:r>
        <w:rPr>
          <w:rFonts w:hint="eastAsia"/>
        </w:rPr>
        <w:t>的最大值为</w:t>
      </w:r>
      <w:r>
        <w:rPr>
          <w:rFonts w:hint="eastAsia"/>
          <w:position w:val="-12"/>
        </w:rPr>
        <w:object w:dxaOrig="440" w:dyaOrig="360" w14:anchorId="419EA9EE">
          <v:shape id="_x0000_i1395" type="#_x0000_t75" style="width:22.5pt;height:18pt" o:ole="">
            <v:imagedata r:id="rId740" o:title=""/>
          </v:shape>
          <o:OLEObject Type="Embed" ProgID="Equation.DSMT4" ShapeID="_x0000_i1395" DrawAspect="Content" ObjectID="_1760346092" r:id="rId741"/>
        </w:object>
      </w:r>
      <w:r>
        <w:rPr>
          <w:rFonts w:hint="eastAsia"/>
        </w:rPr>
        <w:t>。如果</w:t>
      </w:r>
      <w:r>
        <w:rPr>
          <w:rFonts w:hint="eastAsia"/>
          <w:position w:val="-12"/>
        </w:rPr>
        <w:object w:dxaOrig="460" w:dyaOrig="360" w14:anchorId="419EA9EF">
          <v:shape id="_x0000_i1396" type="#_x0000_t75" style="width:23.25pt;height:18pt" o:ole="">
            <v:imagedata r:id="rId742" o:title=""/>
          </v:shape>
          <o:OLEObject Type="Embed" ProgID="Equation.DSMT4" ShapeID="_x0000_i1396" DrawAspect="Content" ObjectID="_1760346093" r:id="rId743"/>
        </w:object>
      </w:r>
      <w:r>
        <w:rPr>
          <w:rFonts w:hint="eastAsia"/>
        </w:rPr>
        <w:t>满足以下条件，则相应的车辆成为下一个初始聚类中心，即：</w:t>
      </w:r>
    </w:p>
    <w:p w14:paraId="419EA5C9" w14:textId="77777777" w:rsidR="001E04F9" w:rsidRDefault="00A814F5">
      <w:pPr>
        <w:pStyle w:val="MTDisplayEquation"/>
        <w:rPr>
          <w:b w:val="0"/>
          <w:bCs/>
        </w:rPr>
      </w:pPr>
      <w:r>
        <w:rPr>
          <w:rFonts w:hint="eastAsia"/>
        </w:rPr>
        <w:tab/>
      </w:r>
      <w:r>
        <w:rPr>
          <w:position w:val="-12"/>
        </w:rPr>
        <w:object w:dxaOrig="1500" w:dyaOrig="360" w14:anchorId="419EA9F0">
          <v:shape id="_x0000_i1397" type="#_x0000_t75" style="width:75pt;height:18pt" o:ole="">
            <v:imagedata r:id="rId744" o:title=""/>
          </v:shape>
          <o:OLEObject Type="Embed" ProgID="Equation.DSMT4" ShapeID="_x0000_i1397" DrawAspect="Content" ObjectID="_1760346094" r:id="rId745"/>
        </w:object>
      </w:r>
      <w:r>
        <w:rPr>
          <w:rFonts w:hint="eastAsia"/>
        </w:rPr>
        <w:tab/>
      </w:r>
      <w:r>
        <w:rPr>
          <w:rFonts w:hint="eastAsia"/>
          <w:b w:val="0"/>
          <w:bCs/>
        </w:rPr>
        <w:t>(3-20)</w:t>
      </w:r>
    </w:p>
    <w:p w14:paraId="419EA5CA" w14:textId="77777777" w:rsidR="001E04F9" w:rsidRDefault="00A814F5">
      <w:pPr>
        <w:pStyle w:val="MTDisplayEquation"/>
      </w:pPr>
      <w:r>
        <w:rPr>
          <w:rFonts w:hint="eastAsia"/>
        </w:rPr>
        <w:tab/>
      </w:r>
      <w:r>
        <w:rPr>
          <w:position w:val="-20"/>
        </w:rPr>
        <w:object w:dxaOrig="6000" w:dyaOrig="440" w14:anchorId="419EA9F1">
          <v:shape id="_x0000_i1398" type="#_x0000_t75" style="width:300pt;height:22.5pt" o:ole="">
            <v:imagedata r:id="rId746" o:title=""/>
          </v:shape>
          <o:OLEObject Type="Embed" ProgID="Equation.DSMT4" ShapeID="_x0000_i1398" DrawAspect="Content" ObjectID="_1760346095" r:id="rId747"/>
        </w:object>
      </w:r>
      <w:r>
        <w:rPr>
          <w:rFonts w:hint="eastAsia"/>
        </w:rPr>
        <w:tab/>
      </w:r>
      <w:r>
        <w:rPr>
          <w:rFonts w:hint="eastAsia"/>
          <w:b w:val="0"/>
          <w:bCs/>
        </w:rPr>
        <w:t>(3-21)</w:t>
      </w:r>
    </w:p>
    <w:p w14:paraId="419EA5CB" w14:textId="77777777" w:rsidR="001E04F9" w:rsidRDefault="00A814F5">
      <w:pPr>
        <w:snapToGrid w:val="0"/>
        <w:spacing w:line="440" w:lineRule="exact"/>
      </w:pPr>
      <w:r>
        <w:rPr>
          <w:rFonts w:hint="eastAsia"/>
        </w:rPr>
        <w:t>其中，</w:t>
      </w:r>
      <w:r>
        <w:rPr>
          <w:rFonts w:hint="eastAsia"/>
          <w:position w:val="-12"/>
        </w:rPr>
        <w:object w:dxaOrig="300" w:dyaOrig="360" w14:anchorId="419EA9F2">
          <v:shape id="_x0000_i1399" type="#_x0000_t75" style="width:15pt;height:18pt" o:ole="">
            <v:imagedata r:id="rId748" o:title=""/>
          </v:shape>
          <o:OLEObject Type="Embed" ProgID="Equation.DSMT4" ShapeID="_x0000_i1399" DrawAspect="Content" ObjectID="_1760346096" r:id="rId749"/>
        </w:object>
      </w:r>
      <w:r>
        <w:rPr>
          <w:rFonts w:hint="eastAsia"/>
        </w:rPr>
        <w:t>表示聚类的临界值，</w:t>
      </w:r>
      <w:r>
        <w:rPr>
          <w:rFonts w:hint="eastAsia"/>
          <w:position w:val="-6"/>
        </w:rPr>
        <w:object w:dxaOrig="220" w:dyaOrig="279" w14:anchorId="419EA9F3">
          <v:shape id="_x0000_i1400" type="#_x0000_t75" style="width:11.25pt;height:14.25pt" o:ole="">
            <v:imagedata r:id="rId750" o:title=""/>
          </v:shape>
          <o:OLEObject Type="Embed" ProgID="Equation.DSMT4" ShapeID="_x0000_i1400" DrawAspect="Content" ObjectID="_1760346097" r:id="rId751"/>
        </w:object>
      </w:r>
      <w:r>
        <w:rPr>
          <w:rFonts w:hint="eastAsia"/>
        </w:rPr>
        <w:t>表示权重值。当</w:t>
      </w:r>
      <w:r>
        <w:rPr>
          <w:rFonts w:hint="eastAsia"/>
          <w:position w:val="-12"/>
        </w:rPr>
        <w:object w:dxaOrig="460" w:dyaOrig="360" w14:anchorId="419EA9F4">
          <v:shape id="_x0000_i1401" type="#_x0000_t75" style="width:23.25pt;height:18pt" o:ole="">
            <v:imagedata r:id="rId752" o:title=""/>
          </v:shape>
          <o:OLEObject Type="Embed" ProgID="Equation.DSMT4" ShapeID="_x0000_i1401" DrawAspect="Content" ObjectID="_1760346098" r:id="rId753"/>
        </w:object>
      </w:r>
      <w:r>
        <w:rPr>
          <w:rFonts w:hint="eastAsia"/>
        </w:rPr>
        <w:t>不满足式</w:t>
      </w:r>
      <w:r>
        <w:rPr>
          <w:rFonts w:hint="eastAsia"/>
        </w:rPr>
        <w:t>(3-20)</w:t>
      </w:r>
      <w:r>
        <w:rPr>
          <w:rFonts w:hint="eastAsia"/>
        </w:rPr>
        <w:t>的条件时，</w:t>
      </w:r>
      <w:r>
        <w:rPr>
          <w:rFonts w:hint="eastAsia"/>
          <w:position w:val="-12"/>
        </w:rPr>
        <w:object w:dxaOrig="800" w:dyaOrig="360" w14:anchorId="419EA9F5">
          <v:shape id="_x0000_i1402" type="#_x0000_t75" style="width:40.5pt;height:18pt" o:ole="">
            <v:imagedata r:id="rId754" o:title=""/>
          </v:shape>
          <o:OLEObject Type="Embed" ProgID="Equation.DSMT4" ShapeID="_x0000_i1402" DrawAspect="Content" ObjectID="_1760346099" r:id="rId755"/>
        </w:object>
      </w:r>
      <w:r>
        <w:rPr>
          <w:rFonts w:hint="eastAsia"/>
        </w:rPr>
        <w:t>，即完成对于</w:t>
      </w:r>
      <w:r>
        <w:rPr>
          <w:rFonts w:hint="eastAsia"/>
          <w:position w:val="-6"/>
        </w:rPr>
        <w:object w:dxaOrig="200" w:dyaOrig="279" w14:anchorId="419EA9F6">
          <v:shape id="_x0000_i1403" type="#_x0000_t75" style="width:10.5pt;height:14.25pt" o:ole="">
            <v:imagedata r:id="rId756" o:title=""/>
          </v:shape>
          <o:OLEObject Type="Embed" ProgID="Equation.DSMT4" ShapeID="_x0000_i1403" DrawAspect="Content" ObjectID="_1760346100" r:id="rId757"/>
        </w:object>
      </w:r>
      <w:proofErr w:type="gramStart"/>
      <w:r>
        <w:rPr>
          <w:rFonts w:hint="eastAsia"/>
        </w:rPr>
        <w:t>个</w:t>
      </w:r>
      <w:proofErr w:type="gramEnd"/>
      <w:r>
        <w:rPr>
          <w:rFonts w:hint="eastAsia"/>
        </w:rPr>
        <w:t>初始聚类中心的选取。为了减少</w:t>
      </w:r>
      <w:proofErr w:type="gramStart"/>
      <w:r>
        <w:rPr>
          <w:rFonts w:hint="eastAsia"/>
        </w:rPr>
        <w:t>簇头车辆</w:t>
      </w:r>
      <w:proofErr w:type="gramEnd"/>
      <w:r>
        <w:rPr>
          <w:rFonts w:hint="eastAsia"/>
        </w:rPr>
        <w:t>间的通信干扰，需要控制集群的数量，预设初始聚类中心数目的阈值为</w:t>
      </w:r>
      <w:r>
        <w:rPr>
          <w:rFonts w:hint="eastAsia"/>
          <w:position w:val="-12"/>
        </w:rPr>
        <w:object w:dxaOrig="300" w:dyaOrig="360" w14:anchorId="419EA9F7">
          <v:shape id="_x0000_i1404" type="#_x0000_t75" style="width:15pt;height:18pt" o:ole="">
            <v:imagedata r:id="rId758" o:title=""/>
          </v:shape>
          <o:OLEObject Type="Embed" ProgID="Equation.DSMT4" ShapeID="_x0000_i1404" DrawAspect="Content" ObjectID="_1760346101" r:id="rId759"/>
        </w:object>
      </w:r>
      <w:r>
        <w:rPr>
          <w:rFonts w:hint="eastAsia"/>
        </w:rPr>
        <w:t>，当</w:t>
      </w:r>
      <w:r>
        <w:rPr>
          <w:rFonts w:hint="eastAsia"/>
          <w:position w:val="-12"/>
        </w:rPr>
        <w:object w:dxaOrig="1280" w:dyaOrig="360" w14:anchorId="419EA9F8">
          <v:shape id="_x0000_i1405" type="#_x0000_t75" style="width:63.75pt;height:18pt" o:ole="">
            <v:imagedata r:id="rId760" o:title=""/>
          </v:shape>
          <o:OLEObject Type="Embed" ProgID="Equation.DSMT4" ShapeID="_x0000_i1405" DrawAspect="Content" ObjectID="_1760346102" r:id="rId761"/>
        </w:object>
      </w:r>
      <w:r>
        <w:rPr>
          <w:rFonts w:hint="eastAsia"/>
        </w:rPr>
        <w:t>时，也会完成对于</w:t>
      </w:r>
      <w:r>
        <w:rPr>
          <w:rFonts w:hint="eastAsia"/>
          <w:position w:val="-6"/>
        </w:rPr>
        <w:object w:dxaOrig="200" w:dyaOrig="279" w14:anchorId="419EA9F9">
          <v:shape id="_x0000_i1406" type="#_x0000_t75" style="width:10.5pt;height:14.25pt" o:ole="">
            <v:imagedata r:id="rId762" o:title=""/>
          </v:shape>
          <o:OLEObject Type="Embed" ProgID="Equation.DSMT4" ShapeID="_x0000_i1406" DrawAspect="Content" ObjectID="_1760346103" r:id="rId763"/>
        </w:object>
      </w:r>
      <w:proofErr w:type="gramStart"/>
      <w:r>
        <w:rPr>
          <w:rFonts w:hint="eastAsia"/>
        </w:rPr>
        <w:t>个</w:t>
      </w:r>
      <w:proofErr w:type="gramEnd"/>
      <w:r>
        <w:rPr>
          <w:rFonts w:hint="eastAsia"/>
        </w:rPr>
        <w:t>初始聚类中心的选取，</w:t>
      </w:r>
      <w:r>
        <w:rPr>
          <w:rFonts w:hint="eastAsia"/>
          <w:position w:val="-12"/>
        </w:rPr>
        <w:object w:dxaOrig="300" w:dyaOrig="360" w14:anchorId="419EA9FA">
          <v:shape id="_x0000_i1407" type="#_x0000_t75" style="width:15pt;height:18pt" o:ole="">
            <v:imagedata r:id="rId764" o:title=""/>
          </v:shape>
          <o:OLEObject Type="Embed" ProgID="Equation.DSMT4" ShapeID="_x0000_i1407" DrawAspect="Content" ObjectID="_1760346104" r:id="rId765"/>
        </w:object>
      </w:r>
      <w:r>
        <w:rPr>
          <w:rFonts w:hint="eastAsia"/>
        </w:rPr>
        <w:t>的取值如式</w:t>
      </w:r>
      <w:r>
        <w:rPr>
          <w:rFonts w:hint="eastAsia"/>
        </w:rPr>
        <w:t>(3-22)</w:t>
      </w:r>
      <w:r>
        <w:rPr>
          <w:rFonts w:hint="eastAsia"/>
        </w:rPr>
        <w:t>所示：</w:t>
      </w:r>
      <w:r>
        <w:rPr>
          <w:rFonts w:hint="eastAsia"/>
        </w:rPr>
        <w:tab/>
      </w:r>
    </w:p>
    <w:p w14:paraId="419EA5CC" w14:textId="77777777" w:rsidR="001E04F9" w:rsidRDefault="00A814F5">
      <w:pPr>
        <w:pStyle w:val="MTDisplayEquation"/>
      </w:pPr>
      <w:r>
        <w:rPr>
          <w:rFonts w:hint="eastAsia"/>
        </w:rPr>
        <w:tab/>
      </w:r>
      <w:r>
        <w:rPr>
          <w:position w:val="-26"/>
        </w:rPr>
        <w:object w:dxaOrig="1260" w:dyaOrig="639" w14:anchorId="419EA9FB">
          <v:shape id="_x0000_i1408" type="#_x0000_t75" style="width:62.25pt;height:31.5pt" o:ole="">
            <v:imagedata r:id="rId766" o:title=""/>
          </v:shape>
          <o:OLEObject Type="Embed" ProgID="Equation.DSMT4" ShapeID="_x0000_i1408" DrawAspect="Content" ObjectID="_1760346105" r:id="rId767"/>
        </w:object>
      </w:r>
      <w:r>
        <w:rPr>
          <w:rFonts w:hint="eastAsia"/>
        </w:rPr>
        <w:tab/>
      </w:r>
      <w:r>
        <w:rPr>
          <w:rFonts w:hint="eastAsia"/>
          <w:b w:val="0"/>
          <w:bCs/>
        </w:rPr>
        <w:t>(3-22)</w:t>
      </w:r>
    </w:p>
    <w:p w14:paraId="419EA5CD" w14:textId="77777777" w:rsidR="001E04F9" w:rsidRDefault="00A814F5">
      <w:pPr>
        <w:snapToGrid w:val="0"/>
        <w:spacing w:line="440" w:lineRule="exact"/>
      </w:pPr>
      <w:r>
        <w:rPr>
          <w:rFonts w:hint="eastAsia"/>
        </w:rPr>
        <w:t>其中，</w:t>
      </w:r>
      <w:r>
        <w:rPr>
          <w:rFonts w:hint="eastAsia"/>
          <w:position w:val="-10"/>
        </w:rPr>
        <w:object w:dxaOrig="260" w:dyaOrig="320" w14:anchorId="419EA9FC">
          <v:shape id="_x0000_i1409" type="#_x0000_t75" style="width:12.75pt;height:15.75pt" o:ole="">
            <v:imagedata r:id="rId768" o:title=""/>
          </v:shape>
          <o:OLEObject Type="Embed" ProgID="Equation.DSMT4" ShapeID="_x0000_i1409" DrawAspect="Content" ObjectID="_1760346106" r:id="rId769"/>
        </w:object>
      </w:r>
      <w:r>
        <w:rPr>
          <w:rFonts w:hint="eastAsia"/>
        </w:rPr>
        <w:t>表示取整函数，</w:t>
      </w:r>
      <w:r>
        <w:rPr>
          <w:rFonts w:hint="eastAsia"/>
          <w:position w:val="-6"/>
        </w:rPr>
        <w:object w:dxaOrig="240" w:dyaOrig="340" w14:anchorId="419EA9FD">
          <v:shape id="_x0000_i1410" type="#_x0000_t75" style="width:12pt;height:16.5pt" o:ole="">
            <v:imagedata r:id="rId770" o:title=""/>
          </v:shape>
          <o:OLEObject Type="Embed" ProgID="Equation.DSMT4" ShapeID="_x0000_i1410" DrawAspect="Content" ObjectID="_1760346107" r:id="rId771"/>
        </w:object>
      </w:r>
      <w:r>
        <w:rPr>
          <w:rFonts w:hint="eastAsia"/>
        </w:rPr>
        <w:t>为</w:t>
      </w:r>
      <w:proofErr w:type="gramStart"/>
      <w:r>
        <w:rPr>
          <w:rFonts w:hint="eastAsia"/>
        </w:rPr>
        <w:t>每个簇内的</w:t>
      </w:r>
      <w:proofErr w:type="gramEnd"/>
      <w:r>
        <w:rPr>
          <w:rFonts w:hint="eastAsia"/>
        </w:rPr>
        <w:t>平均车辆数目，</w:t>
      </w:r>
      <w:r>
        <w:rPr>
          <w:rFonts w:hint="eastAsia"/>
          <w:position w:val="-6"/>
        </w:rPr>
        <w:object w:dxaOrig="300" w:dyaOrig="279" w14:anchorId="419EA9FE">
          <v:shape id="_x0000_i1411" type="#_x0000_t75" style="width:15pt;height:14.25pt" o:ole="">
            <v:imagedata r:id="rId772" o:title=""/>
          </v:shape>
          <o:OLEObject Type="Embed" ProgID="Equation.DSMT4" ShapeID="_x0000_i1411" DrawAspect="Content" ObjectID="_1760346108" r:id="rId773"/>
        </w:object>
      </w:r>
      <w:r>
        <w:rPr>
          <w:rFonts w:hint="eastAsia"/>
        </w:rPr>
        <w:t>表示路段上的车辆数目的期望，假设路段的车辆数目服从泊松分布，那么：</w:t>
      </w:r>
    </w:p>
    <w:p w14:paraId="419EA5CE" w14:textId="77777777" w:rsidR="001E04F9" w:rsidRDefault="00A814F5">
      <w:pPr>
        <w:pStyle w:val="MTDisplayEquation"/>
      </w:pPr>
      <w:r>
        <w:rPr>
          <w:rFonts w:hint="eastAsia"/>
        </w:rPr>
        <w:lastRenderedPageBreak/>
        <w:tab/>
      </w:r>
      <w:r>
        <w:rPr>
          <w:position w:val="-24"/>
        </w:rPr>
        <w:object w:dxaOrig="3420" w:dyaOrig="940" w14:anchorId="419EA9FF">
          <v:shape id="_x0000_i1412" type="#_x0000_t75" style="width:171pt;height:46.5pt" o:ole="">
            <v:imagedata r:id="rId774" o:title=""/>
          </v:shape>
          <o:OLEObject Type="Embed" ProgID="Equation.DSMT4" ShapeID="_x0000_i1412" DrawAspect="Content" ObjectID="_1760346109" r:id="rId775"/>
        </w:object>
      </w:r>
      <w:r>
        <w:rPr>
          <w:rFonts w:hint="eastAsia"/>
        </w:rPr>
        <w:tab/>
      </w:r>
      <w:r>
        <w:rPr>
          <w:rFonts w:hint="eastAsia"/>
          <w:b w:val="0"/>
          <w:bCs/>
        </w:rPr>
        <w:t>(3-23)</w:t>
      </w:r>
    </w:p>
    <w:p w14:paraId="419EA5CF" w14:textId="77777777" w:rsidR="001E04F9" w:rsidRDefault="00A814F5">
      <w:pPr>
        <w:snapToGrid w:val="0"/>
        <w:spacing w:line="440" w:lineRule="exact"/>
      </w:pPr>
      <w:r>
        <w:rPr>
          <w:rFonts w:hint="eastAsia"/>
        </w:rPr>
        <w:t>其中，</w:t>
      </w:r>
      <w:r>
        <w:rPr>
          <w:rFonts w:hint="eastAsia"/>
          <w:position w:val="-10"/>
        </w:rPr>
        <w:object w:dxaOrig="920" w:dyaOrig="320" w14:anchorId="419EAA00">
          <v:shape id="_x0000_i1413" type="#_x0000_t75" style="width:45.75pt;height:15.75pt" o:ole="">
            <v:imagedata r:id="rId776" o:title=""/>
          </v:shape>
          <o:OLEObject Type="Embed" ProgID="Equation.DSMT4" ShapeID="_x0000_i1413" DrawAspect="Content" ObjectID="_1760346110" r:id="rId777"/>
        </w:object>
      </w:r>
      <w:r>
        <w:rPr>
          <w:rFonts w:hint="eastAsia"/>
        </w:rPr>
        <w:t>表示车辆的到达率，</w:t>
      </w:r>
      <w:r>
        <w:rPr>
          <w:rFonts w:hint="eastAsia"/>
          <w:position w:val="-10"/>
        </w:rPr>
        <w:object w:dxaOrig="800" w:dyaOrig="320" w14:anchorId="419EAA01">
          <v:shape id="_x0000_i1414" type="#_x0000_t75" style="width:40.5pt;height:15.75pt" o:ole="">
            <v:imagedata r:id="rId778" o:title=""/>
          </v:shape>
          <o:OLEObject Type="Embed" ProgID="Equation.DSMT4" ShapeID="_x0000_i1414" DrawAspect="Content" ObjectID="_1760346111" r:id="rId779"/>
        </w:object>
      </w:r>
      <w:r>
        <w:rPr>
          <w:rFonts w:hint="eastAsia"/>
        </w:rPr>
        <w:t>表示车辆的平均瞬时速率，那么路段上车辆数目的期望为：</w:t>
      </w:r>
    </w:p>
    <w:p w14:paraId="419EA5D0" w14:textId="77777777" w:rsidR="001E04F9" w:rsidRDefault="00A814F5">
      <w:pPr>
        <w:pStyle w:val="MTDisplayEquation"/>
      </w:pPr>
      <w:r>
        <w:rPr>
          <w:rFonts w:hint="eastAsia"/>
        </w:rPr>
        <w:tab/>
      </w:r>
      <w:r>
        <w:rPr>
          <w:position w:val="-24"/>
        </w:rPr>
        <w:object w:dxaOrig="840" w:dyaOrig="620" w14:anchorId="419EAA02">
          <v:shape id="_x0000_i1415" type="#_x0000_t75" style="width:42pt;height:30.75pt" o:ole="">
            <v:imagedata r:id="rId780" o:title=""/>
          </v:shape>
          <o:OLEObject Type="Embed" ProgID="Equation.DSMT4" ShapeID="_x0000_i1415" DrawAspect="Content" ObjectID="_1760346112" r:id="rId781"/>
        </w:object>
      </w:r>
      <w:r>
        <w:rPr>
          <w:rFonts w:hint="eastAsia"/>
        </w:rPr>
        <w:tab/>
      </w:r>
      <w:r>
        <w:rPr>
          <w:rFonts w:hint="eastAsia"/>
          <w:b w:val="0"/>
          <w:bCs/>
        </w:rPr>
        <w:t>(3-24)</w:t>
      </w:r>
    </w:p>
    <w:p w14:paraId="419EA5D1" w14:textId="77777777" w:rsidR="001E04F9" w:rsidRDefault="00A814F5">
      <w:pPr>
        <w:snapToGrid w:val="0"/>
        <w:spacing w:line="440" w:lineRule="exact"/>
        <w:ind w:firstLineChars="200" w:firstLine="480"/>
      </w:pPr>
      <w:r>
        <w:rPr>
          <w:rFonts w:hint="eastAsia"/>
        </w:rPr>
        <w:t>如上所述，即可完成对于初始聚类中心的选择，接下来需要为每一辆车分配</w:t>
      </w:r>
      <w:proofErr w:type="gramStart"/>
      <w:r>
        <w:rPr>
          <w:rFonts w:hint="eastAsia"/>
        </w:rPr>
        <w:t>簇</w:t>
      </w:r>
      <w:proofErr w:type="gramEnd"/>
      <w:r>
        <w:rPr>
          <w:rFonts w:hint="eastAsia"/>
        </w:rPr>
        <w:t>标记</w:t>
      </w:r>
      <w:r>
        <w:rPr>
          <w:rFonts w:hint="eastAsia"/>
          <w:position w:val="-12"/>
        </w:rPr>
        <w:object w:dxaOrig="220" w:dyaOrig="360" w14:anchorId="419EAA03">
          <v:shape id="_x0000_i1416" type="#_x0000_t75" style="width:11.25pt;height:18pt" o:ole="">
            <v:imagedata r:id="rId782" o:title=""/>
          </v:shape>
          <o:OLEObject Type="Embed" ProgID="Equation.DSMT4" ShapeID="_x0000_i1416" DrawAspect="Content" ObjectID="_1760346113" r:id="rId783"/>
        </w:object>
      </w:r>
      <w:r>
        <w:rPr>
          <w:rFonts w:hint="eastAsia"/>
        </w:rPr>
        <w:t>，选取距离最近的聚类中心对应的标记值</w:t>
      </w:r>
      <w:r>
        <w:rPr>
          <w:rFonts w:hint="eastAsia"/>
          <w:position w:val="-10"/>
        </w:rPr>
        <w:object w:dxaOrig="200" w:dyaOrig="300" w14:anchorId="419EAA04">
          <v:shape id="_x0000_i1417" type="#_x0000_t75" style="width:10.5pt;height:15pt" o:ole="">
            <v:imagedata r:id="rId784" o:title=""/>
          </v:shape>
          <o:OLEObject Type="Embed" ProgID="Equation.DSMT4" ShapeID="_x0000_i1417" DrawAspect="Content" ObjectID="_1760346114" r:id="rId785"/>
        </w:object>
      </w:r>
      <w:r>
        <w:rPr>
          <w:rFonts w:hint="eastAsia"/>
        </w:rPr>
        <w:t>作为该车辆的簇标记，即：</w:t>
      </w:r>
    </w:p>
    <w:p w14:paraId="419EA5D2" w14:textId="77777777" w:rsidR="001E04F9" w:rsidRDefault="00A814F5">
      <w:pPr>
        <w:pStyle w:val="MTDisplayEquation"/>
      </w:pPr>
      <w:r>
        <w:rPr>
          <w:rFonts w:hint="eastAsia"/>
        </w:rPr>
        <w:tab/>
      </w:r>
      <w:r>
        <w:rPr>
          <w:position w:val="-22"/>
        </w:rPr>
        <w:object w:dxaOrig="4520" w:dyaOrig="480" w14:anchorId="419EAA05">
          <v:shape id="_x0000_i1418" type="#_x0000_t75" style="width:226.5pt;height:24pt" o:ole="">
            <v:imagedata r:id="rId786" o:title=""/>
          </v:shape>
          <o:OLEObject Type="Embed" ProgID="Equation.DSMT4" ShapeID="_x0000_i1418" DrawAspect="Content" ObjectID="_1760346115" r:id="rId787"/>
        </w:object>
      </w:r>
      <w:r>
        <w:rPr>
          <w:rFonts w:hint="eastAsia"/>
        </w:rPr>
        <w:tab/>
      </w:r>
      <w:r>
        <w:rPr>
          <w:rFonts w:hint="eastAsia"/>
          <w:b w:val="0"/>
          <w:bCs/>
        </w:rPr>
        <w:t>(3-25)</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5D4" w14:textId="77777777">
        <w:trPr>
          <w:trHeight w:hRule="exact" w:val="454"/>
          <w:jc w:val="center"/>
        </w:trPr>
        <w:tc>
          <w:tcPr>
            <w:tcW w:w="8606" w:type="dxa"/>
            <w:tcBorders>
              <w:bottom w:val="single" w:sz="12" w:space="0" w:color="auto"/>
            </w:tcBorders>
            <w:vAlign w:val="center"/>
          </w:tcPr>
          <w:p w14:paraId="419EA5D3" w14:textId="77777777" w:rsidR="001E04F9" w:rsidRDefault="00A814F5">
            <w:pPr>
              <w:snapToGrid w:val="0"/>
              <w:spacing w:line="440" w:lineRule="exact"/>
              <w:rPr>
                <w:sz w:val="21"/>
                <w:szCs w:val="21"/>
              </w:rPr>
            </w:pPr>
            <w:r>
              <w:rPr>
                <w:rFonts w:hint="eastAsia"/>
                <w:sz w:val="21"/>
                <w:szCs w:val="21"/>
              </w:rPr>
              <w:t>算法</w:t>
            </w:r>
            <w:r>
              <w:rPr>
                <w:rFonts w:hint="eastAsia"/>
                <w:sz w:val="21"/>
                <w:szCs w:val="21"/>
              </w:rPr>
              <w:t xml:space="preserve">3-1 </w:t>
            </w:r>
            <w:r>
              <w:rPr>
                <w:rFonts w:hint="eastAsia"/>
                <w:sz w:val="21"/>
                <w:szCs w:val="21"/>
              </w:rPr>
              <w:t>基于改进的</w:t>
            </w:r>
            <w:r>
              <w:rPr>
                <w:rFonts w:hint="eastAsia"/>
                <w:sz w:val="21"/>
                <w:szCs w:val="21"/>
              </w:rPr>
              <w:t>K-means</w:t>
            </w:r>
            <w:r>
              <w:rPr>
                <w:rFonts w:hint="eastAsia"/>
                <w:sz w:val="21"/>
                <w:szCs w:val="21"/>
              </w:rPr>
              <w:t>聚类算法的车辆</w:t>
            </w:r>
            <w:proofErr w:type="gramStart"/>
            <w:r>
              <w:rPr>
                <w:rFonts w:hint="eastAsia"/>
                <w:sz w:val="21"/>
                <w:szCs w:val="21"/>
              </w:rPr>
              <w:t>分簇方案</w:t>
            </w:r>
            <w:proofErr w:type="gramEnd"/>
          </w:p>
        </w:tc>
      </w:tr>
      <w:tr w:rsidR="001E04F9" w14:paraId="419EA5D6" w14:textId="77777777">
        <w:trPr>
          <w:trHeight w:hRule="exact" w:val="454"/>
          <w:jc w:val="center"/>
        </w:trPr>
        <w:tc>
          <w:tcPr>
            <w:tcW w:w="8606" w:type="dxa"/>
            <w:tcBorders>
              <w:top w:val="single" w:sz="12" w:space="0" w:color="auto"/>
            </w:tcBorders>
            <w:vAlign w:val="center"/>
          </w:tcPr>
          <w:p w14:paraId="419EA5D5" w14:textId="77777777" w:rsidR="001E04F9" w:rsidRDefault="00A814F5">
            <w:pPr>
              <w:snapToGrid w:val="0"/>
              <w:spacing w:line="440" w:lineRule="exact"/>
              <w:rPr>
                <w:sz w:val="21"/>
                <w:szCs w:val="21"/>
              </w:rPr>
            </w:pPr>
            <w:r>
              <w:rPr>
                <w:rFonts w:hint="eastAsia"/>
                <w:sz w:val="21"/>
                <w:szCs w:val="21"/>
              </w:rPr>
              <w:t>Step1</w:t>
            </w:r>
            <w:r>
              <w:rPr>
                <w:rFonts w:hint="eastAsia"/>
                <w:sz w:val="21"/>
                <w:szCs w:val="21"/>
              </w:rPr>
              <w:t>：开始。</w:t>
            </w:r>
          </w:p>
        </w:tc>
      </w:tr>
      <w:tr w:rsidR="001E04F9" w14:paraId="419EA5D8" w14:textId="77777777">
        <w:trPr>
          <w:trHeight w:hRule="exact" w:val="680"/>
          <w:jc w:val="center"/>
        </w:trPr>
        <w:tc>
          <w:tcPr>
            <w:tcW w:w="8606" w:type="dxa"/>
            <w:vAlign w:val="center"/>
          </w:tcPr>
          <w:p w14:paraId="419EA5D7" w14:textId="77777777" w:rsidR="001E04F9" w:rsidRDefault="00A814F5">
            <w:pPr>
              <w:snapToGrid w:val="0"/>
              <w:spacing w:line="440" w:lineRule="atLeast"/>
              <w:rPr>
                <w:sz w:val="21"/>
                <w:szCs w:val="21"/>
              </w:rPr>
            </w:pPr>
            <w:r>
              <w:rPr>
                <w:rFonts w:hint="eastAsia"/>
                <w:sz w:val="21"/>
                <w:szCs w:val="21"/>
              </w:rPr>
              <w:t>Step2</w:t>
            </w:r>
            <w:r>
              <w:rPr>
                <w:rFonts w:hint="eastAsia"/>
                <w:sz w:val="21"/>
                <w:szCs w:val="21"/>
              </w:rPr>
              <w:t>：初始化，对</w:t>
            </w:r>
            <w:r>
              <w:rPr>
                <w:rFonts w:hint="eastAsia"/>
                <w:position w:val="-14"/>
                <w:sz w:val="21"/>
                <w:szCs w:val="21"/>
              </w:rPr>
              <w:object w:dxaOrig="320" w:dyaOrig="380" w14:anchorId="419EAA06">
                <v:shape id="_x0000_i1419" type="#_x0000_t75" style="width:15.75pt;height:18.75pt" o:ole="">
                  <v:imagedata r:id="rId788" o:title=""/>
                </v:shape>
                <o:OLEObject Type="Embed" ProgID="Equation.DSMT4" ShapeID="_x0000_i1419" DrawAspect="Content" ObjectID="_1760346116" r:id="rId789"/>
              </w:object>
            </w:r>
            <w:r>
              <w:rPr>
                <w:rFonts w:hint="eastAsia"/>
                <w:sz w:val="21"/>
                <w:szCs w:val="21"/>
              </w:rPr>
              <w:t>，</w:t>
            </w:r>
            <w:r>
              <w:rPr>
                <w:rFonts w:hint="eastAsia"/>
                <w:position w:val="-14"/>
                <w:sz w:val="21"/>
                <w:szCs w:val="21"/>
              </w:rPr>
              <w:object w:dxaOrig="340" w:dyaOrig="380" w14:anchorId="419EAA07">
                <v:shape id="_x0000_i1420" type="#_x0000_t75" style="width:16.5pt;height:18.75pt" o:ole="">
                  <v:imagedata r:id="rId790" o:title=""/>
                </v:shape>
                <o:OLEObject Type="Embed" ProgID="Equation.DSMT4" ShapeID="_x0000_i1420" DrawAspect="Content" ObjectID="_1760346117" r:id="rId791"/>
              </w:object>
            </w:r>
            <w:r>
              <w:rPr>
                <w:rFonts w:hint="eastAsia"/>
                <w:sz w:val="21"/>
                <w:szCs w:val="21"/>
              </w:rPr>
              <w:t>，</w:t>
            </w:r>
            <w:r>
              <w:rPr>
                <w:rFonts w:hint="eastAsia"/>
                <w:position w:val="-6"/>
                <w:sz w:val="21"/>
                <w:szCs w:val="21"/>
              </w:rPr>
              <w:object w:dxaOrig="200" w:dyaOrig="220" w14:anchorId="419EAA08">
                <v:shape id="_x0000_i1421" type="#_x0000_t75" style="width:10.5pt;height:11.25pt" o:ole="">
                  <v:imagedata r:id="rId792" o:title=""/>
                </v:shape>
                <o:OLEObject Type="Embed" ProgID="Equation.DSMT4" ShapeID="_x0000_i1421" DrawAspect="Content" ObjectID="_1760346118" r:id="rId793"/>
              </w:object>
            </w:r>
            <w:r>
              <w:rPr>
                <w:rFonts w:hint="eastAsia"/>
                <w:sz w:val="21"/>
                <w:szCs w:val="21"/>
              </w:rPr>
              <w:t>，</w:t>
            </w:r>
            <w:r>
              <w:rPr>
                <w:rFonts w:hint="eastAsia"/>
                <w:position w:val="-6"/>
                <w:sz w:val="21"/>
                <w:szCs w:val="21"/>
              </w:rPr>
              <w:object w:dxaOrig="180" w:dyaOrig="220" w14:anchorId="419EAA09">
                <v:shape id="_x0000_i1422" type="#_x0000_t75" style="width:9pt;height:11.25pt" o:ole="">
                  <v:imagedata r:id="rId794" o:title=""/>
                </v:shape>
                <o:OLEObject Type="Embed" ProgID="Equation.DSMT4" ShapeID="_x0000_i1422" DrawAspect="Content" ObjectID="_1760346119" r:id="rId795"/>
              </w:object>
            </w:r>
            <w:r>
              <w:rPr>
                <w:rFonts w:hint="eastAsia"/>
                <w:sz w:val="21"/>
                <w:szCs w:val="21"/>
              </w:rPr>
              <w:t>，</w:t>
            </w:r>
            <w:r>
              <w:rPr>
                <w:rFonts w:hint="eastAsia"/>
                <w:position w:val="-4"/>
                <w:sz w:val="21"/>
                <w:szCs w:val="21"/>
              </w:rPr>
              <w:object w:dxaOrig="220" w:dyaOrig="260" w14:anchorId="419EAA0A">
                <v:shape id="_x0000_i1423" type="#_x0000_t75" style="width:11.25pt;height:12.75pt" o:ole="">
                  <v:imagedata r:id="rId796" o:title=""/>
                </v:shape>
                <o:OLEObject Type="Embed" ProgID="Equation.DSMT4" ShapeID="_x0000_i1423" DrawAspect="Content" ObjectID="_1760346120" r:id="rId797"/>
              </w:object>
            </w:r>
            <w:r>
              <w:rPr>
                <w:rFonts w:hint="eastAsia"/>
                <w:sz w:val="21"/>
                <w:szCs w:val="21"/>
              </w:rPr>
              <w:t>，</w:t>
            </w:r>
            <w:r>
              <w:rPr>
                <w:rFonts w:hint="eastAsia"/>
                <w:position w:val="-6"/>
                <w:sz w:val="21"/>
                <w:szCs w:val="21"/>
              </w:rPr>
              <w:object w:dxaOrig="240" w:dyaOrig="340" w14:anchorId="419EAA0B">
                <v:shape id="_x0000_i1424" type="#_x0000_t75" style="width:12pt;height:16.5pt" o:ole="">
                  <v:imagedata r:id="rId798" o:title=""/>
                </v:shape>
                <o:OLEObject Type="Embed" ProgID="Equation.DSMT4" ShapeID="_x0000_i1424" DrawAspect="Content" ObjectID="_1760346121" r:id="rId799"/>
              </w:object>
            </w:r>
            <w:r>
              <w:rPr>
                <w:rFonts w:hint="eastAsia"/>
                <w:sz w:val="21"/>
                <w:szCs w:val="21"/>
              </w:rPr>
              <w:t>，</w:t>
            </w:r>
            <w:r>
              <w:rPr>
                <w:rFonts w:hint="eastAsia"/>
                <w:position w:val="-6"/>
                <w:sz w:val="21"/>
                <w:szCs w:val="21"/>
              </w:rPr>
              <w:object w:dxaOrig="220" w:dyaOrig="279" w14:anchorId="419EAA0C">
                <v:shape id="_x0000_i1425" type="#_x0000_t75" style="width:11.25pt;height:14.25pt" o:ole="">
                  <v:imagedata r:id="rId800" o:title=""/>
                </v:shape>
                <o:OLEObject Type="Embed" ProgID="Equation.DSMT4" ShapeID="_x0000_i1425" DrawAspect="Content" ObjectID="_1760346122" r:id="rId801"/>
              </w:object>
            </w:r>
            <w:r>
              <w:rPr>
                <w:rFonts w:hint="eastAsia"/>
                <w:sz w:val="21"/>
                <w:szCs w:val="21"/>
              </w:rPr>
              <w:t>赋值，取</w:t>
            </w:r>
            <w:r>
              <w:rPr>
                <w:rFonts w:hint="eastAsia"/>
                <w:position w:val="-26"/>
                <w:sz w:val="21"/>
                <w:szCs w:val="21"/>
              </w:rPr>
              <w:object w:dxaOrig="1359" w:dyaOrig="639" w14:anchorId="419EAA0D">
                <v:shape id="_x0000_i1426" type="#_x0000_t75" style="width:68.25pt;height:31.5pt" o:ole="">
                  <v:imagedata r:id="rId802" o:title=""/>
                </v:shape>
                <o:OLEObject Type="Embed" ProgID="Equation.DSMT4" ShapeID="_x0000_i1426" DrawAspect="Content" ObjectID="_1760346123" r:id="rId803"/>
              </w:object>
            </w:r>
            <w:r>
              <w:rPr>
                <w:rFonts w:hint="eastAsia"/>
                <w:sz w:val="21"/>
                <w:szCs w:val="21"/>
              </w:rPr>
              <w:t>，</w:t>
            </w:r>
            <w:r>
              <w:rPr>
                <w:rFonts w:hint="eastAsia"/>
                <w:position w:val="-12"/>
                <w:sz w:val="21"/>
                <w:szCs w:val="21"/>
              </w:rPr>
              <w:object w:dxaOrig="820" w:dyaOrig="360" w14:anchorId="419EAA0E">
                <v:shape id="_x0000_i1427" type="#_x0000_t75" style="width:41.25pt;height:18pt" o:ole="">
                  <v:imagedata r:id="rId804" o:title=""/>
                </v:shape>
                <o:OLEObject Type="Embed" ProgID="Equation.DSMT4" ShapeID="_x0000_i1427" DrawAspect="Content" ObjectID="_1760346124" r:id="rId805"/>
              </w:object>
            </w:r>
            <w:r>
              <w:rPr>
                <w:rFonts w:hint="eastAsia"/>
                <w:sz w:val="21"/>
                <w:szCs w:val="21"/>
              </w:rPr>
              <w:t>。</w:t>
            </w:r>
          </w:p>
        </w:tc>
      </w:tr>
      <w:tr w:rsidR="001E04F9" w14:paraId="419EA5DB" w14:textId="77777777">
        <w:trPr>
          <w:trHeight w:hRule="exact" w:val="907"/>
          <w:jc w:val="center"/>
        </w:trPr>
        <w:tc>
          <w:tcPr>
            <w:tcW w:w="8606" w:type="dxa"/>
            <w:vAlign w:val="center"/>
          </w:tcPr>
          <w:p w14:paraId="419EA5D9" w14:textId="77777777" w:rsidR="001E04F9" w:rsidRDefault="00A814F5">
            <w:pPr>
              <w:snapToGrid w:val="0"/>
              <w:spacing w:line="440" w:lineRule="atLeast"/>
              <w:rPr>
                <w:sz w:val="21"/>
                <w:szCs w:val="21"/>
              </w:rPr>
            </w:pPr>
            <w:r>
              <w:rPr>
                <w:rFonts w:hint="eastAsia"/>
                <w:sz w:val="21"/>
                <w:szCs w:val="21"/>
              </w:rPr>
              <w:t>Step3</w:t>
            </w:r>
            <w:r>
              <w:rPr>
                <w:rFonts w:hint="eastAsia"/>
                <w:sz w:val="21"/>
                <w:szCs w:val="21"/>
              </w:rPr>
              <w:t>：重复执行式</w:t>
            </w:r>
            <w:r>
              <w:rPr>
                <w:rFonts w:hint="eastAsia"/>
                <w:sz w:val="21"/>
                <w:szCs w:val="21"/>
              </w:rPr>
              <w:t>(3-18)</w:t>
            </w:r>
            <w:r>
              <w:rPr>
                <w:rFonts w:hint="eastAsia"/>
                <w:sz w:val="21"/>
                <w:szCs w:val="21"/>
              </w:rPr>
              <w:t>，</w:t>
            </w:r>
            <w:r>
              <w:rPr>
                <w:rFonts w:hint="eastAsia"/>
                <w:sz w:val="21"/>
                <w:szCs w:val="21"/>
              </w:rPr>
              <w:t>(3-19)</w:t>
            </w:r>
            <w:r>
              <w:rPr>
                <w:rFonts w:hint="eastAsia"/>
                <w:sz w:val="21"/>
                <w:szCs w:val="21"/>
              </w:rPr>
              <w:t>，</w:t>
            </w:r>
            <w:r>
              <w:rPr>
                <w:rFonts w:hint="eastAsia"/>
                <w:sz w:val="21"/>
                <w:szCs w:val="21"/>
              </w:rPr>
              <w:t>(3-21)</w:t>
            </w:r>
            <w:r>
              <w:rPr>
                <w:rFonts w:hint="eastAsia"/>
                <w:sz w:val="21"/>
                <w:szCs w:val="21"/>
              </w:rPr>
              <w:t>，</w:t>
            </w:r>
            <w:r>
              <w:rPr>
                <w:rFonts w:hint="eastAsia"/>
                <w:position w:val="-12"/>
                <w:sz w:val="21"/>
                <w:szCs w:val="21"/>
              </w:rPr>
              <w:object w:dxaOrig="1359" w:dyaOrig="360" w14:anchorId="419EAA0F">
                <v:shape id="_x0000_i1428" type="#_x0000_t75" style="width:68.25pt;height:18pt" o:ole="">
                  <v:imagedata r:id="rId806" o:title=""/>
                </v:shape>
                <o:OLEObject Type="Embed" ProgID="Equation.DSMT4" ShapeID="_x0000_i1428" DrawAspect="Content" ObjectID="_1760346125" r:id="rId807"/>
              </w:object>
            </w:r>
            <w:r>
              <w:rPr>
                <w:rFonts w:hint="eastAsia"/>
                <w:sz w:val="21"/>
                <w:szCs w:val="21"/>
              </w:rPr>
              <w:t>，直到</w:t>
            </w:r>
            <w:r>
              <w:rPr>
                <w:rFonts w:hint="eastAsia"/>
                <w:position w:val="-12"/>
                <w:sz w:val="21"/>
                <w:szCs w:val="21"/>
              </w:rPr>
              <w:object w:dxaOrig="1500" w:dyaOrig="360" w14:anchorId="419EAA10">
                <v:shape id="_x0000_i1429" type="#_x0000_t75" style="width:75pt;height:18pt" o:ole="">
                  <v:imagedata r:id="rId808" o:title=""/>
                </v:shape>
                <o:OLEObject Type="Embed" ProgID="Equation.DSMT4" ShapeID="_x0000_i1429" DrawAspect="Content" ObjectID="_1760346126" r:id="rId809"/>
              </w:object>
            </w:r>
            <w:r>
              <w:rPr>
                <w:rFonts w:hint="eastAsia"/>
                <w:sz w:val="21"/>
                <w:szCs w:val="21"/>
              </w:rPr>
              <w:t>或者</w:t>
            </w:r>
            <w:r>
              <w:rPr>
                <w:rFonts w:hint="eastAsia"/>
                <w:position w:val="-12"/>
                <w:sz w:val="21"/>
                <w:szCs w:val="21"/>
              </w:rPr>
              <w:object w:dxaOrig="920" w:dyaOrig="360" w14:anchorId="419EAA11">
                <v:shape id="_x0000_i1430" type="#_x0000_t75" style="width:45.75pt;height:18pt" o:ole="">
                  <v:imagedata r:id="rId810" o:title=""/>
                </v:shape>
                <o:OLEObject Type="Embed" ProgID="Equation.DSMT4" ShapeID="_x0000_i1430" DrawAspect="Content" ObjectID="_1760346127" r:id="rId811"/>
              </w:object>
            </w:r>
            <w:r>
              <w:rPr>
                <w:rFonts w:hint="eastAsia"/>
                <w:sz w:val="21"/>
                <w:szCs w:val="21"/>
              </w:rPr>
              <w:t>停止。</w:t>
            </w:r>
          </w:p>
          <w:p w14:paraId="419EA5DA" w14:textId="77777777" w:rsidR="001E04F9" w:rsidRDefault="001E04F9">
            <w:pPr>
              <w:snapToGrid w:val="0"/>
              <w:spacing w:line="440" w:lineRule="atLeast"/>
              <w:ind w:leftChars="-37" w:left="-89"/>
              <w:rPr>
                <w:sz w:val="21"/>
                <w:szCs w:val="21"/>
              </w:rPr>
            </w:pPr>
          </w:p>
        </w:tc>
      </w:tr>
      <w:tr w:rsidR="001E04F9" w14:paraId="419EA5DE" w14:textId="77777777">
        <w:trPr>
          <w:trHeight w:hRule="exact" w:val="454"/>
          <w:jc w:val="center"/>
        </w:trPr>
        <w:tc>
          <w:tcPr>
            <w:tcW w:w="8606" w:type="dxa"/>
            <w:vAlign w:val="center"/>
          </w:tcPr>
          <w:p w14:paraId="419EA5DC" w14:textId="77777777" w:rsidR="001E04F9" w:rsidRDefault="00A814F5">
            <w:pPr>
              <w:snapToGrid w:val="0"/>
              <w:spacing w:line="440" w:lineRule="atLeast"/>
              <w:rPr>
                <w:sz w:val="21"/>
                <w:szCs w:val="21"/>
              </w:rPr>
            </w:pPr>
            <w:r>
              <w:rPr>
                <w:rFonts w:hint="eastAsia"/>
                <w:sz w:val="21"/>
                <w:szCs w:val="21"/>
              </w:rPr>
              <w:t>Step4</w:t>
            </w:r>
            <w:r>
              <w:rPr>
                <w:rFonts w:hint="eastAsia"/>
                <w:sz w:val="21"/>
                <w:szCs w:val="21"/>
              </w:rPr>
              <w:t>：执行</w:t>
            </w:r>
            <w:r>
              <w:rPr>
                <w:rFonts w:hint="eastAsia"/>
                <w:position w:val="-12"/>
                <w:sz w:val="21"/>
                <w:szCs w:val="21"/>
              </w:rPr>
              <w:object w:dxaOrig="2020" w:dyaOrig="360" w14:anchorId="419EAA12">
                <v:shape id="_x0000_i1431" type="#_x0000_t75" style="width:101.25pt;height:18pt" o:ole="">
                  <v:imagedata r:id="rId812" o:title=""/>
                </v:shape>
                <o:OLEObject Type="Embed" ProgID="Equation.DSMT4" ShapeID="_x0000_i1431" DrawAspect="Content" ObjectID="_1760346128" r:id="rId813"/>
              </w:object>
            </w:r>
            <w:r>
              <w:rPr>
                <w:rFonts w:hint="eastAsia"/>
                <w:sz w:val="21"/>
                <w:szCs w:val="21"/>
              </w:rPr>
              <w:t>。</w:t>
            </w:r>
          </w:p>
          <w:p w14:paraId="419EA5DD" w14:textId="77777777" w:rsidR="001E04F9" w:rsidRDefault="001E04F9">
            <w:pPr>
              <w:snapToGrid w:val="0"/>
              <w:spacing w:line="440" w:lineRule="atLeast"/>
              <w:ind w:leftChars="-37" w:left="-89"/>
              <w:rPr>
                <w:sz w:val="21"/>
                <w:szCs w:val="21"/>
              </w:rPr>
            </w:pPr>
          </w:p>
        </w:tc>
      </w:tr>
      <w:tr w:rsidR="001E04F9" w14:paraId="419EA5E1" w14:textId="77777777">
        <w:trPr>
          <w:trHeight w:hRule="exact" w:val="454"/>
          <w:jc w:val="center"/>
        </w:trPr>
        <w:tc>
          <w:tcPr>
            <w:tcW w:w="8606" w:type="dxa"/>
            <w:vAlign w:val="center"/>
          </w:tcPr>
          <w:p w14:paraId="419EA5DF" w14:textId="77777777" w:rsidR="001E04F9" w:rsidRDefault="00A814F5">
            <w:pPr>
              <w:snapToGrid w:val="0"/>
              <w:spacing w:line="440" w:lineRule="atLeast"/>
              <w:rPr>
                <w:sz w:val="21"/>
                <w:szCs w:val="21"/>
              </w:rPr>
            </w:pPr>
            <w:r>
              <w:rPr>
                <w:rFonts w:hint="eastAsia"/>
                <w:sz w:val="21"/>
                <w:szCs w:val="21"/>
              </w:rPr>
              <w:t>Step5</w:t>
            </w:r>
            <w:r>
              <w:rPr>
                <w:rFonts w:hint="eastAsia"/>
                <w:sz w:val="21"/>
                <w:szCs w:val="21"/>
              </w:rPr>
              <w:t>：重复执行式</w:t>
            </w:r>
            <w:r>
              <w:rPr>
                <w:rFonts w:hint="eastAsia"/>
                <w:sz w:val="21"/>
                <w:szCs w:val="21"/>
              </w:rPr>
              <w:t>(3-25)</w:t>
            </w:r>
            <w:r>
              <w:rPr>
                <w:rFonts w:hint="eastAsia"/>
                <w:sz w:val="21"/>
                <w:szCs w:val="21"/>
              </w:rPr>
              <w:t>，</w:t>
            </w:r>
            <w:r>
              <w:rPr>
                <w:rFonts w:hint="eastAsia"/>
                <w:sz w:val="21"/>
                <w:szCs w:val="21"/>
              </w:rPr>
              <w:t>(3-26)</w:t>
            </w:r>
            <w:r>
              <w:rPr>
                <w:rFonts w:hint="eastAsia"/>
                <w:sz w:val="21"/>
                <w:szCs w:val="21"/>
              </w:rPr>
              <w:t>，直到</w:t>
            </w:r>
            <w:r>
              <w:rPr>
                <w:rFonts w:hint="eastAsia"/>
                <w:position w:val="-12"/>
                <w:sz w:val="21"/>
                <w:szCs w:val="21"/>
              </w:rPr>
              <w:object w:dxaOrig="220" w:dyaOrig="360" w14:anchorId="419EAA13">
                <v:shape id="_x0000_i1432" type="#_x0000_t75" style="width:11.25pt;height:18pt" o:ole="">
                  <v:imagedata r:id="rId814" o:title=""/>
                </v:shape>
                <o:OLEObject Type="Embed" ProgID="Equation.DSMT4" ShapeID="_x0000_i1432" DrawAspect="Content" ObjectID="_1760346129" r:id="rId815"/>
              </w:object>
            </w:r>
            <w:r>
              <w:rPr>
                <w:rFonts w:hint="eastAsia"/>
                <w:sz w:val="21"/>
                <w:szCs w:val="21"/>
              </w:rPr>
              <w:t>，</w:t>
            </w:r>
            <w:r>
              <w:rPr>
                <w:rFonts w:hint="eastAsia"/>
                <w:position w:val="-16"/>
                <w:sz w:val="21"/>
                <w:szCs w:val="21"/>
              </w:rPr>
              <w:object w:dxaOrig="340" w:dyaOrig="400" w14:anchorId="419EAA14">
                <v:shape id="_x0000_i1433" type="#_x0000_t75" style="width:16.5pt;height:19.5pt" o:ole="">
                  <v:imagedata r:id="rId816" o:title=""/>
                </v:shape>
                <o:OLEObject Type="Embed" ProgID="Equation.DSMT4" ShapeID="_x0000_i1433" DrawAspect="Content" ObjectID="_1760346130" r:id="rId817"/>
              </w:object>
            </w:r>
            <w:r>
              <w:rPr>
                <w:rFonts w:hint="eastAsia"/>
                <w:sz w:val="21"/>
                <w:szCs w:val="21"/>
              </w:rPr>
              <w:t>收敛停止。</w:t>
            </w:r>
          </w:p>
          <w:p w14:paraId="419EA5E0" w14:textId="77777777" w:rsidR="001E04F9" w:rsidRDefault="001E04F9">
            <w:pPr>
              <w:snapToGrid w:val="0"/>
              <w:spacing w:line="440" w:lineRule="atLeast"/>
              <w:ind w:leftChars="-37" w:left="-89"/>
              <w:rPr>
                <w:sz w:val="21"/>
                <w:szCs w:val="21"/>
              </w:rPr>
            </w:pPr>
          </w:p>
        </w:tc>
      </w:tr>
      <w:tr w:rsidR="001E04F9" w14:paraId="419EA5E4" w14:textId="77777777">
        <w:trPr>
          <w:trHeight w:hRule="exact" w:val="454"/>
          <w:jc w:val="center"/>
        </w:trPr>
        <w:tc>
          <w:tcPr>
            <w:tcW w:w="8606" w:type="dxa"/>
            <w:vAlign w:val="center"/>
          </w:tcPr>
          <w:p w14:paraId="419EA5E2" w14:textId="77777777" w:rsidR="001E04F9" w:rsidRDefault="00A814F5">
            <w:pPr>
              <w:snapToGrid w:val="0"/>
              <w:spacing w:line="440" w:lineRule="atLeast"/>
              <w:rPr>
                <w:sz w:val="21"/>
                <w:szCs w:val="21"/>
              </w:rPr>
            </w:pPr>
            <w:r>
              <w:rPr>
                <w:rFonts w:hint="eastAsia"/>
                <w:sz w:val="21"/>
                <w:szCs w:val="21"/>
              </w:rPr>
              <w:t>Step6</w:t>
            </w:r>
            <w:r>
              <w:rPr>
                <w:rFonts w:hint="eastAsia"/>
                <w:sz w:val="21"/>
                <w:szCs w:val="21"/>
              </w:rPr>
              <w:t>：执行式</w:t>
            </w:r>
            <w:r>
              <w:rPr>
                <w:rFonts w:hint="eastAsia"/>
                <w:sz w:val="21"/>
                <w:szCs w:val="21"/>
              </w:rPr>
              <w:t>(3-27)</w:t>
            </w:r>
            <w:r>
              <w:rPr>
                <w:rFonts w:hint="eastAsia"/>
                <w:sz w:val="21"/>
                <w:szCs w:val="21"/>
              </w:rPr>
              <w:t>。</w:t>
            </w:r>
          </w:p>
          <w:p w14:paraId="419EA5E3" w14:textId="77777777" w:rsidR="001E04F9" w:rsidRDefault="001E04F9">
            <w:pPr>
              <w:snapToGrid w:val="0"/>
              <w:spacing w:line="440" w:lineRule="atLeast"/>
              <w:ind w:leftChars="-37" w:left="-89"/>
              <w:rPr>
                <w:position w:val="-6"/>
                <w:sz w:val="21"/>
                <w:szCs w:val="21"/>
              </w:rPr>
            </w:pPr>
          </w:p>
        </w:tc>
      </w:tr>
      <w:tr w:rsidR="001E04F9" w14:paraId="419EA5E7" w14:textId="77777777">
        <w:trPr>
          <w:trHeight w:hRule="exact" w:val="454"/>
          <w:jc w:val="center"/>
        </w:trPr>
        <w:tc>
          <w:tcPr>
            <w:tcW w:w="8606" w:type="dxa"/>
            <w:vAlign w:val="center"/>
          </w:tcPr>
          <w:p w14:paraId="419EA5E5" w14:textId="77777777" w:rsidR="001E04F9" w:rsidRDefault="00A814F5">
            <w:pPr>
              <w:snapToGrid w:val="0"/>
              <w:spacing w:line="440" w:lineRule="atLeast"/>
              <w:rPr>
                <w:sz w:val="21"/>
                <w:szCs w:val="21"/>
              </w:rPr>
            </w:pPr>
            <w:r>
              <w:rPr>
                <w:rFonts w:hint="eastAsia"/>
                <w:sz w:val="21"/>
                <w:szCs w:val="21"/>
              </w:rPr>
              <w:t>Step7</w:t>
            </w:r>
            <w:r>
              <w:rPr>
                <w:rFonts w:hint="eastAsia"/>
                <w:sz w:val="21"/>
                <w:szCs w:val="21"/>
              </w:rPr>
              <w:t>：结束。</w:t>
            </w:r>
          </w:p>
          <w:p w14:paraId="419EA5E6" w14:textId="77777777" w:rsidR="001E04F9" w:rsidRDefault="001E04F9">
            <w:pPr>
              <w:snapToGrid w:val="0"/>
              <w:spacing w:line="440" w:lineRule="atLeast"/>
              <w:ind w:leftChars="-37" w:left="-89"/>
              <w:rPr>
                <w:position w:val="-6"/>
                <w:sz w:val="21"/>
                <w:szCs w:val="21"/>
              </w:rPr>
            </w:pPr>
          </w:p>
        </w:tc>
      </w:tr>
    </w:tbl>
    <w:p w14:paraId="419EA5E8" w14:textId="77777777" w:rsidR="001E04F9" w:rsidRDefault="00A814F5">
      <w:pPr>
        <w:snapToGrid w:val="0"/>
        <w:spacing w:line="440" w:lineRule="exact"/>
        <w:ind w:firstLineChars="200" w:firstLine="480"/>
      </w:pPr>
      <w:r>
        <w:rPr>
          <w:rFonts w:hint="eastAsia"/>
        </w:rPr>
        <w:t>所有车辆</w:t>
      </w:r>
      <w:proofErr w:type="gramStart"/>
      <w:r>
        <w:rPr>
          <w:rFonts w:hint="eastAsia"/>
        </w:rPr>
        <w:t>分配了簇标记</w:t>
      </w:r>
      <w:proofErr w:type="gramEnd"/>
      <w:r>
        <w:rPr>
          <w:rFonts w:hint="eastAsia"/>
        </w:rPr>
        <w:t>以后，对具有同一簇标记的车辆进行聚类中心的更新，即求取平均坐标</w:t>
      </w:r>
      <w:r>
        <w:rPr>
          <w:rFonts w:hint="eastAsia"/>
        </w:rPr>
        <w:t>,</w:t>
      </w:r>
      <w:r>
        <w:rPr>
          <w:rFonts w:hint="eastAsia"/>
        </w:rPr>
        <w:t>如式</w:t>
      </w:r>
      <w:r>
        <w:rPr>
          <w:rFonts w:hint="eastAsia"/>
        </w:rPr>
        <w:t>(3-26)</w:t>
      </w:r>
      <w:r>
        <w:rPr>
          <w:rFonts w:hint="eastAsia"/>
        </w:rPr>
        <w:t>所示：</w:t>
      </w:r>
    </w:p>
    <w:p w14:paraId="419EA5E9" w14:textId="77777777" w:rsidR="001E04F9" w:rsidRDefault="00A814F5">
      <w:pPr>
        <w:pStyle w:val="MTDisplayEquation"/>
      </w:pPr>
      <w:r>
        <w:rPr>
          <w:rFonts w:hint="eastAsia"/>
        </w:rPr>
        <w:tab/>
      </w:r>
      <w:r>
        <w:rPr>
          <w:position w:val="-60"/>
        </w:rPr>
        <w:object w:dxaOrig="4300" w:dyaOrig="1320" w14:anchorId="419EAA15">
          <v:shape id="_x0000_i1434" type="#_x0000_t75" style="width:215.25pt;height:66.75pt" o:ole="">
            <v:imagedata r:id="rId818" o:title=""/>
          </v:shape>
          <o:OLEObject Type="Embed" ProgID="Equation.DSMT4" ShapeID="_x0000_i1434" DrawAspect="Content" ObjectID="_1760346131" r:id="rId819"/>
        </w:object>
      </w:r>
      <w:r>
        <w:rPr>
          <w:rFonts w:hint="eastAsia"/>
        </w:rPr>
        <w:tab/>
      </w:r>
      <w:r>
        <w:rPr>
          <w:rFonts w:hint="eastAsia"/>
          <w:b w:val="0"/>
          <w:bCs/>
        </w:rPr>
        <w:t>(3-26)</w:t>
      </w:r>
    </w:p>
    <w:p w14:paraId="419EA5EA" w14:textId="77777777" w:rsidR="001E04F9" w:rsidRDefault="00A814F5">
      <w:pPr>
        <w:snapToGrid w:val="0"/>
        <w:spacing w:line="440" w:lineRule="exact"/>
      </w:pPr>
      <w:r>
        <w:rPr>
          <w:rFonts w:hint="eastAsia"/>
        </w:rPr>
        <w:t>其中，</w:t>
      </w:r>
      <w:r>
        <w:rPr>
          <w:rFonts w:hint="eastAsia"/>
          <w:position w:val="-12"/>
        </w:rPr>
        <w:object w:dxaOrig="920" w:dyaOrig="360" w14:anchorId="419EAA16">
          <v:shape id="_x0000_i1435" type="#_x0000_t75" style="width:45.75pt;height:18pt" o:ole="">
            <v:imagedata r:id="rId820" o:title=""/>
          </v:shape>
          <o:OLEObject Type="Embed" ProgID="Equation.DSMT4" ShapeID="_x0000_i1435" DrawAspect="Content" ObjectID="_1760346132" r:id="rId821"/>
        </w:object>
      </w:r>
      <w:r>
        <w:rPr>
          <w:rFonts w:hint="eastAsia"/>
        </w:rPr>
        <w:t>为指示函数，用来判断</w:t>
      </w:r>
      <w:proofErr w:type="gramStart"/>
      <w:r>
        <w:rPr>
          <w:rFonts w:hint="eastAsia"/>
        </w:rPr>
        <w:t>簇</w:t>
      </w:r>
      <w:proofErr w:type="gramEnd"/>
      <w:r>
        <w:rPr>
          <w:rFonts w:hint="eastAsia"/>
        </w:rPr>
        <w:t>标记为</w:t>
      </w:r>
      <w:r>
        <w:rPr>
          <w:rFonts w:hint="eastAsia"/>
          <w:position w:val="-12"/>
        </w:rPr>
        <w:object w:dxaOrig="220" w:dyaOrig="360" w14:anchorId="419EAA17">
          <v:shape id="_x0000_i1436" type="#_x0000_t75" style="width:11.25pt;height:18pt" o:ole="">
            <v:imagedata r:id="rId822" o:title=""/>
          </v:shape>
          <o:OLEObject Type="Embed" ProgID="Equation.DSMT4" ShapeID="_x0000_i1436" DrawAspect="Content" ObjectID="_1760346133" r:id="rId823"/>
        </w:object>
      </w:r>
      <w:r>
        <w:rPr>
          <w:rFonts w:hint="eastAsia"/>
        </w:rPr>
        <w:t>的车辆是否属于第</w:t>
      </w:r>
      <w:r>
        <w:rPr>
          <w:rFonts w:hint="eastAsia"/>
          <w:position w:val="-10"/>
        </w:rPr>
        <w:object w:dxaOrig="200" w:dyaOrig="300" w14:anchorId="419EAA18">
          <v:shape id="_x0000_i1437" type="#_x0000_t75" style="width:10.5pt;height:15pt" o:ole="">
            <v:imagedata r:id="rId824" o:title=""/>
          </v:shape>
          <o:OLEObject Type="Embed" ProgID="Equation.DSMT4" ShapeID="_x0000_i1437" DrawAspect="Content" ObjectID="_1760346134" r:id="rId825"/>
        </w:object>
      </w:r>
      <w:proofErr w:type="gramStart"/>
      <w:r>
        <w:rPr>
          <w:rFonts w:hint="eastAsia"/>
        </w:rPr>
        <w:t>个</w:t>
      </w:r>
      <w:proofErr w:type="gramEnd"/>
      <w:r>
        <w:rPr>
          <w:rFonts w:hint="eastAsia"/>
        </w:rPr>
        <w:t>簇，当等号成立时，其值为</w:t>
      </w:r>
      <w:r>
        <w:rPr>
          <w:rFonts w:hint="eastAsia"/>
          <w:position w:val="-4"/>
        </w:rPr>
        <w:object w:dxaOrig="139" w:dyaOrig="260" w14:anchorId="419EAA19">
          <v:shape id="_x0000_i1438" type="#_x0000_t75" style="width:6.75pt;height:12.75pt" o:ole="">
            <v:imagedata r:id="rId826" o:title=""/>
          </v:shape>
          <o:OLEObject Type="Embed" ProgID="Equation.DSMT4" ShapeID="_x0000_i1438" DrawAspect="Content" ObjectID="_1760346135" r:id="rId827"/>
        </w:object>
      </w:r>
      <w:r>
        <w:rPr>
          <w:rFonts w:hint="eastAsia"/>
        </w:rPr>
        <w:t>，否则，其值为</w:t>
      </w:r>
      <w:r>
        <w:rPr>
          <w:rFonts w:hint="eastAsia"/>
          <w:position w:val="-6"/>
        </w:rPr>
        <w:object w:dxaOrig="200" w:dyaOrig="279" w14:anchorId="419EAA1A">
          <v:shape id="_x0000_i1439" type="#_x0000_t75" style="width:10.5pt;height:14.25pt" o:ole="">
            <v:imagedata r:id="rId828" o:title=""/>
          </v:shape>
          <o:OLEObject Type="Embed" ProgID="Equation.DSMT4" ShapeID="_x0000_i1439" DrawAspect="Content" ObjectID="_1760346136" r:id="rId829"/>
        </w:object>
      </w:r>
      <w:r>
        <w:rPr>
          <w:rFonts w:hint="eastAsia"/>
        </w:rPr>
        <w:t>。</w:t>
      </w:r>
    </w:p>
    <w:p w14:paraId="419EA5EB" w14:textId="77777777" w:rsidR="001E04F9" w:rsidRDefault="00A814F5">
      <w:pPr>
        <w:snapToGrid w:val="0"/>
        <w:spacing w:line="440" w:lineRule="atLeast"/>
        <w:ind w:firstLineChars="200" w:firstLine="480"/>
      </w:pPr>
      <w:r>
        <w:rPr>
          <w:rFonts w:hint="eastAsia"/>
        </w:rPr>
        <w:t>重复式</w:t>
      </w:r>
      <w:r>
        <w:rPr>
          <w:rFonts w:hint="eastAsia"/>
        </w:rPr>
        <w:t>(3-25)</w:t>
      </w:r>
      <w:r>
        <w:rPr>
          <w:rFonts w:hint="eastAsia"/>
        </w:rPr>
        <w:t>和</w:t>
      </w:r>
      <w:r>
        <w:rPr>
          <w:rFonts w:hint="eastAsia"/>
        </w:rPr>
        <w:t>(3-26)</w:t>
      </w:r>
      <w:r>
        <w:rPr>
          <w:rFonts w:hint="eastAsia"/>
        </w:rPr>
        <w:t>，直至</w:t>
      </w:r>
      <w:r>
        <w:rPr>
          <w:rFonts w:hint="eastAsia"/>
          <w:position w:val="-12"/>
        </w:rPr>
        <w:object w:dxaOrig="220" w:dyaOrig="360" w14:anchorId="419EAA1B">
          <v:shape id="_x0000_i1440" type="#_x0000_t75" style="width:11.25pt;height:18pt" o:ole="">
            <v:imagedata r:id="rId830" o:title=""/>
          </v:shape>
          <o:OLEObject Type="Embed" ProgID="Equation.DSMT4" ShapeID="_x0000_i1440" DrawAspect="Content" ObjectID="_1760346137" r:id="rId831"/>
        </w:object>
      </w:r>
      <w:r>
        <w:rPr>
          <w:rFonts w:hint="eastAsia"/>
        </w:rPr>
        <w:t>和</w:t>
      </w:r>
      <w:r>
        <w:rPr>
          <w:rFonts w:hint="eastAsia"/>
          <w:position w:val="-16"/>
        </w:rPr>
        <w:object w:dxaOrig="340" w:dyaOrig="400" w14:anchorId="419EAA1C">
          <v:shape id="_x0000_i1441" type="#_x0000_t75" style="width:16.5pt;height:19.5pt" o:ole="">
            <v:imagedata r:id="rId832" o:title=""/>
          </v:shape>
          <o:OLEObject Type="Embed" ProgID="Equation.DSMT4" ShapeID="_x0000_i1441" DrawAspect="Content" ObjectID="_1760346138" r:id="rId833"/>
        </w:object>
      </w:r>
      <w:r>
        <w:rPr>
          <w:rFonts w:hint="eastAsia"/>
        </w:rPr>
        <w:t>均不再发生变化，便完成了对路段上车辆的分簇，由于聚类中心并不一定为车辆所在位置，所以选择距离聚类中心距离最近的</w:t>
      </w:r>
      <w:r>
        <w:rPr>
          <w:rFonts w:hint="eastAsia"/>
        </w:rPr>
        <w:lastRenderedPageBreak/>
        <w:t>车辆</w:t>
      </w:r>
      <w:proofErr w:type="gramStart"/>
      <w:r>
        <w:rPr>
          <w:rFonts w:hint="eastAsia"/>
        </w:rPr>
        <w:t>作为簇头车辆</w:t>
      </w:r>
      <w:proofErr w:type="gramEnd"/>
      <w:r>
        <w:rPr>
          <w:rFonts w:hint="eastAsia"/>
        </w:rPr>
        <w:t>，即：</w:t>
      </w:r>
    </w:p>
    <w:p w14:paraId="419EA5EC" w14:textId="77777777" w:rsidR="001E04F9" w:rsidRDefault="00A814F5">
      <w:pPr>
        <w:pStyle w:val="MTDisplayEquation"/>
      </w:pPr>
      <w:r>
        <w:rPr>
          <w:rFonts w:hint="eastAsia"/>
        </w:rPr>
        <w:tab/>
      </w:r>
      <w:r>
        <w:rPr>
          <w:position w:val="-22"/>
        </w:rPr>
        <w:object w:dxaOrig="4000" w:dyaOrig="540" w14:anchorId="419EAA1D">
          <v:shape id="_x0000_i1442" type="#_x0000_t75" style="width:200.25pt;height:27pt" o:ole="">
            <v:imagedata r:id="rId834" o:title=""/>
          </v:shape>
          <o:OLEObject Type="Embed" ProgID="Equation.DSMT4" ShapeID="_x0000_i1442" DrawAspect="Content" ObjectID="_1760346139" r:id="rId835"/>
        </w:object>
      </w:r>
      <w:r>
        <w:rPr>
          <w:rFonts w:hint="eastAsia"/>
        </w:rPr>
        <w:tab/>
      </w:r>
      <w:r>
        <w:rPr>
          <w:rFonts w:hint="eastAsia"/>
          <w:b w:val="0"/>
          <w:bCs/>
        </w:rPr>
        <w:t>(3-27)</w:t>
      </w:r>
    </w:p>
    <w:p w14:paraId="419EA5ED" w14:textId="77777777" w:rsidR="001E04F9" w:rsidRDefault="00A814F5">
      <w:pPr>
        <w:snapToGrid w:val="0"/>
        <w:spacing w:line="440" w:lineRule="exact"/>
        <w:ind w:firstLineChars="200" w:firstLine="480"/>
      </w:pPr>
      <w:r>
        <w:rPr>
          <w:rFonts w:hint="eastAsia"/>
        </w:rPr>
        <w:t>式</w:t>
      </w:r>
      <w:r>
        <w:rPr>
          <w:rFonts w:hint="eastAsia"/>
        </w:rPr>
        <w:t>(3-27)</w:t>
      </w:r>
      <w:r>
        <w:rPr>
          <w:rFonts w:hint="eastAsia"/>
        </w:rPr>
        <w:t>表示在</w:t>
      </w:r>
      <w:r>
        <w:rPr>
          <w:rFonts w:hint="eastAsia"/>
          <w:position w:val="-12"/>
        </w:rPr>
        <w:object w:dxaOrig="600" w:dyaOrig="360" w14:anchorId="419EAA1E">
          <v:shape id="_x0000_i1443" type="#_x0000_t75" style="width:30pt;height:18pt" o:ole="">
            <v:imagedata r:id="rId836" o:title=""/>
          </v:shape>
          <o:OLEObject Type="Embed" ProgID="Equation.DSMT4" ShapeID="_x0000_i1443" DrawAspect="Content" ObjectID="_1760346140" r:id="rId837"/>
        </w:object>
      </w:r>
      <w:r>
        <w:rPr>
          <w:rFonts w:hint="eastAsia"/>
        </w:rPr>
        <w:t>的条件下，即在同一个簇内，找到距离聚类中心最近的车辆</w:t>
      </w:r>
      <w:proofErr w:type="gramStart"/>
      <w:r>
        <w:rPr>
          <w:rFonts w:hint="eastAsia"/>
        </w:rPr>
        <w:t>作为簇头车辆</w:t>
      </w:r>
      <w:proofErr w:type="gramEnd"/>
      <w:r>
        <w:rPr>
          <w:rFonts w:hint="eastAsia"/>
        </w:rPr>
        <w:t>。算法</w:t>
      </w:r>
      <w:r>
        <w:rPr>
          <w:rFonts w:hint="eastAsia"/>
        </w:rPr>
        <w:t>3-1</w:t>
      </w:r>
      <w:r>
        <w:rPr>
          <w:rFonts w:hint="eastAsia"/>
        </w:rPr>
        <w:t>总结了基于改进的</w:t>
      </w:r>
      <w:r>
        <w:rPr>
          <w:rFonts w:hint="eastAsia"/>
        </w:rPr>
        <w:t>K-means</w:t>
      </w:r>
      <w:r>
        <w:rPr>
          <w:rFonts w:hint="eastAsia"/>
        </w:rPr>
        <w:t>聚类算法的</w:t>
      </w:r>
      <w:proofErr w:type="gramStart"/>
      <w:r>
        <w:rPr>
          <w:rFonts w:hint="eastAsia"/>
        </w:rPr>
        <w:t>车辆分簇方案</w:t>
      </w:r>
      <w:proofErr w:type="gramEnd"/>
      <w:r>
        <w:rPr>
          <w:rFonts w:hint="eastAsia"/>
        </w:rPr>
        <w:t>。</w:t>
      </w:r>
    </w:p>
    <w:p w14:paraId="419EA5EE" w14:textId="77777777" w:rsidR="001E04F9" w:rsidRDefault="00A814F5">
      <w:pPr>
        <w:pStyle w:val="3"/>
        <w:rPr>
          <w:lang w:val="en-US"/>
        </w:rPr>
      </w:pPr>
      <w:bookmarkStart w:id="131" w:name="_Toc67410409"/>
      <w:bookmarkStart w:id="132" w:name="_Toc66801133"/>
      <w:bookmarkStart w:id="133" w:name="_Toc11823"/>
      <w:bookmarkEnd w:id="129"/>
      <w:bookmarkEnd w:id="130"/>
      <w:r>
        <w:t>3.3.2</w:t>
      </w:r>
      <w:bookmarkEnd w:id="131"/>
      <w:bookmarkEnd w:id="132"/>
      <w:r>
        <w:rPr>
          <w:rFonts w:hint="eastAsia"/>
          <w:lang w:val="en-US"/>
        </w:rPr>
        <w:t xml:space="preserve"> </w:t>
      </w:r>
      <w:r>
        <w:rPr>
          <w:rFonts w:hint="eastAsia"/>
          <w:lang w:val="en-US"/>
        </w:rPr>
        <w:t>无人机轨迹优化</w:t>
      </w:r>
      <w:bookmarkEnd w:id="133"/>
    </w:p>
    <w:p w14:paraId="419EA5EF" w14:textId="77777777" w:rsidR="001E04F9" w:rsidRDefault="00A814F5">
      <w:pPr>
        <w:snapToGrid w:val="0"/>
        <w:spacing w:line="440" w:lineRule="exact"/>
        <w:ind w:firstLineChars="200" w:firstLine="480"/>
      </w:pPr>
      <w:r>
        <w:rPr>
          <w:rFonts w:hint="eastAsia"/>
        </w:rPr>
        <w:t>在</w:t>
      </w:r>
      <w:proofErr w:type="gramStart"/>
      <w:r>
        <w:rPr>
          <w:rFonts w:hint="eastAsia"/>
        </w:rPr>
        <w:t>车辆分簇的</w:t>
      </w:r>
      <w:proofErr w:type="gramEnd"/>
      <w:r>
        <w:rPr>
          <w:rFonts w:hint="eastAsia"/>
        </w:rPr>
        <w:t>基础上，给定每一个时隙各个节点的发射功率，那么问题</w:t>
      </w:r>
      <w:r>
        <w:rPr>
          <w:rFonts w:hint="eastAsia"/>
        </w:rPr>
        <w:t>(3-17)</w:t>
      </w:r>
      <w:r>
        <w:rPr>
          <w:rFonts w:hint="eastAsia"/>
        </w:rPr>
        <w:t>可以表示为：</w:t>
      </w:r>
    </w:p>
    <w:p w14:paraId="419EA5F0" w14:textId="77777777" w:rsidR="001E04F9" w:rsidRDefault="00A814F5">
      <w:pPr>
        <w:pStyle w:val="MTDisplayEquation"/>
        <w:tabs>
          <w:tab w:val="clear" w:pos="4360"/>
          <w:tab w:val="left" w:pos="3150"/>
        </w:tabs>
        <w:rPr>
          <w:b w:val="0"/>
          <w:bCs/>
        </w:rPr>
      </w:pPr>
      <w:r>
        <w:rPr>
          <w:rFonts w:hint="eastAsia"/>
        </w:rPr>
        <w:tab/>
      </w:r>
      <w:r>
        <w:rPr>
          <w:position w:val="-28"/>
        </w:rPr>
        <w:object w:dxaOrig="1100" w:dyaOrig="680" w14:anchorId="419EAA1F">
          <v:shape id="_x0000_i1444" type="#_x0000_t75" style="width:55.5pt;height:33.75pt" o:ole="">
            <v:imagedata r:id="rId838" o:title=""/>
          </v:shape>
          <o:OLEObject Type="Embed" ProgID="Equation.DSMT4" ShapeID="_x0000_i1444" DrawAspect="Content" ObjectID="_1760346141" r:id="rId839"/>
        </w:object>
      </w:r>
      <w:r>
        <w:rPr>
          <w:rFonts w:hint="eastAsia"/>
        </w:rPr>
        <w:tab/>
      </w:r>
      <w:r>
        <w:rPr>
          <w:rFonts w:hint="eastAsia"/>
          <w:b w:val="0"/>
          <w:bCs/>
        </w:rPr>
        <w:t>(3-28a)</w:t>
      </w:r>
    </w:p>
    <w:p w14:paraId="419EA5F1" w14:textId="77777777" w:rsidR="001E04F9" w:rsidRDefault="00A814F5">
      <w:pPr>
        <w:pStyle w:val="MTDisplayEquation"/>
        <w:tabs>
          <w:tab w:val="clear" w:pos="4360"/>
          <w:tab w:val="left" w:pos="3150"/>
        </w:tabs>
      </w:pPr>
      <w:r>
        <w:rPr>
          <w:rFonts w:hint="eastAsia"/>
        </w:rPr>
        <w:tab/>
      </w:r>
      <w:r>
        <w:rPr>
          <w:position w:val="-12"/>
        </w:rPr>
        <w:object w:dxaOrig="2260" w:dyaOrig="380" w14:anchorId="419EAA20">
          <v:shape id="_x0000_i1445" type="#_x0000_t75" style="width:113.25pt;height:18.75pt" o:ole="">
            <v:imagedata r:id="rId840" o:title=""/>
          </v:shape>
          <o:OLEObject Type="Embed" ProgID="Equation.DSMT4" ShapeID="_x0000_i1445" DrawAspect="Content" ObjectID="_1760346142" r:id="rId841"/>
        </w:object>
      </w:r>
      <w:r>
        <w:rPr>
          <w:rFonts w:hint="eastAsia"/>
        </w:rPr>
        <w:tab/>
      </w:r>
      <w:r>
        <w:rPr>
          <w:rFonts w:hint="eastAsia"/>
          <w:b w:val="0"/>
          <w:bCs/>
        </w:rPr>
        <w:t>(3-28b)</w:t>
      </w:r>
    </w:p>
    <w:p w14:paraId="419EA5F2" w14:textId="77777777" w:rsidR="001E04F9" w:rsidRDefault="00A814F5">
      <w:pPr>
        <w:snapToGrid w:val="0"/>
        <w:spacing w:line="440" w:lineRule="exact"/>
        <w:ind w:firstLineChars="200" w:firstLine="480"/>
      </w:pPr>
      <w:r>
        <w:rPr>
          <w:rFonts w:hint="eastAsia"/>
        </w:rPr>
        <w:t>由于问题</w:t>
      </w:r>
      <w:r>
        <w:rPr>
          <w:rFonts w:hint="eastAsia"/>
        </w:rPr>
        <w:t>(3-28)</w:t>
      </w:r>
      <w:r>
        <w:rPr>
          <w:rFonts w:hint="eastAsia"/>
        </w:rPr>
        <w:t>仍然是非</w:t>
      </w:r>
      <w:proofErr w:type="gramStart"/>
      <w:r>
        <w:rPr>
          <w:rFonts w:hint="eastAsia"/>
        </w:rPr>
        <w:t>凸</w:t>
      </w:r>
      <w:proofErr w:type="gramEnd"/>
      <w:r>
        <w:rPr>
          <w:rFonts w:hint="eastAsia"/>
        </w:rPr>
        <w:t>的，为了有效的解决问题</w:t>
      </w:r>
      <w:r>
        <w:rPr>
          <w:rFonts w:hint="eastAsia"/>
        </w:rPr>
        <w:t>(3-28)</w:t>
      </w:r>
      <w:r>
        <w:rPr>
          <w:rFonts w:hint="eastAsia"/>
        </w:rPr>
        <w:t>，我们将其解耦为</w:t>
      </w:r>
      <w:r>
        <w:rPr>
          <w:rFonts w:hint="eastAsia"/>
          <w:position w:val="-10"/>
        </w:rPr>
        <w:object w:dxaOrig="720" w:dyaOrig="320" w14:anchorId="419EAA21">
          <v:shape id="_x0000_i1446" type="#_x0000_t75" style="width:36.75pt;height:15.75pt" o:ole="">
            <v:imagedata r:id="rId842" o:title=""/>
          </v:shape>
          <o:OLEObject Type="Embed" ProgID="Equation.DSMT4" ShapeID="_x0000_i1446" DrawAspect="Content" ObjectID="_1760346143" r:id="rId843"/>
        </w:object>
      </w:r>
      <w:r>
        <w:rPr>
          <w:rFonts w:hint="eastAsia"/>
        </w:rPr>
        <w:t>个子问题并在每个时隙中依次求解以最小化中断概率。根据式</w:t>
      </w:r>
      <w:r>
        <w:rPr>
          <w:rFonts w:hint="eastAsia"/>
        </w:rPr>
        <w:t>(3-28b)</w:t>
      </w:r>
      <w:r>
        <w:rPr>
          <w:rFonts w:hint="eastAsia"/>
        </w:rPr>
        <w:t>，由于无人机的移动性约束，时隙</w:t>
      </w:r>
      <w:r>
        <w:rPr>
          <w:rFonts w:hint="eastAsia"/>
          <w:position w:val="-6"/>
        </w:rPr>
        <w:object w:dxaOrig="139" w:dyaOrig="240" w14:anchorId="419EAA22">
          <v:shape id="_x0000_i1447" type="#_x0000_t75" style="width:6.75pt;height:12pt" o:ole="">
            <v:imagedata r:id="rId844" o:title=""/>
          </v:shape>
          <o:OLEObject Type="Embed" ProgID="Equation.DSMT4" ShapeID="_x0000_i1447" DrawAspect="Content" ObjectID="_1760346144" r:id="rId845"/>
        </w:object>
      </w:r>
      <w:r>
        <w:rPr>
          <w:rFonts w:hint="eastAsia"/>
        </w:rPr>
        <w:t>内无人机的位置会影响时隙</w:t>
      </w:r>
      <w:r>
        <w:rPr>
          <w:rFonts w:hint="eastAsia"/>
          <w:position w:val="-10"/>
        </w:rPr>
        <w:object w:dxaOrig="600" w:dyaOrig="320" w14:anchorId="419EAA23">
          <v:shape id="_x0000_i1448" type="#_x0000_t75" style="width:30pt;height:15.75pt" o:ole="">
            <v:imagedata r:id="rId846" o:title=""/>
          </v:shape>
          <o:OLEObject Type="Embed" ProgID="Equation.DSMT4" ShapeID="_x0000_i1448" DrawAspect="Content" ObjectID="_1760346145" r:id="rId847"/>
        </w:object>
      </w:r>
      <w:r>
        <w:rPr>
          <w:rFonts w:hint="eastAsia"/>
        </w:rPr>
        <w:t>内无人机的位置，所有每个时隙的子问题是不完全等价的，所求得的解是次优的。时隙</w:t>
      </w:r>
      <w:r>
        <w:rPr>
          <w:rFonts w:hint="eastAsia"/>
          <w:position w:val="-6"/>
        </w:rPr>
        <w:object w:dxaOrig="139" w:dyaOrig="240" w14:anchorId="419EAA24">
          <v:shape id="_x0000_i1449" type="#_x0000_t75" style="width:6.75pt;height:12pt" o:ole="">
            <v:imagedata r:id="rId848" o:title=""/>
          </v:shape>
          <o:OLEObject Type="Embed" ProgID="Equation.DSMT4" ShapeID="_x0000_i1449" DrawAspect="Content" ObjectID="_1760346146" r:id="rId849"/>
        </w:object>
      </w:r>
      <w:r>
        <w:rPr>
          <w:rFonts w:hint="eastAsia"/>
        </w:rPr>
        <w:t>的子问题可以表示为如下形式：</w:t>
      </w:r>
    </w:p>
    <w:p w14:paraId="419EA5F3" w14:textId="77777777" w:rsidR="001E04F9" w:rsidRDefault="00A814F5">
      <w:pPr>
        <w:pStyle w:val="MTDisplayEquation"/>
        <w:tabs>
          <w:tab w:val="clear" w:pos="4360"/>
          <w:tab w:val="left" w:pos="3150"/>
        </w:tabs>
        <w:rPr>
          <w:b w:val="0"/>
          <w:bCs/>
        </w:rPr>
      </w:pPr>
      <w:r>
        <w:rPr>
          <w:rFonts w:hint="eastAsia"/>
        </w:rPr>
        <w:tab/>
      </w:r>
      <w:r>
        <w:rPr>
          <w:position w:val="-18"/>
        </w:rPr>
        <w:object w:dxaOrig="800" w:dyaOrig="440" w14:anchorId="419EAA25">
          <v:shape id="_x0000_i1450" type="#_x0000_t75" style="width:40.5pt;height:22.5pt" o:ole="">
            <v:imagedata r:id="rId850" o:title=""/>
          </v:shape>
          <o:OLEObject Type="Embed" ProgID="Equation.DSMT4" ShapeID="_x0000_i1450" DrawAspect="Content" ObjectID="_1760346147" r:id="rId851"/>
        </w:object>
      </w:r>
      <w:r>
        <w:rPr>
          <w:rFonts w:hint="eastAsia"/>
        </w:rPr>
        <w:tab/>
      </w:r>
      <w:r>
        <w:rPr>
          <w:rFonts w:hint="eastAsia"/>
          <w:b w:val="0"/>
          <w:bCs/>
        </w:rPr>
        <w:t>(3-29a)</w:t>
      </w:r>
    </w:p>
    <w:p w14:paraId="419EA5F4" w14:textId="77777777" w:rsidR="001E04F9" w:rsidRDefault="00A814F5">
      <w:pPr>
        <w:pStyle w:val="MTDisplayEquation"/>
        <w:tabs>
          <w:tab w:val="clear" w:pos="4360"/>
          <w:tab w:val="left" w:pos="3150"/>
        </w:tabs>
      </w:pPr>
      <w:r>
        <w:rPr>
          <w:rFonts w:hint="eastAsia"/>
        </w:rPr>
        <w:tab/>
      </w:r>
      <w:r>
        <w:rPr>
          <w:position w:val="-12"/>
        </w:rPr>
        <w:object w:dxaOrig="2260" w:dyaOrig="380" w14:anchorId="419EAA26">
          <v:shape id="_x0000_i1451" type="#_x0000_t75" style="width:113.25pt;height:18.75pt" o:ole="">
            <v:imagedata r:id="rId852" o:title=""/>
          </v:shape>
          <o:OLEObject Type="Embed" ProgID="Equation.DSMT4" ShapeID="_x0000_i1451" DrawAspect="Content" ObjectID="_1760346148" r:id="rId853"/>
        </w:object>
      </w:r>
      <w:r>
        <w:rPr>
          <w:rFonts w:hint="eastAsia"/>
        </w:rPr>
        <w:tab/>
      </w:r>
      <w:r>
        <w:rPr>
          <w:rFonts w:hint="eastAsia"/>
          <w:b w:val="0"/>
          <w:bCs/>
        </w:rPr>
        <w:t>(3-29b)</w:t>
      </w:r>
    </w:p>
    <w:p w14:paraId="419EA5F5" w14:textId="77777777" w:rsidR="001E04F9" w:rsidRDefault="00A814F5">
      <w:pPr>
        <w:snapToGrid w:val="0"/>
        <w:spacing w:line="440" w:lineRule="atLeast"/>
        <w:ind w:firstLineChars="200" w:firstLine="480"/>
      </w:pPr>
      <w:r>
        <w:rPr>
          <w:rFonts w:hint="eastAsia"/>
        </w:rPr>
        <w:t>根据式</w:t>
      </w:r>
      <w:r>
        <w:rPr>
          <w:rFonts w:hint="eastAsia"/>
        </w:rPr>
        <w:t>(3-11)</w:t>
      </w:r>
      <w:r>
        <w:rPr>
          <w:rFonts w:hint="eastAsia"/>
        </w:rPr>
        <w:t>，</w:t>
      </w:r>
      <w:r>
        <w:rPr>
          <w:rFonts w:hint="eastAsia"/>
          <w:position w:val="-12"/>
        </w:rPr>
        <w:object w:dxaOrig="380" w:dyaOrig="360" w14:anchorId="419EAA27">
          <v:shape id="_x0000_i1452" type="#_x0000_t75" style="width:18.75pt;height:18pt" o:ole="">
            <v:imagedata r:id="rId854" o:title=""/>
          </v:shape>
          <o:OLEObject Type="Embed" ProgID="Equation.DSMT4" ShapeID="_x0000_i1452" DrawAspect="Content" ObjectID="_1760346149" r:id="rId855"/>
        </w:object>
      </w:r>
      <w:r>
        <w:rPr>
          <w:rFonts w:hint="eastAsia"/>
        </w:rPr>
        <w:t>可以表示为</w:t>
      </w:r>
      <w:r>
        <w:rPr>
          <w:rFonts w:hint="eastAsia"/>
          <w:position w:val="-28"/>
        </w:rPr>
        <w:object w:dxaOrig="3420" w:dyaOrig="680" w14:anchorId="419EAA28">
          <v:shape id="_x0000_i1453" type="#_x0000_t75" style="width:171pt;height:33.75pt" o:ole="">
            <v:imagedata r:id="rId856" o:title=""/>
          </v:shape>
          <o:OLEObject Type="Embed" ProgID="Equation.DSMT4" ShapeID="_x0000_i1453" DrawAspect="Content" ObjectID="_1760346150" r:id="rId857"/>
        </w:object>
      </w:r>
      <w:r>
        <w:rPr>
          <w:rFonts w:hint="eastAsia"/>
        </w:rPr>
        <w:t>，这是一个复合函数，其中外层函数为</w:t>
      </w:r>
      <w:r>
        <w:rPr>
          <w:rFonts w:hint="eastAsia"/>
          <w:position w:val="-28"/>
        </w:rPr>
        <w:object w:dxaOrig="3080" w:dyaOrig="680" w14:anchorId="419EAA29">
          <v:shape id="_x0000_i1454" type="#_x0000_t75" style="width:154.5pt;height:33.75pt" o:ole="">
            <v:imagedata r:id="rId858" o:title=""/>
          </v:shape>
          <o:OLEObject Type="Embed" ProgID="Equation.DSMT4" ShapeID="_x0000_i1454" DrawAspect="Content" ObjectID="_1760346151" r:id="rId859"/>
        </w:object>
      </w:r>
      <w:r>
        <w:rPr>
          <w:rFonts w:hint="eastAsia"/>
        </w:rPr>
        <w:t>，其中</w:t>
      </w:r>
      <w:r>
        <w:rPr>
          <w:rFonts w:hint="eastAsia"/>
          <w:position w:val="-12"/>
        </w:rPr>
        <w:object w:dxaOrig="1020" w:dyaOrig="380" w14:anchorId="419EAA2A">
          <v:shape id="_x0000_i1455" type="#_x0000_t75" style="width:51.75pt;height:18.75pt" o:ole="">
            <v:imagedata r:id="rId860" o:title=""/>
          </v:shape>
          <o:OLEObject Type="Embed" ProgID="Equation.DSMT4" ShapeID="_x0000_i1455" DrawAspect="Content" ObjectID="_1760346152" r:id="rId861"/>
        </w:object>
      </w:r>
      <w:r>
        <w:rPr>
          <w:rFonts w:hint="eastAsia"/>
        </w:rPr>
        <w:t>，内层函数为：</w:t>
      </w:r>
    </w:p>
    <w:p w14:paraId="419EA5F6" w14:textId="77777777" w:rsidR="001E04F9" w:rsidRDefault="00A814F5">
      <w:pPr>
        <w:pStyle w:val="MTDisplayEquation"/>
      </w:pPr>
      <w:r>
        <w:rPr>
          <w:rFonts w:hint="eastAsia"/>
        </w:rPr>
        <w:tab/>
      </w:r>
      <w:r>
        <w:rPr>
          <w:position w:val="-112"/>
        </w:rPr>
        <w:object w:dxaOrig="6300" w:dyaOrig="2280" w14:anchorId="419EAA2B">
          <v:shape id="_x0000_i1456" type="#_x0000_t75" style="width:315pt;height:114pt" o:ole="">
            <v:imagedata r:id="rId862" o:title=""/>
          </v:shape>
          <o:OLEObject Type="Embed" ProgID="Equation.DSMT4" ShapeID="_x0000_i1456" DrawAspect="Content" ObjectID="_1760346153" r:id="rId863"/>
        </w:object>
      </w:r>
      <w:r>
        <w:rPr>
          <w:rFonts w:hint="eastAsia"/>
        </w:rPr>
        <w:tab/>
      </w:r>
      <w:r>
        <w:rPr>
          <w:rFonts w:hint="eastAsia"/>
          <w:b w:val="0"/>
          <w:bCs/>
        </w:rPr>
        <w:t>(3-30)</w:t>
      </w:r>
    </w:p>
    <w:p w14:paraId="419EA5F7" w14:textId="77777777" w:rsidR="001E04F9" w:rsidRDefault="00A814F5">
      <w:pPr>
        <w:snapToGrid w:val="0"/>
        <w:spacing w:line="440" w:lineRule="exact"/>
        <w:ind w:firstLineChars="200" w:firstLine="480"/>
      </w:pPr>
      <w:r>
        <w:rPr>
          <w:rFonts w:hint="eastAsia"/>
        </w:rPr>
        <w:t>因为</w:t>
      </w:r>
      <w:r>
        <w:rPr>
          <w:rFonts w:hint="eastAsia"/>
          <w:position w:val="-10"/>
        </w:rPr>
        <w:object w:dxaOrig="499" w:dyaOrig="320" w14:anchorId="419EAA2C">
          <v:shape id="_x0000_i1457" type="#_x0000_t75" style="width:25.5pt;height:15.75pt" o:ole="">
            <v:imagedata r:id="rId864" o:title=""/>
          </v:shape>
          <o:OLEObject Type="Embed" ProgID="Equation.DSMT4" ShapeID="_x0000_i1457" DrawAspect="Content" ObjectID="_1760346154" r:id="rId865"/>
        </w:object>
      </w:r>
      <w:r>
        <w:rPr>
          <w:rFonts w:hint="eastAsia"/>
        </w:rPr>
        <w:t>是单调递增的，所以最小化</w:t>
      </w:r>
      <w:r>
        <w:rPr>
          <w:rFonts w:hint="eastAsia"/>
          <w:position w:val="-12"/>
        </w:rPr>
        <w:object w:dxaOrig="380" w:dyaOrig="360" w14:anchorId="419EAA2D">
          <v:shape id="_x0000_i1458" type="#_x0000_t75" style="width:18.75pt;height:18pt" o:ole="">
            <v:imagedata r:id="rId866" o:title=""/>
          </v:shape>
          <o:OLEObject Type="Embed" ProgID="Equation.DSMT4" ShapeID="_x0000_i1458" DrawAspect="Content" ObjectID="_1760346155" r:id="rId867"/>
        </w:object>
      </w:r>
      <w:r>
        <w:rPr>
          <w:rFonts w:hint="eastAsia"/>
        </w:rPr>
        <w:t>相当于最小化</w:t>
      </w:r>
      <w:r>
        <w:rPr>
          <w:rFonts w:hint="eastAsia"/>
          <w:position w:val="-12"/>
        </w:rPr>
        <w:object w:dxaOrig="660" w:dyaOrig="380" w14:anchorId="419EAA2E">
          <v:shape id="_x0000_i1459" type="#_x0000_t75" style="width:33pt;height:18.75pt" o:ole="">
            <v:imagedata r:id="rId868" o:title=""/>
          </v:shape>
          <o:OLEObject Type="Embed" ProgID="Equation.3" ShapeID="_x0000_i1459" DrawAspect="Content" ObjectID="_1760346156" r:id="rId869"/>
        </w:object>
      </w:r>
      <w:r>
        <w:rPr>
          <w:rFonts w:hint="eastAsia"/>
        </w:rPr>
        <w:t>，则问题</w:t>
      </w:r>
      <w:r>
        <w:rPr>
          <w:rFonts w:hint="eastAsia"/>
        </w:rPr>
        <w:t>(29)</w:t>
      </w:r>
      <w:r>
        <w:rPr>
          <w:rFonts w:hint="eastAsia"/>
        </w:rPr>
        <w:t>可以改写为：</w:t>
      </w:r>
    </w:p>
    <w:p w14:paraId="419EA5F8" w14:textId="77777777" w:rsidR="001E04F9" w:rsidRDefault="00A814F5">
      <w:pPr>
        <w:pStyle w:val="MTDisplayEquation"/>
        <w:tabs>
          <w:tab w:val="clear" w:pos="4360"/>
          <w:tab w:val="left" w:pos="3150"/>
        </w:tabs>
        <w:rPr>
          <w:b w:val="0"/>
          <w:bCs/>
        </w:rPr>
      </w:pPr>
      <w:r>
        <w:rPr>
          <w:rFonts w:hint="eastAsia"/>
        </w:rPr>
        <w:lastRenderedPageBreak/>
        <w:tab/>
      </w:r>
      <w:r>
        <w:rPr>
          <w:position w:val="-24"/>
        </w:rPr>
        <w:object w:dxaOrig="1080" w:dyaOrig="499" w14:anchorId="419EAA2F">
          <v:shape id="_x0000_i1460" type="#_x0000_t75" style="width:54pt;height:25.5pt" o:ole="">
            <v:imagedata r:id="rId870" o:title=""/>
          </v:shape>
          <o:OLEObject Type="Embed" ProgID="Equation.DSMT4" ShapeID="_x0000_i1460" DrawAspect="Content" ObjectID="_1760346157" r:id="rId871"/>
        </w:object>
      </w:r>
      <w:r>
        <w:rPr>
          <w:rFonts w:hint="eastAsia"/>
        </w:rPr>
        <w:tab/>
      </w:r>
      <w:r>
        <w:rPr>
          <w:rFonts w:hint="eastAsia"/>
          <w:b w:val="0"/>
          <w:bCs/>
        </w:rPr>
        <w:t>(3-31a)</w:t>
      </w:r>
    </w:p>
    <w:p w14:paraId="419EA5F9" w14:textId="77777777" w:rsidR="001E04F9" w:rsidRDefault="00A814F5">
      <w:pPr>
        <w:pStyle w:val="MTDisplayEquation"/>
        <w:tabs>
          <w:tab w:val="clear" w:pos="4360"/>
          <w:tab w:val="left" w:pos="3150"/>
        </w:tabs>
      </w:pPr>
      <w:r>
        <w:rPr>
          <w:rFonts w:hint="eastAsia"/>
        </w:rPr>
        <w:tab/>
      </w:r>
      <w:r>
        <w:rPr>
          <w:position w:val="-12"/>
        </w:rPr>
        <w:object w:dxaOrig="2260" w:dyaOrig="380" w14:anchorId="419EAA30">
          <v:shape id="_x0000_i1461" type="#_x0000_t75" style="width:113.25pt;height:18.75pt" o:ole="">
            <v:imagedata r:id="rId852" o:title=""/>
          </v:shape>
          <o:OLEObject Type="Embed" ProgID="Equation.DSMT4" ShapeID="_x0000_i1461" DrawAspect="Content" ObjectID="_1760346158" r:id="rId872"/>
        </w:object>
      </w:r>
      <w:r>
        <w:rPr>
          <w:rFonts w:hint="eastAsia"/>
        </w:rPr>
        <w:tab/>
      </w:r>
      <w:r>
        <w:rPr>
          <w:rFonts w:hint="eastAsia"/>
          <w:b w:val="0"/>
          <w:bCs/>
        </w:rPr>
        <w:t>(3-31b)</w:t>
      </w:r>
    </w:p>
    <w:p w14:paraId="419EA5FA" w14:textId="77777777" w:rsidR="001E04F9" w:rsidRDefault="00A814F5">
      <w:pPr>
        <w:snapToGrid w:val="0"/>
        <w:spacing w:line="440" w:lineRule="exact"/>
        <w:ind w:firstLineChars="200" w:firstLine="480"/>
      </w:pPr>
      <w:r>
        <w:rPr>
          <w:rFonts w:hint="eastAsia"/>
        </w:rPr>
        <w:t>由于问题</w:t>
      </w:r>
      <w:r>
        <w:rPr>
          <w:rFonts w:hint="eastAsia"/>
        </w:rPr>
        <w:t>(3-31)</w:t>
      </w:r>
      <w:r>
        <w:rPr>
          <w:rFonts w:hint="eastAsia"/>
        </w:rPr>
        <w:t>是</w:t>
      </w:r>
      <w:proofErr w:type="gramStart"/>
      <w:r>
        <w:rPr>
          <w:rFonts w:hint="eastAsia"/>
        </w:rPr>
        <w:t>凸</w:t>
      </w:r>
      <w:proofErr w:type="gramEnd"/>
      <w:r>
        <w:rPr>
          <w:rFonts w:hint="eastAsia"/>
        </w:rPr>
        <w:t>的且满足</w:t>
      </w:r>
      <w:r>
        <w:rPr>
          <w:rFonts w:hint="eastAsia"/>
        </w:rPr>
        <w:t>Slater</w:t>
      </w:r>
      <w:r>
        <w:rPr>
          <w:rFonts w:hint="eastAsia"/>
        </w:rPr>
        <w:t>条件，因此问题</w:t>
      </w:r>
      <w:r>
        <w:rPr>
          <w:rFonts w:hint="eastAsia"/>
        </w:rPr>
        <w:t>(3-31)</w:t>
      </w:r>
      <w:r>
        <w:rPr>
          <w:rFonts w:hint="eastAsia"/>
        </w:rPr>
        <w:t>的最优值与其对偶问题的最优值之间的差距为零。因此可以通过解决问题</w:t>
      </w:r>
      <w:r>
        <w:rPr>
          <w:rFonts w:hint="eastAsia"/>
        </w:rPr>
        <w:t>(3-31)</w:t>
      </w:r>
      <w:r>
        <w:rPr>
          <w:rFonts w:hint="eastAsia"/>
        </w:rPr>
        <w:t>的对偶问题来解决问题</w:t>
      </w:r>
      <w:r>
        <w:rPr>
          <w:rFonts w:hint="eastAsia"/>
        </w:rPr>
        <w:t>(3-31)</w:t>
      </w:r>
      <w:r>
        <w:rPr>
          <w:rFonts w:hint="eastAsia"/>
        </w:rPr>
        <w:t>。设</w:t>
      </w:r>
      <w:r>
        <w:rPr>
          <w:rFonts w:hint="eastAsia"/>
          <w:position w:val="-6"/>
        </w:rPr>
        <w:object w:dxaOrig="220" w:dyaOrig="279" w14:anchorId="419EAA31">
          <v:shape id="_x0000_i1462" type="#_x0000_t75" style="width:11.25pt;height:14.25pt" o:ole="">
            <v:imagedata r:id="rId873" o:title=""/>
          </v:shape>
          <o:OLEObject Type="Embed" ProgID="Equation.DSMT4" ShapeID="_x0000_i1462" DrawAspect="Content" ObjectID="_1760346159" r:id="rId874"/>
        </w:object>
      </w:r>
      <w:r>
        <w:rPr>
          <w:rFonts w:hint="eastAsia"/>
        </w:rPr>
        <w:t>为无人机可移动约束</w:t>
      </w:r>
      <w:r>
        <w:rPr>
          <w:rFonts w:hint="eastAsia"/>
        </w:rPr>
        <w:t>(3-31b)</w:t>
      </w:r>
      <w:r>
        <w:rPr>
          <w:rFonts w:hint="eastAsia"/>
        </w:rPr>
        <w:t>的拉格朗日乘子，因此问题</w:t>
      </w:r>
      <w:r>
        <w:rPr>
          <w:rFonts w:hint="eastAsia"/>
        </w:rPr>
        <w:t>(3-31)</w:t>
      </w:r>
      <w:r>
        <w:rPr>
          <w:rFonts w:hint="eastAsia"/>
        </w:rPr>
        <w:t>的拉格朗日函数为：</w:t>
      </w:r>
    </w:p>
    <w:p w14:paraId="419EA5FB" w14:textId="77777777" w:rsidR="001E04F9" w:rsidRDefault="00A814F5">
      <w:pPr>
        <w:pStyle w:val="MTDisplayEquation"/>
      </w:pPr>
      <w:r>
        <w:rPr>
          <w:rFonts w:hint="eastAsia"/>
        </w:rPr>
        <w:tab/>
      </w:r>
      <w:r>
        <w:rPr>
          <w:position w:val="-12"/>
        </w:rPr>
        <w:object w:dxaOrig="3480" w:dyaOrig="380" w14:anchorId="419EAA32">
          <v:shape id="_x0000_i1463" type="#_x0000_t75" style="width:174pt;height:18.75pt" o:ole="">
            <v:imagedata r:id="rId875" o:title=""/>
          </v:shape>
          <o:OLEObject Type="Embed" ProgID="Equation.DSMT4" ShapeID="_x0000_i1463" DrawAspect="Content" ObjectID="_1760346160" r:id="rId876"/>
        </w:object>
      </w:r>
      <w:r>
        <w:rPr>
          <w:rFonts w:hint="eastAsia"/>
        </w:rPr>
        <w:tab/>
      </w:r>
      <w:r>
        <w:rPr>
          <w:rFonts w:hint="eastAsia"/>
          <w:b w:val="0"/>
          <w:bCs/>
        </w:rPr>
        <w:t>(3-32)</w:t>
      </w:r>
    </w:p>
    <w:p w14:paraId="419EA5FC" w14:textId="77777777" w:rsidR="001E04F9" w:rsidRDefault="00A814F5">
      <w:pPr>
        <w:snapToGrid w:val="0"/>
        <w:spacing w:line="440" w:lineRule="exact"/>
        <w:ind w:firstLineChars="200" w:firstLine="480"/>
      </w:pPr>
      <w:r>
        <w:rPr>
          <w:rFonts w:hint="eastAsia"/>
        </w:rPr>
        <w:t>则问题</w:t>
      </w:r>
      <w:r>
        <w:rPr>
          <w:rFonts w:hint="eastAsia"/>
        </w:rPr>
        <w:t>(3-31)</w:t>
      </w:r>
      <w:r>
        <w:rPr>
          <w:rFonts w:hint="eastAsia"/>
        </w:rPr>
        <w:t>可以表示为：</w:t>
      </w:r>
    </w:p>
    <w:p w14:paraId="419EA5FD" w14:textId="77777777" w:rsidR="001E04F9" w:rsidRDefault="00A814F5">
      <w:pPr>
        <w:pStyle w:val="MTDisplayEquation"/>
        <w:tabs>
          <w:tab w:val="clear" w:pos="4360"/>
          <w:tab w:val="left" w:pos="3150"/>
        </w:tabs>
        <w:rPr>
          <w:b w:val="0"/>
          <w:bCs/>
        </w:rPr>
      </w:pPr>
      <w:r>
        <w:rPr>
          <w:rFonts w:hint="eastAsia"/>
        </w:rPr>
        <w:tab/>
      </w:r>
      <w:r>
        <w:rPr>
          <w:position w:val="-24"/>
        </w:rPr>
        <w:object w:dxaOrig="1740" w:dyaOrig="499" w14:anchorId="419EAA33">
          <v:shape id="_x0000_i1464" type="#_x0000_t75" style="width:87pt;height:25.5pt" o:ole="">
            <v:imagedata r:id="rId877" o:title=""/>
          </v:shape>
          <o:OLEObject Type="Embed" ProgID="Equation.DSMT4" ShapeID="_x0000_i1464" DrawAspect="Content" ObjectID="_1760346161" r:id="rId878"/>
        </w:object>
      </w:r>
      <w:r>
        <w:rPr>
          <w:rFonts w:hint="eastAsia"/>
        </w:rPr>
        <w:tab/>
      </w:r>
      <w:r>
        <w:rPr>
          <w:rFonts w:hint="eastAsia"/>
          <w:b w:val="0"/>
          <w:bCs/>
        </w:rPr>
        <w:t>(3-33a)</w:t>
      </w:r>
    </w:p>
    <w:p w14:paraId="419EA5FE" w14:textId="77777777" w:rsidR="001E04F9" w:rsidRDefault="00A814F5">
      <w:pPr>
        <w:pStyle w:val="MTDisplayEquation"/>
        <w:tabs>
          <w:tab w:val="clear" w:pos="4360"/>
          <w:tab w:val="left" w:pos="3150"/>
        </w:tabs>
      </w:pPr>
      <w:r>
        <w:rPr>
          <w:rFonts w:hint="eastAsia"/>
        </w:rPr>
        <w:tab/>
      </w:r>
      <w:r>
        <w:rPr>
          <w:position w:val="-6"/>
        </w:rPr>
        <w:object w:dxaOrig="960" w:dyaOrig="279" w14:anchorId="419EAA34">
          <v:shape id="_x0000_i1465" type="#_x0000_t75" style="width:48pt;height:14.25pt" o:ole="">
            <v:imagedata r:id="rId879" o:title=""/>
          </v:shape>
          <o:OLEObject Type="Embed" ProgID="Equation.DSMT4" ShapeID="_x0000_i1465" DrawAspect="Content" ObjectID="_1760346162" r:id="rId880"/>
        </w:object>
      </w:r>
      <w:r>
        <w:rPr>
          <w:rFonts w:hint="eastAsia"/>
        </w:rPr>
        <w:tab/>
      </w:r>
      <w:r>
        <w:rPr>
          <w:rFonts w:hint="eastAsia"/>
          <w:b w:val="0"/>
          <w:bCs/>
        </w:rPr>
        <w:t>(3-33b)</w:t>
      </w:r>
    </w:p>
    <w:p w14:paraId="419EA5FF" w14:textId="77777777" w:rsidR="001E04F9" w:rsidRDefault="00A814F5">
      <w:pPr>
        <w:snapToGrid w:val="0"/>
        <w:spacing w:line="440" w:lineRule="exact"/>
        <w:ind w:firstLineChars="200" w:firstLine="480"/>
      </w:pPr>
      <w:r>
        <w:rPr>
          <w:rFonts w:hint="eastAsia"/>
        </w:rPr>
        <w:t>所以问题</w:t>
      </w:r>
      <w:r>
        <w:rPr>
          <w:rFonts w:hint="eastAsia"/>
        </w:rPr>
        <w:t>(3-31)</w:t>
      </w:r>
      <w:r>
        <w:rPr>
          <w:rFonts w:hint="eastAsia"/>
        </w:rPr>
        <w:t>的对偶问题为：</w:t>
      </w:r>
    </w:p>
    <w:p w14:paraId="419EA600" w14:textId="77777777" w:rsidR="001E04F9" w:rsidRDefault="00A814F5">
      <w:pPr>
        <w:pStyle w:val="MTDisplayEquation"/>
        <w:tabs>
          <w:tab w:val="clear" w:pos="4360"/>
          <w:tab w:val="left" w:pos="3150"/>
        </w:tabs>
        <w:rPr>
          <w:b w:val="0"/>
          <w:bCs/>
        </w:rPr>
      </w:pPr>
      <w:r>
        <w:rPr>
          <w:rFonts w:hint="eastAsia"/>
        </w:rPr>
        <w:tab/>
      </w:r>
      <w:r>
        <w:rPr>
          <w:position w:val="-24"/>
        </w:rPr>
        <w:object w:dxaOrig="1740" w:dyaOrig="499" w14:anchorId="419EAA35">
          <v:shape id="_x0000_i1466" type="#_x0000_t75" style="width:87pt;height:25.5pt" o:ole="">
            <v:imagedata r:id="rId881" o:title=""/>
          </v:shape>
          <o:OLEObject Type="Embed" ProgID="Equation.DSMT4" ShapeID="_x0000_i1466" DrawAspect="Content" ObjectID="_1760346163" r:id="rId882"/>
        </w:object>
      </w:r>
      <w:r>
        <w:rPr>
          <w:rFonts w:hint="eastAsia"/>
        </w:rPr>
        <w:tab/>
      </w:r>
      <w:r>
        <w:rPr>
          <w:rFonts w:hint="eastAsia"/>
          <w:b w:val="0"/>
          <w:bCs/>
        </w:rPr>
        <w:t>(3-34a)</w:t>
      </w:r>
    </w:p>
    <w:p w14:paraId="419EA601" w14:textId="77777777" w:rsidR="001E04F9" w:rsidRDefault="00A814F5">
      <w:pPr>
        <w:pStyle w:val="MTDisplayEquation"/>
        <w:tabs>
          <w:tab w:val="clear" w:pos="4360"/>
          <w:tab w:val="left" w:pos="3150"/>
        </w:tabs>
      </w:pPr>
      <w:r>
        <w:rPr>
          <w:rFonts w:hint="eastAsia"/>
        </w:rPr>
        <w:tab/>
      </w:r>
      <w:r>
        <w:rPr>
          <w:position w:val="-6"/>
        </w:rPr>
        <w:object w:dxaOrig="960" w:dyaOrig="279" w14:anchorId="419EAA36">
          <v:shape id="_x0000_i1467" type="#_x0000_t75" style="width:48pt;height:14.25pt" o:ole="">
            <v:imagedata r:id="rId879" o:title=""/>
          </v:shape>
          <o:OLEObject Type="Embed" ProgID="Equation.DSMT4" ShapeID="_x0000_i1467" DrawAspect="Content" ObjectID="_1760346164" r:id="rId883"/>
        </w:object>
      </w:r>
      <w:r>
        <w:rPr>
          <w:rFonts w:hint="eastAsia"/>
        </w:rPr>
        <w:tab/>
      </w:r>
      <w:r>
        <w:rPr>
          <w:rFonts w:hint="eastAsia"/>
          <w:b w:val="0"/>
          <w:bCs/>
        </w:rPr>
        <w:t>(3-34b)</w:t>
      </w:r>
    </w:p>
    <w:p w14:paraId="419EA602" w14:textId="349AF407" w:rsidR="001E04F9" w:rsidRDefault="00A814F5">
      <w:pPr>
        <w:snapToGrid w:val="0"/>
        <w:spacing w:line="440" w:lineRule="atLeast"/>
        <w:ind w:firstLineChars="200" w:firstLine="480"/>
      </w:pPr>
      <w:r>
        <w:rPr>
          <w:rFonts w:hint="eastAsia"/>
        </w:rPr>
        <w:t>然后求</w:t>
      </w:r>
      <w:r>
        <w:rPr>
          <w:rFonts w:hint="eastAsia"/>
          <w:position w:val="-24"/>
        </w:rPr>
        <w:object w:dxaOrig="1280" w:dyaOrig="499" w14:anchorId="419EAA37">
          <v:shape id="_x0000_i1468" type="#_x0000_t75" style="width:63.75pt;height:25.5pt" o:ole="">
            <v:imagedata r:id="rId884" o:title=""/>
          </v:shape>
          <o:OLEObject Type="Embed" ProgID="Equation.DSMT4" ShapeID="_x0000_i1468" DrawAspect="Content" ObjectID="_1760346165" r:id="rId885"/>
        </w:object>
      </w:r>
      <w:r>
        <w:rPr>
          <w:rFonts w:hint="eastAsia"/>
        </w:rPr>
        <w:t>，根据文献</w:t>
      </w:r>
      <w:r>
        <w:rPr>
          <w:rFonts w:hint="eastAsia"/>
        </w:rPr>
        <w:fldChar w:fldCharType="begin"/>
      </w:r>
      <w:r>
        <w:rPr>
          <w:rFonts w:hint="eastAsia"/>
        </w:rPr>
        <w:instrText xml:space="preserve"> REF _Ref12759 \r \h </w:instrText>
      </w:r>
      <w:r>
        <w:rPr>
          <w:rFonts w:hint="eastAsia"/>
        </w:rPr>
      </w:r>
      <w:r>
        <w:rPr>
          <w:rFonts w:hint="eastAsia"/>
        </w:rPr>
        <w:fldChar w:fldCharType="separate"/>
      </w:r>
      <w:r w:rsidR="007E5779">
        <w:t>[60]</w:t>
      </w:r>
      <w:r>
        <w:rPr>
          <w:rFonts w:hint="eastAsia"/>
        </w:rPr>
        <w:fldChar w:fldCharType="end"/>
      </w:r>
      <w:r>
        <w:rPr>
          <w:rFonts w:hint="eastAsia"/>
        </w:rPr>
        <w:t>，</w:t>
      </w:r>
      <w:r>
        <w:rPr>
          <w:rFonts w:hint="eastAsia"/>
          <w:position w:val="-6"/>
        </w:rPr>
        <w:object w:dxaOrig="600" w:dyaOrig="279" w14:anchorId="419EAA38">
          <v:shape id="_x0000_i1469" type="#_x0000_t75" style="width:30pt;height:14.25pt" o:ole="">
            <v:imagedata r:id="rId886" o:title=""/>
          </v:shape>
          <o:OLEObject Type="Embed" ProgID="Equation.DSMT4" ShapeID="_x0000_i1469" DrawAspect="Content" ObjectID="_1760346166" r:id="rId887"/>
        </w:object>
      </w:r>
      <w:r>
        <w:rPr>
          <w:rFonts w:hint="eastAsia"/>
        </w:rPr>
        <w:t>，那么拉格朗日函数可以表示为：</w:t>
      </w:r>
    </w:p>
    <w:p w14:paraId="419EA603" w14:textId="77777777" w:rsidR="001E04F9" w:rsidRDefault="00A814F5">
      <w:pPr>
        <w:pStyle w:val="MTDisplayEquation"/>
      </w:pPr>
      <w:r>
        <w:rPr>
          <w:rFonts w:hint="eastAsia"/>
        </w:rPr>
        <w:tab/>
      </w:r>
      <w:r>
        <w:rPr>
          <w:position w:val="-30"/>
        </w:rPr>
        <w:object w:dxaOrig="7400" w:dyaOrig="720" w14:anchorId="419EAA39">
          <v:shape id="_x0000_i1470" type="#_x0000_t75" style="width:370.5pt;height:36.75pt" o:ole="">
            <v:imagedata r:id="rId888" o:title=""/>
          </v:shape>
          <o:OLEObject Type="Embed" ProgID="Equation.DSMT4" ShapeID="_x0000_i1470" DrawAspect="Content" ObjectID="_1760346167" r:id="rId889"/>
        </w:object>
      </w:r>
      <w:r>
        <w:rPr>
          <w:rFonts w:hint="eastAsia"/>
        </w:rPr>
        <w:tab/>
      </w:r>
      <w:r>
        <w:rPr>
          <w:rFonts w:hint="eastAsia"/>
          <w:b w:val="0"/>
          <w:bCs/>
        </w:rPr>
        <w:t>(3-35)</w:t>
      </w:r>
    </w:p>
    <w:p w14:paraId="419EA604" w14:textId="77777777" w:rsidR="001E04F9" w:rsidRDefault="00A814F5">
      <w:pPr>
        <w:snapToGrid w:val="0"/>
        <w:spacing w:line="440" w:lineRule="exact"/>
        <w:ind w:firstLineChars="200" w:firstLine="480"/>
      </w:pPr>
      <w:r>
        <w:rPr>
          <w:rFonts w:hint="eastAsia"/>
        </w:rPr>
        <w:t>求</w:t>
      </w:r>
      <w:r>
        <w:rPr>
          <w:rFonts w:hint="eastAsia"/>
          <w:position w:val="-12"/>
        </w:rPr>
        <w:object w:dxaOrig="880" w:dyaOrig="380" w14:anchorId="419EAA3A">
          <v:shape id="_x0000_i1471" type="#_x0000_t75" style="width:44.25pt;height:18.75pt" o:ole="">
            <v:imagedata r:id="rId890" o:title=""/>
          </v:shape>
          <o:OLEObject Type="Embed" ProgID="Equation.DSMT4" ShapeID="_x0000_i1471" DrawAspect="Content" ObjectID="_1760346168" r:id="rId891"/>
        </w:object>
      </w:r>
      <w:r>
        <w:rPr>
          <w:rFonts w:hint="eastAsia"/>
        </w:rPr>
        <w:t>对</w:t>
      </w:r>
      <w:r>
        <w:rPr>
          <w:rFonts w:hint="eastAsia"/>
          <w:position w:val="-12"/>
        </w:rPr>
        <w:object w:dxaOrig="300" w:dyaOrig="380" w14:anchorId="419EAA3B">
          <v:shape id="_x0000_i1472" type="#_x0000_t75" style="width:15pt;height:18.75pt" o:ole="">
            <v:imagedata r:id="rId892" o:title=""/>
          </v:shape>
          <o:OLEObject Type="Embed" ProgID="Equation.DSMT4" ShapeID="_x0000_i1472" DrawAspect="Content" ObjectID="_1760346169" r:id="rId893"/>
        </w:object>
      </w:r>
      <w:r>
        <w:rPr>
          <w:rFonts w:hint="eastAsia"/>
        </w:rPr>
        <w:t>的微分：</w:t>
      </w:r>
    </w:p>
    <w:p w14:paraId="419EA605" w14:textId="77777777" w:rsidR="001E04F9" w:rsidRDefault="00A814F5">
      <w:pPr>
        <w:pStyle w:val="MTDisplayEquation"/>
      </w:pPr>
      <w:r>
        <w:rPr>
          <w:rFonts w:hint="eastAsia"/>
        </w:rPr>
        <w:tab/>
      </w:r>
      <w:r>
        <w:rPr>
          <w:position w:val="-30"/>
        </w:rPr>
        <w:object w:dxaOrig="3640" w:dyaOrig="720" w14:anchorId="419EAA3C">
          <v:shape id="_x0000_i1473" type="#_x0000_t75" style="width:182.25pt;height:36.75pt" o:ole="">
            <v:imagedata r:id="rId894" o:title=""/>
          </v:shape>
          <o:OLEObject Type="Embed" ProgID="Equation.DSMT4" ShapeID="_x0000_i1473" DrawAspect="Content" ObjectID="_1760346170" r:id="rId895"/>
        </w:object>
      </w:r>
      <w:r>
        <w:rPr>
          <w:rFonts w:hint="eastAsia"/>
        </w:rPr>
        <w:tab/>
      </w:r>
      <w:r>
        <w:rPr>
          <w:rFonts w:hint="eastAsia"/>
          <w:b w:val="0"/>
          <w:bCs/>
        </w:rPr>
        <w:t>(3-36)</w:t>
      </w:r>
    </w:p>
    <w:p w14:paraId="419EA606" w14:textId="77777777" w:rsidR="001E04F9" w:rsidRDefault="00A814F5">
      <w:pPr>
        <w:snapToGrid w:val="0"/>
        <w:spacing w:line="440" w:lineRule="exact"/>
      </w:pPr>
      <w:r>
        <w:rPr>
          <w:rFonts w:hint="eastAsia"/>
        </w:rPr>
        <w:t>其中，</w:t>
      </w:r>
    </w:p>
    <w:p w14:paraId="419EA607" w14:textId="77777777" w:rsidR="001E04F9" w:rsidRDefault="00A814F5">
      <w:pPr>
        <w:pStyle w:val="MTDisplayEquation"/>
      </w:pPr>
      <w:r>
        <w:rPr>
          <w:rFonts w:hint="eastAsia"/>
        </w:rPr>
        <w:tab/>
      </w:r>
      <w:r>
        <w:rPr>
          <w:position w:val="-30"/>
        </w:rPr>
        <w:object w:dxaOrig="1219" w:dyaOrig="680" w14:anchorId="419EAA3D">
          <v:shape id="_x0000_i1474" type="#_x0000_t75" style="width:60.75pt;height:33.75pt" o:ole="">
            <v:imagedata r:id="rId896" o:title=""/>
          </v:shape>
          <o:OLEObject Type="Embed" ProgID="Equation.DSMT4" ShapeID="_x0000_i1474" DrawAspect="Content" ObjectID="_1760346171" r:id="rId897"/>
        </w:object>
      </w:r>
      <w:r>
        <w:rPr>
          <w:rFonts w:hint="eastAsia"/>
        </w:rPr>
        <w:tab/>
      </w:r>
      <w:r>
        <w:rPr>
          <w:rFonts w:hint="eastAsia"/>
          <w:b w:val="0"/>
          <w:bCs/>
        </w:rPr>
        <w:t>(3-37a)</w:t>
      </w:r>
    </w:p>
    <w:p w14:paraId="419EA608" w14:textId="77777777" w:rsidR="001E04F9" w:rsidRDefault="00A814F5">
      <w:pPr>
        <w:pStyle w:val="MTDisplayEquation"/>
      </w:pPr>
      <w:r>
        <w:rPr>
          <w:rFonts w:hint="eastAsia"/>
        </w:rPr>
        <w:tab/>
      </w:r>
      <w:r>
        <w:rPr>
          <w:position w:val="-30"/>
        </w:rPr>
        <w:object w:dxaOrig="1100" w:dyaOrig="680" w14:anchorId="419EAA3E">
          <v:shape id="_x0000_i1475" type="#_x0000_t75" style="width:55.5pt;height:33.75pt" o:ole="">
            <v:imagedata r:id="rId898" o:title=""/>
          </v:shape>
          <o:OLEObject Type="Embed" ProgID="Equation.DSMT4" ShapeID="_x0000_i1475" DrawAspect="Content" ObjectID="_1760346172" r:id="rId899"/>
        </w:object>
      </w:r>
      <w:r>
        <w:rPr>
          <w:rFonts w:hint="eastAsia"/>
        </w:rPr>
        <w:tab/>
      </w:r>
      <w:r>
        <w:rPr>
          <w:rFonts w:hint="eastAsia"/>
          <w:b w:val="0"/>
          <w:bCs/>
        </w:rPr>
        <w:t>(3-37b)</w:t>
      </w:r>
    </w:p>
    <w:p w14:paraId="419EA609" w14:textId="77777777" w:rsidR="001E04F9" w:rsidRDefault="00A814F5">
      <w:pPr>
        <w:pStyle w:val="MTDisplayEquation"/>
      </w:pPr>
      <w:r>
        <w:rPr>
          <w:rFonts w:hint="eastAsia"/>
        </w:rPr>
        <w:tab/>
      </w:r>
      <w:r>
        <w:rPr>
          <w:position w:val="-30"/>
        </w:rPr>
        <w:object w:dxaOrig="2760" w:dyaOrig="720" w14:anchorId="419EAA3F">
          <v:shape id="_x0000_i1476" type="#_x0000_t75" style="width:138.75pt;height:36.75pt" o:ole="">
            <v:imagedata r:id="rId900" o:title=""/>
          </v:shape>
          <o:OLEObject Type="Embed" ProgID="Equation.DSMT4" ShapeID="_x0000_i1476" DrawAspect="Content" ObjectID="_1760346173" r:id="rId901"/>
        </w:object>
      </w:r>
      <w:r>
        <w:rPr>
          <w:rFonts w:hint="eastAsia"/>
        </w:rPr>
        <w:tab/>
      </w:r>
      <w:r>
        <w:rPr>
          <w:rFonts w:hint="eastAsia"/>
          <w:b w:val="0"/>
          <w:bCs/>
        </w:rPr>
        <w:t>(3-37c)</w:t>
      </w:r>
    </w:p>
    <w:p w14:paraId="419EA60A" w14:textId="77777777" w:rsidR="001E04F9" w:rsidRDefault="00A814F5">
      <w:pPr>
        <w:snapToGrid w:val="0"/>
        <w:spacing w:line="440" w:lineRule="atLeast"/>
        <w:ind w:firstLineChars="200" w:firstLine="480"/>
      </w:pPr>
      <w:r>
        <w:rPr>
          <w:rFonts w:hint="eastAsia"/>
        </w:rPr>
        <w:t>令</w:t>
      </w:r>
      <w:r>
        <w:rPr>
          <w:rFonts w:hint="eastAsia"/>
          <w:position w:val="-30"/>
        </w:rPr>
        <w:object w:dxaOrig="1359" w:dyaOrig="720" w14:anchorId="419EAA40">
          <v:shape id="_x0000_i1477" type="#_x0000_t75" style="width:68.25pt;height:36.75pt" o:ole="">
            <v:imagedata r:id="rId902" o:title=""/>
          </v:shape>
          <o:OLEObject Type="Embed" ProgID="Equation.DSMT4" ShapeID="_x0000_i1477" DrawAspect="Content" ObjectID="_1760346174" r:id="rId903"/>
        </w:object>
      </w:r>
      <w:r>
        <w:rPr>
          <w:rFonts w:hint="eastAsia"/>
        </w:rPr>
        <w:t>，解得：</w:t>
      </w:r>
    </w:p>
    <w:p w14:paraId="419EA60B" w14:textId="77777777" w:rsidR="001E04F9" w:rsidRDefault="00A814F5">
      <w:pPr>
        <w:pStyle w:val="MTDisplayEquation"/>
      </w:pPr>
      <w:r>
        <w:rPr>
          <w:rFonts w:hint="eastAsia"/>
        </w:rPr>
        <w:lastRenderedPageBreak/>
        <w:tab/>
      </w:r>
      <w:r>
        <w:rPr>
          <w:position w:val="-28"/>
        </w:rPr>
        <w:object w:dxaOrig="5260" w:dyaOrig="760" w14:anchorId="419EAA41">
          <v:shape id="_x0000_i1478" type="#_x0000_t75" style="width:262.5pt;height:38.25pt" o:ole="">
            <v:imagedata r:id="rId904" o:title=""/>
          </v:shape>
          <o:OLEObject Type="Embed" ProgID="Equation.DSMT4" ShapeID="_x0000_i1478" DrawAspect="Content" ObjectID="_1760346175" r:id="rId905"/>
        </w:object>
      </w:r>
      <w:r>
        <w:rPr>
          <w:rFonts w:hint="eastAsia"/>
        </w:rPr>
        <w:tab/>
      </w:r>
      <w:r>
        <w:rPr>
          <w:rFonts w:hint="eastAsia"/>
          <w:b w:val="0"/>
          <w:bCs/>
        </w:rPr>
        <w:t>(3-38)</w:t>
      </w:r>
    </w:p>
    <w:p w14:paraId="419EA60C" w14:textId="77777777" w:rsidR="001E04F9" w:rsidRDefault="00A814F5">
      <w:pPr>
        <w:snapToGrid w:val="0"/>
        <w:spacing w:line="440" w:lineRule="exact"/>
      </w:pPr>
      <w:r>
        <w:rPr>
          <w:rFonts w:hint="eastAsia"/>
        </w:rPr>
        <w:t>其中，</w:t>
      </w:r>
    </w:p>
    <w:p w14:paraId="419EA60D" w14:textId="77777777" w:rsidR="001E04F9" w:rsidRDefault="00A814F5">
      <w:pPr>
        <w:pStyle w:val="MTDisplayEquation"/>
      </w:pPr>
      <w:r>
        <w:rPr>
          <w:rFonts w:hint="eastAsia"/>
        </w:rPr>
        <w:tab/>
      </w:r>
      <w:r>
        <w:rPr>
          <w:position w:val="-24"/>
        </w:rPr>
        <w:object w:dxaOrig="2100" w:dyaOrig="660" w14:anchorId="419EAA42">
          <v:shape id="_x0000_i1479" type="#_x0000_t75" style="width:105pt;height:33pt" o:ole="">
            <v:imagedata r:id="rId906" o:title=""/>
          </v:shape>
          <o:OLEObject Type="Embed" ProgID="Equation.DSMT4" ShapeID="_x0000_i1479" DrawAspect="Content" ObjectID="_1760346176" r:id="rId907"/>
        </w:object>
      </w:r>
      <w:r>
        <w:rPr>
          <w:rFonts w:hint="eastAsia"/>
        </w:rPr>
        <w:tab/>
      </w:r>
      <w:r>
        <w:rPr>
          <w:rFonts w:hint="eastAsia"/>
          <w:b w:val="0"/>
          <w:bCs/>
        </w:rPr>
        <w:t>(3-39a)</w:t>
      </w:r>
    </w:p>
    <w:p w14:paraId="419EA60E" w14:textId="77777777" w:rsidR="001E04F9" w:rsidRDefault="00A814F5">
      <w:pPr>
        <w:pStyle w:val="MTDisplayEquation"/>
      </w:pPr>
      <w:r>
        <w:rPr>
          <w:rFonts w:hint="eastAsia"/>
        </w:rPr>
        <w:tab/>
      </w:r>
      <w:r>
        <w:rPr>
          <w:position w:val="-24"/>
        </w:rPr>
        <w:object w:dxaOrig="1219" w:dyaOrig="660" w14:anchorId="419EAA43">
          <v:shape id="_x0000_i1480" type="#_x0000_t75" style="width:60.75pt;height:33pt" o:ole="">
            <v:imagedata r:id="rId908" o:title=""/>
          </v:shape>
          <o:OLEObject Type="Embed" ProgID="Equation.DSMT4" ShapeID="_x0000_i1480" DrawAspect="Content" ObjectID="_1760346177" r:id="rId909"/>
        </w:object>
      </w:r>
      <w:r>
        <w:rPr>
          <w:rFonts w:hint="eastAsia"/>
        </w:rPr>
        <w:tab/>
      </w:r>
      <w:r>
        <w:rPr>
          <w:rFonts w:hint="eastAsia"/>
          <w:b w:val="0"/>
          <w:bCs/>
        </w:rPr>
        <w:t>(3-39b)</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611" w14:textId="77777777">
        <w:trPr>
          <w:trHeight w:hRule="exact" w:val="454"/>
          <w:jc w:val="center"/>
        </w:trPr>
        <w:tc>
          <w:tcPr>
            <w:tcW w:w="8606" w:type="dxa"/>
            <w:tcBorders>
              <w:bottom w:val="single" w:sz="12" w:space="0" w:color="auto"/>
            </w:tcBorders>
            <w:vAlign w:val="center"/>
          </w:tcPr>
          <w:p w14:paraId="419EA60F" w14:textId="77777777" w:rsidR="001E04F9" w:rsidRDefault="00A814F5">
            <w:pPr>
              <w:snapToGrid w:val="0"/>
              <w:spacing w:line="440" w:lineRule="exact"/>
              <w:rPr>
                <w:sz w:val="21"/>
                <w:szCs w:val="21"/>
              </w:rPr>
            </w:pPr>
            <w:r>
              <w:rPr>
                <w:rFonts w:hint="eastAsia"/>
                <w:sz w:val="21"/>
                <w:szCs w:val="21"/>
              </w:rPr>
              <w:t>算法</w:t>
            </w:r>
            <w:r>
              <w:rPr>
                <w:rFonts w:hint="eastAsia"/>
                <w:sz w:val="21"/>
                <w:szCs w:val="21"/>
              </w:rPr>
              <w:t xml:space="preserve">3-2 </w:t>
            </w:r>
            <w:r>
              <w:rPr>
                <w:rFonts w:hint="eastAsia"/>
                <w:sz w:val="21"/>
                <w:szCs w:val="21"/>
              </w:rPr>
              <w:t>基于固定节点功率分配的无人机轨迹优化方案</w:t>
            </w:r>
          </w:p>
          <w:p w14:paraId="419EA610" w14:textId="77777777" w:rsidR="001E04F9" w:rsidRDefault="001E04F9">
            <w:pPr>
              <w:snapToGrid w:val="0"/>
              <w:spacing w:line="440" w:lineRule="exact"/>
              <w:rPr>
                <w:sz w:val="21"/>
                <w:szCs w:val="21"/>
              </w:rPr>
            </w:pPr>
          </w:p>
        </w:tc>
      </w:tr>
      <w:tr w:rsidR="001E04F9" w14:paraId="419EA613" w14:textId="77777777">
        <w:trPr>
          <w:trHeight w:hRule="exact" w:val="454"/>
          <w:jc w:val="center"/>
        </w:trPr>
        <w:tc>
          <w:tcPr>
            <w:tcW w:w="8606" w:type="dxa"/>
            <w:tcBorders>
              <w:top w:val="single" w:sz="12" w:space="0" w:color="auto"/>
            </w:tcBorders>
            <w:vAlign w:val="center"/>
          </w:tcPr>
          <w:p w14:paraId="419EA612" w14:textId="77777777" w:rsidR="001E04F9" w:rsidRDefault="00A814F5">
            <w:pPr>
              <w:snapToGrid w:val="0"/>
              <w:spacing w:line="440" w:lineRule="exact"/>
              <w:rPr>
                <w:sz w:val="21"/>
                <w:szCs w:val="21"/>
              </w:rPr>
            </w:pPr>
            <w:r>
              <w:rPr>
                <w:rFonts w:hint="eastAsia"/>
                <w:sz w:val="21"/>
                <w:szCs w:val="21"/>
              </w:rPr>
              <w:t>Step1</w:t>
            </w:r>
            <w:r>
              <w:rPr>
                <w:rFonts w:hint="eastAsia"/>
                <w:sz w:val="21"/>
                <w:szCs w:val="21"/>
              </w:rPr>
              <w:t>：开始。</w:t>
            </w:r>
          </w:p>
        </w:tc>
      </w:tr>
      <w:tr w:rsidR="001E04F9" w14:paraId="419EA616" w14:textId="77777777">
        <w:trPr>
          <w:trHeight w:hRule="exact" w:val="454"/>
          <w:jc w:val="center"/>
        </w:trPr>
        <w:tc>
          <w:tcPr>
            <w:tcW w:w="8606" w:type="dxa"/>
            <w:vAlign w:val="center"/>
          </w:tcPr>
          <w:p w14:paraId="419EA614" w14:textId="77777777" w:rsidR="001E04F9" w:rsidRDefault="00A814F5">
            <w:pPr>
              <w:snapToGrid w:val="0"/>
              <w:spacing w:line="440" w:lineRule="atLeast"/>
              <w:rPr>
                <w:sz w:val="21"/>
                <w:szCs w:val="21"/>
              </w:rPr>
            </w:pPr>
            <w:r>
              <w:rPr>
                <w:rFonts w:hint="eastAsia"/>
                <w:sz w:val="21"/>
                <w:szCs w:val="21"/>
              </w:rPr>
              <w:t>Step2</w:t>
            </w:r>
            <w:r>
              <w:rPr>
                <w:rFonts w:hint="eastAsia"/>
                <w:sz w:val="21"/>
                <w:szCs w:val="21"/>
              </w:rPr>
              <w:t>：输入功率矩阵</w:t>
            </w:r>
            <w:r>
              <w:rPr>
                <w:rFonts w:hint="eastAsia"/>
                <w:position w:val="-4"/>
                <w:sz w:val="21"/>
                <w:szCs w:val="21"/>
              </w:rPr>
              <w:object w:dxaOrig="240" w:dyaOrig="260" w14:anchorId="419EAA44">
                <v:shape id="_x0000_i1481" type="#_x0000_t75" style="width:12pt;height:12.75pt" o:ole="">
                  <v:imagedata r:id="rId910" o:title=""/>
                </v:shape>
                <o:OLEObject Type="Embed" ProgID="Equation.DSMT4" ShapeID="_x0000_i1481" DrawAspect="Content" ObjectID="_1760346178" r:id="rId911"/>
              </w:object>
            </w:r>
            <w:r>
              <w:rPr>
                <w:rFonts w:hint="eastAsia"/>
                <w:sz w:val="21"/>
                <w:szCs w:val="21"/>
              </w:rPr>
              <w:t>和车辆</w:t>
            </w:r>
            <w:proofErr w:type="gramStart"/>
            <w:r>
              <w:rPr>
                <w:rFonts w:hint="eastAsia"/>
                <w:sz w:val="21"/>
                <w:szCs w:val="21"/>
              </w:rPr>
              <w:t>分簇信息</w:t>
            </w:r>
            <w:proofErr w:type="gramEnd"/>
            <w:r>
              <w:rPr>
                <w:rFonts w:hint="eastAsia"/>
                <w:position w:val="-6"/>
                <w:sz w:val="21"/>
                <w:szCs w:val="21"/>
              </w:rPr>
              <w:object w:dxaOrig="240" w:dyaOrig="279" w14:anchorId="419EAA45">
                <v:shape id="_x0000_i1482" type="#_x0000_t75" style="width:12pt;height:14.25pt" o:ole="">
                  <v:imagedata r:id="rId912" o:title=""/>
                </v:shape>
                <o:OLEObject Type="Embed" ProgID="Equation.DSMT4" ShapeID="_x0000_i1482" DrawAspect="Content" ObjectID="_1760346179" r:id="rId913"/>
              </w:object>
            </w:r>
            <w:r>
              <w:rPr>
                <w:rFonts w:hint="eastAsia"/>
                <w:sz w:val="21"/>
                <w:szCs w:val="21"/>
              </w:rPr>
              <w:t>。</w:t>
            </w:r>
          </w:p>
          <w:p w14:paraId="419EA615" w14:textId="77777777" w:rsidR="001E04F9" w:rsidRDefault="001E04F9">
            <w:pPr>
              <w:snapToGrid w:val="0"/>
              <w:spacing w:line="440" w:lineRule="atLeast"/>
              <w:rPr>
                <w:sz w:val="21"/>
                <w:szCs w:val="21"/>
              </w:rPr>
            </w:pPr>
          </w:p>
        </w:tc>
      </w:tr>
      <w:tr w:rsidR="001E04F9" w14:paraId="419EA619" w14:textId="77777777">
        <w:trPr>
          <w:trHeight w:hRule="exact" w:val="454"/>
          <w:jc w:val="center"/>
        </w:trPr>
        <w:tc>
          <w:tcPr>
            <w:tcW w:w="8606" w:type="dxa"/>
            <w:vAlign w:val="center"/>
          </w:tcPr>
          <w:p w14:paraId="419EA617" w14:textId="77777777" w:rsidR="001E04F9" w:rsidRDefault="00A814F5">
            <w:pPr>
              <w:snapToGrid w:val="0"/>
              <w:spacing w:line="440" w:lineRule="atLeast"/>
              <w:rPr>
                <w:sz w:val="21"/>
                <w:szCs w:val="21"/>
              </w:rPr>
            </w:pPr>
            <w:r>
              <w:rPr>
                <w:rFonts w:hint="eastAsia"/>
                <w:sz w:val="21"/>
                <w:szCs w:val="21"/>
              </w:rPr>
              <w:t>Step3</w:t>
            </w:r>
            <w:r>
              <w:rPr>
                <w:rFonts w:hint="eastAsia"/>
                <w:sz w:val="21"/>
                <w:szCs w:val="21"/>
              </w:rPr>
              <w:t>：令</w:t>
            </w:r>
            <w:r>
              <w:rPr>
                <w:rFonts w:hint="eastAsia"/>
                <w:position w:val="-6"/>
                <w:sz w:val="21"/>
                <w:szCs w:val="21"/>
              </w:rPr>
              <w:object w:dxaOrig="499" w:dyaOrig="279" w14:anchorId="419EAA46">
                <v:shape id="_x0000_i1483" type="#_x0000_t75" style="width:25.5pt;height:14.25pt" o:ole="">
                  <v:imagedata r:id="rId914" o:title=""/>
                </v:shape>
                <o:OLEObject Type="Embed" ProgID="Equation.DSMT4" ShapeID="_x0000_i1483" DrawAspect="Content" ObjectID="_1760346180" r:id="rId915"/>
              </w:object>
            </w:r>
            <w:r>
              <w:rPr>
                <w:rFonts w:hint="eastAsia"/>
                <w:sz w:val="21"/>
                <w:szCs w:val="21"/>
              </w:rPr>
              <w:t>，对</w:t>
            </w:r>
            <w:r>
              <w:rPr>
                <w:rFonts w:hint="eastAsia"/>
                <w:position w:val="-12"/>
                <w:sz w:val="21"/>
                <w:szCs w:val="21"/>
              </w:rPr>
              <w:object w:dxaOrig="300" w:dyaOrig="380" w14:anchorId="419EAA47">
                <v:shape id="_x0000_i1484" type="#_x0000_t75" style="width:15pt;height:18.75pt" o:ole="">
                  <v:imagedata r:id="rId916" o:title=""/>
                </v:shape>
                <o:OLEObject Type="Embed" ProgID="Equation.DSMT4" ShapeID="_x0000_i1484" DrawAspect="Content" ObjectID="_1760346181" r:id="rId917"/>
              </w:object>
            </w:r>
            <w:r>
              <w:rPr>
                <w:rFonts w:hint="eastAsia"/>
                <w:sz w:val="21"/>
                <w:szCs w:val="21"/>
              </w:rPr>
              <w:t>，</w:t>
            </w:r>
            <w:r>
              <w:rPr>
                <w:rFonts w:hint="eastAsia"/>
                <w:position w:val="-12"/>
                <w:sz w:val="21"/>
                <w:szCs w:val="21"/>
              </w:rPr>
              <w:object w:dxaOrig="320" w:dyaOrig="380" w14:anchorId="419EAA48">
                <v:shape id="_x0000_i1485" type="#_x0000_t75" style="width:15.75pt;height:18.75pt" o:ole="">
                  <v:imagedata r:id="rId918" o:title=""/>
                </v:shape>
                <o:OLEObject Type="Embed" ProgID="Equation.DSMT4" ShapeID="_x0000_i1485" DrawAspect="Content" ObjectID="_1760346182" r:id="rId919"/>
              </w:object>
            </w:r>
            <w:r>
              <w:rPr>
                <w:rFonts w:hint="eastAsia"/>
                <w:sz w:val="21"/>
                <w:szCs w:val="21"/>
              </w:rPr>
              <w:t>，</w:t>
            </w:r>
            <w:r>
              <w:rPr>
                <w:rFonts w:hint="eastAsia"/>
                <w:position w:val="-12"/>
                <w:sz w:val="21"/>
                <w:szCs w:val="21"/>
              </w:rPr>
              <w:object w:dxaOrig="320" w:dyaOrig="380" w14:anchorId="419EAA49">
                <v:shape id="_x0000_i1486" type="#_x0000_t75" style="width:15.75pt;height:18.75pt" o:ole="">
                  <v:imagedata r:id="rId920" o:title=""/>
                </v:shape>
                <o:OLEObject Type="Embed" ProgID="Equation.DSMT4" ShapeID="_x0000_i1486" DrawAspect="Content" ObjectID="_1760346183" r:id="rId921"/>
              </w:object>
            </w:r>
            <w:r>
              <w:rPr>
                <w:rFonts w:hint="eastAsia"/>
                <w:sz w:val="21"/>
                <w:szCs w:val="21"/>
              </w:rPr>
              <w:t>，</w:t>
            </w:r>
            <w:r>
              <w:rPr>
                <w:rFonts w:hint="eastAsia"/>
                <w:position w:val="-12"/>
                <w:sz w:val="21"/>
                <w:szCs w:val="21"/>
              </w:rPr>
              <w:object w:dxaOrig="320" w:dyaOrig="380" w14:anchorId="419EAA4A">
                <v:shape id="_x0000_i1487" type="#_x0000_t75" style="width:15.75pt;height:18.75pt" o:ole="">
                  <v:imagedata r:id="rId922" o:title=""/>
                </v:shape>
                <o:OLEObject Type="Embed" ProgID="Equation.DSMT4" ShapeID="_x0000_i1487" DrawAspect="Content" ObjectID="_1760346184" r:id="rId923"/>
              </w:object>
            </w:r>
            <w:r>
              <w:rPr>
                <w:rFonts w:hint="eastAsia"/>
                <w:sz w:val="21"/>
                <w:szCs w:val="21"/>
              </w:rPr>
              <w:t>赋值。</w:t>
            </w:r>
          </w:p>
          <w:p w14:paraId="419EA618" w14:textId="77777777" w:rsidR="001E04F9" w:rsidRDefault="001E04F9">
            <w:pPr>
              <w:snapToGrid w:val="0"/>
              <w:spacing w:line="440" w:lineRule="atLeast"/>
              <w:ind w:leftChars="-37" w:left="-89"/>
              <w:rPr>
                <w:sz w:val="21"/>
                <w:szCs w:val="21"/>
              </w:rPr>
            </w:pPr>
          </w:p>
        </w:tc>
      </w:tr>
      <w:tr w:rsidR="001E04F9" w14:paraId="419EA61C" w14:textId="77777777">
        <w:trPr>
          <w:trHeight w:hRule="exact" w:val="454"/>
          <w:jc w:val="center"/>
        </w:trPr>
        <w:tc>
          <w:tcPr>
            <w:tcW w:w="8606" w:type="dxa"/>
            <w:vAlign w:val="center"/>
          </w:tcPr>
          <w:p w14:paraId="419EA61A" w14:textId="77777777" w:rsidR="001E04F9" w:rsidRDefault="00A814F5">
            <w:pPr>
              <w:snapToGrid w:val="0"/>
              <w:spacing w:line="440" w:lineRule="atLeast"/>
              <w:rPr>
                <w:sz w:val="21"/>
                <w:szCs w:val="21"/>
              </w:rPr>
            </w:pPr>
            <w:r>
              <w:rPr>
                <w:rFonts w:hint="eastAsia"/>
                <w:sz w:val="21"/>
                <w:szCs w:val="21"/>
              </w:rPr>
              <w:t>Step4</w:t>
            </w:r>
            <w:r>
              <w:rPr>
                <w:rFonts w:hint="eastAsia"/>
                <w:sz w:val="21"/>
                <w:szCs w:val="21"/>
              </w:rPr>
              <w:t>：初始化，令</w:t>
            </w:r>
            <w:r>
              <w:rPr>
                <w:rFonts w:hint="eastAsia"/>
                <w:position w:val="-6"/>
                <w:sz w:val="21"/>
                <w:szCs w:val="21"/>
              </w:rPr>
              <w:object w:dxaOrig="560" w:dyaOrig="279" w14:anchorId="419EAA4B">
                <v:shape id="_x0000_i1488" type="#_x0000_t75" style="width:27.75pt;height:14.25pt" o:ole="">
                  <v:imagedata r:id="rId924" o:title=""/>
                </v:shape>
                <o:OLEObject Type="Embed" ProgID="Equation.DSMT4" ShapeID="_x0000_i1488" DrawAspect="Content" ObjectID="_1760346185" r:id="rId925"/>
              </w:object>
            </w:r>
            <w:r>
              <w:rPr>
                <w:rFonts w:hint="eastAsia"/>
                <w:sz w:val="21"/>
                <w:szCs w:val="21"/>
              </w:rPr>
              <w:t>，对</w:t>
            </w:r>
            <w:r>
              <w:rPr>
                <w:rFonts w:hint="eastAsia"/>
                <w:position w:val="-6"/>
                <w:sz w:val="21"/>
                <w:szCs w:val="21"/>
              </w:rPr>
              <w:object w:dxaOrig="300" w:dyaOrig="320" w14:anchorId="419EAA4C">
                <v:shape id="_x0000_i1489" type="#_x0000_t75" style="width:15pt;height:15.75pt" o:ole="">
                  <v:imagedata r:id="rId926" o:title=""/>
                </v:shape>
                <o:OLEObject Type="Embed" ProgID="Equation.DSMT4" ShapeID="_x0000_i1489" DrawAspect="Content" ObjectID="_1760346186" r:id="rId927"/>
              </w:object>
            </w:r>
            <w:r>
              <w:rPr>
                <w:rFonts w:hint="eastAsia"/>
                <w:sz w:val="21"/>
                <w:szCs w:val="21"/>
              </w:rPr>
              <w:t>，</w:t>
            </w:r>
            <w:r>
              <w:rPr>
                <w:rFonts w:hint="eastAsia"/>
                <w:position w:val="-12"/>
                <w:sz w:val="21"/>
                <w:szCs w:val="21"/>
              </w:rPr>
              <w:object w:dxaOrig="240" w:dyaOrig="360" w14:anchorId="419EAA4D">
                <v:shape id="_x0000_i1490" type="#_x0000_t75" style="width:12pt;height:18pt" o:ole="">
                  <v:imagedata r:id="rId928" o:title=""/>
                </v:shape>
                <o:OLEObject Type="Embed" ProgID="Equation.DSMT4" ShapeID="_x0000_i1490" DrawAspect="Content" ObjectID="_1760346187" r:id="rId929"/>
              </w:object>
            </w:r>
            <w:r>
              <w:rPr>
                <w:rFonts w:hint="eastAsia"/>
                <w:sz w:val="21"/>
                <w:szCs w:val="21"/>
              </w:rPr>
              <w:t>，</w:t>
            </w:r>
            <w:r>
              <w:rPr>
                <w:rFonts w:hint="eastAsia"/>
                <w:position w:val="-12"/>
                <w:sz w:val="21"/>
                <w:szCs w:val="21"/>
              </w:rPr>
              <w:object w:dxaOrig="240" w:dyaOrig="360" w14:anchorId="419EAA4E">
                <v:shape id="_x0000_i1491" type="#_x0000_t75" style="width:12pt;height:18pt" o:ole="">
                  <v:imagedata r:id="rId930" o:title=""/>
                </v:shape>
                <o:OLEObject Type="Embed" ProgID="Equation.DSMT4" ShapeID="_x0000_i1491" DrawAspect="Content" ObjectID="_1760346188" r:id="rId931"/>
              </w:object>
            </w:r>
            <w:r>
              <w:rPr>
                <w:rFonts w:hint="eastAsia"/>
                <w:sz w:val="21"/>
                <w:szCs w:val="21"/>
              </w:rPr>
              <w:t>赋值。</w:t>
            </w:r>
          </w:p>
          <w:p w14:paraId="419EA61B" w14:textId="77777777" w:rsidR="001E04F9" w:rsidRDefault="001E04F9">
            <w:pPr>
              <w:snapToGrid w:val="0"/>
              <w:spacing w:line="440" w:lineRule="atLeast"/>
              <w:ind w:leftChars="-37" w:left="-89"/>
              <w:rPr>
                <w:sz w:val="21"/>
                <w:szCs w:val="21"/>
              </w:rPr>
            </w:pPr>
          </w:p>
        </w:tc>
      </w:tr>
      <w:tr w:rsidR="001E04F9" w14:paraId="419EA61F" w14:textId="77777777">
        <w:trPr>
          <w:trHeight w:hRule="exact" w:val="907"/>
          <w:jc w:val="center"/>
        </w:trPr>
        <w:tc>
          <w:tcPr>
            <w:tcW w:w="8606" w:type="dxa"/>
            <w:vAlign w:val="center"/>
          </w:tcPr>
          <w:p w14:paraId="419EA61D" w14:textId="77777777" w:rsidR="001E04F9" w:rsidRDefault="00A814F5">
            <w:pPr>
              <w:snapToGrid w:val="0"/>
              <w:spacing w:line="440" w:lineRule="atLeast"/>
              <w:rPr>
                <w:sz w:val="21"/>
                <w:szCs w:val="21"/>
              </w:rPr>
            </w:pPr>
            <w:r>
              <w:rPr>
                <w:rFonts w:hint="eastAsia"/>
                <w:sz w:val="21"/>
                <w:szCs w:val="21"/>
              </w:rPr>
              <w:t>Step5</w:t>
            </w:r>
            <w:r>
              <w:rPr>
                <w:rFonts w:hint="eastAsia"/>
                <w:sz w:val="21"/>
                <w:szCs w:val="21"/>
              </w:rPr>
              <w:t>：重复执行以下步骤，计算梯度</w:t>
            </w:r>
            <w:r>
              <w:rPr>
                <w:rFonts w:hint="eastAsia"/>
                <w:position w:val="-10"/>
                <w:sz w:val="21"/>
                <w:szCs w:val="21"/>
              </w:rPr>
              <w:object w:dxaOrig="700" w:dyaOrig="360" w14:anchorId="419EAA4F">
                <v:shape id="_x0000_i1492" type="#_x0000_t75" style="width:34.5pt;height:18pt" o:ole="">
                  <v:imagedata r:id="rId932" o:title=""/>
                </v:shape>
                <o:OLEObject Type="Embed" ProgID="Equation.DSMT4" ShapeID="_x0000_i1492" DrawAspect="Content" ObjectID="_1760346189" r:id="rId933"/>
              </w:object>
            </w:r>
            <w:r>
              <w:rPr>
                <w:rFonts w:hint="eastAsia"/>
                <w:sz w:val="21"/>
                <w:szCs w:val="21"/>
              </w:rPr>
              <w:t>，</w:t>
            </w:r>
            <w:r>
              <w:rPr>
                <w:rFonts w:hint="eastAsia"/>
                <w:position w:val="-12"/>
                <w:sz w:val="21"/>
                <w:szCs w:val="21"/>
              </w:rPr>
              <w:object w:dxaOrig="1960" w:dyaOrig="380" w14:anchorId="419EAA50">
                <v:shape id="_x0000_i1493" type="#_x0000_t75" style="width:98.25pt;height:18.75pt" o:ole="">
                  <v:imagedata r:id="rId934" o:title=""/>
                </v:shape>
                <o:OLEObject Type="Embed" ProgID="Equation.DSMT4" ShapeID="_x0000_i1493" DrawAspect="Content" ObjectID="_1760346190" r:id="rId935"/>
              </w:object>
            </w:r>
            <w:r>
              <w:rPr>
                <w:rFonts w:hint="eastAsia"/>
                <w:sz w:val="21"/>
                <w:szCs w:val="21"/>
              </w:rPr>
              <w:t>，</w:t>
            </w:r>
            <w:r>
              <w:rPr>
                <w:rFonts w:hint="eastAsia"/>
                <w:position w:val="-6"/>
                <w:sz w:val="21"/>
                <w:szCs w:val="21"/>
              </w:rPr>
              <w:object w:dxaOrig="859" w:dyaOrig="279" w14:anchorId="419EAA51">
                <v:shape id="_x0000_i1494" type="#_x0000_t75" style="width:42.75pt;height:14.25pt" o:ole="">
                  <v:imagedata r:id="rId936" o:title=""/>
                </v:shape>
                <o:OLEObject Type="Embed" ProgID="Equation.DSMT4" ShapeID="_x0000_i1494" DrawAspect="Content" ObjectID="_1760346191" r:id="rId937"/>
              </w:object>
            </w:r>
            <w:r>
              <w:rPr>
                <w:rFonts w:hint="eastAsia"/>
                <w:sz w:val="21"/>
                <w:szCs w:val="21"/>
              </w:rPr>
              <w:t>，直到</w:t>
            </w:r>
            <w:r>
              <w:rPr>
                <w:rFonts w:hint="eastAsia"/>
                <w:position w:val="-12"/>
                <w:sz w:val="21"/>
                <w:szCs w:val="21"/>
              </w:rPr>
              <w:object w:dxaOrig="1100" w:dyaOrig="380" w14:anchorId="419EAA52">
                <v:shape id="_x0000_i1495" type="#_x0000_t75" style="width:55.5pt;height:18.75pt" o:ole="">
                  <v:imagedata r:id="rId938" o:title=""/>
                </v:shape>
                <o:OLEObject Type="Embed" ProgID="Equation.DSMT4" ShapeID="_x0000_i1495" DrawAspect="Content" ObjectID="_1760346192" r:id="rId939"/>
              </w:object>
            </w:r>
            <w:r>
              <w:rPr>
                <w:rFonts w:hint="eastAsia"/>
                <w:sz w:val="21"/>
                <w:szCs w:val="21"/>
              </w:rPr>
              <w:t>停止。</w:t>
            </w:r>
          </w:p>
          <w:p w14:paraId="419EA61E" w14:textId="77777777" w:rsidR="001E04F9" w:rsidRDefault="001E04F9">
            <w:pPr>
              <w:snapToGrid w:val="0"/>
              <w:spacing w:line="440" w:lineRule="atLeast"/>
              <w:ind w:leftChars="-37" w:left="-89"/>
              <w:rPr>
                <w:sz w:val="21"/>
                <w:szCs w:val="21"/>
              </w:rPr>
            </w:pPr>
          </w:p>
        </w:tc>
      </w:tr>
      <w:tr w:rsidR="001E04F9" w14:paraId="419EA622" w14:textId="77777777">
        <w:trPr>
          <w:trHeight w:hRule="exact" w:val="454"/>
          <w:jc w:val="center"/>
        </w:trPr>
        <w:tc>
          <w:tcPr>
            <w:tcW w:w="8606" w:type="dxa"/>
            <w:vAlign w:val="center"/>
          </w:tcPr>
          <w:p w14:paraId="419EA620" w14:textId="77777777" w:rsidR="001E04F9" w:rsidRDefault="00A814F5">
            <w:pPr>
              <w:snapToGrid w:val="0"/>
              <w:spacing w:line="440" w:lineRule="atLeast"/>
              <w:rPr>
                <w:sz w:val="21"/>
                <w:szCs w:val="21"/>
              </w:rPr>
            </w:pPr>
            <w:r>
              <w:rPr>
                <w:rFonts w:hint="eastAsia"/>
                <w:sz w:val="21"/>
                <w:szCs w:val="21"/>
              </w:rPr>
              <w:t>Step6</w:t>
            </w:r>
            <w:r>
              <w:rPr>
                <w:rFonts w:hint="eastAsia"/>
                <w:sz w:val="21"/>
                <w:szCs w:val="21"/>
              </w:rPr>
              <w:t>：将</w:t>
            </w:r>
            <w:r>
              <w:rPr>
                <w:rFonts w:hint="eastAsia"/>
                <w:position w:val="-6"/>
                <w:sz w:val="21"/>
                <w:szCs w:val="21"/>
              </w:rPr>
              <w:object w:dxaOrig="300" w:dyaOrig="320" w14:anchorId="419EAA53">
                <v:shape id="_x0000_i1496" type="#_x0000_t75" style="width:15pt;height:15.75pt" o:ole="">
                  <v:imagedata r:id="rId940" o:title=""/>
                </v:shape>
                <o:OLEObject Type="Embed" ProgID="Equation.DSMT4" ShapeID="_x0000_i1496" DrawAspect="Content" ObjectID="_1760346193" r:id="rId941"/>
              </w:object>
            </w:r>
            <w:proofErr w:type="gramStart"/>
            <w:r>
              <w:rPr>
                <w:rFonts w:hint="eastAsia"/>
                <w:sz w:val="21"/>
                <w:szCs w:val="21"/>
              </w:rPr>
              <w:t>代入到式</w:t>
            </w:r>
            <w:proofErr w:type="gramEnd"/>
            <w:r>
              <w:rPr>
                <w:rFonts w:hint="eastAsia"/>
                <w:sz w:val="21"/>
                <w:szCs w:val="21"/>
              </w:rPr>
              <w:t>(3-38)</w:t>
            </w:r>
            <w:r>
              <w:rPr>
                <w:rFonts w:hint="eastAsia"/>
                <w:sz w:val="21"/>
                <w:szCs w:val="21"/>
              </w:rPr>
              <w:t>得到</w:t>
            </w:r>
            <w:r>
              <w:rPr>
                <w:rFonts w:hint="eastAsia"/>
                <w:position w:val="-12"/>
                <w:sz w:val="21"/>
                <w:szCs w:val="21"/>
              </w:rPr>
              <w:object w:dxaOrig="380" w:dyaOrig="380" w14:anchorId="419EAA54">
                <v:shape id="_x0000_i1497" type="#_x0000_t75" style="width:18.75pt;height:18.75pt" o:ole="">
                  <v:imagedata r:id="rId942" o:title=""/>
                </v:shape>
                <o:OLEObject Type="Embed" ProgID="Equation.DSMT4" ShapeID="_x0000_i1497" DrawAspect="Content" ObjectID="_1760346194" r:id="rId943"/>
              </w:object>
            </w:r>
            <w:r>
              <w:rPr>
                <w:rFonts w:hint="eastAsia"/>
                <w:sz w:val="21"/>
                <w:szCs w:val="21"/>
              </w:rPr>
              <w:t>。</w:t>
            </w:r>
          </w:p>
          <w:p w14:paraId="419EA621" w14:textId="77777777" w:rsidR="001E04F9" w:rsidRDefault="001E04F9">
            <w:pPr>
              <w:snapToGrid w:val="0"/>
              <w:spacing w:line="440" w:lineRule="atLeast"/>
              <w:ind w:leftChars="-37" w:left="-89"/>
              <w:rPr>
                <w:position w:val="-6"/>
                <w:sz w:val="21"/>
                <w:szCs w:val="21"/>
              </w:rPr>
            </w:pPr>
          </w:p>
        </w:tc>
      </w:tr>
      <w:tr w:rsidR="001E04F9" w14:paraId="419EA625" w14:textId="77777777">
        <w:trPr>
          <w:trHeight w:hRule="exact" w:val="454"/>
          <w:jc w:val="center"/>
        </w:trPr>
        <w:tc>
          <w:tcPr>
            <w:tcW w:w="8606" w:type="dxa"/>
            <w:vAlign w:val="center"/>
          </w:tcPr>
          <w:p w14:paraId="419EA623" w14:textId="77777777" w:rsidR="001E04F9" w:rsidRDefault="00A814F5">
            <w:pPr>
              <w:snapToGrid w:val="0"/>
              <w:spacing w:line="440" w:lineRule="atLeast"/>
              <w:rPr>
                <w:sz w:val="21"/>
                <w:szCs w:val="21"/>
              </w:rPr>
            </w:pPr>
            <w:r>
              <w:rPr>
                <w:rFonts w:hint="eastAsia"/>
                <w:sz w:val="21"/>
                <w:szCs w:val="21"/>
              </w:rPr>
              <w:t>Step7</w:t>
            </w:r>
            <w:r>
              <w:rPr>
                <w:rFonts w:hint="eastAsia"/>
                <w:sz w:val="21"/>
                <w:szCs w:val="21"/>
              </w:rPr>
              <w:t>：执行</w:t>
            </w:r>
            <w:r>
              <w:rPr>
                <w:rFonts w:hint="eastAsia"/>
                <w:position w:val="-6"/>
                <w:sz w:val="21"/>
                <w:szCs w:val="21"/>
              </w:rPr>
              <w:object w:dxaOrig="760" w:dyaOrig="279" w14:anchorId="419EAA55">
                <v:shape id="_x0000_i1498" type="#_x0000_t75" style="width:38.25pt;height:14.25pt" o:ole="">
                  <v:imagedata r:id="rId944" o:title=""/>
                </v:shape>
                <o:OLEObject Type="Embed" ProgID="Equation.DSMT4" ShapeID="_x0000_i1498" DrawAspect="Content" ObjectID="_1760346195" r:id="rId945"/>
              </w:object>
            </w:r>
            <w:r>
              <w:rPr>
                <w:rFonts w:hint="eastAsia"/>
                <w:sz w:val="21"/>
                <w:szCs w:val="21"/>
              </w:rPr>
              <w:t>。</w:t>
            </w:r>
          </w:p>
          <w:p w14:paraId="419EA624" w14:textId="77777777" w:rsidR="001E04F9" w:rsidRDefault="001E04F9">
            <w:pPr>
              <w:snapToGrid w:val="0"/>
              <w:spacing w:line="440" w:lineRule="atLeast"/>
              <w:ind w:leftChars="-37" w:left="-89"/>
              <w:rPr>
                <w:position w:val="-6"/>
                <w:sz w:val="21"/>
                <w:szCs w:val="21"/>
              </w:rPr>
            </w:pPr>
          </w:p>
        </w:tc>
      </w:tr>
      <w:tr w:rsidR="001E04F9" w14:paraId="419EA628" w14:textId="77777777">
        <w:trPr>
          <w:trHeight w:hRule="exact" w:val="454"/>
          <w:jc w:val="center"/>
        </w:trPr>
        <w:tc>
          <w:tcPr>
            <w:tcW w:w="8606" w:type="dxa"/>
            <w:vAlign w:val="center"/>
          </w:tcPr>
          <w:p w14:paraId="419EA626" w14:textId="77777777" w:rsidR="001E04F9" w:rsidRDefault="00A814F5">
            <w:pPr>
              <w:snapToGrid w:val="0"/>
              <w:spacing w:line="440" w:lineRule="atLeast"/>
              <w:rPr>
                <w:sz w:val="21"/>
                <w:szCs w:val="21"/>
              </w:rPr>
            </w:pPr>
            <w:r>
              <w:rPr>
                <w:rFonts w:hint="eastAsia"/>
                <w:sz w:val="21"/>
                <w:szCs w:val="21"/>
              </w:rPr>
              <w:t>Step8</w:t>
            </w:r>
            <w:r>
              <w:rPr>
                <w:rFonts w:hint="eastAsia"/>
                <w:sz w:val="21"/>
                <w:szCs w:val="21"/>
              </w:rPr>
              <w:t>：重复执行</w:t>
            </w:r>
            <w:r>
              <w:rPr>
                <w:rFonts w:hint="eastAsia"/>
                <w:sz w:val="21"/>
                <w:szCs w:val="21"/>
              </w:rPr>
              <w:t>Step4</w:t>
            </w:r>
            <w:r>
              <w:rPr>
                <w:rFonts w:hint="eastAsia"/>
                <w:sz w:val="21"/>
                <w:szCs w:val="21"/>
              </w:rPr>
              <w:t>至</w:t>
            </w:r>
            <w:r>
              <w:rPr>
                <w:rFonts w:hint="eastAsia"/>
                <w:sz w:val="21"/>
                <w:szCs w:val="21"/>
              </w:rPr>
              <w:t>Step7</w:t>
            </w:r>
            <w:r>
              <w:rPr>
                <w:rFonts w:hint="eastAsia"/>
                <w:sz w:val="21"/>
                <w:szCs w:val="21"/>
              </w:rPr>
              <w:t>，直到</w:t>
            </w:r>
            <w:r>
              <w:rPr>
                <w:rFonts w:hint="eastAsia"/>
                <w:position w:val="-6"/>
                <w:sz w:val="21"/>
                <w:szCs w:val="21"/>
              </w:rPr>
              <w:object w:dxaOrig="580" w:dyaOrig="279" w14:anchorId="419EAA56">
                <v:shape id="_x0000_i1499" type="#_x0000_t75" style="width:29.25pt;height:14.25pt" o:ole="">
                  <v:imagedata r:id="rId946" o:title=""/>
                </v:shape>
                <o:OLEObject Type="Embed" ProgID="Equation.DSMT4" ShapeID="_x0000_i1499" DrawAspect="Content" ObjectID="_1760346196" r:id="rId947"/>
              </w:object>
            </w:r>
            <w:r>
              <w:rPr>
                <w:rFonts w:hint="eastAsia"/>
                <w:sz w:val="21"/>
                <w:szCs w:val="21"/>
              </w:rPr>
              <w:t>停止。</w:t>
            </w:r>
          </w:p>
          <w:p w14:paraId="419EA627" w14:textId="77777777" w:rsidR="001E04F9" w:rsidRDefault="001E04F9">
            <w:pPr>
              <w:snapToGrid w:val="0"/>
              <w:spacing w:line="440" w:lineRule="atLeast"/>
              <w:ind w:leftChars="-37" w:left="-89"/>
              <w:rPr>
                <w:position w:val="-6"/>
                <w:sz w:val="21"/>
                <w:szCs w:val="21"/>
              </w:rPr>
            </w:pPr>
          </w:p>
        </w:tc>
      </w:tr>
      <w:tr w:rsidR="001E04F9" w14:paraId="419EA62B" w14:textId="77777777">
        <w:trPr>
          <w:trHeight w:hRule="exact" w:val="454"/>
          <w:jc w:val="center"/>
        </w:trPr>
        <w:tc>
          <w:tcPr>
            <w:tcW w:w="8606" w:type="dxa"/>
            <w:vAlign w:val="center"/>
          </w:tcPr>
          <w:p w14:paraId="419EA629" w14:textId="77777777" w:rsidR="001E04F9" w:rsidRDefault="00A814F5">
            <w:pPr>
              <w:snapToGrid w:val="0"/>
              <w:spacing w:line="440" w:lineRule="exact"/>
              <w:rPr>
                <w:sz w:val="21"/>
                <w:szCs w:val="21"/>
              </w:rPr>
            </w:pPr>
            <w:r>
              <w:rPr>
                <w:rFonts w:hint="eastAsia"/>
                <w:sz w:val="21"/>
                <w:szCs w:val="21"/>
              </w:rPr>
              <w:t>Step9</w:t>
            </w:r>
            <w:r>
              <w:rPr>
                <w:rFonts w:hint="eastAsia"/>
                <w:sz w:val="21"/>
                <w:szCs w:val="21"/>
              </w:rPr>
              <w:t>：输出轨迹矩阵</w:t>
            </w:r>
            <w:r>
              <w:rPr>
                <w:rFonts w:hint="eastAsia"/>
                <w:position w:val="-4"/>
                <w:sz w:val="21"/>
                <w:szCs w:val="21"/>
              </w:rPr>
              <w:object w:dxaOrig="279" w:dyaOrig="260" w14:anchorId="419EAA57">
                <v:shape id="_x0000_i1500" type="#_x0000_t75" style="width:14.25pt;height:12.75pt" o:ole="">
                  <v:imagedata r:id="rId948" o:title=""/>
                </v:shape>
                <o:OLEObject Type="Embed" ProgID="Equation.DSMT4" ShapeID="_x0000_i1500" DrawAspect="Content" ObjectID="_1760346197" r:id="rId949"/>
              </w:object>
            </w:r>
            <w:r>
              <w:rPr>
                <w:rFonts w:hint="eastAsia"/>
                <w:sz w:val="21"/>
                <w:szCs w:val="21"/>
              </w:rPr>
              <w:t>。</w:t>
            </w:r>
          </w:p>
          <w:p w14:paraId="419EA62A" w14:textId="77777777" w:rsidR="001E04F9" w:rsidRDefault="001E04F9">
            <w:pPr>
              <w:snapToGrid w:val="0"/>
              <w:spacing w:line="440" w:lineRule="atLeast"/>
              <w:ind w:leftChars="-37" w:left="-89"/>
              <w:rPr>
                <w:position w:val="-6"/>
                <w:sz w:val="21"/>
                <w:szCs w:val="21"/>
              </w:rPr>
            </w:pPr>
          </w:p>
        </w:tc>
      </w:tr>
      <w:tr w:rsidR="001E04F9" w14:paraId="419EA62E" w14:textId="77777777">
        <w:trPr>
          <w:trHeight w:hRule="exact" w:val="454"/>
          <w:jc w:val="center"/>
        </w:trPr>
        <w:tc>
          <w:tcPr>
            <w:tcW w:w="8606" w:type="dxa"/>
            <w:vAlign w:val="center"/>
          </w:tcPr>
          <w:p w14:paraId="419EA62C" w14:textId="77777777" w:rsidR="001E04F9" w:rsidRDefault="00A814F5">
            <w:pPr>
              <w:snapToGrid w:val="0"/>
              <w:spacing w:line="440" w:lineRule="exact"/>
              <w:rPr>
                <w:sz w:val="21"/>
                <w:szCs w:val="21"/>
              </w:rPr>
            </w:pPr>
            <w:r>
              <w:rPr>
                <w:rFonts w:hint="eastAsia"/>
                <w:sz w:val="21"/>
                <w:szCs w:val="21"/>
              </w:rPr>
              <w:t>Step10</w:t>
            </w:r>
            <w:r>
              <w:rPr>
                <w:rFonts w:hint="eastAsia"/>
                <w:sz w:val="21"/>
                <w:szCs w:val="21"/>
              </w:rPr>
              <w:t>：结束。</w:t>
            </w:r>
          </w:p>
          <w:p w14:paraId="419EA62D" w14:textId="77777777" w:rsidR="001E04F9" w:rsidRDefault="001E04F9">
            <w:pPr>
              <w:snapToGrid w:val="0"/>
              <w:spacing w:line="440" w:lineRule="atLeast"/>
              <w:ind w:leftChars="-37" w:left="-89"/>
              <w:rPr>
                <w:position w:val="-6"/>
                <w:sz w:val="21"/>
                <w:szCs w:val="21"/>
              </w:rPr>
            </w:pPr>
          </w:p>
        </w:tc>
      </w:tr>
    </w:tbl>
    <w:p w14:paraId="419EA62F" w14:textId="77777777" w:rsidR="001E04F9" w:rsidRDefault="00A814F5">
      <w:pPr>
        <w:snapToGrid w:val="0"/>
        <w:spacing w:line="440" w:lineRule="atLeast"/>
        <w:ind w:firstLineChars="200" w:firstLine="480"/>
      </w:pPr>
      <w:r>
        <w:rPr>
          <w:rFonts w:hint="eastAsia"/>
        </w:rPr>
        <w:t>将式</w:t>
      </w:r>
      <w:r>
        <w:rPr>
          <w:rFonts w:hint="eastAsia"/>
        </w:rPr>
        <w:t>(3-38)</w:t>
      </w:r>
      <w:proofErr w:type="gramStart"/>
      <w:r>
        <w:rPr>
          <w:rFonts w:hint="eastAsia"/>
        </w:rPr>
        <w:t>代入到式</w:t>
      </w:r>
      <w:proofErr w:type="gramEnd"/>
      <w:r>
        <w:rPr>
          <w:rFonts w:hint="eastAsia"/>
        </w:rPr>
        <w:t>(3-35)</w:t>
      </w:r>
      <w:r>
        <w:rPr>
          <w:rFonts w:hint="eastAsia"/>
        </w:rPr>
        <w:t>即可得到</w:t>
      </w:r>
      <w:r>
        <w:rPr>
          <w:rFonts w:hint="eastAsia"/>
          <w:position w:val="-24"/>
        </w:rPr>
        <w:object w:dxaOrig="1980" w:dyaOrig="499" w14:anchorId="419EAA58">
          <v:shape id="_x0000_i1501" type="#_x0000_t75" style="width:99pt;height:25.5pt" o:ole="">
            <v:imagedata r:id="rId950" o:title=""/>
          </v:shape>
          <o:OLEObject Type="Embed" ProgID="Equation.DSMT4" ShapeID="_x0000_i1501" DrawAspect="Content" ObjectID="_1760346198" r:id="rId951"/>
        </w:object>
      </w:r>
      <w:r>
        <w:rPr>
          <w:rFonts w:hint="eastAsia"/>
        </w:rPr>
        <w:t>，问题</w:t>
      </w:r>
      <w:r>
        <w:rPr>
          <w:rFonts w:hint="eastAsia"/>
        </w:rPr>
        <w:t>(34)</w:t>
      </w:r>
      <w:r>
        <w:rPr>
          <w:rFonts w:hint="eastAsia"/>
        </w:rPr>
        <w:t>可以重写为：</w:t>
      </w:r>
    </w:p>
    <w:p w14:paraId="419EA630" w14:textId="77777777" w:rsidR="001E04F9" w:rsidRDefault="00A814F5">
      <w:pPr>
        <w:pStyle w:val="MTDisplayEquation"/>
        <w:tabs>
          <w:tab w:val="clear" w:pos="4360"/>
          <w:tab w:val="left" w:pos="3780"/>
        </w:tabs>
        <w:rPr>
          <w:b w:val="0"/>
          <w:bCs/>
        </w:rPr>
      </w:pPr>
      <w:r>
        <w:rPr>
          <w:rFonts w:hint="eastAsia"/>
        </w:rPr>
        <w:tab/>
      </w:r>
      <w:r>
        <w:rPr>
          <w:position w:val="-20"/>
        </w:rPr>
        <w:object w:dxaOrig="980" w:dyaOrig="440" w14:anchorId="419EAA59">
          <v:shape id="_x0000_i1502" type="#_x0000_t75" style="width:48.75pt;height:22.5pt" o:ole="">
            <v:imagedata r:id="rId952" o:title=""/>
          </v:shape>
          <o:OLEObject Type="Embed" ProgID="Equation.DSMT4" ShapeID="_x0000_i1502" DrawAspect="Content" ObjectID="_1760346199" r:id="rId953"/>
        </w:object>
      </w:r>
      <w:r>
        <w:rPr>
          <w:rFonts w:hint="eastAsia"/>
        </w:rPr>
        <w:tab/>
      </w:r>
      <w:r>
        <w:rPr>
          <w:rFonts w:hint="eastAsia"/>
          <w:b w:val="0"/>
          <w:bCs/>
        </w:rPr>
        <w:t>(3-40a)</w:t>
      </w:r>
    </w:p>
    <w:p w14:paraId="419EA631" w14:textId="77777777" w:rsidR="001E04F9" w:rsidRDefault="00A814F5">
      <w:pPr>
        <w:pStyle w:val="MTDisplayEquation"/>
        <w:tabs>
          <w:tab w:val="clear" w:pos="4360"/>
          <w:tab w:val="left" w:pos="3780"/>
        </w:tabs>
      </w:pPr>
      <w:r>
        <w:rPr>
          <w:rFonts w:hint="eastAsia"/>
        </w:rPr>
        <w:tab/>
      </w:r>
      <w:r>
        <w:rPr>
          <w:position w:val="-6"/>
        </w:rPr>
        <w:object w:dxaOrig="960" w:dyaOrig="279" w14:anchorId="419EAA5A">
          <v:shape id="_x0000_i1503" type="#_x0000_t75" style="width:48pt;height:14.25pt" o:ole="">
            <v:imagedata r:id="rId879" o:title=""/>
          </v:shape>
          <o:OLEObject Type="Embed" ProgID="Equation.DSMT4" ShapeID="_x0000_i1503" DrawAspect="Content" ObjectID="_1760346200" r:id="rId954"/>
        </w:object>
      </w:r>
      <w:r>
        <w:rPr>
          <w:rFonts w:hint="eastAsia"/>
        </w:rPr>
        <w:tab/>
      </w:r>
      <w:r>
        <w:rPr>
          <w:rFonts w:hint="eastAsia"/>
          <w:b w:val="0"/>
          <w:bCs/>
        </w:rPr>
        <w:t>(3-40b)</w:t>
      </w:r>
    </w:p>
    <w:p w14:paraId="419EA632" w14:textId="77777777" w:rsidR="001E04F9" w:rsidRDefault="00A814F5">
      <w:pPr>
        <w:snapToGrid w:val="0"/>
        <w:spacing w:line="440" w:lineRule="exact"/>
        <w:ind w:firstLineChars="200" w:firstLine="480"/>
      </w:pPr>
      <w:r>
        <w:rPr>
          <w:rFonts w:hint="eastAsia"/>
        </w:rPr>
        <w:t>采用梯度上升法进行求解，梯度上升法就是通过对函数上当前点对应梯度的正方向的规定步长进行迭代搜索，则会接近函数的局部极大值，由于对偶问题</w:t>
      </w:r>
      <w:r>
        <w:rPr>
          <w:rFonts w:hint="eastAsia"/>
        </w:rPr>
        <w:t>(3-40)</w:t>
      </w:r>
      <w:r>
        <w:rPr>
          <w:rFonts w:hint="eastAsia"/>
        </w:rPr>
        <w:t>是</w:t>
      </w:r>
      <w:proofErr w:type="gramStart"/>
      <w:r>
        <w:rPr>
          <w:rFonts w:hint="eastAsia"/>
        </w:rPr>
        <w:t>凸</w:t>
      </w:r>
      <w:proofErr w:type="gramEnd"/>
      <w:r>
        <w:rPr>
          <w:rFonts w:hint="eastAsia"/>
        </w:rPr>
        <w:t>的，所以局部极大值即为全局最大值，从而可以获得全局最优解。设</w:t>
      </w:r>
      <w:r>
        <w:rPr>
          <w:rFonts w:hint="eastAsia"/>
          <w:position w:val="-6"/>
        </w:rPr>
        <w:object w:dxaOrig="300" w:dyaOrig="320" w14:anchorId="419EAA5B">
          <v:shape id="_x0000_i1504" type="#_x0000_t75" style="width:15pt;height:15.75pt" o:ole="">
            <v:imagedata r:id="rId955" o:title=""/>
          </v:shape>
          <o:OLEObject Type="Embed" ProgID="Equation.DSMT4" ShapeID="_x0000_i1504" DrawAspect="Content" ObjectID="_1760346201" r:id="rId956"/>
        </w:object>
      </w:r>
      <w:r>
        <w:rPr>
          <w:rFonts w:hint="eastAsia"/>
        </w:rPr>
        <w:t>表示第</w:t>
      </w:r>
      <w:r>
        <w:rPr>
          <w:rFonts w:hint="eastAsia"/>
          <w:position w:val="-6"/>
        </w:rPr>
        <w:object w:dxaOrig="200" w:dyaOrig="279" w14:anchorId="419EAA5C">
          <v:shape id="_x0000_i1505" type="#_x0000_t75" style="width:10.5pt;height:14.25pt" o:ole="">
            <v:imagedata r:id="rId957" o:title=""/>
          </v:shape>
          <o:OLEObject Type="Embed" ProgID="Equation.DSMT4" ShapeID="_x0000_i1505" DrawAspect="Content" ObjectID="_1760346202" r:id="rId958"/>
        </w:object>
      </w:r>
      <w:r>
        <w:rPr>
          <w:rFonts w:hint="eastAsia"/>
        </w:rPr>
        <w:t>次迭代获得的</w:t>
      </w:r>
      <w:r>
        <w:rPr>
          <w:rFonts w:hint="eastAsia"/>
          <w:position w:val="-6"/>
        </w:rPr>
        <w:object w:dxaOrig="220" w:dyaOrig="279" w14:anchorId="419EAA5D">
          <v:shape id="_x0000_i1506" type="#_x0000_t75" style="width:11.25pt;height:14.25pt" o:ole="">
            <v:imagedata r:id="rId959" o:title=""/>
          </v:shape>
          <o:OLEObject Type="Embed" ProgID="Equation.DSMT4" ShapeID="_x0000_i1506" DrawAspect="Content" ObjectID="_1760346203" r:id="rId960"/>
        </w:object>
      </w:r>
      <w:r>
        <w:rPr>
          <w:rFonts w:hint="eastAsia"/>
        </w:rPr>
        <w:t>值，对应的梯度为</w:t>
      </w:r>
      <w:r>
        <w:rPr>
          <w:rFonts w:hint="eastAsia"/>
          <w:position w:val="-10"/>
        </w:rPr>
        <w:object w:dxaOrig="700" w:dyaOrig="360" w14:anchorId="419EAA5E">
          <v:shape id="_x0000_i1507" type="#_x0000_t75" style="width:34.5pt;height:18pt" o:ole="">
            <v:imagedata r:id="rId961" o:title=""/>
          </v:shape>
          <o:OLEObject Type="Embed" ProgID="Equation.DSMT4" ShapeID="_x0000_i1507" DrawAspect="Content" ObjectID="_1760346204" r:id="rId962"/>
        </w:object>
      </w:r>
      <w:r>
        <w:rPr>
          <w:rFonts w:hint="eastAsia"/>
        </w:rPr>
        <w:t>，设步长因子为</w:t>
      </w:r>
      <w:r>
        <w:rPr>
          <w:rFonts w:hint="eastAsia"/>
          <w:position w:val="-12"/>
        </w:rPr>
        <w:object w:dxaOrig="240" w:dyaOrig="360" w14:anchorId="419EAA5F">
          <v:shape id="_x0000_i1508" type="#_x0000_t75" style="width:12pt;height:18pt" o:ole="">
            <v:imagedata r:id="rId963" o:title=""/>
          </v:shape>
          <o:OLEObject Type="Embed" ProgID="Equation.DSMT4" ShapeID="_x0000_i1508" DrawAspect="Content" ObjectID="_1760346205" r:id="rId964"/>
        </w:object>
      </w:r>
      <w:r>
        <w:rPr>
          <w:rFonts w:hint="eastAsia"/>
        </w:rPr>
        <w:t>，则</w:t>
      </w:r>
      <w:r>
        <w:rPr>
          <w:rFonts w:hint="eastAsia"/>
          <w:position w:val="-6"/>
        </w:rPr>
        <w:object w:dxaOrig="220" w:dyaOrig="279" w14:anchorId="419EAA60">
          <v:shape id="_x0000_i1509" type="#_x0000_t75" style="width:11.25pt;height:14.25pt" o:ole="">
            <v:imagedata r:id="rId965" o:title=""/>
          </v:shape>
          <o:OLEObject Type="Embed" ProgID="Equation.DSMT4" ShapeID="_x0000_i1509" DrawAspect="Content" ObjectID="_1760346206" r:id="rId966"/>
        </w:object>
      </w:r>
      <w:r>
        <w:rPr>
          <w:rFonts w:hint="eastAsia"/>
        </w:rPr>
        <w:t>按照以下规则进行更新：</w:t>
      </w:r>
    </w:p>
    <w:p w14:paraId="419EA633" w14:textId="77777777" w:rsidR="001E04F9" w:rsidRDefault="00A814F5">
      <w:pPr>
        <w:pStyle w:val="MTDisplayEquation"/>
      </w:pPr>
      <w:r>
        <w:rPr>
          <w:rFonts w:hint="eastAsia"/>
        </w:rPr>
        <w:tab/>
      </w:r>
      <w:r>
        <w:rPr>
          <w:position w:val="-12"/>
        </w:rPr>
        <w:object w:dxaOrig="1960" w:dyaOrig="380" w14:anchorId="419EAA61">
          <v:shape id="_x0000_i1510" type="#_x0000_t75" style="width:98.25pt;height:18.75pt" o:ole="">
            <v:imagedata r:id="rId967" o:title=""/>
          </v:shape>
          <o:OLEObject Type="Embed" ProgID="Equation.DSMT4" ShapeID="_x0000_i1510" DrawAspect="Content" ObjectID="_1760346207" r:id="rId968"/>
        </w:object>
      </w:r>
      <w:r>
        <w:rPr>
          <w:rFonts w:hint="eastAsia"/>
        </w:rPr>
        <w:tab/>
      </w:r>
      <w:r>
        <w:rPr>
          <w:rFonts w:hint="eastAsia"/>
          <w:b w:val="0"/>
          <w:bCs/>
        </w:rPr>
        <w:t>(3-41)</w:t>
      </w:r>
    </w:p>
    <w:p w14:paraId="419EA634" w14:textId="77777777" w:rsidR="001E04F9" w:rsidRDefault="00A814F5">
      <w:pPr>
        <w:snapToGrid w:val="0"/>
        <w:spacing w:line="440" w:lineRule="exact"/>
      </w:pPr>
      <w:r>
        <w:rPr>
          <w:rFonts w:hint="eastAsia"/>
        </w:rPr>
        <w:t>当</w:t>
      </w:r>
      <w:r>
        <w:rPr>
          <w:rFonts w:hint="eastAsia"/>
          <w:position w:val="-12"/>
        </w:rPr>
        <w:object w:dxaOrig="1100" w:dyaOrig="380" w14:anchorId="419EAA62">
          <v:shape id="_x0000_i1511" type="#_x0000_t75" style="width:55.5pt;height:18.75pt" o:ole="">
            <v:imagedata r:id="rId969" o:title=""/>
          </v:shape>
          <o:OLEObject Type="Embed" ProgID="Equation.DSMT4" ShapeID="_x0000_i1511" DrawAspect="Content" ObjectID="_1760346208" r:id="rId970"/>
        </w:object>
      </w:r>
      <w:r>
        <w:rPr>
          <w:rFonts w:hint="eastAsia"/>
        </w:rPr>
        <w:t>时，迭代终止，其中</w:t>
      </w:r>
      <w:r>
        <w:rPr>
          <w:rFonts w:hint="eastAsia"/>
          <w:position w:val="-6"/>
        </w:rPr>
        <w:object w:dxaOrig="200" w:dyaOrig="220" w14:anchorId="419EAA63">
          <v:shape id="_x0000_i1512" type="#_x0000_t75" style="width:10.5pt;height:11.25pt" o:ole="">
            <v:imagedata r:id="rId971" o:title=""/>
          </v:shape>
          <o:OLEObject Type="Embed" ProgID="Equation.DSMT4" ShapeID="_x0000_i1512" DrawAspect="Content" ObjectID="_1760346209" r:id="rId972"/>
        </w:object>
      </w:r>
      <w:r>
        <w:rPr>
          <w:rFonts w:hint="eastAsia"/>
        </w:rPr>
        <w:t>表示误差容忍参数。</w:t>
      </w:r>
    </w:p>
    <w:p w14:paraId="419EA635" w14:textId="77777777" w:rsidR="001E04F9" w:rsidRDefault="00A814F5">
      <w:pPr>
        <w:snapToGrid w:val="0"/>
        <w:spacing w:line="440" w:lineRule="exact"/>
        <w:ind w:firstLineChars="200" w:firstLine="480"/>
      </w:pPr>
      <w:r>
        <w:rPr>
          <w:rFonts w:hint="eastAsia"/>
        </w:rPr>
        <w:lastRenderedPageBreak/>
        <w:t>设第一个时隙无人机的初始位置为</w:t>
      </w:r>
      <w:r>
        <w:rPr>
          <w:rFonts w:hint="eastAsia"/>
          <w:position w:val="-12"/>
        </w:rPr>
        <w:object w:dxaOrig="260" w:dyaOrig="360" w14:anchorId="419EAA64">
          <v:shape id="_x0000_i1513" type="#_x0000_t75" style="width:12.75pt;height:18pt" o:ole="">
            <v:imagedata r:id="rId973" o:title=""/>
          </v:shape>
          <o:OLEObject Type="Embed" ProgID="Equation.DSMT4" ShapeID="_x0000_i1513" DrawAspect="Content" ObjectID="_1760346210" r:id="rId974"/>
        </w:object>
      </w:r>
      <w:r>
        <w:rPr>
          <w:rFonts w:hint="eastAsia"/>
        </w:rPr>
        <w:t>，并在每一个时隙给定各个节点的发射功率，即可求解在无人机在下一个时隙的最优位置，通过连续迭代即可得到无人机最优轨迹。算法</w:t>
      </w:r>
      <w:r>
        <w:rPr>
          <w:rFonts w:hint="eastAsia"/>
        </w:rPr>
        <w:t>3-2</w:t>
      </w:r>
      <w:r>
        <w:rPr>
          <w:rFonts w:hint="eastAsia"/>
        </w:rPr>
        <w:t>总结了基于固定节点功率</w:t>
      </w:r>
      <w:proofErr w:type="gramStart"/>
      <w:r>
        <w:rPr>
          <w:rFonts w:hint="eastAsia"/>
        </w:rPr>
        <w:t>发分配</w:t>
      </w:r>
      <w:proofErr w:type="gramEnd"/>
      <w:r>
        <w:rPr>
          <w:rFonts w:hint="eastAsia"/>
        </w:rPr>
        <w:t>的无人机轨迹优化方案。</w:t>
      </w:r>
    </w:p>
    <w:p w14:paraId="419EA636" w14:textId="77777777" w:rsidR="001E04F9" w:rsidRDefault="00A814F5">
      <w:pPr>
        <w:pStyle w:val="3"/>
        <w:rPr>
          <w:lang w:val="en-US"/>
        </w:rPr>
      </w:pPr>
      <w:bookmarkStart w:id="134" w:name="_Toc9009"/>
      <w:r>
        <w:t>3.3.</w:t>
      </w:r>
      <w:r>
        <w:rPr>
          <w:rFonts w:hint="eastAsia"/>
          <w:lang w:val="en-US"/>
        </w:rPr>
        <w:t xml:space="preserve">3 </w:t>
      </w:r>
      <w:r>
        <w:rPr>
          <w:rFonts w:hint="eastAsia"/>
          <w:lang w:val="en-US"/>
        </w:rPr>
        <w:t>节点功率分配</w:t>
      </w:r>
      <w:bookmarkEnd w:id="134"/>
    </w:p>
    <w:p w14:paraId="419EA637" w14:textId="77777777" w:rsidR="001E04F9" w:rsidRDefault="00A814F5">
      <w:pPr>
        <w:snapToGrid w:val="0"/>
        <w:spacing w:line="440" w:lineRule="exact"/>
        <w:ind w:firstLineChars="200" w:firstLine="480"/>
      </w:pPr>
      <w:r>
        <w:rPr>
          <w:rFonts w:hint="eastAsia"/>
        </w:rPr>
        <w:t>给定每一个时隙无人机位置，那么问题</w:t>
      </w:r>
      <w:r>
        <w:rPr>
          <w:rFonts w:hint="eastAsia"/>
        </w:rPr>
        <w:t>(3-17)</w:t>
      </w:r>
      <w:r>
        <w:rPr>
          <w:rFonts w:hint="eastAsia"/>
        </w:rPr>
        <w:t>可以表示为：</w:t>
      </w:r>
    </w:p>
    <w:p w14:paraId="419EA638" w14:textId="77777777" w:rsidR="001E04F9" w:rsidRDefault="00A814F5">
      <w:pPr>
        <w:pStyle w:val="MTDisplayEquation"/>
        <w:tabs>
          <w:tab w:val="clear" w:pos="4360"/>
          <w:tab w:val="left" w:pos="2940"/>
        </w:tabs>
        <w:rPr>
          <w:b w:val="0"/>
          <w:bCs/>
        </w:rPr>
      </w:pPr>
      <w:r>
        <w:rPr>
          <w:rFonts w:hint="eastAsia"/>
        </w:rPr>
        <w:tab/>
      </w:r>
      <w:r>
        <w:rPr>
          <w:position w:val="-28"/>
        </w:rPr>
        <w:object w:dxaOrig="1100" w:dyaOrig="680" w14:anchorId="419EAA65">
          <v:shape id="_x0000_i1514" type="#_x0000_t75" style="width:55.5pt;height:33.75pt" o:ole="">
            <v:imagedata r:id="rId975" o:title=""/>
          </v:shape>
          <o:OLEObject Type="Embed" ProgID="Equation.DSMT4" ShapeID="_x0000_i1514" DrawAspect="Content" ObjectID="_1760346211" r:id="rId976"/>
        </w:object>
      </w:r>
      <w:r>
        <w:rPr>
          <w:rFonts w:hint="eastAsia"/>
        </w:rPr>
        <w:tab/>
      </w:r>
      <w:r>
        <w:rPr>
          <w:rFonts w:hint="eastAsia"/>
          <w:b w:val="0"/>
          <w:bCs/>
        </w:rPr>
        <w:t>(3-42a)</w:t>
      </w:r>
    </w:p>
    <w:p w14:paraId="419EA639" w14:textId="77777777" w:rsidR="001E04F9" w:rsidRDefault="00A814F5">
      <w:pPr>
        <w:pStyle w:val="MTDisplayEquation"/>
        <w:tabs>
          <w:tab w:val="clear" w:pos="4360"/>
          <w:tab w:val="left" w:pos="2940"/>
        </w:tabs>
        <w:rPr>
          <w:b w:val="0"/>
          <w:bCs/>
        </w:rPr>
      </w:pPr>
      <w:r>
        <w:rPr>
          <w:rFonts w:hint="eastAsia"/>
        </w:rPr>
        <w:tab/>
      </w:r>
      <w:r>
        <w:rPr>
          <w:position w:val="-12"/>
        </w:rPr>
        <w:object w:dxaOrig="2640" w:dyaOrig="380" w14:anchorId="419EAA66">
          <v:shape id="_x0000_i1515" type="#_x0000_t75" style="width:132pt;height:18.75pt" o:ole="">
            <v:imagedata r:id="rId700" o:title=""/>
          </v:shape>
          <o:OLEObject Type="Embed" ProgID="Equation.DSMT4" ShapeID="_x0000_i1515" DrawAspect="Content" ObjectID="_1760346212" r:id="rId977"/>
        </w:object>
      </w:r>
      <w:r>
        <w:rPr>
          <w:rFonts w:hint="eastAsia"/>
        </w:rPr>
        <w:tab/>
      </w:r>
      <w:r>
        <w:rPr>
          <w:rFonts w:hint="eastAsia"/>
          <w:b w:val="0"/>
          <w:bCs/>
        </w:rPr>
        <w:t>(3-42b)</w:t>
      </w:r>
    </w:p>
    <w:p w14:paraId="419EA63A" w14:textId="77777777" w:rsidR="001E04F9" w:rsidRDefault="00A814F5">
      <w:pPr>
        <w:pStyle w:val="MTDisplayEquation"/>
        <w:tabs>
          <w:tab w:val="clear" w:pos="4360"/>
          <w:tab w:val="left" w:pos="2940"/>
        </w:tabs>
        <w:rPr>
          <w:b w:val="0"/>
          <w:bCs/>
        </w:rPr>
      </w:pPr>
      <w:r>
        <w:rPr>
          <w:rFonts w:hint="eastAsia"/>
        </w:rPr>
        <w:tab/>
      </w:r>
      <w:r>
        <w:rPr>
          <w:position w:val="-12"/>
        </w:rPr>
        <w:object w:dxaOrig="2940" w:dyaOrig="380" w14:anchorId="419EAA67">
          <v:shape id="_x0000_i1516" type="#_x0000_t75" style="width:147pt;height:18.75pt" o:ole="">
            <v:imagedata r:id="rId702" o:title=""/>
          </v:shape>
          <o:OLEObject Type="Embed" ProgID="Equation.DSMT4" ShapeID="_x0000_i1516" DrawAspect="Content" ObjectID="_1760346213" r:id="rId978"/>
        </w:object>
      </w:r>
      <w:r>
        <w:rPr>
          <w:rFonts w:hint="eastAsia"/>
        </w:rPr>
        <w:tab/>
      </w:r>
      <w:r>
        <w:rPr>
          <w:rFonts w:hint="eastAsia"/>
          <w:b w:val="0"/>
          <w:bCs/>
        </w:rPr>
        <w:t>(3-42c)</w:t>
      </w:r>
    </w:p>
    <w:p w14:paraId="419EA63B" w14:textId="77777777" w:rsidR="001E04F9" w:rsidRDefault="00A814F5">
      <w:pPr>
        <w:snapToGrid w:val="0"/>
        <w:spacing w:line="440" w:lineRule="exact"/>
        <w:ind w:firstLineChars="200" w:firstLine="480"/>
      </w:pPr>
      <w:r>
        <w:rPr>
          <w:rFonts w:hint="eastAsia"/>
        </w:rPr>
        <w:t>由于每个时隙的中断概率只与对应时隙的各个节点的发射功率相关，并且功率约束也是相互独立的，所以问题</w:t>
      </w:r>
      <w:r>
        <w:rPr>
          <w:rFonts w:hint="eastAsia"/>
        </w:rPr>
        <w:t>(3-42)</w:t>
      </w:r>
      <w:r>
        <w:rPr>
          <w:rFonts w:hint="eastAsia"/>
        </w:rPr>
        <w:t>可以分解为</w:t>
      </w:r>
      <w:r>
        <w:rPr>
          <w:rFonts w:hint="eastAsia"/>
          <w:position w:val="-6"/>
        </w:rPr>
        <w:object w:dxaOrig="279" w:dyaOrig="279" w14:anchorId="419EAA68">
          <v:shape id="_x0000_i1517" type="#_x0000_t75" style="width:14.25pt;height:14.25pt" o:ole="">
            <v:imagedata r:id="rId979" o:title=""/>
          </v:shape>
          <o:OLEObject Type="Embed" ProgID="Equation.DSMT4" ShapeID="_x0000_i1517" DrawAspect="Content" ObjectID="_1760346214" r:id="rId980"/>
        </w:object>
      </w:r>
      <w:r>
        <w:rPr>
          <w:rFonts w:hint="eastAsia"/>
        </w:rPr>
        <w:t>个子问题进行并行求解。时隙</w:t>
      </w:r>
      <w:r>
        <w:rPr>
          <w:rFonts w:hint="eastAsia"/>
          <w:position w:val="-6"/>
        </w:rPr>
        <w:object w:dxaOrig="139" w:dyaOrig="240" w14:anchorId="419EAA69">
          <v:shape id="_x0000_i1518" type="#_x0000_t75" style="width:6.75pt;height:12pt" o:ole="">
            <v:imagedata r:id="rId981" o:title=""/>
          </v:shape>
          <o:OLEObject Type="Embed" ProgID="Equation.DSMT4" ShapeID="_x0000_i1518" DrawAspect="Content" ObjectID="_1760346215" r:id="rId982"/>
        </w:object>
      </w:r>
      <w:r>
        <w:rPr>
          <w:rFonts w:hint="eastAsia"/>
        </w:rPr>
        <w:t>的分解子问题可以表示为：</w:t>
      </w:r>
    </w:p>
    <w:p w14:paraId="419EA63C" w14:textId="77777777" w:rsidR="001E04F9" w:rsidRDefault="00A814F5">
      <w:pPr>
        <w:pStyle w:val="MTDisplayEquation"/>
        <w:tabs>
          <w:tab w:val="clear" w:pos="4360"/>
          <w:tab w:val="left" w:pos="2940"/>
        </w:tabs>
        <w:rPr>
          <w:b w:val="0"/>
          <w:bCs/>
        </w:rPr>
      </w:pPr>
      <w:r>
        <w:rPr>
          <w:rFonts w:hint="eastAsia"/>
        </w:rPr>
        <w:tab/>
      </w:r>
      <w:r>
        <w:rPr>
          <w:position w:val="-24"/>
        </w:rPr>
        <w:object w:dxaOrig="960" w:dyaOrig="499" w14:anchorId="419EAA6A">
          <v:shape id="_x0000_i1519" type="#_x0000_t75" style="width:48pt;height:25.5pt" o:ole="">
            <v:imagedata r:id="rId983" o:title=""/>
          </v:shape>
          <o:OLEObject Type="Embed" ProgID="Equation.DSMT4" ShapeID="_x0000_i1519" DrawAspect="Content" ObjectID="_1760346216" r:id="rId984"/>
        </w:object>
      </w:r>
      <w:r>
        <w:rPr>
          <w:rFonts w:hint="eastAsia"/>
        </w:rPr>
        <w:tab/>
      </w:r>
      <w:r>
        <w:rPr>
          <w:rFonts w:hint="eastAsia"/>
          <w:b w:val="0"/>
          <w:bCs/>
        </w:rPr>
        <w:t>(3-43a)</w:t>
      </w:r>
    </w:p>
    <w:p w14:paraId="419EA63D" w14:textId="77777777" w:rsidR="001E04F9" w:rsidRDefault="00A814F5">
      <w:pPr>
        <w:pStyle w:val="MTDisplayEquation"/>
        <w:tabs>
          <w:tab w:val="clear" w:pos="4360"/>
          <w:tab w:val="left" w:pos="2940"/>
        </w:tabs>
        <w:rPr>
          <w:b w:val="0"/>
          <w:bCs/>
        </w:rPr>
      </w:pPr>
      <w:r>
        <w:rPr>
          <w:rFonts w:hint="eastAsia"/>
        </w:rPr>
        <w:tab/>
      </w:r>
      <w:r>
        <w:rPr>
          <w:position w:val="-12"/>
        </w:rPr>
        <w:object w:dxaOrig="2640" w:dyaOrig="380" w14:anchorId="419EAA6B">
          <v:shape id="_x0000_i1520" type="#_x0000_t75" style="width:132pt;height:18.75pt" o:ole="">
            <v:imagedata r:id="rId700" o:title=""/>
          </v:shape>
          <o:OLEObject Type="Embed" ProgID="Equation.DSMT4" ShapeID="_x0000_i1520" DrawAspect="Content" ObjectID="_1760346217" r:id="rId985"/>
        </w:object>
      </w:r>
      <w:r>
        <w:rPr>
          <w:rFonts w:hint="eastAsia"/>
        </w:rPr>
        <w:tab/>
      </w:r>
      <w:r>
        <w:rPr>
          <w:rFonts w:hint="eastAsia"/>
          <w:b w:val="0"/>
          <w:bCs/>
        </w:rPr>
        <w:t>(3-43b)</w:t>
      </w:r>
    </w:p>
    <w:p w14:paraId="419EA63E" w14:textId="77777777" w:rsidR="001E04F9" w:rsidRDefault="00A814F5">
      <w:pPr>
        <w:pStyle w:val="MTDisplayEquation"/>
        <w:tabs>
          <w:tab w:val="clear" w:pos="4360"/>
          <w:tab w:val="left" w:pos="2940"/>
        </w:tabs>
        <w:rPr>
          <w:b w:val="0"/>
          <w:bCs/>
        </w:rPr>
      </w:pPr>
      <w:r>
        <w:rPr>
          <w:rFonts w:hint="eastAsia"/>
        </w:rPr>
        <w:tab/>
      </w:r>
      <w:r>
        <w:rPr>
          <w:position w:val="-12"/>
        </w:rPr>
        <w:object w:dxaOrig="2940" w:dyaOrig="380" w14:anchorId="419EAA6C">
          <v:shape id="_x0000_i1521" type="#_x0000_t75" style="width:147pt;height:18.75pt" o:ole="">
            <v:imagedata r:id="rId702" o:title=""/>
          </v:shape>
          <o:OLEObject Type="Embed" ProgID="Equation.DSMT4" ShapeID="_x0000_i1521" DrawAspect="Content" ObjectID="_1760346218" r:id="rId986"/>
        </w:object>
      </w:r>
      <w:r>
        <w:rPr>
          <w:rFonts w:hint="eastAsia"/>
        </w:rPr>
        <w:tab/>
      </w:r>
      <w:r>
        <w:rPr>
          <w:rFonts w:hint="eastAsia"/>
          <w:b w:val="0"/>
          <w:bCs/>
        </w:rPr>
        <w:t>(3-43c)</w:t>
      </w:r>
    </w:p>
    <w:p w14:paraId="419EA63F" w14:textId="77777777" w:rsidR="001E04F9" w:rsidRDefault="00A814F5">
      <w:pPr>
        <w:snapToGrid w:val="0"/>
        <w:spacing w:line="440" w:lineRule="atLeast"/>
        <w:ind w:firstLineChars="200" w:firstLine="480"/>
      </w:pPr>
      <w:r>
        <w:rPr>
          <w:rFonts w:hint="eastAsia"/>
        </w:rPr>
        <w:t>根据式</w:t>
      </w:r>
      <w:r>
        <w:rPr>
          <w:rFonts w:hint="eastAsia"/>
        </w:rPr>
        <w:t>(3-11)</w:t>
      </w:r>
      <w:r>
        <w:rPr>
          <w:rFonts w:hint="eastAsia"/>
        </w:rPr>
        <w:t>，</w:t>
      </w:r>
      <w:r>
        <w:rPr>
          <w:rFonts w:hint="eastAsia"/>
          <w:position w:val="-12"/>
        </w:rPr>
        <w:object w:dxaOrig="380" w:dyaOrig="380" w14:anchorId="419EAA6D">
          <v:shape id="_x0000_i1522" type="#_x0000_t75" style="width:18.75pt;height:18.75pt" o:ole="">
            <v:imagedata r:id="rId987" o:title=""/>
          </v:shape>
          <o:OLEObject Type="Embed" ProgID="Equation.DSMT4" ShapeID="_x0000_i1522" DrawAspect="Content" ObjectID="_1760346219" r:id="rId988"/>
        </w:object>
      </w:r>
      <w:r>
        <w:rPr>
          <w:rFonts w:hint="eastAsia"/>
        </w:rPr>
        <w:t>可以表示为</w:t>
      </w:r>
      <w:r>
        <w:rPr>
          <w:rFonts w:hint="eastAsia"/>
          <w:position w:val="-24"/>
        </w:rPr>
        <w:object w:dxaOrig="4060" w:dyaOrig="620" w14:anchorId="419EAA6E">
          <v:shape id="_x0000_i1523" type="#_x0000_t75" style="width:203.25pt;height:30.75pt" o:ole="">
            <v:imagedata r:id="rId989" o:title=""/>
          </v:shape>
          <o:OLEObject Type="Embed" ProgID="Equation.DSMT4" ShapeID="_x0000_i1523" DrawAspect="Content" ObjectID="_1760346220" r:id="rId990"/>
        </w:object>
      </w:r>
      <w:r>
        <w:rPr>
          <w:rFonts w:hint="eastAsia"/>
        </w:rPr>
        <w:t>，这是一个复合函数，其中外层函数为</w:t>
      </w:r>
      <w:r>
        <w:rPr>
          <w:rFonts w:hint="eastAsia"/>
          <w:position w:val="-24"/>
        </w:rPr>
        <w:object w:dxaOrig="3280" w:dyaOrig="620" w14:anchorId="419EAA6F">
          <v:shape id="_x0000_i1524" type="#_x0000_t75" style="width:163.5pt;height:30.75pt" o:ole="">
            <v:imagedata r:id="rId991" o:title=""/>
          </v:shape>
          <o:OLEObject Type="Embed" ProgID="Equation.DSMT4" ShapeID="_x0000_i1524" DrawAspect="Content" ObjectID="_1760346221" r:id="rId992"/>
        </w:object>
      </w:r>
      <w:r>
        <w:rPr>
          <w:rFonts w:hint="eastAsia"/>
        </w:rPr>
        <w:t>，其中</w:t>
      </w:r>
      <w:r>
        <w:rPr>
          <w:rFonts w:hint="eastAsia"/>
          <w:position w:val="-12"/>
        </w:rPr>
        <w:object w:dxaOrig="1760" w:dyaOrig="380" w14:anchorId="419EAA70">
          <v:shape id="_x0000_i1525" type="#_x0000_t75" style="width:87.75pt;height:18.75pt" o:ole="">
            <v:imagedata r:id="rId993" o:title=""/>
          </v:shape>
          <o:OLEObject Type="Embed" ProgID="Equation.DSMT4" ShapeID="_x0000_i1525" DrawAspect="Content" ObjectID="_1760346222" r:id="rId994"/>
        </w:object>
      </w:r>
      <w:r>
        <w:rPr>
          <w:rFonts w:hint="eastAsia"/>
        </w:rPr>
        <w:t>，内层函数为：</w:t>
      </w:r>
    </w:p>
    <w:p w14:paraId="419EA640" w14:textId="77777777" w:rsidR="001E04F9" w:rsidRDefault="00A814F5">
      <w:pPr>
        <w:pStyle w:val="MTDisplayEquation"/>
      </w:pPr>
      <w:r>
        <w:rPr>
          <w:rFonts w:hint="eastAsia"/>
        </w:rPr>
        <w:tab/>
      </w:r>
      <w:r>
        <w:rPr>
          <w:position w:val="-30"/>
        </w:rPr>
        <w:object w:dxaOrig="6940" w:dyaOrig="780" w14:anchorId="419EAA71">
          <v:shape id="_x0000_i1526" type="#_x0000_t75" style="width:347.25pt;height:39pt" o:ole="">
            <v:imagedata r:id="rId995" o:title=""/>
          </v:shape>
          <o:OLEObject Type="Embed" ProgID="Equation.DSMT4" ShapeID="_x0000_i1526" DrawAspect="Content" ObjectID="_1760346223" r:id="rId996"/>
        </w:object>
      </w:r>
      <w:r>
        <w:rPr>
          <w:rFonts w:hint="eastAsia"/>
        </w:rPr>
        <w:tab/>
      </w:r>
      <w:r>
        <w:rPr>
          <w:rFonts w:hint="eastAsia"/>
          <w:b w:val="0"/>
          <w:bCs/>
        </w:rPr>
        <w:t>(3-44)</w:t>
      </w:r>
    </w:p>
    <w:p w14:paraId="419EA641" w14:textId="403BF636" w:rsidR="001E04F9" w:rsidRDefault="00A814F5">
      <w:pPr>
        <w:snapToGrid w:val="0"/>
        <w:spacing w:line="440" w:lineRule="exact"/>
        <w:ind w:firstLineChars="200" w:firstLine="480"/>
      </w:pPr>
      <w:r>
        <w:rPr>
          <w:rFonts w:hint="eastAsia"/>
        </w:rPr>
        <w:t>定理</w:t>
      </w:r>
      <w:r>
        <w:rPr>
          <w:rFonts w:hint="eastAsia"/>
        </w:rPr>
        <w:t xml:space="preserve">3-3 </w:t>
      </w:r>
      <w:r>
        <w:rPr>
          <w:rFonts w:hint="eastAsia"/>
        </w:rPr>
        <w:t>在问题</w:t>
      </w:r>
      <w:r>
        <w:rPr>
          <w:rFonts w:hint="eastAsia"/>
        </w:rPr>
        <w:t>(3-43)</w:t>
      </w:r>
      <w:r>
        <w:rPr>
          <w:rFonts w:hint="eastAsia"/>
        </w:rPr>
        <w:t>中，对于任意时隙</w:t>
      </w:r>
      <w:r>
        <w:rPr>
          <w:rFonts w:hint="eastAsia"/>
          <w:position w:val="-6"/>
        </w:rPr>
        <w:object w:dxaOrig="139" w:dyaOrig="240" w14:anchorId="419EAA72">
          <v:shape id="_x0000_i1527" type="#_x0000_t75" style="width:6.75pt;height:12pt" o:ole="">
            <v:imagedata r:id="rId997" o:title=""/>
          </v:shape>
          <o:OLEObject Type="Embed" ProgID="Equation.DSMT4" ShapeID="_x0000_i1527" DrawAspect="Content" ObjectID="_1760346224" r:id="rId998"/>
        </w:object>
      </w:r>
      <w:r>
        <w:rPr>
          <w:rFonts w:hint="eastAsia"/>
        </w:rPr>
        <w:t>，当中断概率最小时，各个节点的发射功率满足</w:t>
      </w:r>
      <w:r>
        <w:rPr>
          <w:rFonts w:hint="eastAsia"/>
          <w:position w:val="-12"/>
        </w:rPr>
        <w:object w:dxaOrig="1700" w:dyaOrig="380" w14:anchorId="419EAA73">
          <v:shape id="_x0000_i1528" type="#_x0000_t75" style="width:84.75pt;height:18.75pt" o:ole="">
            <v:imagedata r:id="rId999" o:title=""/>
          </v:shape>
          <o:OLEObject Type="Embed" ProgID="Equation.DSMT4" ShapeID="_x0000_i1528" DrawAspect="Content" ObjectID="_1760346225" r:id="rId1000"/>
        </w:object>
      </w:r>
      <w:r>
        <w:rPr>
          <w:rFonts w:hint="eastAsia"/>
          <w:vertAlign w:val="superscript"/>
        </w:rPr>
        <w:fldChar w:fldCharType="begin"/>
      </w:r>
      <w:r>
        <w:rPr>
          <w:rFonts w:hint="eastAsia"/>
          <w:vertAlign w:val="superscript"/>
        </w:rPr>
        <w:instrText xml:space="preserve"> REF _Ref12759 \r \h </w:instrText>
      </w:r>
      <w:r>
        <w:rPr>
          <w:rFonts w:hint="eastAsia"/>
          <w:vertAlign w:val="superscript"/>
        </w:rPr>
      </w:r>
      <w:r>
        <w:rPr>
          <w:rFonts w:hint="eastAsia"/>
          <w:vertAlign w:val="superscript"/>
        </w:rPr>
        <w:fldChar w:fldCharType="separate"/>
      </w:r>
      <w:r w:rsidR="007E5779">
        <w:rPr>
          <w:vertAlign w:val="superscript"/>
        </w:rPr>
        <w:t>[60]</w:t>
      </w:r>
      <w:r>
        <w:rPr>
          <w:rFonts w:hint="eastAsia"/>
          <w:vertAlign w:val="superscript"/>
        </w:rPr>
        <w:fldChar w:fldCharType="end"/>
      </w:r>
      <w:r>
        <w:rPr>
          <w:rFonts w:hint="eastAsia"/>
        </w:rPr>
        <w:t>。</w:t>
      </w:r>
    </w:p>
    <w:p w14:paraId="419EA642" w14:textId="77777777" w:rsidR="001E04F9" w:rsidRDefault="00A814F5">
      <w:pPr>
        <w:snapToGrid w:val="0"/>
        <w:spacing w:line="440" w:lineRule="exact"/>
        <w:ind w:firstLineChars="200" w:firstLine="480"/>
      </w:pPr>
      <w:r>
        <w:rPr>
          <w:rFonts w:hint="eastAsia"/>
        </w:rPr>
        <w:t>将</w:t>
      </w:r>
      <w:r>
        <w:rPr>
          <w:rFonts w:hint="eastAsia"/>
          <w:position w:val="-12"/>
        </w:rPr>
        <w:object w:dxaOrig="1680" w:dyaOrig="380" w14:anchorId="419EAA74">
          <v:shape id="_x0000_i1529" type="#_x0000_t75" style="width:84pt;height:18.75pt" o:ole="">
            <v:imagedata r:id="rId1001" o:title=""/>
          </v:shape>
          <o:OLEObject Type="Embed" ProgID="Equation.DSMT4" ShapeID="_x0000_i1529" DrawAspect="Content" ObjectID="_1760346226" r:id="rId1002"/>
        </w:object>
      </w:r>
      <w:r>
        <w:rPr>
          <w:rFonts w:hint="eastAsia"/>
        </w:rPr>
        <w:t>代入</w:t>
      </w:r>
      <w:r>
        <w:rPr>
          <w:rFonts w:hint="eastAsia"/>
        </w:rPr>
        <w:t>(3-44)</w:t>
      </w:r>
      <w:r>
        <w:rPr>
          <w:rFonts w:hint="eastAsia"/>
        </w:rPr>
        <w:t>得：</w:t>
      </w:r>
    </w:p>
    <w:p w14:paraId="419EA643" w14:textId="77777777" w:rsidR="001E04F9" w:rsidRDefault="00A814F5">
      <w:pPr>
        <w:pStyle w:val="MTDisplayEquation"/>
      </w:pPr>
      <w:r>
        <w:rPr>
          <w:rFonts w:hint="eastAsia"/>
        </w:rPr>
        <w:tab/>
      </w:r>
      <w:r>
        <w:rPr>
          <w:position w:val="-30"/>
        </w:rPr>
        <w:object w:dxaOrig="6619" w:dyaOrig="780" w14:anchorId="419EAA75">
          <v:shape id="_x0000_i1530" type="#_x0000_t75" style="width:330.75pt;height:39pt" o:ole="">
            <v:imagedata r:id="rId1003" o:title=""/>
          </v:shape>
          <o:OLEObject Type="Embed" ProgID="Equation.DSMT4" ShapeID="_x0000_i1530" DrawAspect="Content" ObjectID="_1760346227" r:id="rId1004"/>
        </w:object>
      </w:r>
      <w:r>
        <w:rPr>
          <w:rFonts w:hint="eastAsia"/>
        </w:rPr>
        <w:tab/>
      </w:r>
      <w:r>
        <w:rPr>
          <w:rFonts w:hint="eastAsia"/>
          <w:b w:val="0"/>
          <w:bCs/>
        </w:rPr>
        <w:t>(3-45)</w:t>
      </w:r>
    </w:p>
    <w:p w14:paraId="419EA644" w14:textId="77777777" w:rsidR="001E04F9" w:rsidRDefault="00A814F5">
      <w:pPr>
        <w:snapToGrid w:val="0"/>
        <w:spacing w:line="440" w:lineRule="exact"/>
        <w:ind w:firstLineChars="200" w:firstLine="480"/>
      </w:pPr>
      <w:r>
        <w:rPr>
          <w:rFonts w:hint="eastAsia"/>
        </w:rPr>
        <w:lastRenderedPageBreak/>
        <w:t>因为</w:t>
      </w:r>
      <w:r>
        <w:rPr>
          <w:rFonts w:hint="eastAsia"/>
          <w:position w:val="-12"/>
        </w:rPr>
        <w:object w:dxaOrig="660" w:dyaOrig="360" w14:anchorId="419EAA76">
          <v:shape id="_x0000_i1531" type="#_x0000_t75" style="width:33pt;height:18pt" o:ole="">
            <v:imagedata r:id="rId1005" o:title=""/>
          </v:shape>
          <o:OLEObject Type="Embed" ProgID="Equation.DSMT4" ShapeID="_x0000_i1531" DrawAspect="Content" ObjectID="_1760346228" r:id="rId1006"/>
        </w:object>
      </w:r>
      <w:r>
        <w:rPr>
          <w:rFonts w:hint="eastAsia"/>
        </w:rPr>
        <w:t>是单调递增的，所以最小化</w:t>
      </w:r>
      <w:r>
        <w:rPr>
          <w:rFonts w:hint="eastAsia"/>
          <w:position w:val="-12"/>
        </w:rPr>
        <w:object w:dxaOrig="380" w:dyaOrig="380" w14:anchorId="419EAA77">
          <v:shape id="_x0000_i1532" type="#_x0000_t75" style="width:18.75pt;height:18.75pt" o:ole="">
            <v:imagedata r:id="rId1007" o:title=""/>
          </v:shape>
          <o:OLEObject Type="Embed" ProgID="Equation.DSMT4" ShapeID="_x0000_i1532" DrawAspect="Content" ObjectID="_1760346229" r:id="rId1008"/>
        </w:object>
      </w:r>
      <w:r>
        <w:rPr>
          <w:rFonts w:hint="eastAsia"/>
        </w:rPr>
        <w:t>相当于最小化</w:t>
      </w:r>
      <w:r>
        <w:rPr>
          <w:rFonts w:hint="eastAsia"/>
          <w:position w:val="-12"/>
        </w:rPr>
        <w:object w:dxaOrig="980" w:dyaOrig="380" w14:anchorId="419EAA78">
          <v:shape id="_x0000_i1533" type="#_x0000_t75" style="width:48.75pt;height:18.75pt" o:ole="">
            <v:imagedata r:id="rId1009" o:title=""/>
          </v:shape>
          <o:OLEObject Type="Embed" ProgID="Equation.DSMT4" ShapeID="_x0000_i1533" DrawAspect="Content" ObjectID="_1760346230" r:id="rId1010"/>
        </w:object>
      </w:r>
      <w:r>
        <w:rPr>
          <w:rFonts w:hint="eastAsia"/>
        </w:rPr>
        <w:t>，那么问题</w:t>
      </w:r>
      <w:r>
        <w:rPr>
          <w:rFonts w:hint="eastAsia"/>
        </w:rPr>
        <w:t>(3-43)</w:t>
      </w:r>
      <w:r>
        <w:rPr>
          <w:rFonts w:hint="eastAsia"/>
        </w:rPr>
        <w:t>可以改写成：</w:t>
      </w:r>
    </w:p>
    <w:p w14:paraId="419EA645" w14:textId="77777777" w:rsidR="001E04F9" w:rsidRDefault="00A814F5">
      <w:pPr>
        <w:pStyle w:val="MTDisplayEquation"/>
        <w:tabs>
          <w:tab w:val="clear" w:pos="4360"/>
          <w:tab w:val="left" w:pos="2940"/>
        </w:tabs>
        <w:rPr>
          <w:b w:val="0"/>
          <w:bCs/>
        </w:rPr>
      </w:pPr>
      <w:r>
        <w:rPr>
          <w:rFonts w:hint="eastAsia"/>
        </w:rPr>
        <w:tab/>
      </w:r>
      <w:r>
        <w:rPr>
          <w:position w:val="-24"/>
        </w:rPr>
        <w:object w:dxaOrig="1400" w:dyaOrig="499" w14:anchorId="419EAA79">
          <v:shape id="_x0000_i1534" type="#_x0000_t75" style="width:70.5pt;height:25.5pt" o:ole="">
            <v:imagedata r:id="rId1011" o:title=""/>
          </v:shape>
          <o:OLEObject Type="Embed" ProgID="Equation.DSMT4" ShapeID="_x0000_i1534" DrawAspect="Content" ObjectID="_1760346231" r:id="rId1012"/>
        </w:object>
      </w:r>
      <w:r>
        <w:rPr>
          <w:rFonts w:hint="eastAsia"/>
        </w:rPr>
        <w:tab/>
      </w:r>
      <w:r>
        <w:rPr>
          <w:rFonts w:hint="eastAsia"/>
          <w:b w:val="0"/>
          <w:bCs/>
        </w:rPr>
        <w:t>(3-46a)</w:t>
      </w:r>
    </w:p>
    <w:p w14:paraId="419EA646" w14:textId="77777777" w:rsidR="001E04F9" w:rsidRDefault="00A814F5">
      <w:pPr>
        <w:pStyle w:val="MTDisplayEquation"/>
        <w:tabs>
          <w:tab w:val="clear" w:pos="4360"/>
          <w:tab w:val="left" w:pos="2940"/>
        </w:tabs>
        <w:rPr>
          <w:b w:val="0"/>
          <w:bCs/>
        </w:rPr>
      </w:pPr>
      <w:r>
        <w:rPr>
          <w:rFonts w:hint="eastAsia"/>
        </w:rPr>
        <w:tab/>
      </w:r>
      <w:r>
        <w:rPr>
          <w:position w:val="-12"/>
        </w:rPr>
        <w:object w:dxaOrig="2180" w:dyaOrig="380" w14:anchorId="419EAA7A">
          <v:shape id="_x0000_i1535" type="#_x0000_t75" style="width:109.5pt;height:18.75pt" o:ole="">
            <v:imagedata r:id="rId1013" o:title=""/>
          </v:shape>
          <o:OLEObject Type="Embed" ProgID="Equation.DSMT4" ShapeID="_x0000_i1535" DrawAspect="Content" ObjectID="_1760346232" r:id="rId1014"/>
        </w:object>
      </w:r>
      <w:r>
        <w:rPr>
          <w:rFonts w:hint="eastAsia"/>
        </w:rPr>
        <w:tab/>
      </w:r>
      <w:r>
        <w:rPr>
          <w:rFonts w:hint="eastAsia"/>
          <w:b w:val="0"/>
          <w:bCs/>
        </w:rPr>
        <w:t>(3-46b)</w:t>
      </w:r>
    </w:p>
    <w:p w14:paraId="419EA647" w14:textId="77777777" w:rsidR="001E04F9" w:rsidRDefault="00A814F5">
      <w:pPr>
        <w:pStyle w:val="MTDisplayEquation"/>
        <w:tabs>
          <w:tab w:val="clear" w:pos="4360"/>
          <w:tab w:val="left" w:pos="2940"/>
        </w:tabs>
      </w:pPr>
      <w:r>
        <w:rPr>
          <w:rFonts w:hint="eastAsia"/>
        </w:rPr>
        <w:tab/>
      </w:r>
      <w:r>
        <w:rPr>
          <w:position w:val="-12"/>
        </w:rPr>
        <w:object w:dxaOrig="2260" w:dyaOrig="380" w14:anchorId="419EAA7B">
          <v:shape id="_x0000_i1536" type="#_x0000_t75" style="width:113.25pt;height:18.75pt" o:ole="">
            <v:imagedata r:id="rId1015" o:title=""/>
          </v:shape>
          <o:OLEObject Type="Embed" ProgID="Equation.DSMT4" ShapeID="_x0000_i1536" DrawAspect="Content" ObjectID="_1760346233" r:id="rId1016"/>
        </w:object>
      </w:r>
      <w:r>
        <w:rPr>
          <w:rFonts w:hint="eastAsia"/>
        </w:rPr>
        <w:tab/>
      </w:r>
      <w:r>
        <w:rPr>
          <w:rFonts w:hint="eastAsia"/>
          <w:b w:val="0"/>
          <w:bCs/>
        </w:rPr>
        <w:t>(3-46c)</w:t>
      </w:r>
    </w:p>
    <w:p w14:paraId="419EA648" w14:textId="77777777" w:rsidR="001E04F9" w:rsidRDefault="00A814F5">
      <w:pPr>
        <w:snapToGrid w:val="0"/>
        <w:spacing w:line="440" w:lineRule="exact"/>
        <w:ind w:firstLineChars="200" w:firstLine="480"/>
      </w:pPr>
      <w:r>
        <w:rPr>
          <w:rFonts w:hint="eastAsia"/>
        </w:rPr>
        <w:t>通过解决问题</w:t>
      </w:r>
      <w:r>
        <w:rPr>
          <w:rFonts w:hint="eastAsia"/>
        </w:rPr>
        <w:t>(3-46)</w:t>
      </w:r>
      <w:r>
        <w:rPr>
          <w:rFonts w:hint="eastAsia"/>
        </w:rPr>
        <w:t>的对偶问题来解决问题</w:t>
      </w:r>
      <w:r>
        <w:rPr>
          <w:rFonts w:hint="eastAsia"/>
        </w:rPr>
        <w:t>(3-46)</w:t>
      </w:r>
      <w:r>
        <w:rPr>
          <w:rFonts w:hint="eastAsia"/>
        </w:rPr>
        <w:t>，设</w:t>
      </w:r>
      <w:r>
        <w:rPr>
          <w:rFonts w:hint="eastAsia"/>
          <w:position w:val="-12"/>
        </w:rPr>
        <w:object w:dxaOrig="279" w:dyaOrig="360" w14:anchorId="419EAA7C">
          <v:shape id="_x0000_i1537" type="#_x0000_t75" style="width:14.25pt;height:18pt" o:ole="">
            <v:imagedata r:id="rId1017" o:title=""/>
          </v:shape>
          <o:OLEObject Type="Embed" ProgID="Equation.DSMT4" ShapeID="_x0000_i1537" DrawAspect="Content" ObjectID="_1760346234" r:id="rId1018"/>
        </w:object>
      </w:r>
      <w:r>
        <w:rPr>
          <w:rFonts w:hint="eastAsia"/>
        </w:rPr>
        <w:t>为功率约束的拉格朗日乘子，则问题</w:t>
      </w:r>
      <w:r>
        <w:rPr>
          <w:rFonts w:hint="eastAsia"/>
        </w:rPr>
        <w:t>(3-46)</w:t>
      </w:r>
      <w:r>
        <w:rPr>
          <w:rFonts w:hint="eastAsia"/>
        </w:rPr>
        <w:t>的拉格朗日函数为：</w:t>
      </w:r>
    </w:p>
    <w:p w14:paraId="419EA649" w14:textId="77777777" w:rsidR="001E04F9" w:rsidRDefault="00A814F5">
      <w:pPr>
        <w:pStyle w:val="MTDisplayEquation"/>
      </w:pPr>
      <w:r>
        <w:rPr>
          <w:rFonts w:hint="eastAsia"/>
        </w:rPr>
        <w:tab/>
      </w:r>
      <w:r>
        <w:rPr>
          <w:position w:val="-12"/>
        </w:rPr>
        <w:object w:dxaOrig="4200" w:dyaOrig="380" w14:anchorId="419EAA7D">
          <v:shape id="_x0000_i1538" type="#_x0000_t75" style="width:210.75pt;height:18.75pt" o:ole="">
            <v:imagedata r:id="rId1019" o:title=""/>
          </v:shape>
          <o:OLEObject Type="Embed" ProgID="Equation.DSMT4" ShapeID="_x0000_i1538" DrawAspect="Content" ObjectID="_1760346235" r:id="rId1020"/>
        </w:object>
      </w:r>
      <w:r>
        <w:rPr>
          <w:rFonts w:hint="eastAsia"/>
        </w:rPr>
        <w:tab/>
      </w:r>
      <w:r>
        <w:rPr>
          <w:rFonts w:hint="eastAsia"/>
          <w:b w:val="0"/>
          <w:bCs/>
        </w:rPr>
        <w:t>(3-47)</w:t>
      </w:r>
    </w:p>
    <w:p w14:paraId="419EA64A" w14:textId="77777777" w:rsidR="001E04F9" w:rsidRDefault="00A814F5">
      <w:pPr>
        <w:snapToGrid w:val="0"/>
        <w:spacing w:line="440" w:lineRule="exact"/>
        <w:ind w:firstLineChars="200" w:firstLine="480"/>
      </w:pPr>
      <w:r>
        <w:rPr>
          <w:rFonts w:hint="eastAsia"/>
        </w:rPr>
        <w:t>则问题</w:t>
      </w:r>
      <w:r>
        <w:rPr>
          <w:rFonts w:hint="eastAsia"/>
        </w:rPr>
        <w:t>(3-46)</w:t>
      </w:r>
      <w:r>
        <w:rPr>
          <w:rFonts w:hint="eastAsia"/>
        </w:rPr>
        <w:t>可以表示为：</w:t>
      </w:r>
    </w:p>
    <w:p w14:paraId="419EA64B" w14:textId="77777777" w:rsidR="001E04F9" w:rsidRDefault="00A814F5">
      <w:pPr>
        <w:pStyle w:val="MTDisplayEquation"/>
        <w:tabs>
          <w:tab w:val="clear" w:pos="4360"/>
          <w:tab w:val="left" w:pos="2940"/>
        </w:tabs>
        <w:rPr>
          <w:b w:val="0"/>
          <w:bCs/>
        </w:rPr>
      </w:pPr>
      <w:r>
        <w:rPr>
          <w:rFonts w:hint="eastAsia"/>
        </w:rPr>
        <w:tab/>
      </w:r>
      <w:r>
        <w:rPr>
          <w:position w:val="-24"/>
        </w:rPr>
        <w:object w:dxaOrig="2140" w:dyaOrig="499" w14:anchorId="419EAA7E">
          <v:shape id="_x0000_i1539" type="#_x0000_t75" style="width:106.5pt;height:25.5pt" o:ole="">
            <v:imagedata r:id="rId1021" o:title=""/>
          </v:shape>
          <o:OLEObject Type="Embed" ProgID="Equation.DSMT4" ShapeID="_x0000_i1539" DrawAspect="Content" ObjectID="_1760346236" r:id="rId1022"/>
        </w:object>
      </w:r>
      <w:r>
        <w:rPr>
          <w:rFonts w:hint="eastAsia"/>
        </w:rPr>
        <w:tab/>
      </w:r>
      <w:r>
        <w:rPr>
          <w:rFonts w:hint="eastAsia"/>
          <w:b w:val="0"/>
          <w:bCs/>
        </w:rPr>
        <w:t>(3-48a)</w:t>
      </w:r>
    </w:p>
    <w:p w14:paraId="419EA64C" w14:textId="77777777" w:rsidR="001E04F9" w:rsidRDefault="00A814F5">
      <w:pPr>
        <w:pStyle w:val="MTDisplayEquation"/>
        <w:tabs>
          <w:tab w:val="clear" w:pos="4360"/>
          <w:tab w:val="left" w:pos="2940"/>
        </w:tabs>
        <w:rPr>
          <w:b w:val="0"/>
          <w:bCs/>
        </w:rPr>
      </w:pPr>
      <w:r>
        <w:rPr>
          <w:rFonts w:hint="eastAsia"/>
        </w:rPr>
        <w:tab/>
      </w:r>
      <w:r>
        <w:rPr>
          <w:position w:val="-12"/>
        </w:rPr>
        <w:object w:dxaOrig="1040" w:dyaOrig="360" w14:anchorId="419EAA7F">
          <v:shape id="_x0000_i1540" type="#_x0000_t75" style="width:52.5pt;height:18pt" o:ole="">
            <v:imagedata r:id="rId1023" o:title=""/>
          </v:shape>
          <o:OLEObject Type="Embed" ProgID="Equation.DSMT4" ShapeID="_x0000_i1540" DrawAspect="Content" ObjectID="_1760346237" r:id="rId1024"/>
        </w:object>
      </w:r>
      <w:r>
        <w:rPr>
          <w:rFonts w:hint="eastAsia"/>
        </w:rPr>
        <w:tab/>
      </w:r>
      <w:r>
        <w:rPr>
          <w:rFonts w:hint="eastAsia"/>
          <w:b w:val="0"/>
          <w:bCs/>
        </w:rPr>
        <w:t>(3-48b)</w:t>
      </w:r>
    </w:p>
    <w:p w14:paraId="419EA64D" w14:textId="77777777" w:rsidR="001E04F9" w:rsidRDefault="00A814F5">
      <w:pPr>
        <w:snapToGrid w:val="0"/>
        <w:spacing w:line="440" w:lineRule="exact"/>
        <w:ind w:firstLineChars="200" w:firstLine="480"/>
      </w:pPr>
      <w:r>
        <w:rPr>
          <w:rFonts w:hint="eastAsia"/>
        </w:rPr>
        <w:t>所以问题</w:t>
      </w:r>
      <w:r>
        <w:rPr>
          <w:rFonts w:hint="eastAsia"/>
        </w:rPr>
        <w:t>(3-46)</w:t>
      </w:r>
      <w:r>
        <w:rPr>
          <w:rFonts w:hint="eastAsia"/>
        </w:rPr>
        <w:t>的对偶问题可以表示为：</w:t>
      </w:r>
    </w:p>
    <w:p w14:paraId="419EA64E" w14:textId="77777777" w:rsidR="001E04F9" w:rsidRDefault="00A814F5">
      <w:pPr>
        <w:pStyle w:val="MTDisplayEquation"/>
        <w:tabs>
          <w:tab w:val="clear" w:pos="4360"/>
          <w:tab w:val="left" w:pos="2940"/>
        </w:tabs>
        <w:rPr>
          <w:b w:val="0"/>
          <w:bCs/>
        </w:rPr>
      </w:pPr>
      <w:r>
        <w:rPr>
          <w:rFonts w:hint="eastAsia"/>
        </w:rPr>
        <w:tab/>
      </w:r>
      <w:r>
        <w:rPr>
          <w:position w:val="-24"/>
        </w:rPr>
        <w:object w:dxaOrig="2140" w:dyaOrig="499" w14:anchorId="419EAA80">
          <v:shape id="_x0000_i1541" type="#_x0000_t75" style="width:106.5pt;height:25.5pt" o:ole="">
            <v:imagedata r:id="rId1025" o:title=""/>
          </v:shape>
          <o:OLEObject Type="Embed" ProgID="Equation.DSMT4" ShapeID="_x0000_i1541" DrawAspect="Content" ObjectID="_1760346238" r:id="rId1026"/>
        </w:object>
      </w:r>
      <w:r>
        <w:rPr>
          <w:rFonts w:hint="eastAsia"/>
        </w:rPr>
        <w:tab/>
      </w:r>
      <w:r>
        <w:rPr>
          <w:rFonts w:hint="eastAsia"/>
          <w:b w:val="0"/>
          <w:bCs/>
        </w:rPr>
        <w:t>(3-49a)</w:t>
      </w:r>
    </w:p>
    <w:p w14:paraId="419EA64F" w14:textId="77777777" w:rsidR="001E04F9" w:rsidRDefault="00A814F5">
      <w:pPr>
        <w:pStyle w:val="MTDisplayEquation"/>
        <w:tabs>
          <w:tab w:val="clear" w:pos="4360"/>
          <w:tab w:val="left" w:pos="2940"/>
        </w:tabs>
        <w:rPr>
          <w:b w:val="0"/>
          <w:bCs/>
        </w:rPr>
      </w:pPr>
      <w:r>
        <w:rPr>
          <w:rFonts w:hint="eastAsia"/>
        </w:rPr>
        <w:tab/>
      </w:r>
      <w:r>
        <w:rPr>
          <w:position w:val="-12"/>
        </w:rPr>
        <w:object w:dxaOrig="1040" w:dyaOrig="360" w14:anchorId="419EAA81">
          <v:shape id="_x0000_i1542" type="#_x0000_t75" style="width:52.5pt;height:18pt" o:ole="">
            <v:imagedata r:id="rId1023" o:title=""/>
          </v:shape>
          <o:OLEObject Type="Embed" ProgID="Equation.DSMT4" ShapeID="_x0000_i1542" DrawAspect="Content" ObjectID="_1760346239" r:id="rId1027"/>
        </w:object>
      </w:r>
      <w:r>
        <w:rPr>
          <w:rFonts w:hint="eastAsia"/>
        </w:rPr>
        <w:tab/>
      </w:r>
      <w:r>
        <w:rPr>
          <w:rFonts w:hint="eastAsia"/>
          <w:b w:val="0"/>
          <w:bCs/>
        </w:rPr>
        <w:t>(3-49b)</w:t>
      </w:r>
    </w:p>
    <w:p w14:paraId="419EA650" w14:textId="77777777" w:rsidR="001E04F9" w:rsidRDefault="00A814F5">
      <w:pPr>
        <w:snapToGrid w:val="0"/>
        <w:spacing w:line="440" w:lineRule="atLeast"/>
        <w:ind w:firstLineChars="200" w:firstLine="480"/>
      </w:pPr>
      <w:r>
        <w:rPr>
          <w:rFonts w:hint="eastAsia"/>
        </w:rPr>
        <w:t>然后求</w:t>
      </w:r>
      <w:r>
        <w:rPr>
          <w:rFonts w:hint="eastAsia"/>
          <w:position w:val="-24"/>
        </w:rPr>
        <w:object w:dxaOrig="1680" w:dyaOrig="499" w14:anchorId="419EAA82">
          <v:shape id="_x0000_i1543" type="#_x0000_t75" style="width:84pt;height:25.5pt" o:ole="">
            <v:imagedata r:id="rId1028" o:title=""/>
          </v:shape>
          <o:OLEObject Type="Embed" ProgID="Equation.DSMT4" ShapeID="_x0000_i1543" DrawAspect="Content" ObjectID="_1760346240" r:id="rId1029"/>
        </w:object>
      </w:r>
      <w:r>
        <w:rPr>
          <w:rFonts w:hint="eastAsia"/>
        </w:rPr>
        <w:t>，仍然设路径损耗指数</w:t>
      </w:r>
      <w:r>
        <w:rPr>
          <w:rFonts w:hint="eastAsia"/>
          <w:position w:val="-6"/>
        </w:rPr>
        <w:object w:dxaOrig="600" w:dyaOrig="279" w14:anchorId="419EAA83">
          <v:shape id="_x0000_i1544" type="#_x0000_t75" style="width:30pt;height:14.25pt" o:ole="">
            <v:imagedata r:id="rId1030" o:title=""/>
          </v:shape>
          <o:OLEObject Type="Embed" ProgID="Equation.DSMT4" ShapeID="_x0000_i1544" DrawAspect="Content" ObjectID="_1760346241" r:id="rId1031"/>
        </w:object>
      </w:r>
      <w:r>
        <w:rPr>
          <w:rFonts w:hint="eastAsia"/>
        </w:rPr>
        <w:t>，拉格朗日函数可以进一步表示为：</w:t>
      </w:r>
    </w:p>
    <w:p w14:paraId="419EA651" w14:textId="77777777" w:rsidR="001E04F9" w:rsidRDefault="00A814F5">
      <w:pPr>
        <w:pStyle w:val="MTDisplayEquation"/>
      </w:pPr>
      <w:r>
        <w:rPr>
          <w:rFonts w:hint="eastAsia"/>
        </w:rPr>
        <w:tab/>
      </w:r>
      <w:r>
        <w:rPr>
          <w:position w:val="-50"/>
        </w:rPr>
        <w:object w:dxaOrig="6280" w:dyaOrig="1120" w14:anchorId="419EAA84">
          <v:shape id="_x0000_i1545" type="#_x0000_t75" style="width:314.25pt;height:56.25pt" o:ole="">
            <v:imagedata r:id="rId1032" o:title=""/>
          </v:shape>
          <o:OLEObject Type="Embed" ProgID="Equation.DSMT4" ShapeID="_x0000_i1545" DrawAspect="Content" ObjectID="_1760346242" r:id="rId1033"/>
        </w:object>
      </w:r>
      <w:r>
        <w:rPr>
          <w:rFonts w:hint="eastAsia"/>
        </w:rPr>
        <w:tab/>
      </w:r>
      <w:r>
        <w:rPr>
          <w:rFonts w:hint="eastAsia"/>
          <w:b w:val="0"/>
          <w:bCs/>
        </w:rPr>
        <w:t>(3-50)</w:t>
      </w:r>
    </w:p>
    <w:p w14:paraId="419EA652" w14:textId="77777777" w:rsidR="001E04F9" w:rsidRDefault="00A814F5">
      <w:pPr>
        <w:snapToGrid w:val="0"/>
        <w:spacing w:line="440" w:lineRule="exact"/>
        <w:ind w:firstLineChars="200" w:firstLine="480"/>
      </w:pPr>
      <w:r>
        <w:rPr>
          <w:rFonts w:hint="eastAsia"/>
        </w:rPr>
        <w:t>求</w:t>
      </w:r>
      <w:r>
        <w:rPr>
          <w:rFonts w:hint="eastAsia"/>
          <w:position w:val="-12"/>
        </w:rPr>
        <w:object w:dxaOrig="1280" w:dyaOrig="380" w14:anchorId="419EAA85">
          <v:shape id="_x0000_i1546" type="#_x0000_t75" style="width:63.75pt;height:18.75pt" o:ole="">
            <v:imagedata r:id="rId1034" o:title=""/>
          </v:shape>
          <o:OLEObject Type="Embed" ProgID="Equation.DSMT4" ShapeID="_x0000_i1546" DrawAspect="Content" ObjectID="_1760346243" r:id="rId1035"/>
        </w:object>
      </w:r>
      <w:r>
        <w:rPr>
          <w:rFonts w:hint="eastAsia"/>
        </w:rPr>
        <w:t>对</w:t>
      </w:r>
      <w:r>
        <w:rPr>
          <w:rFonts w:hint="eastAsia"/>
          <w:position w:val="-12"/>
        </w:rPr>
        <w:object w:dxaOrig="300" w:dyaOrig="380" w14:anchorId="419EAA86">
          <v:shape id="_x0000_i1547" type="#_x0000_t75" style="width:15pt;height:18.75pt" o:ole="">
            <v:imagedata r:id="rId1036" o:title=""/>
          </v:shape>
          <o:OLEObject Type="Embed" ProgID="Equation.DSMT4" ShapeID="_x0000_i1547" DrawAspect="Content" ObjectID="_1760346244" r:id="rId1037"/>
        </w:object>
      </w:r>
      <w:r>
        <w:rPr>
          <w:rFonts w:hint="eastAsia"/>
        </w:rPr>
        <w:t>的微分，并</w:t>
      </w:r>
      <w:proofErr w:type="gramStart"/>
      <w:r>
        <w:rPr>
          <w:rFonts w:hint="eastAsia"/>
        </w:rPr>
        <w:t>令结果</w:t>
      </w:r>
      <w:proofErr w:type="gramEnd"/>
      <w:r>
        <w:rPr>
          <w:rFonts w:hint="eastAsia"/>
        </w:rPr>
        <w:t>为零：</w:t>
      </w:r>
    </w:p>
    <w:p w14:paraId="419EA653" w14:textId="77777777" w:rsidR="001E04F9" w:rsidRDefault="00A814F5">
      <w:pPr>
        <w:pStyle w:val="MTDisplayEquation"/>
      </w:pPr>
      <w:r>
        <w:rPr>
          <w:rFonts w:hint="eastAsia"/>
        </w:rPr>
        <w:tab/>
      </w:r>
      <w:r>
        <w:rPr>
          <w:position w:val="-30"/>
        </w:rPr>
        <w:object w:dxaOrig="5920" w:dyaOrig="720" w14:anchorId="419EAA87">
          <v:shape id="_x0000_i1548" type="#_x0000_t75" style="width:296.25pt;height:36.75pt" o:ole="">
            <v:imagedata r:id="rId1038" o:title=""/>
          </v:shape>
          <o:OLEObject Type="Embed" ProgID="Equation.DSMT4" ShapeID="_x0000_i1548" DrawAspect="Content" ObjectID="_1760346245" r:id="rId1039"/>
        </w:object>
      </w:r>
      <w:r>
        <w:rPr>
          <w:rFonts w:hint="eastAsia"/>
        </w:rPr>
        <w:tab/>
      </w:r>
      <w:r>
        <w:rPr>
          <w:rFonts w:hint="eastAsia"/>
          <w:b w:val="0"/>
          <w:bCs/>
        </w:rPr>
        <w:t>(3-51)</w:t>
      </w:r>
    </w:p>
    <w:p w14:paraId="419EA654" w14:textId="77777777" w:rsidR="001E04F9" w:rsidRDefault="001E04F9">
      <w:pPr>
        <w:snapToGrid w:val="0"/>
        <w:spacing w:line="440" w:lineRule="exact"/>
        <w:ind w:firstLineChars="200" w:firstLine="480"/>
      </w:pPr>
    </w:p>
    <w:p w14:paraId="419EA655" w14:textId="77777777" w:rsidR="001E04F9" w:rsidRDefault="00A814F5">
      <w:pPr>
        <w:snapToGrid w:val="0"/>
        <w:spacing w:line="440" w:lineRule="exact"/>
        <w:ind w:firstLineChars="200" w:firstLine="480"/>
      </w:pPr>
      <w:r>
        <w:rPr>
          <w:rFonts w:hint="eastAsia"/>
        </w:rPr>
        <w:t>求</w:t>
      </w:r>
      <w:r>
        <w:rPr>
          <w:rFonts w:hint="eastAsia"/>
          <w:position w:val="-12"/>
        </w:rPr>
        <w:object w:dxaOrig="1280" w:dyaOrig="380" w14:anchorId="419EAA88">
          <v:shape id="_x0000_i1549" type="#_x0000_t75" style="width:63.75pt;height:18.75pt" o:ole="">
            <v:imagedata r:id="rId1034" o:title=""/>
          </v:shape>
          <o:OLEObject Type="Embed" ProgID="Equation.DSMT4" ShapeID="_x0000_i1549" DrawAspect="Content" ObjectID="_1760346246" r:id="rId1040"/>
        </w:object>
      </w:r>
      <w:r>
        <w:rPr>
          <w:rFonts w:hint="eastAsia"/>
        </w:rPr>
        <w:t>对</w:t>
      </w:r>
      <w:r>
        <w:rPr>
          <w:rFonts w:hint="eastAsia"/>
          <w:position w:val="-12"/>
        </w:rPr>
        <w:object w:dxaOrig="300" w:dyaOrig="380" w14:anchorId="419EAA89">
          <v:shape id="_x0000_i1550" type="#_x0000_t75" style="width:15pt;height:18.75pt" o:ole="">
            <v:imagedata r:id="rId1041" o:title=""/>
          </v:shape>
          <o:OLEObject Type="Embed" ProgID="Equation.DSMT4" ShapeID="_x0000_i1550" DrawAspect="Content" ObjectID="_1760346247" r:id="rId1042"/>
        </w:object>
      </w:r>
      <w:r>
        <w:rPr>
          <w:rFonts w:hint="eastAsia"/>
        </w:rPr>
        <w:t>的微分，并</w:t>
      </w:r>
      <w:proofErr w:type="gramStart"/>
      <w:r>
        <w:rPr>
          <w:rFonts w:hint="eastAsia"/>
        </w:rPr>
        <w:t>令结果</w:t>
      </w:r>
      <w:proofErr w:type="gramEnd"/>
      <w:r>
        <w:rPr>
          <w:rFonts w:hint="eastAsia"/>
        </w:rPr>
        <w:t>为零：</w:t>
      </w:r>
    </w:p>
    <w:p w14:paraId="419EA656" w14:textId="77777777" w:rsidR="001E04F9" w:rsidRDefault="00A814F5">
      <w:pPr>
        <w:pStyle w:val="MTDisplayEquation"/>
      </w:pPr>
      <w:r>
        <w:rPr>
          <w:rFonts w:hint="eastAsia"/>
        </w:rPr>
        <w:tab/>
      </w:r>
      <w:r>
        <w:rPr>
          <w:position w:val="-30"/>
        </w:rPr>
        <w:object w:dxaOrig="5460" w:dyaOrig="720" w14:anchorId="419EAA8A">
          <v:shape id="_x0000_i1551" type="#_x0000_t75" style="width:273pt;height:36.75pt" o:ole="">
            <v:imagedata r:id="rId1043" o:title=""/>
          </v:shape>
          <o:OLEObject Type="Embed" ProgID="Equation.DSMT4" ShapeID="_x0000_i1551" DrawAspect="Content" ObjectID="_1760346248" r:id="rId1044"/>
        </w:object>
      </w:r>
      <w:r>
        <w:rPr>
          <w:rFonts w:hint="eastAsia"/>
        </w:rPr>
        <w:tab/>
      </w:r>
      <w:r>
        <w:rPr>
          <w:rFonts w:hint="eastAsia"/>
          <w:b w:val="0"/>
          <w:bCs/>
        </w:rPr>
        <w:t>(3-52)</w:t>
      </w:r>
    </w:p>
    <w:p w14:paraId="419EA657" w14:textId="77777777" w:rsidR="001E04F9" w:rsidRDefault="00A814F5">
      <w:pPr>
        <w:snapToGrid w:val="0"/>
        <w:spacing w:line="440" w:lineRule="exact"/>
        <w:ind w:firstLineChars="200" w:firstLine="480"/>
      </w:pPr>
      <w:r>
        <w:rPr>
          <w:rFonts w:hint="eastAsia"/>
        </w:rPr>
        <w:t>由式</w:t>
      </w:r>
      <w:r>
        <w:rPr>
          <w:rFonts w:hint="eastAsia"/>
        </w:rPr>
        <w:t>(3-51)</w:t>
      </w:r>
      <w:r>
        <w:rPr>
          <w:rFonts w:hint="eastAsia"/>
        </w:rPr>
        <w:t>和</w:t>
      </w:r>
      <w:r>
        <w:rPr>
          <w:rFonts w:hint="eastAsia"/>
        </w:rPr>
        <w:t>(3-52)</w:t>
      </w:r>
      <w:r>
        <w:rPr>
          <w:rFonts w:hint="eastAsia"/>
        </w:rPr>
        <w:t>可得：</w:t>
      </w:r>
    </w:p>
    <w:p w14:paraId="419EA658" w14:textId="77777777" w:rsidR="001E04F9" w:rsidRDefault="00A814F5">
      <w:pPr>
        <w:pStyle w:val="MTDisplayEquation"/>
      </w:pPr>
      <w:r>
        <w:rPr>
          <w:rFonts w:hint="eastAsia"/>
        </w:rPr>
        <w:lastRenderedPageBreak/>
        <w:tab/>
      </w:r>
      <w:r>
        <w:rPr>
          <w:position w:val="-66"/>
        </w:rPr>
        <w:object w:dxaOrig="3640" w:dyaOrig="1440" w14:anchorId="419EAA8B">
          <v:shape id="_x0000_i1552" type="#_x0000_t75" style="width:182.25pt;height:1in" o:ole="">
            <v:imagedata r:id="rId1045" o:title=""/>
          </v:shape>
          <o:OLEObject Type="Embed" ProgID="Equation.DSMT4" ShapeID="_x0000_i1552" DrawAspect="Content" ObjectID="_1760346249" r:id="rId1046"/>
        </w:object>
      </w:r>
      <w:r>
        <w:rPr>
          <w:rFonts w:hint="eastAsia"/>
        </w:rPr>
        <w:tab/>
      </w:r>
      <w:r>
        <w:rPr>
          <w:rFonts w:hint="eastAsia"/>
          <w:b w:val="0"/>
          <w:bCs/>
        </w:rPr>
        <w:t>(3-53)</w:t>
      </w:r>
    </w:p>
    <w:p w14:paraId="419EA659" w14:textId="77777777" w:rsidR="001E04F9" w:rsidRDefault="00A814F5">
      <w:pPr>
        <w:snapToGrid w:val="0"/>
        <w:spacing w:line="440" w:lineRule="exact"/>
        <w:ind w:firstLineChars="200" w:firstLine="480"/>
      </w:pPr>
      <w:r>
        <w:rPr>
          <w:rFonts w:hint="eastAsia"/>
        </w:rPr>
        <w:t>将式</w:t>
      </w:r>
      <w:r>
        <w:rPr>
          <w:rFonts w:hint="eastAsia"/>
        </w:rPr>
        <w:t>(3-53)</w:t>
      </w:r>
      <w:r>
        <w:rPr>
          <w:rFonts w:hint="eastAsia"/>
        </w:rPr>
        <w:t>代入式</w:t>
      </w:r>
      <w:r>
        <w:rPr>
          <w:rFonts w:hint="eastAsia"/>
        </w:rPr>
        <w:t>(3-51)</w:t>
      </w:r>
      <w:r>
        <w:rPr>
          <w:rFonts w:hint="eastAsia"/>
        </w:rPr>
        <w:t>或</w:t>
      </w:r>
      <w:r>
        <w:rPr>
          <w:rFonts w:hint="eastAsia"/>
        </w:rPr>
        <w:t>(3-52)</w:t>
      </w:r>
      <w:r>
        <w:rPr>
          <w:rFonts w:hint="eastAsia"/>
        </w:rPr>
        <w:t>可得：</w:t>
      </w:r>
    </w:p>
    <w:p w14:paraId="419EA65A" w14:textId="77777777" w:rsidR="001E04F9" w:rsidRDefault="00A814F5">
      <w:pPr>
        <w:pStyle w:val="MTDisplayEquation"/>
      </w:pPr>
      <w:r>
        <w:rPr>
          <w:rFonts w:hint="eastAsia"/>
        </w:rPr>
        <w:tab/>
      </w:r>
      <w:r>
        <w:rPr>
          <w:position w:val="-12"/>
        </w:rPr>
        <w:object w:dxaOrig="3860" w:dyaOrig="380" w14:anchorId="419EAA8C">
          <v:shape id="_x0000_i1553" type="#_x0000_t75" style="width:192.75pt;height:18.75pt" o:ole="">
            <v:imagedata r:id="rId1047" o:title=""/>
          </v:shape>
          <o:OLEObject Type="Embed" ProgID="Equation.DSMT4" ShapeID="_x0000_i1553" DrawAspect="Content" ObjectID="_1760346250" r:id="rId1048"/>
        </w:object>
      </w:r>
      <w:r>
        <w:rPr>
          <w:rFonts w:hint="eastAsia"/>
        </w:rPr>
        <w:tab/>
      </w:r>
      <w:r>
        <w:rPr>
          <w:rFonts w:hint="eastAsia"/>
          <w:b w:val="0"/>
          <w:bCs/>
        </w:rPr>
        <w:t>(3-54)</w:t>
      </w:r>
    </w:p>
    <w:p w14:paraId="419EA65B" w14:textId="77777777" w:rsidR="001E04F9" w:rsidRDefault="00A814F5">
      <w:pPr>
        <w:snapToGrid w:val="0"/>
        <w:spacing w:line="440" w:lineRule="exact"/>
      </w:pPr>
      <w:r>
        <w:rPr>
          <w:rFonts w:hint="eastAsia"/>
        </w:rPr>
        <w:t>其中，</w:t>
      </w:r>
    </w:p>
    <w:p w14:paraId="419EA65C" w14:textId="77777777" w:rsidR="001E04F9" w:rsidRDefault="00A814F5">
      <w:pPr>
        <w:pStyle w:val="MTDisplayEquation"/>
      </w:pPr>
      <w:r>
        <w:rPr>
          <w:rFonts w:hint="eastAsia"/>
        </w:rPr>
        <w:tab/>
      </w:r>
      <w:r>
        <w:rPr>
          <w:position w:val="-30"/>
        </w:rPr>
        <w:object w:dxaOrig="3720" w:dyaOrig="720" w14:anchorId="419EAA8D">
          <v:shape id="_x0000_i1554" type="#_x0000_t75" style="width:186pt;height:36.75pt" o:ole="">
            <v:imagedata r:id="rId1049" o:title=""/>
          </v:shape>
          <o:OLEObject Type="Embed" ProgID="Equation.DSMT4" ShapeID="_x0000_i1554" DrawAspect="Content" ObjectID="_1760346251" r:id="rId1050"/>
        </w:object>
      </w:r>
      <w:r>
        <w:rPr>
          <w:rFonts w:hint="eastAsia"/>
        </w:rPr>
        <w:tab/>
      </w:r>
      <w:r>
        <w:rPr>
          <w:rFonts w:hint="eastAsia"/>
          <w:b w:val="0"/>
          <w:bCs/>
        </w:rPr>
        <w:t>(3-55a)</w:t>
      </w:r>
    </w:p>
    <w:p w14:paraId="419EA65D" w14:textId="77777777" w:rsidR="001E04F9" w:rsidRDefault="00A814F5">
      <w:pPr>
        <w:pStyle w:val="MTDisplayEquation"/>
      </w:pPr>
      <w:r>
        <w:rPr>
          <w:rFonts w:hint="eastAsia"/>
        </w:rPr>
        <w:tab/>
      </w:r>
      <w:r>
        <w:rPr>
          <w:position w:val="-30"/>
        </w:rPr>
        <w:object w:dxaOrig="4060" w:dyaOrig="720" w14:anchorId="419EAA8E">
          <v:shape id="_x0000_i1555" type="#_x0000_t75" style="width:203.25pt;height:36.75pt" o:ole="">
            <v:imagedata r:id="rId1051" o:title=""/>
          </v:shape>
          <o:OLEObject Type="Embed" ProgID="Equation.DSMT4" ShapeID="_x0000_i1555" DrawAspect="Content" ObjectID="_1760346252" r:id="rId1052"/>
        </w:object>
      </w:r>
      <w:r>
        <w:rPr>
          <w:rFonts w:hint="eastAsia"/>
        </w:rPr>
        <w:tab/>
      </w:r>
      <w:r>
        <w:rPr>
          <w:rFonts w:hint="eastAsia"/>
          <w:b w:val="0"/>
          <w:bCs/>
        </w:rPr>
        <w:t>(3-55b)</w:t>
      </w:r>
    </w:p>
    <w:p w14:paraId="419EA65E" w14:textId="77777777" w:rsidR="001E04F9" w:rsidRDefault="00A814F5">
      <w:pPr>
        <w:pStyle w:val="MTDisplayEquation"/>
      </w:pPr>
      <w:r>
        <w:rPr>
          <w:rFonts w:hint="eastAsia"/>
        </w:rPr>
        <w:tab/>
      </w:r>
      <w:r>
        <w:rPr>
          <w:position w:val="-24"/>
        </w:rPr>
        <w:object w:dxaOrig="5940" w:dyaOrig="620" w14:anchorId="419EAA8F">
          <v:shape id="_x0000_i1556" type="#_x0000_t75" style="width:297pt;height:30.75pt" o:ole="">
            <v:imagedata r:id="rId1053" o:title=""/>
          </v:shape>
          <o:OLEObject Type="Embed" ProgID="Equation.DSMT4" ShapeID="_x0000_i1556" DrawAspect="Content" ObjectID="_1760346253" r:id="rId1054"/>
        </w:object>
      </w:r>
      <w:r>
        <w:rPr>
          <w:rFonts w:hint="eastAsia"/>
        </w:rPr>
        <w:tab/>
      </w:r>
      <w:r>
        <w:rPr>
          <w:rFonts w:hint="eastAsia"/>
          <w:b w:val="0"/>
          <w:bCs/>
        </w:rPr>
        <w:t>(3-55c)</w:t>
      </w:r>
    </w:p>
    <w:p w14:paraId="419EA65F" w14:textId="77777777" w:rsidR="001E04F9" w:rsidRDefault="00A814F5">
      <w:pPr>
        <w:pStyle w:val="MTDisplayEquation"/>
      </w:pPr>
      <w:r>
        <w:rPr>
          <w:rFonts w:hint="eastAsia"/>
        </w:rPr>
        <w:tab/>
      </w:r>
      <w:r>
        <w:rPr>
          <w:position w:val="-24"/>
        </w:rPr>
        <w:object w:dxaOrig="5520" w:dyaOrig="620" w14:anchorId="419EAA90">
          <v:shape id="_x0000_i1557" type="#_x0000_t75" style="width:276pt;height:30.75pt" o:ole="">
            <v:imagedata r:id="rId1055" o:title=""/>
          </v:shape>
          <o:OLEObject Type="Embed" ProgID="Equation.DSMT4" ShapeID="_x0000_i1557" DrawAspect="Content" ObjectID="_1760346254" r:id="rId1056"/>
        </w:object>
      </w:r>
      <w:r>
        <w:rPr>
          <w:rFonts w:hint="eastAsia"/>
        </w:rPr>
        <w:tab/>
      </w:r>
      <w:r>
        <w:rPr>
          <w:rFonts w:hint="eastAsia"/>
          <w:b w:val="0"/>
          <w:bCs/>
        </w:rPr>
        <w:t>(3-55d)</w:t>
      </w:r>
    </w:p>
    <w:p w14:paraId="419EA660" w14:textId="77777777" w:rsidR="001E04F9" w:rsidRDefault="00A814F5">
      <w:pPr>
        <w:pStyle w:val="MTDisplayEquation"/>
      </w:pPr>
      <w:r>
        <w:rPr>
          <w:rFonts w:hint="eastAsia"/>
        </w:rPr>
        <w:tab/>
      </w:r>
      <w:r>
        <w:rPr>
          <w:position w:val="-24"/>
        </w:rPr>
        <w:object w:dxaOrig="3019" w:dyaOrig="660" w14:anchorId="419EAA91">
          <v:shape id="_x0000_i1558" type="#_x0000_t75" style="width:150.75pt;height:33pt" o:ole="">
            <v:imagedata r:id="rId1057" o:title=""/>
          </v:shape>
          <o:OLEObject Type="Embed" ProgID="Equation.DSMT4" ShapeID="_x0000_i1558" DrawAspect="Content" ObjectID="_1760346255" r:id="rId1058"/>
        </w:object>
      </w:r>
      <w:r>
        <w:rPr>
          <w:rFonts w:hint="eastAsia"/>
        </w:rPr>
        <w:tab/>
      </w:r>
      <w:r>
        <w:rPr>
          <w:rFonts w:hint="eastAsia"/>
          <w:b w:val="0"/>
          <w:bCs/>
        </w:rPr>
        <w:t>(3-55e)</w:t>
      </w:r>
    </w:p>
    <w:p w14:paraId="419EA661" w14:textId="77777777" w:rsidR="001E04F9" w:rsidRDefault="00A814F5">
      <w:pPr>
        <w:snapToGrid w:val="0"/>
        <w:spacing w:line="440" w:lineRule="exact"/>
      </w:pPr>
      <w:r>
        <w:rPr>
          <w:rFonts w:hint="eastAsia"/>
        </w:rPr>
        <w:t>解得：</w:t>
      </w:r>
    </w:p>
    <w:p w14:paraId="419EA662" w14:textId="77777777" w:rsidR="001E04F9" w:rsidRDefault="00A814F5">
      <w:pPr>
        <w:pStyle w:val="MTDisplayEquation"/>
      </w:pPr>
      <w:r>
        <w:rPr>
          <w:rFonts w:hint="eastAsia"/>
        </w:rPr>
        <w:tab/>
      </w:r>
      <w:r>
        <w:rPr>
          <w:position w:val="-24"/>
        </w:rPr>
        <w:object w:dxaOrig="2680" w:dyaOrig="620" w14:anchorId="419EAA92">
          <v:shape id="_x0000_i1559" type="#_x0000_t75" style="width:133.5pt;height:30.75pt" o:ole="">
            <v:imagedata r:id="rId1059" o:title=""/>
          </v:shape>
          <o:OLEObject Type="Embed" ProgID="Equation.DSMT4" ShapeID="_x0000_i1559" DrawAspect="Content" ObjectID="_1760346256" r:id="rId1060"/>
        </w:object>
      </w:r>
      <w:r>
        <w:rPr>
          <w:rFonts w:hint="eastAsia"/>
        </w:rPr>
        <w:tab/>
      </w:r>
      <w:r>
        <w:rPr>
          <w:rFonts w:hint="eastAsia"/>
          <w:b w:val="0"/>
          <w:bCs/>
        </w:rPr>
        <w:t>(3-56)</w:t>
      </w:r>
    </w:p>
    <w:p w14:paraId="419EA663" w14:textId="77777777" w:rsidR="001E04F9" w:rsidRDefault="00A814F5">
      <w:pPr>
        <w:snapToGrid w:val="0"/>
        <w:spacing w:line="440" w:lineRule="exact"/>
      </w:pPr>
      <w:r>
        <w:rPr>
          <w:rFonts w:hint="eastAsia"/>
        </w:rPr>
        <w:t>其中，</w:t>
      </w:r>
    </w:p>
    <w:p w14:paraId="419EA664" w14:textId="77777777" w:rsidR="001E04F9" w:rsidRDefault="001E04F9">
      <w:pPr>
        <w:snapToGrid w:val="0"/>
        <w:spacing w:line="440" w:lineRule="exact"/>
        <w:ind w:firstLineChars="200" w:firstLine="480"/>
      </w:pPr>
    </w:p>
    <w:p w14:paraId="419EA665" w14:textId="77777777" w:rsidR="001E04F9" w:rsidRDefault="00A814F5">
      <w:pPr>
        <w:pStyle w:val="MTDisplayEquation"/>
      </w:pPr>
      <w:r>
        <w:rPr>
          <w:rFonts w:hint="eastAsia"/>
        </w:rPr>
        <w:tab/>
      </w:r>
      <w:r>
        <w:rPr>
          <w:position w:val="-26"/>
        </w:rPr>
        <w:object w:dxaOrig="3040" w:dyaOrig="720" w14:anchorId="419EAA93">
          <v:shape id="_x0000_i1560" type="#_x0000_t75" style="width:152.25pt;height:36.75pt" o:ole="">
            <v:imagedata r:id="rId1061" o:title=""/>
          </v:shape>
          <o:OLEObject Type="Embed" ProgID="Equation.DSMT4" ShapeID="_x0000_i1560" DrawAspect="Content" ObjectID="_1760346257" r:id="rId1062"/>
        </w:object>
      </w:r>
      <w:r>
        <w:rPr>
          <w:rFonts w:hint="eastAsia"/>
        </w:rPr>
        <w:tab/>
      </w:r>
      <w:r>
        <w:rPr>
          <w:rFonts w:hint="eastAsia"/>
          <w:b w:val="0"/>
          <w:bCs/>
        </w:rPr>
        <w:t>(3-57a)</w:t>
      </w:r>
    </w:p>
    <w:p w14:paraId="419EA666" w14:textId="77777777" w:rsidR="001E04F9" w:rsidRDefault="00A814F5">
      <w:pPr>
        <w:pStyle w:val="MTDisplayEquation"/>
      </w:pPr>
      <w:r>
        <w:rPr>
          <w:rFonts w:hint="eastAsia"/>
        </w:rPr>
        <w:tab/>
      </w:r>
      <w:r>
        <w:rPr>
          <w:position w:val="-24"/>
        </w:rPr>
        <w:object w:dxaOrig="2480" w:dyaOrig="660" w14:anchorId="419EAA94">
          <v:shape id="_x0000_i1561" type="#_x0000_t75" style="width:124.5pt;height:33pt" o:ole="">
            <v:imagedata r:id="rId1063" o:title=""/>
          </v:shape>
          <o:OLEObject Type="Embed" ProgID="Equation.DSMT4" ShapeID="_x0000_i1561" DrawAspect="Content" ObjectID="_1760346258" r:id="rId1064"/>
        </w:object>
      </w:r>
      <w:r>
        <w:rPr>
          <w:rFonts w:hint="eastAsia"/>
        </w:rPr>
        <w:tab/>
      </w:r>
      <w:r>
        <w:rPr>
          <w:rFonts w:hint="eastAsia"/>
          <w:b w:val="0"/>
          <w:bCs/>
        </w:rPr>
        <w:t>(3-57b)</w:t>
      </w:r>
    </w:p>
    <w:p w14:paraId="419EA667" w14:textId="77777777" w:rsidR="001E04F9" w:rsidRDefault="00A814F5">
      <w:pPr>
        <w:pStyle w:val="MTDisplayEquation"/>
      </w:pPr>
      <w:r>
        <w:rPr>
          <w:rFonts w:hint="eastAsia"/>
        </w:rPr>
        <w:tab/>
      </w:r>
      <w:r>
        <w:rPr>
          <w:position w:val="-30"/>
        </w:rPr>
        <w:object w:dxaOrig="2420" w:dyaOrig="720" w14:anchorId="419EAA95">
          <v:shape id="_x0000_i1562" type="#_x0000_t75" style="width:120.75pt;height:36.75pt" o:ole="">
            <v:imagedata r:id="rId1065" o:title=""/>
          </v:shape>
          <o:OLEObject Type="Embed" ProgID="Equation.DSMT4" ShapeID="_x0000_i1562" DrawAspect="Content" ObjectID="_1760346259" r:id="rId1066"/>
        </w:object>
      </w:r>
      <w:r>
        <w:rPr>
          <w:rFonts w:hint="eastAsia"/>
        </w:rPr>
        <w:tab/>
      </w:r>
      <w:r>
        <w:rPr>
          <w:rFonts w:hint="eastAsia"/>
          <w:b w:val="0"/>
          <w:bCs/>
        </w:rPr>
        <w:t>(3-57c)</w:t>
      </w:r>
    </w:p>
    <w:p w14:paraId="419EA668" w14:textId="77777777" w:rsidR="001E04F9" w:rsidRDefault="00A814F5">
      <w:pPr>
        <w:snapToGrid w:val="0"/>
        <w:spacing w:line="440" w:lineRule="exact"/>
      </w:pPr>
      <w:r>
        <w:rPr>
          <w:rFonts w:hint="eastAsia"/>
        </w:rPr>
        <w:t>其中，</w:t>
      </w:r>
    </w:p>
    <w:p w14:paraId="419EA669" w14:textId="77777777" w:rsidR="001E04F9" w:rsidRDefault="00A814F5">
      <w:pPr>
        <w:pStyle w:val="MTDisplayEquation"/>
      </w:pPr>
      <w:r>
        <w:rPr>
          <w:rFonts w:hint="eastAsia"/>
        </w:rPr>
        <w:tab/>
      </w:r>
      <w:r>
        <w:rPr>
          <w:position w:val="-24"/>
        </w:rPr>
        <w:object w:dxaOrig="2360" w:dyaOrig="660" w14:anchorId="419EAA96">
          <v:shape id="_x0000_i1563" type="#_x0000_t75" style="width:117.75pt;height:33pt" o:ole="">
            <v:imagedata r:id="rId1067" o:title=""/>
          </v:shape>
          <o:OLEObject Type="Embed" ProgID="Equation.DSMT4" ShapeID="_x0000_i1563" DrawAspect="Content" ObjectID="_1760346260" r:id="rId1068"/>
        </w:object>
      </w:r>
      <w:r>
        <w:rPr>
          <w:rFonts w:hint="eastAsia"/>
        </w:rPr>
        <w:tab/>
      </w:r>
      <w:r>
        <w:rPr>
          <w:rFonts w:hint="eastAsia"/>
          <w:b w:val="0"/>
          <w:bCs/>
        </w:rPr>
        <w:t>(3-58a)</w:t>
      </w:r>
    </w:p>
    <w:p w14:paraId="419EA66A" w14:textId="77777777" w:rsidR="001E04F9" w:rsidRDefault="00A814F5">
      <w:pPr>
        <w:pStyle w:val="MTDisplayEquation"/>
        <w:rPr>
          <w:b w:val="0"/>
          <w:bCs/>
        </w:rPr>
      </w:pPr>
      <w:r>
        <w:rPr>
          <w:rFonts w:hint="eastAsia"/>
        </w:rPr>
        <w:tab/>
      </w:r>
      <w:r>
        <w:rPr>
          <w:position w:val="-24"/>
        </w:rPr>
        <w:object w:dxaOrig="4959" w:dyaOrig="660" w14:anchorId="419EAA97">
          <v:shape id="_x0000_i1564" type="#_x0000_t75" style="width:247.5pt;height:33pt" o:ole="">
            <v:imagedata r:id="rId1069" o:title=""/>
          </v:shape>
          <o:OLEObject Type="Embed" ProgID="Equation.DSMT4" ShapeID="_x0000_i1564" DrawAspect="Content" ObjectID="_1760346261" r:id="rId1070"/>
        </w:object>
      </w:r>
      <w:r>
        <w:rPr>
          <w:rFonts w:hint="eastAsia"/>
        </w:rPr>
        <w:tab/>
      </w:r>
      <w:r>
        <w:rPr>
          <w:rFonts w:hint="eastAsia"/>
          <w:b w:val="0"/>
          <w:bCs/>
        </w:rPr>
        <w:t>(3-58b)</w:t>
      </w:r>
    </w:p>
    <w:p w14:paraId="419EA66B" w14:textId="77777777" w:rsidR="001E04F9" w:rsidRDefault="00A814F5">
      <w:pPr>
        <w:pStyle w:val="MTDisplayEquation"/>
        <w:rPr>
          <w:b w:val="0"/>
          <w:bCs/>
        </w:rPr>
      </w:pPr>
      <w:r>
        <w:rPr>
          <w:rFonts w:hint="eastAsia"/>
        </w:rPr>
        <w:lastRenderedPageBreak/>
        <w:tab/>
      </w:r>
      <w:r>
        <w:rPr>
          <w:position w:val="-12"/>
        </w:rPr>
        <w:object w:dxaOrig="1420" w:dyaOrig="440" w14:anchorId="419EAA98">
          <v:shape id="_x0000_i1565" type="#_x0000_t75" style="width:71.25pt;height:22.5pt" o:ole="">
            <v:imagedata r:id="rId1071" o:title=""/>
          </v:shape>
          <o:OLEObject Type="Embed" ProgID="Equation.DSMT4" ShapeID="_x0000_i1565" DrawAspect="Content" ObjectID="_1760346262" r:id="rId1072"/>
        </w:object>
      </w:r>
      <w:r>
        <w:rPr>
          <w:rFonts w:hint="eastAsia"/>
        </w:rPr>
        <w:tab/>
      </w:r>
      <w:r>
        <w:rPr>
          <w:rFonts w:hint="eastAsia"/>
          <w:b w:val="0"/>
          <w:bCs/>
        </w:rPr>
        <w:t>(3-58c)</w:t>
      </w:r>
    </w:p>
    <w:p w14:paraId="419EA66C" w14:textId="77777777" w:rsidR="001E04F9" w:rsidRDefault="00A814F5">
      <w:pPr>
        <w:pStyle w:val="MTDisplayEquation"/>
        <w:rPr>
          <w:b w:val="0"/>
          <w:bCs/>
        </w:rPr>
      </w:pPr>
      <w:r>
        <w:rPr>
          <w:rFonts w:hint="eastAsia"/>
        </w:rPr>
        <w:tab/>
      </w:r>
      <w:r>
        <w:rPr>
          <w:position w:val="-12"/>
        </w:rPr>
        <w:object w:dxaOrig="1200" w:dyaOrig="400" w14:anchorId="419EAA99">
          <v:shape id="_x0000_i1566" type="#_x0000_t75" style="width:60pt;height:19.5pt" o:ole="">
            <v:imagedata r:id="rId1073" o:title=""/>
          </v:shape>
          <o:OLEObject Type="Embed" ProgID="Equation.DSMT4" ShapeID="_x0000_i1566" DrawAspect="Content" ObjectID="_1760346263" r:id="rId1074"/>
        </w:object>
      </w:r>
      <w:r>
        <w:rPr>
          <w:rFonts w:hint="eastAsia"/>
        </w:rPr>
        <w:tab/>
      </w:r>
      <w:r>
        <w:rPr>
          <w:rFonts w:hint="eastAsia"/>
          <w:b w:val="0"/>
          <w:bCs/>
        </w:rPr>
        <w:t>(3-58d)</w:t>
      </w:r>
    </w:p>
    <w:p w14:paraId="419EA66D" w14:textId="77777777" w:rsidR="001E04F9" w:rsidRDefault="00A814F5">
      <w:pPr>
        <w:pStyle w:val="MTDisplayEquation"/>
      </w:pPr>
      <w:r>
        <w:rPr>
          <w:rFonts w:hint="eastAsia"/>
        </w:rPr>
        <w:tab/>
      </w:r>
      <w:r>
        <w:rPr>
          <w:position w:val="-24"/>
        </w:rPr>
        <w:object w:dxaOrig="620" w:dyaOrig="620" w14:anchorId="419EAA9A">
          <v:shape id="_x0000_i1567" type="#_x0000_t75" style="width:30.75pt;height:30.75pt" o:ole="">
            <v:imagedata r:id="rId1075" o:title=""/>
          </v:shape>
          <o:OLEObject Type="Embed" ProgID="Equation.DSMT4" ShapeID="_x0000_i1567" DrawAspect="Content" ObjectID="_1760346264" r:id="rId1076"/>
        </w:object>
      </w:r>
      <w:r>
        <w:rPr>
          <w:rFonts w:hint="eastAsia"/>
        </w:rPr>
        <w:tab/>
      </w:r>
      <w:r>
        <w:rPr>
          <w:rFonts w:hint="eastAsia"/>
          <w:b w:val="0"/>
          <w:bCs/>
        </w:rPr>
        <w:t>(3-58e)</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670" w14:textId="77777777">
        <w:trPr>
          <w:trHeight w:hRule="exact" w:val="454"/>
          <w:jc w:val="center"/>
        </w:trPr>
        <w:tc>
          <w:tcPr>
            <w:tcW w:w="8606" w:type="dxa"/>
            <w:tcBorders>
              <w:bottom w:val="single" w:sz="12" w:space="0" w:color="auto"/>
            </w:tcBorders>
            <w:vAlign w:val="center"/>
          </w:tcPr>
          <w:p w14:paraId="419EA66E" w14:textId="77777777" w:rsidR="001E04F9" w:rsidRDefault="00A814F5">
            <w:pPr>
              <w:snapToGrid w:val="0"/>
              <w:spacing w:line="440" w:lineRule="exact"/>
              <w:rPr>
                <w:sz w:val="21"/>
                <w:szCs w:val="21"/>
              </w:rPr>
            </w:pPr>
            <w:r>
              <w:rPr>
                <w:rFonts w:hint="eastAsia"/>
                <w:sz w:val="21"/>
                <w:szCs w:val="21"/>
              </w:rPr>
              <w:t>算法</w:t>
            </w:r>
            <w:r>
              <w:rPr>
                <w:rFonts w:hint="eastAsia"/>
                <w:sz w:val="21"/>
                <w:szCs w:val="21"/>
              </w:rPr>
              <w:t xml:space="preserve">3-3 </w:t>
            </w:r>
            <w:r>
              <w:rPr>
                <w:rFonts w:hint="eastAsia"/>
                <w:sz w:val="21"/>
                <w:szCs w:val="21"/>
              </w:rPr>
              <w:t>各个节点功率分配方案</w:t>
            </w:r>
          </w:p>
          <w:p w14:paraId="419EA66F" w14:textId="77777777" w:rsidR="001E04F9" w:rsidRDefault="001E04F9">
            <w:pPr>
              <w:snapToGrid w:val="0"/>
              <w:spacing w:line="440" w:lineRule="exact"/>
              <w:rPr>
                <w:sz w:val="21"/>
                <w:szCs w:val="21"/>
              </w:rPr>
            </w:pPr>
          </w:p>
        </w:tc>
      </w:tr>
      <w:tr w:rsidR="001E04F9" w14:paraId="419EA673" w14:textId="77777777">
        <w:trPr>
          <w:trHeight w:hRule="exact" w:val="454"/>
          <w:jc w:val="center"/>
        </w:trPr>
        <w:tc>
          <w:tcPr>
            <w:tcW w:w="8606" w:type="dxa"/>
            <w:tcBorders>
              <w:top w:val="single" w:sz="12" w:space="0" w:color="auto"/>
            </w:tcBorders>
            <w:vAlign w:val="center"/>
          </w:tcPr>
          <w:p w14:paraId="419EA671" w14:textId="77777777" w:rsidR="001E04F9" w:rsidRDefault="00A814F5">
            <w:pPr>
              <w:snapToGrid w:val="0"/>
              <w:spacing w:line="440" w:lineRule="exact"/>
              <w:rPr>
                <w:sz w:val="21"/>
                <w:szCs w:val="21"/>
              </w:rPr>
            </w:pPr>
            <w:r>
              <w:rPr>
                <w:rFonts w:hint="eastAsia"/>
                <w:sz w:val="21"/>
                <w:szCs w:val="21"/>
              </w:rPr>
              <w:t>Step1</w:t>
            </w:r>
            <w:r>
              <w:rPr>
                <w:rFonts w:hint="eastAsia"/>
                <w:sz w:val="21"/>
                <w:szCs w:val="21"/>
              </w:rPr>
              <w:t>：开始。</w:t>
            </w:r>
          </w:p>
          <w:p w14:paraId="419EA672" w14:textId="77777777" w:rsidR="001E04F9" w:rsidRDefault="001E04F9">
            <w:pPr>
              <w:snapToGrid w:val="0"/>
              <w:spacing w:line="440" w:lineRule="exact"/>
              <w:rPr>
                <w:sz w:val="21"/>
                <w:szCs w:val="21"/>
              </w:rPr>
            </w:pPr>
          </w:p>
        </w:tc>
      </w:tr>
      <w:tr w:rsidR="001E04F9" w14:paraId="419EA676" w14:textId="77777777">
        <w:trPr>
          <w:trHeight w:hRule="exact" w:val="454"/>
          <w:jc w:val="center"/>
        </w:trPr>
        <w:tc>
          <w:tcPr>
            <w:tcW w:w="8606" w:type="dxa"/>
            <w:vAlign w:val="center"/>
          </w:tcPr>
          <w:p w14:paraId="419EA674" w14:textId="77777777" w:rsidR="001E04F9" w:rsidRDefault="00A814F5">
            <w:pPr>
              <w:snapToGrid w:val="0"/>
              <w:spacing w:line="440" w:lineRule="atLeast"/>
              <w:rPr>
                <w:sz w:val="21"/>
                <w:szCs w:val="21"/>
              </w:rPr>
            </w:pPr>
            <w:r>
              <w:rPr>
                <w:rFonts w:hint="eastAsia"/>
                <w:sz w:val="21"/>
                <w:szCs w:val="21"/>
              </w:rPr>
              <w:t>Step2</w:t>
            </w:r>
            <w:r>
              <w:rPr>
                <w:rFonts w:hint="eastAsia"/>
                <w:sz w:val="21"/>
                <w:szCs w:val="21"/>
              </w:rPr>
              <w:t>：输入轨迹矩阵</w:t>
            </w:r>
            <w:r>
              <w:rPr>
                <w:rFonts w:hint="eastAsia"/>
                <w:position w:val="-4"/>
                <w:sz w:val="21"/>
                <w:szCs w:val="21"/>
              </w:rPr>
              <w:object w:dxaOrig="279" w:dyaOrig="260" w14:anchorId="419EAA9B">
                <v:shape id="_x0000_i1568" type="#_x0000_t75" style="width:14.25pt;height:12.75pt" o:ole="">
                  <v:imagedata r:id="rId304" o:title=""/>
                </v:shape>
                <o:OLEObject Type="Embed" ProgID="Equation.DSMT4" ShapeID="_x0000_i1568" DrawAspect="Content" ObjectID="_1760346265" r:id="rId1077"/>
              </w:object>
            </w:r>
            <w:r>
              <w:rPr>
                <w:rFonts w:hint="eastAsia"/>
                <w:sz w:val="21"/>
                <w:szCs w:val="21"/>
              </w:rPr>
              <w:t>和车辆</w:t>
            </w:r>
            <w:proofErr w:type="gramStart"/>
            <w:r>
              <w:rPr>
                <w:rFonts w:hint="eastAsia"/>
                <w:sz w:val="21"/>
                <w:szCs w:val="21"/>
              </w:rPr>
              <w:t>分簇信息</w:t>
            </w:r>
            <w:proofErr w:type="gramEnd"/>
            <w:r>
              <w:rPr>
                <w:rFonts w:hint="eastAsia"/>
                <w:position w:val="-6"/>
                <w:sz w:val="21"/>
                <w:szCs w:val="21"/>
              </w:rPr>
              <w:object w:dxaOrig="240" w:dyaOrig="279" w14:anchorId="419EAA9C">
                <v:shape id="_x0000_i1569" type="#_x0000_t75" style="width:12pt;height:14.25pt" o:ole="">
                  <v:imagedata r:id="rId912" o:title=""/>
                </v:shape>
                <o:OLEObject Type="Embed" ProgID="Equation.DSMT4" ShapeID="_x0000_i1569" DrawAspect="Content" ObjectID="_1760346266" r:id="rId1078"/>
              </w:object>
            </w:r>
            <w:r>
              <w:rPr>
                <w:rFonts w:hint="eastAsia"/>
                <w:sz w:val="21"/>
                <w:szCs w:val="21"/>
              </w:rPr>
              <w:t>。</w:t>
            </w:r>
          </w:p>
          <w:p w14:paraId="419EA675" w14:textId="77777777" w:rsidR="001E04F9" w:rsidRDefault="001E04F9">
            <w:pPr>
              <w:snapToGrid w:val="0"/>
              <w:spacing w:line="440" w:lineRule="atLeast"/>
              <w:rPr>
                <w:sz w:val="21"/>
                <w:szCs w:val="21"/>
              </w:rPr>
            </w:pPr>
          </w:p>
        </w:tc>
      </w:tr>
      <w:tr w:rsidR="001E04F9" w14:paraId="419EA679" w14:textId="77777777">
        <w:trPr>
          <w:trHeight w:hRule="exact" w:val="454"/>
          <w:jc w:val="center"/>
        </w:trPr>
        <w:tc>
          <w:tcPr>
            <w:tcW w:w="8606" w:type="dxa"/>
            <w:vAlign w:val="center"/>
          </w:tcPr>
          <w:p w14:paraId="419EA677" w14:textId="77777777" w:rsidR="001E04F9" w:rsidRDefault="00A814F5">
            <w:pPr>
              <w:snapToGrid w:val="0"/>
              <w:spacing w:line="440" w:lineRule="atLeast"/>
              <w:rPr>
                <w:sz w:val="21"/>
                <w:szCs w:val="21"/>
              </w:rPr>
            </w:pPr>
            <w:r>
              <w:rPr>
                <w:rFonts w:hint="eastAsia"/>
                <w:sz w:val="21"/>
                <w:szCs w:val="21"/>
              </w:rPr>
              <w:t>Step3</w:t>
            </w:r>
            <w:r>
              <w:rPr>
                <w:rFonts w:hint="eastAsia"/>
                <w:sz w:val="21"/>
                <w:szCs w:val="21"/>
              </w:rPr>
              <w:t>：初始化，令</w:t>
            </w:r>
            <w:r>
              <w:rPr>
                <w:rFonts w:hint="eastAsia"/>
                <w:position w:val="-6"/>
                <w:sz w:val="21"/>
                <w:szCs w:val="21"/>
              </w:rPr>
              <w:object w:dxaOrig="460" w:dyaOrig="279" w14:anchorId="419EAA9D">
                <v:shape id="_x0000_i1570" type="#_x0000_t75" style="width:23.25pt;height:14.25pt" o:ole="">
                  <v:imagedata r:id="rId1079" o:title=""/>
                </v:shape>
                <o:OLEObject Type="Embed" ProgID="Equation.DSMT4" ShapeID="_x0000_i1570" DrawAspect="Content" ObjectID="_1760346267" r:id="rId1080"/>
              </w:object>
            </w:r>
            <w:r>
              <w:rPr>
                <w:rFonts w:hint="eastAsia"/>
                <w:sz w:val="21"/>
                <w:szCs w:val="21"/>
              </w:rPr>
              <w:t>。</w:t>
            </w:r>
          </w:p>
          <w:p w14:paraId="419EA678" w14:textId="77777777" w:rsidR="001E04F9" w:rsidRDefault="001E04F9">
            <w:pPr>
              <w:snapToGrid w:val="0"/>
              <w:spacing w:line="440" w:lineRule="atLeast"/>
              <w:ind w:leftChars="-37" w:left="-89"/>
              <w:rPr>
                <w:sz w:val="21"/>
                <w:szCs w:val="21"/>
              </w:rPr>
            </w:pPr>
          </w:p>
        </w:tc>
      </w:tr>
      <w:tr w:rsidR="001E04F9" w14:paraId="419EA67C" w14:textId="77777777">
        <w:trPr>
          <w:trHeight w:hRule="exact" w:val="454"/>
          <w:jc w:val="center"/>
        </w:trPr>
        <w:tc>
          <w:tcPr>
            <w:tcW w:w="8606" w:type="dxa"/>
            <w:vAlign w:val="center"/>
          </w:tcPr>
          <w:p w14:paraId="419EA67A" w14:textId="77777777" w:rsidR="001E04F9" w:rsidRDefault="00A814F5">
            <w:pPr>
              <w:snapToGrid w:val="0"/>
              <w:spacing w:line="440" w:lineRule="atLeast"/>
              <w:rPr>
                <w:sz w:val="21"/>
                <w:szCs w:val="21"/>
              </w:rPr>
            </w:pPr>
            <w:r>
              <w:rPr>
                <w:rFonts w:hint="eastAsia"/>
                <w:sz w:val="21"/>
                <w:szCs w:val="21"/>
              </w:rPr>
              <w:t>Step4</w:t>
            </w:r>
            <w:r>
              <w:rPr>
                <w:rFonts w:hint="eastAsia"/>
                <w:sz w:val="21"/>
                <w:szCs w:val="21"/>
              </w:rPr>
              <w:t>：初始化，令</w:t>
            </w:r>
            <w:r>
              <w:rPr>
                <w:rFonts w:hint="eastAsia"/>
                <w:position w:val="-6"/>
                <w:sz w:val="21"/>
                <w:szCs w:val="21"/>
              </w:rPr>
              <w:object w:dxaOrig="560" w:dyaOrig="279" w14:anchorId="419EAA9E">
                <v:shape id="_x0000_i1571" type="#_x0000_t75" style="width:27.75pt;height:14.25pt" o:ole="">
                  <v:imagedata r:id="rId924" o:title=""/>
                </v:shape>
                <o:OLEObject Type="Embed" ProgID="Equation.DSMT4" ShapeID="_x0000_i1571" DrawAspect="Content" ObjectID="_1760346268" r:id="rId1081"/>
              </w:object>
            </w:r>
            <w:r>
              <w:rPr>
                <w:rFonts w:hint="eastAsia"/>
                <w:sz w:val="21"/>
                <w:szCs w:val="21"/>
              </w:rPr>
              <w:t>，对</w:t>
            </w:r>
            <w:r>
              <w:rPr>
                <w:rFonts w:hint="eastAsia"/>
                <w:position w:val="-12"/>
                <w:sz w:val="21"/>
                <w:szCs w:val="21"/>
              </w:rPr>
              <w:object w:dxaOrig="300" w:dyaOrig="380" w14:anchorId="419EAA9F">
                <v:shape id="_x0000_i1572" type="#_x0000_t75" style="width:15pt;height:18.75pt" o:ole="">
                  <v:imagedata r:id="rId1082" o:title=""/>
                </v:shape>
                <o:OLEObject Type="Embed" ProgID="Equation.DSMT4" ShapeID="_x0000_i1572" DrawAspect="Content" ObjectID="_1760346269" r:id="rId1083"/>
              </w:object>
            </w:r>
            <w:r>
              <w:rPr>
                <w:rFonts w:hint="eastAsia"/>
                <w:sz w:val="21"/>
                <w:szCs w:val="21"/>
              </w:rPr>
              <w:t>，</w:t>
            </w:r>
            <w:r>
              <w:rPr>
                <w:rFonts w:hint="eastAsia"/>
                <w:position w:val="-12"/>
                <w:sz w:val="21"/>
                <w:szCs w:val="21"/>
              </w:rPr>
              <w:object w:dxaOrig="260" w:dyaOrig="360" w14:anchorId="419EAAA0">
                <v:shape id="_x0000_i1573" type="#_x0000_t75" style="width:12.75pt;height:18pt" o:ole="">
                  <v:imagedata r:id="rId1084" o:title=""/>
                </v:shape>
                <o:OLEObject Type="Embed" ProgID="Equation.DSMT4" ShapeID="_x0000_i1573" DrawAspect="Content" ObjectID="_1760346270" r:id="rId1085"/>
              </w:object>
            </w:r>
            <w:r>
              <w:rPr>
                <w:rFonts w:hint="eastAsia"/>
                <w:sz w:val="21"/>
                <w:szCs w:val="21"/>
              </w:rPr>
              <w:t>，</w:t>
            </w:r>
            <w:r>
              <w:rPr>
                <w:rFonts w:hint="eastAsia"/>
                <w:position w:val="-12"/>
                <w:sz w:val="21"/>
                <w:szCs w:val="21"/>
              </w:rPr>
              <w:object w:dxaOrig="260" w:dyaOrig="360" w14:anchorId="419EAAA1">
                <v:shape id="_x0000_i1574" type="#_x0000_t75" style="width:12.75pt;height:18pt" o:ole="">
                  <v:imagedata r:id="rId1086" o:title=""/>
                </v:shape>
                <o:OLEObject Type="Embed" ProgID="Equation.DSMT4" ShapeID="_x0000_i1574" DrawAspect="Content" ObjectID="_1760346271" r:id="rId1087"/>
              </w:object>
            </w:r>
            <w:r>
              <w:rPr>
                <w:rFonts w:hint="eastAsia"/>
                <w:sz w:val="21"/>
                <w:szCs w:val="21"/>
              </w:rPr>
              <w:t>赋值。</w:t>
            </w:r>
          </w:p>
          <w:p w14:paraId="419EA67B" w14:textId="77777777" w:rsidR="001E04F9" w:rsidRDefault="001E04F9">
            <w:pPr>
              <w:snapToGrid w:val="0"/>
              <w:spacing w:line="440" w:lineRule="atLeast"/>
              <w:ind w:leftChars="-37" w:left="-89"/>
              <w:rPr>
                <w:sz w:val="21"/>
                <w:szCs w:val="21"/>
              </w:rPr>
            </w:pPr>
          </w:p>
        </w:tc>
      </w:tr>
      <w:tr w:rsidR="001E04F9" w14:paraId="419EA67F" w14:textId="77777777">
        <w:trPr>
          <w:trHeight w:hRule="exact" w:val="907"/>
          <w:jc w:val="center"/>
        </w:trPr>
        <w:tc>
          <w:tcPr>
            <w:tcW w:w="8606" w:type="dxa"/>
            <w:vAlign w:val="center"/>
          </w:tcPr>
          <w:p w14:paraId="419EA67D" w14:textId="77777777" w:rsidR="001E04F9" w:rsidRDefault="00A814F5">
            <w:pPr>
              <w:snapToGrid w:val="0"/>
              <w:spacing w:line="440" w:lineRule="atLeast"/>
              <w:rPr>
                <w:sz w:val="21"/>
                <w:szCs w:val="21"/>
              </w:rPr>
            </w:pPr>
            <w:r>
              <w:rPr>
                <w:rFonts w:hint="eastAsia"/>
                <w:sz w:val="21"/>
                <w:szCs w:val="21"/>
              </w:rPr>
              <w:t>Step5</w:t>
            </w:r>
            <w:r>
              <w:rPr>
                <w:rFonts w:hint="eastAsia"/>
                <w:sz w:val="21"/>
                <w:szCs w:val="21"/>
              </w:rPr>
              <w:t>：重复执行以下步骤，计算梯度</w:t>
            </w:r>
            <w:r>
              <w:rPr>
                <w:rFonts w:hint="eastAsia"/>
                <w:position w:val="-12"/>
                <w:sz w:val="21"/>
                <w:szCs w:val="21"/>
              </w:rPr>
              <w:object w:dxaOrig="700" w:dyaOrig="380" w14:anchorId="419EAAA2">
                <v:shape id="_x0000_i1575" type="#_x0000_t75" style="width:34.5pt;height:18.75pt" o:ole="">
                  <v:imagedata r:id="rId1088" o:title=""/>
                </v:shape>
                <o:OLEObject Type="Embed" ProgID="Equation.DSMT4" ShapeID="_x0000_i1575" DrawAspect="Content" ObjectID="_1760346272" r:id="rId1089"/>
              </w:object>
            </w:r>
            <w:r>
              <w:rPr>
                <w:rFonts w:hint="eastAsia"/>
                <w:sz w:val="21"/>
                <w:szCs w:val="21"/>
              </w:rPr>
              <w:t>，</w:t>
            </w:r>
            <w:r>
              <w:rPr>
                <w:rFonts w:hint="eastAsia"/>
                <w:position w:val="-12"/>
                <w:sz w:val="21"/>
                <w:szCs w:val="21"/>
              </w:rPr>
              <w:object w:dxaOrig="1980" w:dyaOrig="380" w14:anchorId="419EAAA3">
                <v:shape id="_x0000_i1576" type="#_x0000_t75" style="width:99pt;height:18.75pt" o:ole="">
                  <v:imagedata r:id="rId1090" o:title=""/>
                </v:shape>
                <o:OLEObject Type="Embed" ProgID="Equation.DSMT4" ShapeID="_x0000_i1576" DrawAspect="Content" ObjectID="_1760346273" r:id="rId1091"/>
              </w:object>
            </w:r>
            <w:r>
              <w:rPr>
                <w:rFonts w:hint="eastAsia"/>
                <w:sz w:val="21"/>
                <w:szCs w:val="21"/>
              </w:rPr>
              <w:t>，</w:t>
            </w:r>
            <w:r>
              <w:rPr>
                <w:rFonts w:hint="eastAsia"/>
                <w:position w:val="-6"/>
                <w:sz w:val="21"/>
                <w:szCs w:val="21"/>
              </w:rPr>
              <w:object w:dxaOrig="859" w:dyaOrig="279" w14:anchorId="419EAAA4">
                <v:shape id="_x0000_i1577" type="#_x0000_t75" style="width:42.75pt;height:14.25pt" o:ole="">
                  <v:imagedata r:id="rId936" o:title=""/>
                </v:shape>
                <o:OLEObject Type="Embed" ProgID="Equation.DSMT4" ShapeID="_x0000_i1577" DrawAspect="Content" ObjectID="_1760346274" r:id="rId1092"/>
              </w:object>
            </w:r>
            <w:r>
              <w:rPr>
                <w:rFonts w:hint="eastAsia"/>
                <w:sz w:val="21"/>
                <w:szCs w:val="21"/>
              </w:rPr>
              <w:t>，直到</w:t>
            </w:r>
            <w:r>
              <w:rPr>
                <w:rFonts w:hint="eastAsia"/>
                <w:position w:val="-12"/>
                <w:sz w:val="21"/>
                <w:szCs w:val="21"/>
              </w:rPr>
              <w:object w:dxaOrig="1120" w:dyaOrig="380" w14:anchorId="419EAAA5">
                <v:shape id="_x0000_i1578" type="#_x0000_t75" style="width:56.25pt;height:18.75pt" o:ole="">
                  <v:imagedata r:id="rId1093" o:title=""/>
                </v:shape>
                <o:OLEObject Type="Embed" ProgID="Equation.DSMT4" ShapeID="_x0000_i1578" DrawAspect="Content" ObjectID="_1760346275" r:id="rId1094"/>
              </w:object>
            </w:r>
            <w:r>
              <w:rPr>
                <w:rFonts w:hint="eastAsia"/>
                <w:sz w:val="21"/>
                <w:szCs w:val="21"/>
              </w:rPr>
              <w:t>停止。</w:t>
            </w:r>
          </w:p>
          <w:p w14:paraId="419EA67E" w14:textId="77777777" w:rsidR="001E04F9" w:rsidRDefault="001E04F9">
            <w:pPr>
              <w:snapToGrid w:val="0"/>
              <w:spacing w:line="440" w:lineRule="atLeast"/>
              <w:ind w:leftChars="-37" w:left="-89"/>
              <w:rPr>
                <w:sz w:val="21"/>
                <w:szCs w:val="21"/>
              </w:rPr>
            </w:pPr>
          </w:p>
        </w:tc>
      </w:tr>
      <w:tr w:rsidR="001E04F9" w14:paraId="419EA682" w14:textId="77777777">
        <w:trPr>
          <w:trHeight w:hRule="exact" w:val="454"/>
          <w:jc w:val="center"/>
        </w:trPr>
        <w:tc>
          <w:tcPr>
            <w:tcW w:w="8606" w:type="dxa"/>
            <w:vAlign w:val="center"/>
          </w:tcPr>
          <w:p w14:paraId="419EA680" w14:textId="77777777" w:rsidR="001E04F9" w:rsidRDefault="00A814F5">
            <w:pPr>
              <w:snapToGrid w:val="0"/>
              <w:spacing w:line="440" w:lineRule="atLeast"/>
              <w:rPr>
                <w:sz w:val="21"/>
                <w:szCs w:val="21"/>
              </w:rPr>
            </w:pPr>
            <w:r>
              <w:rPr>
                <w:rFonts w:hint="eastAsia"/>
                <w:sz w:val="21"/>
                <w:szCs w:val="21"/>
              </w:rPr>
              <w:t>Step6</w:t>
            </w:r>
            <w:r>
              <w:rPr>
                <w:rFonts w:hint="eastAsia"/>
                <w:sz w:val="21"/>
                <w:szCs w:val="21"/>
              </w:rPr>
              <w:t>：将</w:t>
            </w:r>
            <w:r>
              <w:rPr>
                <w:rFonts w:hint="eastAsia"/>
                <w:position w:val="-12"/>
                <w:sz w:val="21"/>
                <w:szCs w:val="21"/>
              </w:rPr>
              <w:object w:dxaOrig="300" w:dyaOrig="380" w14:anchorId="419EAAA6">
                <v:shape id="_x0000_i1579" type="#_x0000_t75" style="width:15pt;height:18.75pt" o:ole="">
                  <v:imagedata r:id="rId1095" o:title=""/>
                </v:shape>
                <o:OLEObject Type="Embed" ProgID="Equation.DSMT4" ShapeID="_x0000_i1579" DrawAspect="Content" ObjectID="_1760346276" r:id="rId1096"/>
              </w:object>
            </w:r>
            <w:proofErr w:type="gramStart"/>
            <w:r>
              <w:rPr>
                <w:rFonts w:hint="eastAsia"/>
                <w:sz w:val="21"/>
                <w:szCs w:val="21"/>
              </w:rPr>
              <w:t>代入到式</w:t>
            </w:r>
            <w:proofErr w:type="gramEnd"/>
            <w:r>
              <w:rPr>
                <w:rFonts w:hint="eastAsia"/>
                <w:sz w:val="21"/>
                <w:szCs w:val="21"/>
              </w:rPr>
              <w:t>(3-46)</w:t>
            </w:r>
            <w:r>
              <w:rPr>
                <w:rFonts w:hint="eastAsia"/>
                <w:sz w:val="21"/>
                <w:szCs w:val="21"/>
              </w:rPr>
              <w:t>得到</w:t>
            </w:r>
            <w:r>
              <w:rPr>
                <w:rFonts w:hint="eastAsia"/>
                <w:position w:val="-12"/>
                <w:sz w:val="21"/>
                <w:szCs w:val="21"/>
              </w:rPr>
              <w:object w:dxaOrig="300" w:dyaOrig="380" w14:anchorId="419EAAA7">
                <v:shape id="_x0000_i1580" type="#_x0000_t75" style="width:15pt;height:18.75pt" o:ole="">
                  <v:imagedata r:id="rId1097" o:title=""/>
                </v:shape>
                <o:OLEObject Type="Embed" ProgID="Equation.DSMT4" ShapeID="_x0000_i1580" DrawAspect="Content" ObjectID="_1760346277" r:id="rId1098"/>
              </w:object>
            </w:r>
            <w:r>
              <w:rPr>
                <w:rFonts w:hint="eastAsia"/>
                <w:sz w:val="21"/>
                <w:szCs w:val="21"/>
              </w:rPr>
              <w:t>。</w:t>
            </w:r>
          </w:p>
          <w:p w14:paraId="419EA681" w14:textId="77777777" w:rsidR="001E04F9" w:rsidRDefault="001E04F9">
            <w:pPr>
              <w:snapToGrid w:val="0"/>
              <w:spacing w:line="440" w:lineRule="atLeast"/>
              <w:ind w:leftChars="-37" w:left="-89"/>
              <w:rPr>
                <w:position w:val="-6"/>
                <w:sz w:val="21"/>
                <w:szCs w:val="21"/>
              </w:rPr>
            </w:pPr>
          </w:p>
        </w:tc>
      </w:tr>
      <w:tr w:rsidR="001E04F9" w14:paraId="419EA685" w14:textId="77777777">
        <w:trPr>
          <w:trHeight w:hRule="exact" w:val="454"/>
          <w:jc w:val="center"/>
        </w:trPr>
        <w:tc>
          <w:tcPr>
            <w:tcW w:w="8606" w:type="dxa"/>
            <w:vAlign w:val="center"/>
          </w:tcPr>
          <w:p w14:paraId="419EA683" w14:textId="77777777" w:rsidR="001E04F9" w:rsidRDefault="00A814F5">
            <w:pPr>
              <w:snapToGrid w:val="0"/>
              <w:spacing w:line="440" w:lineRule="atLeast"/>
              <w:rPr>
                <w:sz w:val="21"/>
                <w:szCs w:val="21"/>
              </w:rPr>
            </w:pPr>
            <w:r>
              <w:rPr>
                <w:rFonts w:hint="eastAsia"/>
                <w:sz w:val="21"/>
                <w:szCs w:val="21"/>
              </w:rPr>
              <w:t>Step7</w:t>
            </w:r>
            <w:r>
              <w:rPr>
                <w:rFonts w:hint="eastAsia"/>
                <w:sz w:val="21"/>
                <w:szCs w:val="21"/>
              </w:rPr>
              <w:t>：将</w:t>
            </w:r>
            <w:r>
              <w:rPr>
                <w:rFonts w:hint="eastAsia"/>
                <w:position w:val="-12"/>
                <w:sz w:val="21"/>
                <w:szCs w:val="21"/>
              </w:rPr>
              <w:object w:dxaOrig="300" w:dyaOrig="380" w14:anchorId="419EAAA8">
                <v:shape id="_x0000_i1581" type="#_x0000_t75" style="width:15pt;height:18.75pt" o:ole="">
                  <v:imagedata r:id="rId1097" o:title=""/>
                </v:shape>
                <o:OLEObject Type="Embed" ProgID="Equation.DSMT4" ShapeID="_x0000_i1581" DrawAspect="Content" ObjectID="_1760346278" r:id="rId1099"/>
              </w:object>
            </w:r>
            <w:proofErr w:type="gramStart"/>
            <w:r>
              <w:rPr>
                <w:rFonts w:hint="eastAsia"/>
                <w:sz w:val="21"/>
                <w:szCs w:val="21"/>
              </w:rPr>
              <w:t>代入到式</w:t>
            </w:r>
            <w:proofErr w:type="gramEnd"/>
            <w:r>
              <w:rPr>
                <w:rFonts w:hint="eastAsia"/>
                <w:sz w:val="21"/>
                <w:szCs w:val="21"/>
              </w:rPr>
              <w:t>(3-43)</w:t>
            </w:r>
            <w:r>
              <w:rPr>
                <w:rFonts w:hint="eastAsia"/>
                <w:sz w:val="21"/>
                <w:szCs w:val="21"/>
              </w:rPr>
              <w:t>得到</w:t>
            </w:r>
            <w:r>
              <w:rPr>
                <w:rFonts w:hint="eastAsia"/>
                <w:position w:val="-12"/>
                <w:sz w:val="21"/>
                <w:szCs w:val="21"/>
              </w:rPr>
              <w:object w:dxaOrig="300" w:dyaOrig="380" w14:anchorId="419EAAA9">
                <v:shape id="_x0000_i1582" type="#_x0000_t75" style="width:15pt;height:18.75pt" o:ole="">
                  <v:imagedata r:id="rId1100" o:title=""/>
                </v:shape>
                <o:OLEObject Type="Embed" ProgID="Equation.DSMT4" ShapeID="_x0000_i1582" DrawAspect="Content" ObjectID="_1760346279" r:id="rId1101"/>
              </w:object>
            </w:r>
            <w:r>
              <w:rPr>
                <w:rFonts w:hint="eastAsia"/>
                <w:sz w:val="21"/>
                <w:szCs w:val="21"/>
              </w:rPr>
              <w:t>。</w:t>
            </w:r>
          </w:p>
          <w:p w14:paraId="419EA684" w14:textId="77777777" w:rsidR="001E04F9" w:rsidRDefault="001E04F9">
            <w:pPr>
              <w:snapToGrid w:val="0"/>
              <w:spacing w:line="440" w:lineRule="atLeast"/>
              <w:ind w:leftChars="-37" w:left="-89"/>
              <w:rPr>
                <w:position w:val="-6"/>
                <w:sz w:val="21"/>
                <w:szCs w:val="21"/>
              </w:rPr>
            </w:pPr>
          </w:p>
        </w:tc>
      </w:tr>
      <w:tr w:rsidR="001E04F9" w14:paraId="419EA688" w14:textId="77777777">
        <w:trPr>
          <w:trHeight w:hRule="exact" w:val="454"/>
          <w:jc w:val="center"/>
        </w:trPr>
        <w:tc>
          <w:tcPr>
            <w:tcW w:w="8606" w:type="dxa"/>
            <w:vAlign w:val="center"/>
          </w:tcPr>
          <w:p w14:paraId="419EA686" w14:textId="77777777" w:rsidR="001E04F9" w:rsidRDefault="00A814F5">
            <w:pPr>
              <w:snapToGrid w:val="0"/>
              <w:spacing w:line="440" w:lineRule="atLeast"/>
              <w:rPr>
                <w:sz w:val="21"/>
                <w:szCs w:val="21"/>
              </w:rPr>
            </w:pPr>
            <w:r>
              <w:rPr>
                <w:rFonts w:hint="eastAsia"/>
                <w:sz w:val="21"/>
                <w:szCs w:val="21"/>
              </w:rPr>
              <w:t>Step8</w:t>
            </w:r>
            <w:r>
              <w:rPr>
                <w:rFonts w:hint="eastAsia"/>
                <w:sz w:val="21"/>
                <w:szCs w:val="21"/>
              </w:rPr>
              <w:t>：执行</w:t>
            </w:r>
            <w:r>
              <w:rPr>
                <w:rFonts w:hint="eastAsia"/>
                <w:position w:val="-12"/>
                <w:sz w:val="21"/>
                <w:szCs w:val="21"/>
              </w:rPr>
              <w:object w:dxaOrig="1680" w:dyaOrig="380" w14:anchorId="419EAAAA">
                <v:shape id="_x0000_i1583" type="#_x0000_t75" style="width:84pt;height:18.75pt" o:ole="">
                  <v:imagedata r:id="rId1102" o:title=""/>
                </v:shape>
                <o:OLEObject Type="Embed" ProgID="Equation.DSMT4" ShapeID="_x0000_i1583" DrawAspect="Content" ObjectID="_1760346280" r:id="rId1103"/>
              </w:object>
            </w:r>
            <w:r>
              <w:rPr>
                <w:rFonts w:hint="eastAsia"/>
                <w:sz w:val="21"/>
                <w:szCs w:val="21"/>
              </w:rPr>
              <w:t>。</w:t>
            </w:r>
          </w:p>
          <w:p w14:paraId="419EA687" w14:textId="77777777" w:rsidR="001E04F9" w:rsidRDefault="001E04F9">
            <w:pPr>
              <w:snapToGrid w:val="0"/>
              <w:spacing w:line="440" w:lineRule="atLeast"/>
              <w:ind w:leftChars="-37" w:left="-89"/>
              <w:rPr>
                <w:position w:val="-6"/>
                <w:sz w:val="21"/>
                <w:szCs w:val="21"/>
              </w:rPr>
            </w:pPr>
          </w:p>
        </w:tc>
      </w:tr>
      <w:tr w:rsidR="001E04F9" w14:paraId="419EA68B" w14:textId="77777777">
        <w:trPr>
          <w:trHeight w:hRule="exact" w:val="454"/>
          <w:jc w:val="center"/>
        </w:trPr>
        <w:tc>
          <w:tcPr>
            <w:tcW w:w="8606" w:type="dxa"/>
            <w:vAlign w:val="center"/>
          </w:tcPr>
          <w:p w14:paraId="419EA689" w14:textId="77777777" w:rsidR="001E04F9" w:rsidRDefault="00A814F5">
            <w:pPr>
              <w:snapToGrid w:val="0"/>
              <w:spacing w:line="440" w:lineRule="exact"/>
              <w:rPr>
                <w:sz w:val="21"/>
                <w:szCs w:val="21"/>
              </w:rPr>
            </w:pPr>
            <w:r>
              <w:rPr>
                <w:rFonts w:hint="eastAsia"/>
                <w:sz w:val="21"/>
                <w:szCs w:val="21"/>
              </w:rPr>
              <w:t>Step9</w:t>
            </w:r>
            <w:r>
              <w:rPr>
                <w:rFonts w:hint="eastAsia"/>
                <w:sz w:val="21"/>
                <w:szCs w:val="21"/>
              </w:rPr>
              <w:t>：执行</w:t>
            </w:r>
            <w:r>
              <w:rPr>
                <w:rFonts w:hint="eastAsia"/>
                <w:position w:val="-6"/>
                <w:sz w:val="21"/>
                <w:szCs w:val="21"/>
              </w:rPr>
              <w:object w:dxaOrig="760" w:dyaOrig="279" w14:anchorId="419EAAAB">
                <v:shape id="_x0000_i1584" type="#_x0000_t75" style="width:38.25pt;height:14.25pt" o:ole="">
                  <v:imagedata r:id="rId1104" o:title=""/>
                </v:shape>
                <o:OLEObject Type="Embed" ProgID="Equation.DSMT4" ShapeID="_x0000_i1584" DrawAspect="Content" ObjectID="_1760346281" r:id="rId1105"/>
              </w:object>
            </w:r>
            <w:r>
              <w:rPr>
                <w:rFonts w:hint="eastAsia"/>
                <w:sz w:val="21"/>
                <w:szCs w:val="21"/>
              </w:rPr>
              <w:t>。</w:t>
            </w:r>
          </w:p>
          <w:p w14:paraId="419EA68A" w14:textId="77777777" w:rsidR="001E04F9" w:rsidRDefault="001E04F9">
            <w:pPr>
              <w:snapToGrid w:val="0"/>
              <w:spacing w:line="440" w:lineRule="atLeast"/>
              <w:ind w:leftChars="-37" w:left="-89"/>
              <w:rPr>
                <w:position w:val="-6"/>
                <w:sz w:val="21"/>
                <w:szCs w:val="21"/>
              </w:rPr>
            </w:pPr>
          </w:p>
        </w:tc>
      </w:tr>
      <w:tr w:rsidR="001E04F9" w14:paraId="419EA68E" w14:textId="77777777">
        <w:trPr>
          <w:trHeight w:hRule="exact" w:val="454"/>
          <w:jc w:val="center"/>
        </w:trPr>
        <w:tc>
          <w:tcPr>
            <w:tcW w:w="8606" w:type="dxa"/>
            <w:vAlign w:val="center"/>
          </w:tcPr>
          <w:p w14:paraId="419EA68C" w14:textId="77777777" w:rsidR="001E04F9" w:rsidRDefault="00A814F5">
            <w:pPr>
              <w:snapToGrid w:val="0"/>
              <w:spacing w:line="440" w:lineRule="exact"/>
              <w:rPr>
                <w:sz w:val="21"/>
                <w:szCs w:val="21"/>
              </w:rPr>
            </w:pPr>
            <w:r>
              <w:rPr>
                <w:rFonts w:hint="eastAsia"/>
                <w:sz w:val="21"/>
                <w:szCs w:val="21"/>
              </w:rPr>
              <w:t>Step10</w:t>
            </w:r>
            <w:r>
              <w:rPr>
                <w:rFonts w:hint="eastAsia"/>
                <w:sz w:val="21"/>
                <w:szCs w:val="21"/>
              </w:rPr>
              <w:t>：重复执行</w:t>
            </w:r>
            <w:r>
              <w:rPr>
                <w:rFonts w:hint="eastAsia"/>
                <w:sz w:val="21"/>
                <w:szCs w:val="21"/>
              </w:rPr>
              <w:t>Step4</w:t>
            </w:r>
            <w:r>
              <w:rPr>
                <w:rFonts w:hint="eastAsia"/>
                <w:sz w:val="21"/>
                <w:szCs w:val="21"/>
              </w:rPr>
              <w:t>至</w:t>
            </w:r>
            <w:r>
              <w:rPr>
                <w:rFonts w:hint="eastAsia"/>
                <w:sz w:val="21"/>
                <w:szCs w:val="21"/>
              </w:rPr>
              <w:t>Step9</w:t>
            </w:r>
            <w:r>
              <w:rPr>
                <w:rFonts w:hint="eastAsia"/>
                <w:sz w:val="21"/>
                <w:szCs w:val="21"/>
              </w:rPr>
              <w:t>，直到</w:t>
            </w:r>
            <w:r>
              <w:rPr>
                <w:rFonts w:hint="eastAsia"/>
                <w:position w:val="-6"/>
                <w:sz w:val="21"/>
                <w:szCs w:val="21"/>
              </w:rPr>
              <w:object w:dxaOrig="580" w:dyaOrig="279" w14:anchorId="419EAAAC">
                <v:shape id="_x0000_i1585" type="#_x0000_t75" style="width:29.25pt;height:14.25pt" o:ole="">
                  <v:imagedata r:id="rId1106" o:title=""/>
                </v:shape>
                <o:OLEObject Type="Embed" ProgID="Equation.DSMT4" ShapeID="_x0000_i1585" DrawAspect="Content" ObjectID="_1760346282" r:id="rId1107"/>
              </w:object>
            </w:r>
            <w:r>
              <w:rPr>
                <w:rFonts w:hint="eastAsia"/>
                <w:sz w:val="21"/>
                <w:szCs w:val="21"/>
              </w:rPr>
              <w:t>停止。</w:t>
            </w:r>
          </w:p>
          <w:p w14:paraId="419EA68D" w14:textId="77777777" w:rsidR="001E04F9" w:rsidRDefault="001E04F9">
            <w:pPr>
              <w:snapToGrid w:val="0"/>
              <w:spacing w:line="440" w:lineRule="atLeast"/>
              <w:ind w:leftChars="-37" w:left="-89"/>
              <w:rPr>
                <w:position w:val="-6"/>
                <w:sz w:val="21"/>
                <w:szCs w:val="21"/>
              </w:rPr>
            </w:pPr>
          </w:p>
        </w:tc>
      </w:tr>
      <w:tr w:rsidR="001E04F9" w14:paraId="419EA691" w14:textId="77777777">
        <w:trPr>
          <w:trHeight w:hRule="exact" w:val="454"/>
          <w:jc w:val="center"/>
        </w:trPr>
        <w:tc>
          <w:tcPr>
            <w:tcW w:w="8606" w:type="dxa"/>
            <w:vAlign w:val="center"/>
          </w:tcPr>
          <w:p w14:paraId="419EA68F" w14:textId="77777777" w:rsidR="001E04F9" w:rsidRDefault="00A814F5">
            <w:pPr>
              <w:snapToGrid w:val="0"/>
              <w:spacing w:line="440" w:lineRule="exact"/>
              <w:rPr>
                <w:sz w:val="21"/>
                <w:szCs w:val="21"/>
              </w:rPr>
            </w:pPr>
            <w:r>
              <w:rPr>
                <w:rFonts w:hint="eastAsia"/>
                <w:sz w:val="21"/>
                <w:szCs w:val="21"/>
              </w:rPr>
              <w:t>Step11</w:t>
            </w:r>
            <w:r>
              <w:rPr>
                <w:rFonts w:hint="eastAsia"/>
                <w:sz w:val="21"/>
                <w:szCs w:val="21"/>
              </w:rPr>
              <w:t>：输出功率矩阵</w:t>
            </w:r>
            <w:r>
              <w:rPr>
                <w:rFonts w:hint="eastAsia"/>
                <w:position w:val="-4"/>
                <w:sz w:val="21"/>
                <w:szCs w:val="21"/>
              </w:rPr>
              <w:object w:dxaOrig="240" w:dyaOrig="260" w14:anchorId="419EAAAD">
                <v:shape id="_x0000_i1586" type="#_x0000_t75" style="width:12pt;height:12.75pt" o:ole="">
                  <v:imagedata r:id="rId1108" o:title=""/>
                </v:shape>
                <o:OLEObject Type="Embed" ProgID="Equation.DSMT4" ShapeID="_x0000_i1586" DrawAspect="Content" ObjectID="_1760346283" r:id="rId1109"/>
              </w:object>
            </w:r>
            <w:r>
              <w:rPr>
                <w:rFonts w:hint="eastAsia"/>
                <w:sz w:val="21"/>
                <w:szCs w:val="21"/>
              </w:rPr>
              <w:t>。</w:t>
            </w:r>
          </w:p>
          <w:p w14:paraId="419EA690" w14:textId="77777777" w:rsidR="001E04F9" w:rsidRDefault="001E04F9">
            <w:pPr>
              <w:snapToGrid w:val="0"/>
              <w:spacing w:line="440" w:lineRule="atLeast"/>
              <w:ind w:leftChars="-37" w:left="-89"/>
              <w:rPr>
                <w:position w:val="-6"/>
                <w:sz w:val="21"/>
                <w:szCs w:val="21"/>
              </w:rPr>
            </w:pPr>
          </w:p>
        </w:tc>
      </w:tr>
      <w:tr w:rsidR="001E04F9" w14:paraId="419EA694" w14:textId="77777777">
        <w:trPr>
          <w:trHeight w:hRule="exact" w:val="454"/>
          <w:jc w:val="center"/>
        </w:trPr>
        <w:tc>
          <w:tcPr>
            <w:tcW w:w="8606" w:type="dxa"/>
            <w:vAlign w:val="center"/>
          </w:tcPr>
          <w:p w14:paraId="419EA692" w14:textId="77777777" w:rsidR="001E04F9" w:rsidRDefault="00A814F5">
            <w:pPr>
              <w:snapToGrid w:val="0"/>
              <w:spacing w:line="440" w:lineRule="exact"/>
              <w:rPr>
                <w:sz w:val="21"/>
                <w:szCs w:val="21"/>
              </w:rPr>
            </w:pPr>
            <w:r>
              <w:rPr>
                <w:rFonts w:hint="eastAsia"/>
                <w:sz w:val="21"/>
                <w:szCs w:val="21"/>
              </w:rPr>
              <w:t>Step12</w:t>
            </w:r>
            <w:r>
              <w:rPr>
                <w:rFonts w:hint="eastAsia"/>
                <w:sz w:val="21"/>
                <w:szCs w:val="21"/>
              </w:rPr>
              <w:t>：结束。</w:t>
            </w:r>
          </w:p>
          <w:p w14:paraId="419EA693" w14:textId="77777777" w:rsidR="001E04F9" w:rsidRDefault="001E04F9">
            <w:pPr>
              <w:snapToGrid w:val="0"/>
              <w:spacing w:line="440" w:lineRule="atLeast"/>
              <w:ind w:leftChars="-37" w:left="-89"/>
              <w:rPr>
                <w:position w:val="-6"/>
                <w:sz w:val="21"/>
                <w:szCs w:val="21"/>
              </w:rPr>
            </w:pPr>
          </w:p>
        </w:tc>
      </w:tr>
    </w:tbl>
    <w:p w14:paraId="419EA695" w14:textId="77777777" w:rsidR="001E04F9" w:rsidRDefault="00A814F5">
      <w:pPr>
        <w:snapToGrid w:val="0"/>
        <w:spacing w:line="440" w:lineRule="atLeast"/>
        <w:ind w:firstLineChars="200" w:firstLine="480"/>
      </w:pPr>
      <w:r>
        <w:rPr>
          <w:rFonts w:hint="eastAsia"/>
        </w:rPr>
        <w:t>将式</w:t>
      </w:r>
      <w:r>
        <w:rPr>
          <w:rFonts w:hint="eastAsia"/>
        </w:rPr>
        <w:t>(3-56)</w:t>
      </w:r>
      <w:r>
        <w:rPr>
          <w:rFonts w:hint="eastAsia"/>
        </w:rPr>
        <w:t>带入式</w:t>
      </w:r>
      <w:r>
        <w:rPr>
          <w:rFonts w:hint="eastAsia"/>
        </w:rPr>
        <w:t>(3-50)</w:t>
      </w:r>
      <w:r>
        <w:rPr>
          <w:rFonts w:hint="eastAsia"/>
        </w:rPr>
        <w:t>即可得</w:t>
      </w:r>
      <w:r>
        <w:rPr>
          <w:rFonts w:hint="eastAsia"/>
          <w:position w:val="-24"/>
        </w:rPr>
        <w:object w:dxaOrig="2460" w:dyaOrig="499" w14:anchorId="419EAAAE">
          <v:shape id="_x0000_i1587" type="#_x0000_t75" style="width:123.75pt;height:25.5pt" o:ole="">
            <v:imagedata r:id="rId1110" o:title=""/>
          </v:shape>
          <o:OLEObject Type="Embed" ProgID="Equation.DSMT4" ShapeID="_x0000_i1587" DrawAspect="Content" ObjectID="_1760346284" r:id="rId1111"/>
        </w:object>
      </w:r>
      <w:r>
        <w:rPr>
          <w:rFonts w:hint="eastAsia"/>
        </w:rPr>
        <w:t>，问题</w:t>
      </w:r>
      <w:r>
        <w:rPr>
          <w:rFonts w:hint="eastAsia"/>
        </w:rPr>
        <w:t>(3-49)</w:t>
      </w:r>
      <w:r>
        <w:rPr>
          <w:rFonts w:hint="eastAsia"/>
        </w:rPr>
        <w:t>可以进一步表示为：</w:t>
      </w:r>
    </w:p>
    <w:p w14:paraId="419EA696" w14:textId="77777777" w:rsidR="001E04F9" w:rsidRDefault="00A814F5">
      <w:pPr>
        <w:pStyle w:val="MTDisplayEquation"/>
        <w:tabs>
          <w:tab w:val="clear" w:pos="4360"/>
          <w:tab w:val="left" w:pos="3780"/>
        </w:tabs>
        <w:rPr>
          <w:b w:val="0"/>
          <w:bCs/>
        </w:rPr>
      </w:pPr>
      <w:r>
        <w:rPr>
          <w:rFonts w:hint="eastAsia"/>
        </w:rPr>
        <w:tab/>
      </w:r>
      <w:r>
        <w:rPr>
          <w:position w:val="-22"/>
        </w:rPr>
        <w:object w:dxaOrig="1060" w:dyaOrig="460" w14:anchorId="419EAAAF">
          <v:shape id="_x0000_i1588" type="#_x0000_t75" style="width:53.25pt;height:23.25pt" o:ole="">
            <v:imagedata r:id="rId1112" o:title=""/>
          </v:shape>
          <o:OLEObject Type="Embed" ProgID="Equation.DSMT4" ShapeID="_x0000_i1588" DrawAspect="Content" ObjectID="_1760346285" r:id="rId1113"/>
        </w:object>
      </w:r>
      <w:r>
        <w:rPr>
          <w:rFonts w:hint="eastAsia"/>
        </w:rPr>
        <w:tab/>
      </w:r>
      <w:r>
        <w:rPr>
          <w:rFonts w:hint="eastAsia"/>
          <w:b w:val="0"/>
          <w:bCs/>
        </w:rPr>
        <w:t>(3-59a)</w:t>
      </w:r>
    </w:p>
    <w:p w14:paraId="419EA697" w14:textId="77777777" w:rsidR="001E04F9" w:rsidRDefault="00A814F5">
      <w:pPr>
        <w:pStyle w:val="MTDisplayEquation"/>
        <w:tabs>
          <w:tab w:val="clear" w:pos="4360"/>
          <w:tab w:val="left" w:pos="3780"/>
        </w:tabs>
        <w:rPr>
          <w:b w:val="0"/>
          <w:bCs/>
        </w:rPr>
      </w:pPr>
      <w:r>
        <w:rPr>
          <w:rFonts w:hint="eastAsia"/>
        </w:rPr>
        <w:tab/>
      </w:r>
      <w:r>
        <w:rPr>
          <w:position w:val="-12"/>
        </w:rPr>
        <w:object w:dxaOrig="1040" w:dyaOrig="360" w14:anchorId="419EAAB0">
          <v:shape id="_x0000_i1589" type="#_x0000_t75" style="width:52.5pt;height:18pt" o:ole="">
            <v:imagedata r:id="rId1023" o:title=""/>
          </v:shape>
          <o:OLEObject Type="Embed" ProgID="Equation.DSMT4" ShapeID="_x0000_i1589" DrawAspect="Content" ObjectID="_1760346286" r:id="rId1114"/>
        </w:object>
      </w:r>
      <w:r>
        <w:rPr>
          <w:rFonts w:hint="eastAsia"/>
        </w:rPr>
        <w:tab/>
      </w:r>
      <w:r>
        <w:rPr>
          <w:rFonts w:hint="eastAsia"/>
          <w:b w:val="0"/>
          <w:bCs/>
        </w:rPr>
        <w:t>(3-59b)</w:t>
      </w:r>
    </w:p>
    <w:p w14:paraId="419EA698" w14:textId="77777777" w:rsidR="001E04F9" w:rsidRDefault="00A814F5">
      <w:pPr>
        <w:snapToGrid w:val="0"/>
        <w:spacing w:line="440" w:lineRule="exact"/>
        <w:ind w:firstLineChars="200" w:firstLine="480"/>
      </w:pPr>
      <w:r>
        <w:rPr>
          <w:rFonts w:hint="eastAsia"/>
        </w:rPr>
        <w:t>采用梯度上升法进行求解，由于对偶问题</w:t>
      </w:r>
      <w:r>
        <w:rPr>
          <w:rFonts w:hint="eastAsia"/>
        </w:rPr>
        <w:t>(3-59)</w:t>
      </w:r>
      <w:r>
        <w:rPr>
          <w:rFonts w:hint="eastAsia"/>
        </w:rPr>
        <w:t>是</w:t>
      </w:r>
      <w:proofErr w:type="gramStart"/>
      <w:r>
        <w:rPr>
          <w:rFonts w:hint="eastAsia"/>
        </w:rPr>
        <w:t>凸</w:t>
      </w:r>
      <w:proofErr w:type="gramEnd"/>
      <w:r>
        <w:rPr>
          <w:rFonts w:hint="eastAsia"/>
        </w:rPr>
        <w:t>的，所以局部极大值即为全局最大值，从而可以获得全局最优解。设</w:t>
      </w:r>
      <w:r>
        <w:rPr>
          <w:rFonts w:hint="eastAsia"/>
          <w:position w:val="-12"/>
        </w:rPr>
        <w:object w:dxaOrig="300" w:dyaOrig="380" w14:anchorId="419EAAB1">
          <v:shape id="_x0000_i1590" type="#_x0000_t75" style="width:15pt;height:18.75pt" o:ole="">
            <v:imagedata r:id="rId1115" o:title=""/>
          </v:shape>
          <o:OLEObject Type="Embed" ProgID="Equation.DSMT4" ShapeID="_x0000_i1590" DrawAspect="Content" ObjectID="_1760346287" r:id="rId1116"/>
        </w:object>
      </w:r>
      <w:r>
        <w:rPr>
          <w:rFonts w:hint="eastAsia"/>
        </w:rPr>
        <w:t>表示第</w:t>
      </w:r>
      <w:r>
        <w:rPr>
          <w:rFonts w:hint="eastAsia"/>
          <w:position w:val="-6"/>
        </w:rPr>
        <w:object w:dxaOrig="200" w:dyaOrig="279" w14:anchorId="419EAAB2">
          <v:shape id="_x0000_i1591" type="#_x0000_t75" style="width:10.5pt;height:14.25pt" o:ole="">
            <v:imagedata r:id="rId1117" o:title=""/>
          </v:shape>
          <o:OLEObject Type="Embed" ProgID="Equation.DSMT4" ShapeID="_x0000_i1591" DrawAspect="Content" ObjectID="_1760346288" r:id="rId1118"/>
        </w:object>
      </w:r>
      <w:r>
        <w:rPr>
          <w:rFonts w:hint="eastAsia"/>
        </w:rPr>
        <w:t>次迭代获得的</w:t>
      </w:r>
      <w:r>
        <w:rPr>
          <w:rFonts w:hint="eastAsia"/>
          <w:position w:val="-12"/>
        </w:rPr>
        <w:object w:dxaOrig="279" w:dyaOrig="360" w14:anchorId="419EAAB3">
          <v:shape id="_x0000_i1592" type="#_x0000_t75" style="width:14.25pt;height:18pt" o:ole="">
            <v:imagedata r:id="rId1119" o:title=""/>
          </v:shape>
          <o:OLEObject Type="Embed" ProgID="Equation.DSMT4" ShapeID="_x0000_i1592" DrawAspect="Content" ObjectID="_1760346289" r:id="rId1120"/>
        </w:object>
      </w:r>
      <w:r>
        <w:rPr>
          <w:rFonts w:hint="eastAsia"/>
        </w:rPr>
        <w:t>值，对应的梯度为</w:t>
      </w:r>
      <w:r>
        <w:rPr>
          <w:rFonts w:hint="eastAsia"/>
          <w:position w:val="-12"/>
        </w:rPr>
        <w:object w:dxaOrig="700" w:dyaOrig="380" w14:anchorId="419EAAB4">
          <v:shape id="_x0000_i1593" type="#_x0000_t75" style="width:34.5pt;height:18.75pt" o:ole="">
            <v:imagedata r:id="rId1121" o:title=""/>
          </v:shape>
          <o:OLEObject Type="Embed" ProgID="Equation.DSMT4" ShapeID="_x0000_i1593" DrawAspect="Content" ObjectID="_1760346290" r:id="rId1122"/>
        </w:object>
      </w:r>
      <w:r>
        <w:rPr>
          <w:rFonts w:hint="eastAsia"/>
        </w:rPr>
        <w:t>，设步长因子为</w:t>
      </w:r>
      <w:r>
        <w:rPr>
          <w:rFonts w:hint="eastAsia"/>
          <w:position w:val="-12"/>
        </w:rPr>
        <w:object w:dxaOrig="260" w:dyaOrig="360" w14:anchorId="419EAAB5">
          <v:shape id="_x0000_i1594" type="#_x0000_t75" style="width:12.75pt;height:18pt" o:ole="">
            <v:imagedata r:id="rId1123" o:title=""/>
          </v:shape>
          <o:OLEObject Type="Embed" ProgID="Equation.DSMT4" ShapeID="_x0000_i1594" DrawAspect="Content" ObjectID="_1760346291" r:id="rId1124"/>
        </w:object>
      </w:r>
      <w:r>
        <w:rPr>
          <w:rFonts w:hint="eastAsia"/>
        </w:rPr>
        <w:t>，则</w:t>
      </w:r>
      <w:r>
        <w:rPr>
          <w:rFonts w:hint="eastAsia"/>
          <w:position w:val="-12"/>
        </w:rPr>
        <w:object w:dxaOrig="279" w:dyaOrig="360" w14:anchorId="419EAAB6">
          <v:shape id="_x0000_i1595" type="#_x0000_t75" style="width:14.25pt;height:18pt" o:ole="">
            <v:imagedata r:id="rId1125" o:title=""/>
          </v:shape>
          <o:OLEObject Type="Embed" ProgID="Equation.DSMT4" ShapeID="_x0000_i1595" DrawAspect="Content" ObjectID="_1760346292" r:id="rId1126"/>
        </w:object>
      </w:r>
      <w:r>
        <w:rPr>
          <w:rFonts w:hint="eastAsia"/>
        </w:rPr>
        <w:t>按照以下规则进行更新：</w:t>
      </w:r>
    </w:p>
    <w:p w14:paraId="419EA699" w14:textId="77777777" w:rsidR="001E04F9" w:rsidRDefault="00A814F5">
      <w:pPr>
        <w:pStyle w:val="MTDisplayEquation"/>
      </w:pPr>
      <w:r>
        <w:rPr>
          <w:rFonts w:hint="eastAsia"/>
        </w:rPr>
        <w:tab/>
      </w:r>
      <w:r>
        <w:rPr>
          <w:position w:val="-12"/>
        </w:rPr>
        <w:object w:dxaOrig="1980" w:dyaOrig="380" w14:anchorId="419EAAB7">
          <v:shape id="_x0000_i1596" type="#_x0000_t75" style="width:99pt;height:18.75pt" o:ole="">
            <v:imagedata r:id="rId1127" o:title=""/>
          </v:shape>
          <o:OLEObject Type="Embed" ProgID="Equation.DSMT4" ShapeID="_x0000_i1596" DrawAspect="Content" ObjectID="_1760346293" r:id="rId1128"/>
        </w:object>
      </w:r>
      <w:r>
        <w:rPr>
          <w:rFonts w:hint="eastAsia"/>
        </w:rPr>
        <w:tab/>
      </w:r>
      <w:r>
        <w:rPr>
          <w:rFonts w:hint="eastAsia"/>
          <w:b w:val="0"/>
          <w:bCs/>
        </w:rPr>
        <w:t>(3-60)</w:t>
      </w:r>
    </w:p>
    <w:p w14:paraId="419EA69A" w14:textId="77777777" w:rsidR="001E04F9" w:rsidRDefault="00A814F5">
      <w:pPr>
        <w:snapToGrid w:val="0"/>
        <w:spacing w:line="440" w:lineRule="exact"/>
      </w:pPr>
      <w:r>
        <w:rPr>
          <w:rFonts w:hint="eastAsia"/>
        </w:rPr>
        <w:lastRenderedPageBreak/>
        <w:t>当</w:t>
      </w:r>
      <w:r>
        <w:rPr>
          <w:rFonts w:hint="eastAsia"/>
          <w:position w:val="-12"/>
        </w:rPr>
        <w:object w:dxaOrig="1120" w:dyaOrig="380" w14:anchorId="419EAAB8">
          <v:shape id="_x0000_i1597" type="#_x0000_t75" style="width:56.25pt;height:18.75pt" o:ole="">
            <v:imagedata r:id="rId1129" o:title=""/>
          </v:shape>
          <o:OLEObject Type="Embed" ProgID="Equation.DSMT4" ShapeID="_x0000_i1597" DrawAspect="Content" ObjectID="_1760346294" r:id="rId1130"/>
        </w:object>
      </w:r>
      <w:r>
        <w:rPr>
          <w:rFonts w:hint="eastAsia"/>
        </w:rPr>
        <w:t>时，迭代终止，其中</w:t>
      </w:r>
      <w:r>
        <w:rPr>
          <w:rFonts w:hint="eastAsia"/>
          <w:position w:val="-12"/>
        </w:rPr>
        <w:object w:dxaOrig="260" w:dyaOrig="360" w14:anchorId="419EAAB9">
          <v:shape id="_x0000_i1598" type="#_x0000_t75" style="width:12.75pt;height:18pt" o:ole="">
            <v:imagedata r:id="rId1131" o:title=""/>
          </v:shape>
          <o:OLEObject Type="Embed" ProgID="Equation.DSMT4" ShapeID="_x0000_i1598" DrawAspect="Content" ObjectID="_1760346295" r:id="rId1132"/>
        </w:object>
      </w:r>
      <w:r>
        <w:rPr>
          <w:rFonts w:hint="eastAsia"/>
        </w:rPr>
        <w:t>表示误差容忍参数。</w:t>
      </w:r>
    </w:p>
    <w:p w14:paraId="419EA69B" w14:textId="77777777" w:rsidR="001E04F9" w:rsidRDefault="00A814F5">
      <w:pPr>
        <w:snapToGrid w:val="0"/>
        <w:spacing w:line="440" w:lineRule="exact"/>
        <w:ind w:firstLineChars="200" w:firstLine="480"/>
      </w:pPr>
      <w:r>
        <w:rPr>
          <w:rFonts w:hint="eastAsia"/>
        </w:rPr>
        <w:t>在每一个时隙给定无人机的位置，即可求解各</w:t>
      </w:r>
      <w:proofErr w:type="gramStart"/>
      <w:r>
        <w:rPr>
          <w:rFonts w:hint="eastAsia"/>
        </w:rPr>
        <w:t>各</w:t>
      </w:r>
      <w:proofErr w:type="gramEnd"/>
      <w:r>
        <w:rPr>
          <w:rFonts w:hint="eastAsia"/>
        </w:rPr>
        <w:t>节点的发射功率，通过连续迭代即可得到系统的最优功率分配。算法</w:t>
      </w:r>
      <w:r>
        <w:rPr>
          <w:rFonts w:hint="eastAsia"/>
        </w:rPr>
        <w:t>3-3</w:t>
      </w:r>
      <w:r>
        <w:rPr>
          <w:rFonts w:hint="eastAsia"/>
        </w:rPr>
        <w:t>总结了各个节点功率分配方案。</w:t>
      </w:r>
    </w:p>
    <w:p w14:paraId="419EA69C" w14:textId="77777777" w:rsidR="001E04F9" w:rsidRDefault="00A814F5">
      <w:pPr>
        <w:pStyle w:val="3"/>
        <w:rPr>
          <w:lang w:val="en-US"/>
        </w:rPr>
      </w:pPr>
      <w:bookmarkStart w:id="135" w:name="_Toc15893"/>
      <w:r>
        <w:t>3.3.</w:t>
      </w:r>
      <w:r>
        <w:rPr>
          <w:rFonts w:hint="eastAsia"/>
          <w:lang w:val="en-US"/>
        </w:rPr>
        <w:t xml:space="preserve">4 </w:t>
      </w:r>
      <w:r>
        <w:rPr>
          <w:rFonts w:hint="eastAsia"/>
          <w:lang w:val="en-US"/>
        </w:rPr>
        <w:t>基于交替迭代的联合优化</w:t>
      </w:r>
      <w:bookmarkEnd w:id="135"/>
    </w:p>
    <w:p w14:paraId="419EA69D" w14:textId="77777777" w:rsidR="001E04F9" w:rsidRDefault="00A814F5">
      <w:pPr>
        <w:snapToGrid w:val="0"/>
        <w:spacing w:line="440" w:lineRule="exact"/>
        <w:ind w:firstLineChars="200" w:firstLine="480"/>
      </w:pPr>
      <w:r>
        <w:rPr>
          <w:rFonts w:hint="eastAsia"/>
        </w:rPr>
        <w:t>最后给出基于交替迭代的联合优化方案。在时隙开始前，首先通过算法</w:t>
      </w:r>
      <w:r>
        <w:rPr>
          <w:rFonts w:hint="eastAsia"/>
        </w:rPr>
        <w:t>3-1</w:t>
      </w:r>
      <w:r>
        <w:rPr>
          <w:rFonts w:hint="eastAsia"/>
        </w:rPr>
        <w:t>求得</w:t>
      </w:r>
      <w:proofErr w:type="gramStart"/>
      <w:r>
        <w:rPr>
          <w:rFonts w:hint="eastAsia"/>
        </w:rPr>
        <w:t>簇头车辆</w:t>
      </w:r>
      <w:proofErr w:type="gramEnd"/>
      <w:r>
        <w:rPr>
          <w:rFonts w:hint="eastAsia"/>
        </w:rPr>
        <w:t>的位置，在时隙</w:t>
      </w:r>
      <w:r>
        <w:rPr>
          <w:rFonts w:hint="eastAsia"/>
          <w:position w:val="-6"/>
        </w:rPr>
        <w:object w:dxaOrig="499" w:dyaOrig="279" w14:anchorId="419EAABA">
          <v:shape id="_x0000_i1599" type="#_x0000_t75" style="width:25.5pt;height:14.25pt" o:ole="">
            <v:imagedata r:id="rId1133" o:title=""/>
          </v:shape>
          <o:OLEObject Type="Embed" ProgID="Equation.DSMT4" ShapeID="_x0000_i1599" DrawAspect="Content" ObjectID="_1760346296" r:id="rId1134"/>
        </w:object>
      </w:r>
      <w:r>
        <w:rPr>
          <w:rFonts w:hint="eastAsia"/>
        </w:rPr>
        <w:t>，初始化无人机的位置和各</w:t>
      </w:r>
      <w:proofErr w:type="gramStart"/>
      <w:r>
        <w:rPr>
          <w:rFonts w:hint="eastAsia"/>
        </w:rPr>
        <w:t>各</w:t>
      </w:r>
      <w:proofErr w:type="gramEnd"/>
      <w:r>
        <w:rPr>
          <w:rFonts w:hint="eastAsia"/>
        </w:rPr>
        <w:t>节点的发射功率，在时隙</w:t>
      </w:r>
      <w:r>
        <w:rPr>
          <w:rFonts w:hint="eastAsia"/>
          <w:position w:val="-6"/>
        </w:rPr>
        <w:object w:dxaOrig="460" w:dyaOrig="279" w14:anchorId="419EAABB">
          <v:shape id="_x0000_i1600" type="#_x0000_t75" style="width:23.25pt;height:14.25pt" o:ole="">
            <v:imagedata r:id="rId1135" o:title=""/>
          </v:shape>
          <o:OLEObject Type="Embed" ProgID="Equation.DSMT4" ShapeID="_x0000_i1600" DrawAspect="Content" ObjectID="_1760346297" r:id="rId1136"/>
        </w:object>
      </w:r>
      <w:r>
        <w:rPr>
          <w:rFonts w:hint="eastAsia"/>
        </w:rPr>
        <w:t>，将这些初始值代入轨迹优化算法</w:t>
      </w:r>
      <w:r>
        <w:rPr>
          <w:rFonts w:hint="eastAsia"/>
        </w:rPr>
        <w:t>3-2</w:t>
      </w:r>
      <w:r>
        <w:rPr>
          <w:rFonts w:hint="eastAsia"/>
        </w:rPr>
        <w:t>求解无人机的最优位置，然后将无人机最优位置代入功率分配算法</w:t>
      </w:r>
      <w:r>
        <w:rPr>
          <w:rFonts w:hint="eastAsia"/>
        </w:rPr>
        <w:t>3-3</w:t>
      </w:r>
      <w:r>
        <w:rPr>
          <w:rFonts w:hint="eastAsia"/>
        </w:rPr>
        <w:t>求解各个节点的最优发射功率。将上一个时隙求得的</w:t>
      </w:r>
      <w:proofErr w:type="gramStart"/>
      <w:r>
        <w:rPr>
          <w:rFonts w:hint="eastAsia"/>
        </w:rPr>
        <w:t>的</w:t>
      </w:r>
      <w:proofErr w:type="gramEnd"/>
      <w:r>
        <w:rPr>
          <w:rFonts w:hint="eastAsia"/>
        </w:rPr>
        <w:t>位置和功率依次交替迭代至下一个时隙，直至时隙结束。算法</w:t>
      </w:r>
      <w:r>
        <w:rPr>
          <w:rFonts w:hint="eastAsia"/>
        </w:rPr>
        <w:t>3-4</w:t>
      </w:r>
      <w:r>
        <w:rPr>
          <w:rFonts w:hint="eastAsia"/>
        </w:rPr>
        <w:t>总结了基于交替迭代的联合优化方案，算法</w:t>
      </w:r>
      <w:r>
        <w:rPr>
          <w:rFonts w:hint="eastAsia"/>
        </w:rPr>
        <w:t>3-4</w:t>
      </w:r>
      <w:r>
        <w:rPr>
          <w:rFonts w:hint="eastAsia"/>
        </w:rPr>
        <w:t>的计算复杂度为</w:t>
      </w:r>
      <w:r>
        <w:rPr>
          <w:rFonts w:hint="eastAsia"/>
          <w:position w:val="-14"/>
        </w:rPr>
        <w:object w:dxaOrig="2240" w:dyaOrig="380" w14:anchorId="419EAABC">
          <v:shape id="_x0000_i1601" type="#_x0000_t75" style="width:112.5pt;height:18.75pt" o:ole="">
            <v:imagedata r:id="rId1137" o:title=""/>
          </v:shape>
          <o:OLEObject Type="Embed" ProgID="Equation.DSMT4" ShapeID="_x0000_i1601" DrawAspect="Content" ObjectID="_1760346298" r:id="rId1138"/>
        </w:object>
      </w:r>
      <w:r>
        <w:rPr>
          <w:rFonts w:hint="eastAsia"/>
        </w:rPr>
        <w:t>，可以简化为</w:t>
      </w:r>
      <w:r>
        <w:rPr>
          <w:rFonts w:hint="eastAsia"/>
          <w:position w:val="-10"/>
        </w:rPr>
        <w:object w:dxaOrig="620" w:dyaOrig="320" w14:anchorId="419EAABD">
          <v:shape id="_x0000_i1602" type="#_x0000_t75" style="width:30.75pt;height:15.75pt" o:ole="">
            <v:imagedata r:id="rId1139" o:title=""/>
          </v:shape>
          <o:OLEObject Type="Embed" ProgID="Equation.DSMT4" ShapeID="_x0000_i1602" DrawAspect="Content" ObjectID="_1760346299" r:id="rId1140"/>
        </w:object>
      </w:r>
      <w:r>
        <w:rPr>
          <w:rFonts w:hint="eastAsia"/>
        </w:rPr>
        <w:t>，这是</w:t>
      </w:r>
      <w:proofErr w:type="gramStart"/>
      <w:r>
        <w:rPr>
          <w:rFonts w:hint="eastAsia"/>
        </w:rPr>
        <w:t>线性级</w:t>
      </w:r>
      <w:proofErr w:type="gramEnd"/>
      <w:r>
        <w:rPr>
          <w:rFonts w:hint="eastAsia"/>
        </w:rPr>
        <w:t>的计算复杂度</w:t>
      </w:r>
      <w:r>
        <w:rPr>
          <w:rFonts w:hint="eastAsia"/>
        </w:rPr>
        <w:t>,</w:t>
      </w:r>
      <w:r>
        <w:rPr>
          <w:rFonts w:hint="eastAsia"/>
        </w:rPr>
        <w:t>其中</w:t>
      </w:r>
      <w:r>
        <w:rPr>
          <w:rFonts w:hint="eastAsia"/>
          <w:position w:val="-12"/>
        </w:rPr>
        <w:object w:dxaOrig="260" w:dyaOrig="360" w14:anchorId="419EAABE">
          <v:shape id="_x0000_i1603" type="#_x0000_t75" style="width:12.75pt;height:18pt" o:ole="">
            <v:imagedata r:id="rId1141" o:title=""/>
          </v:shape>
          <o:OLEObject Type="Embed" ProgID="Equation.DSMT4" ShapeID="_x0000_i1603" DrawAspect="Content" ObjectID="_1760346300" r:id="rId1142"/>
        </w:object>
      </w:r>
      <w:r>
        <w:rPr>
          <w:rFonts w:hint="eastAsia"/>
        </w:rPr>
        <w:t>为算法</w:t>
      </w:r>
      <w:r>
        <w:rPr>
          <w:rFonts w:hint="eastAsia"/>
        </w:rPr>
        <w:t>3-1</w:t>
      </w:r>
      <w:r>
        <w:rPr>
          <w:rFonts w:hint="eastAsia"/>
        </w:rPr>
        <w:t>的收敛次数，</w:t>
      </w:r>
      <w:r>
        <w:rPr>
          <w:rFonts w:hint="eastAsia"/>
          <w:position w:val="-12"/>
        </w:rPr>
        <w:object w:dxaOrig="260" w:dyaOrig="360" w14:anchorId="419EAABF">
          <v:shape id="_x0000_i1604" type="#_x0000_t75" style="width:12.75pt;height:18pt" o:ole="">
            <v:imagedata r:id="rId1143" o:title=""/>
          </v:shape>
          <o:OLEObject Type="Embed" ProgID="Equation.DSMT4" ShapeID="_x0000_i1604" DrawAspect="Content" ObjectID="_1760346301" r:id="rId1144"/>
        </w:object>
      </w:r>
      <w:r>
        <w:rPr>
          <w:rFonts w:hint="eastAsia"/>
        </w:rPr>
        <w:t>为算法</w:t>
      </w:r>
      <w:r>
        <w:rPr>
          <w:rFonts w:hint="eastAsia"/>
        </w:rPr>
        <w:t>3-2</w:t>
      </w:r>
      <w:r>
        <w:rPr>
          <w:rFonts w:hint="eastAsia"/>
        </w:rPr>
        <w:t>的收敛次数，</w:t>
      </w:r>
      <w:r>
        <w:rPr>
          <w:rFonts w:hint="eastAsia"/>
          <w:position w:val="-14"/>
        </w:rPr>
        <w:object w:dxaOrig="279" w:dyaOrig="380" w14:anchorId="419EAAC0">
          <v:shape id="_x0000_i1605" type="#_x0000_t75" style="width:14.25pt;height:18.75pt" o:ole="">
            <v:imagedata r:id="rId1145" o:title=""/>
          </v:shape>
          <o:OLEObject Type="Embed" ProgID="Equation.DSMT4" ShapeID="_x0000_i1605" DrawAspect="Content" ObjectID="_1760346302" r:id="rId1146"/>
        </w:object>
      </w:r>
      <w:r>
        <w:rPr>
          <w:rFonts w:hint="eastAsia"/>
        </w:rPr>
        <w:t>为算法</w:t>
      </w:r>
      <w:r>
        <w:rPr>
          <w:rFonts w:hint="eastAsia"/>
        </w:rPr>
        <w:t>3-3</w:t>
      </w:r>
      <w:r>
        <w:rPr>
          <w:rFonts w:hint="eastAsia"/>
        </w:rPr>
        <w:t>的收敛次数。</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6A0" w14:textId="77777777">
        <w:trPr>
          <w:trHeight w:hRule="exact" w:val="454"/>
          <w:jc w:val="center"/>
        </w:trPr>
        <w:tc>
          <w:tcPr>
            <w:tcW w:w="8606" w:type="dxa"/>
            <w:tcBorders>
              <w:bottom w:val="single" w:sz="12" w:space="0" w:color="auto"/>
            </w:tcBorders>
            <w:vAlign w:val="center"/>
          </w:tcPr>
          <w:p w14:paraId="419EA69E" w14:textId="77777777" w:rsidR="001E04F9" w:rsidRDefault="00A814F5">
            <w:pPr>
              <w:snapToGrid w:val="0"/>
              <w:spacing w:line="440" w:lineRule="exact"/>
              <w:rPr>
                <w:sz w:val="21"/>
                <w:szCs w:val="21"/>
              </w:rPr>
            </w:pPr>
            <w:r>
              <w:rPr>
                <w:rFonts w:hint="eastAsia"/>
                <w:sz w:val="21"/>
                <w:szCs w:val="21"/>
              </w:rPr>
              <w:t>算法</w:t>
            </w:r>
            <w:r>
              <w:rPr>
                <w:rFonts w:hint="eastAsia"/>
                <w:sz w:val="21"/>
                <w:szCs w:val="21"/>
              </w:rPr>
              <w:t xml:space="preserve">3-4 </w:t>
            </w:r>
            <w:r>
              <w:rPr>
                <w:rFonts w:hint="eastAsia"/>
                <w:sz w:val="21"/>
                <w:szCs w:val="21"/>
              </w:rPr>
              <w:t>基于交替迭代的联合优化方案</w:t>
            </w:r>
          </w:p>
          <w:p w14:paraId="419EA69F" w14:textId="77777777" w:rsidR="001E04F9" w:rsidRDefault="001E04F9">
            <w:pPr>
              <w:snapToGrid w:val="0"/>
              <w:spacing w:line="440" w:lineRule="exact"/>
              <w:rPr>
                <w:sz w:val="21"/>
                <w:szCs w:val="21"/>
              </w:rPr>
            </w:pPr>
          </w:p>
        </w:tc>
      </w:tr>
      <w:tr w:rsidR="001E04F9" w14:paraId="419EA6A3" w14:textId="77777777">
        <w:trPr>
          <w:trHeight w:hRule="exact" w:val="454"/>
          <w:jc w:val="center"/>
        </w:trPr>
        <w:tc>
          <w:tcPr>
            <w:tcW w:w="8606" w:type="dxa"/>
            <w:tcBorders>
              <w:top w:val="single" w:sz="12" w:space="0" w:color="auto"/>
            </w:tcBorders>
            <w:vAlign w:val="center"/>
          </w:tcPr>
          <w:p w14:paraId="419EA6A1" w14:textId="77777777" w:rsidR="001E04F9" w:rsidRDefault="00A814F5">
            <w:pPr>
              <w:snapToGrid w:val="0"/>
              <w:spacing w:line="440" w:lineRule="exact"/>
              <w:rPr>
                <w:sz w:val="21"/>
                <w:szCs w:val="21"/>
              </w:rPr>
            </w:pPr>
            <w:r>
              <w:rPr>
                <w:rFonts w:hint="eastAsia"/>
                <w:sz w:val="21"/>
                <w:szCs w:val="21"/>
              </w:rPr>
              <w:t>Step1</w:t>
            </w:r>
            <w:r>
              <w:rPr>
                <w:rFonts w:hint="eastAsia"/>
                <w:sz w:val="21"/>
                <w:szCs w:val="21"/>
              </w:rPr>
              <w:t>：开始。</w:t>
            </w:r>
          </w:p>
          <w:p w14:paraId="419EA6A2" w14:textId="77777777" w:rsidR="001E04F9" w:rsidRDefault="001E04F9">
            <w:pPr>
              <w:snapToGrid w:val="0"/>
              <w:spacing w:line="440" w:lineRule="exact"/>
              <w:rPr>
                <w:sz w:val="21"/>
                <w:szCs w:val="21"/>
              </w:rPr>
            </w:pPr>
          </w:p>
        </w:tc>
      </w:tr>
      <w:tr w:rsidR="001E04F9" w14:paraId="419EA6A6" w14:textId="77777777">
        <w:trPr>
          <w:trHeight w:hRule="exact" w:val="454"/>
          <w:jc w:val="center"/>
        </w:trPr>
        <w:tc>
          <w:tcPr>
            <w:tcW w:w="8606" w:type="dxa"/>
            <w:vAlign w:val="center"/>
          </w:tcPr>
          <w:p w14:paraId="419EA6A4" w14:textId="77777777" w:rsidR="001E04F9" w:rsidRDefault="00A814F5">
            <w:pPr>
              <w:snapToGrid w:val="0"/>
              <w:spacing w:line="440" w:lineRule="exact"/>
              <w:rPr>
                <w:sz w:val="21"/>
                <w:szCs w:val="21"/>
              </w:rPr>
            </w:pPr>
            <w:r>
              <w:rPr>
                <w:rFonts w:hint="eastAsia"/>
                <w:sz w:val="21"/>
                <w:szCs w:val="21"/>
              </w:rPr>
              <w:t>Step2</w:t>
            </w:r>
            <w:r>
              <w:rPr>
                <w:rFonts w:hint="eastAsia"/>
                <w:sz w:val="21"/>
                <w:szCs w:val="21"/>
              </w:rPr>
              <w:t>：执行算法</w:t>
            </w:r>
            <w:r>
              <w:rPr>
                <w:rFonts w:hint="eastAsia"/>
                <w:sz w:val="21"/>
                <w:szCs w:val="21"/>
              </w:rPr>
              <w:t>3-1</w:t>
            </w:r>
            <w:r>
              <w:rPr>
                <w:rFonts w:hint="eastAsia"/>
                <w:sz w:val="21"/>
                <w:szCs w:val="21"/>
              </w:rPr>
              <w:t>得到</w:t>
            </w:r>
            <w:r>
              <w:rPr>
                <w:rFonts w:hint="eastAsia"/>
                <w:position w:val="-12"/>
                <w:sz w:val="21"/>
                <w:szCs w:val="21"/>
              </w:rPr>
              <w:object w:dxaOrig="300" w:dyaOrig="360" w14:anchorId="419EAAC1">
                <v:shape id="_x0000_i1606" type="#_x0000_t75" style="width:15pt;height:18pt" o:ole="">
                  <v:imagedata r:id="rId1147" o:title=""/>
                </v:shape>
                <o:OLEObject Type="Embed" ProgID="Equation.DSMT4" ShapeID="_x0000_i1606" DrawAspect="Content" ObjectID="_1760346303" r:id="rId1148"/>
              </w:object>
            </w:r>
            <w:r>
              <w:rPr>
                <w:rFonts w:hint="eastAsia"/>
                <w:sz w:val="21"/>
                <w:szCs w:val="21"/>
              </w:rPr>
              <w:t>。</w:t>
            </w:r>
          </w:p>
          <w:p w14:paraId="419EA6A5" w14:textId="77777777" w:rsidR="001E04F9" w:rsidRDefault="001E04F9">
            <w:pPr>
              <w:snapToGrid w:val="0"/>
              <w:spacing w:line="440" w:lineRule="atLeast"/>
              <w:rPr>
                <w:sz w:val="21"/>
                <w:szCs w:val="21"/>
              </w:rPr>
            </w:pPr>
          </w:p>
        </w:tc>
      </w:tr>
      <w:tr w:rsidR="001E04F9" w14:paraId="419EA6A9" w14:textId="77777777">
        <w:trPr>
          <w:trHeight w:hRule="exact" w:val="454"/>
          <w:jc w:val="center"/>
        </w:trPr>
        <w:tc>
          <w:tcPr>
            <w:tcW w:w="8606" w:type="dxa"/>
            <w:vAlign w:val="center"/>
          </w:tcPr>
          <w:p w14:paraId="419EA6A7" w14:textId="77777777" w:rsidR="001E04F9" w:rsidRDefault="00A814F5">
            <w:pPr>
              <w:snapToGrid w:val="0"/>
              <w:spacing w:line="440" w:lineRule="exact"/>
              <w:rPr>
                <w:sz w:val="21"/>
                <w:szCs w:val="21"/>
              </w:rPr>
            </w:pPr>
            <w:r>
              <w:rPr>
                <w:rFonts w:hint="eastAsia"/>
                <w:sz w:val="21"/>
                <w:szCs w:val="21"/>
              </w:rPr>
              <w:t>Step3</w:t>
            </w:r>
            <w:r>
              <w:rPr>
                <w:rFonts w:hint="eastAsia"/>
                <w:sz w:val="21"/>
                <w:szCs w:val="21"/>
              </w:rPr>
              <w:t>：初始化，令</w:t>
            </w:r>
            <w:r>
              <w:rPr>
                <w:rFonts w:hint="eastAsia"/>
                <w:position w:val="-6"/>
                <w:sz w:val="21"/>
                <w:szCs w:val="21"/>
              </w:rPr>
              <w:object w:dxaOrig="499" w:dyaOrig="279" w14:anchorId="419EAAC2">
                <v:shape id="_x0000_i1607" type="#_x0000_t75" style="width:25.5pt;height:14.25pt" o:ole="">
                  <v:imagedata r:id="rId1149" o:title=""/>
                </v:shape>
                <o:OLEObject Type="Embed" ProgID="Equation.DSMT4" ShapeID="_x0000_i1607" DrawAspect="Content" ObjectID="_1760346304" r:id="rId1150"/>
              </w:object>
            </w:r>
            <w:r>
              <w:rPr>
                <w:rFonts w:hint="eastAsia"/>
                <w:sz w:val="21"/>
                <w:szCs w:val="21"/>
              </w:rPr>
              <w:t>，对</w:t>
            </w:r>
            <w:r>
              <w:rPr>
                <w:rFonts w:hint="eastAsia"/>
                <w:position w:val="-12"/>
                <w:sz w:val="21"/>
                <w:szCs w:val="21"/>
              </w:rPr>
              <w:object w:dxaOrig="300" w:dyaOrig="380" w14:anchorId="419EAAC3">
                <v:shape id="_x0000_i1608" type="#_x0000_t75" style="width:15pt;height:18.75pt" o:ole="">
                  <v:imagedata r:id="rId1151" o:title=""/>
                </v:shape>
                <o:OLEObject Type="Embed" ProgID="Equation.DSMT4" ShapeID="_x0000_i1608" DrawAspect="Content" ObjectID="_1760346305" r:id="rId1152"/>
              </w:object>
            </w:r>
            <w:r>
              <w:rPr>
                <w:rFonts w:hint="eastAsia"/>
                <w:sz w:val="21"/>
                <w:szCs w:val="21"/>
              </w:rPr>
              <w:t>，</w:t>
            </w:r>
            <w:r>
              <w:rPr>
                <w:rFonts w:hint="eastAsia"/>
                <w:position w:val="-12"/>
                <w:sz w:val="21"/>
                <w:szCs w:val="21"/>
              </w:rPr>
              <w:object w:dxaOrig="320" w:dyaOrig="380" w14:anchorId="419EAAC4">
                <v:shape id="_x0000_i1609" type="#_x0000_t75" style="width:15.75pt;height:18.75pt" o:ole="">
                  <v:imagedata r:id="rId1153" o:title=""/>
                </v:shape>
                <o:OLEObject Type="Embed" ProgID="Equation.DSMT4" ShapeID="_x0000_i1609" DrawAspect="Content" ObjectID="_1760346306" r:id="rId1154"/>
              </w:object>
            </w:r>
            <w:r>
              <w:rPr>
                <w:rFonts w:hint="eastAsia"/>
                <w:sz w:val="21"/>
                <w:szCs w:val="21"/>
              </w:rPr>
              <w:t>，</w:t>
            </w:r>
            <w:r>
              <w:rPr>
                <w:rFonts w:hint="eastAsia"/>
                <w:position w:val="-12"/>
                <w:sz w:val="21"/>
                <w:szCs w:val="21"/>
              </w:rPr>
              <w:object w:dxaOrig="320" w:dyaOrig="380" w14:anchorId="419EAAC5">
                <v:shape id="_x0000_i1610" type="#_x0000_t75" style="width:15.75pt;height:18.75pt" o:ole="">
                  <v:imagedata r:id="rId1155" o:title=""/>
                </v:shape>
                <o:OLEObject Type="Embed" ProgID="Equation.DSMT4" ShapeID="_x0000_i1610" DrawAspect="Content" ObjectID="_1760346307" r:id="rId1156"/>
              </w:object>
            </w:r>
            <w:r>
              <w:rPr>
                <w:rFonts w:hint="eastAsia"/>
                <w:sz w:val="21"/>
                <w:szCs w:val="21"/>
              </w:rPr>
              <w:t>，</w:t>
            </w:r>
            <w:r>
              <w:rPr>
                <w:rFonts w:hint="eastAsia"/>
                <w:position w:val="-12"/>
                <w:sz w:val="21"/>
                <w:szCs w:val="21"/>
              </w:rPr>
              <w:object w:dxaOrig="300" w:dyaOrig="360" w14:anchorId="419EAAC6">
                <v:shape id="_x0000_i1611" type="#_x0000_t75" style="width:15pt;height:18pt" o:ole="">
                  <v:imagedata r:id="rId1157" o:title=""/>
                </v:shape>
                <o:OLEObject Type="Embed" ProgID="Equation.DSMT4" ShapeID="_x0000_i1611" DrawAspect="Content" ObjectID="_1760346308" r:id="rId1158"/>
              </w:object>
            </w:r>
            <w:r>
              <w:rPr>
                <w:rFonts w:hint="eastAsia"/>
                <w:sz w:val="21"/>
                <w:szCs w:val="21"/>
              </w:rPr>
              <w:t>赋值，取</w:t>
            </w:r>
            <w:r>
              <w:rPr>
                <w:rFonts w:hint="eastAsia"/>
                <w:position w:val="-12"/>
                <w:sz w:val="21"/>
                <w:szCs w:val="21"/>
              </w:rPr>
              <w:object w:dxaOrig="1740" w:dyaOrig="380" w14:anchorId="419EAAC7">
                <v:shape id="_x0000_i1612" type="#_x0000_t75" style="width:87pt;height:18.75pt" o:ole="">
                  <v:imagedata r:id="rId1159" o:title=""/>
                </v:shape>
                <o:OLEObject Type="Embed" ProgID="Equation.DSMT4" ShapeID="_x0000_i1612" DrawAspect="Content" ObjectID="_1760346309" r:id="rId1160"/>
              </w:object>
            </w:r>
            <w:r>
              <w:rPr>
                <w:rFonts w:hint="eastAsia"/>
                <w:sz w:val="21"/>
                <w:szCs w:val="21"/>
              </w:rPr>
              <w:t>。</w:t>
            </w:r>
          </w:p>
          <w:p w14:paraId="419EA6A8" w14:textId="77777777" w:rsidR="001E04F9" w:rsidRDefault="001E04F9">
            <w:pPr>
              <w:snapToGrid w:val="0"/>
              <w:spacing w:line="440" w:lineRule="atLeast"/>
              <w:ind w:leftChars="-37" w:left="-89"/>
              <w:rPr>
                <w:sz w:val="21"/>
                <w:szCs w:val="21"/>
              </w:rPr>
            </w:pPr>
          </w:p>
        </w:tc>
      </w:tr>
      <w:tr w:rsidR="001E04F9" w14:paraId="419EA6AC" w14:textId="77777777">
        <w:trPr>
          <w:trHeight w:hRule="exact" w:val="454"/>
          <w:jc w:val="center"/>
        </w:trPr>
        <w:tc>
          <w:tcPr>
            <w:tcW w:w="8606" w:type="dxa"/>
            <w:vAlign w:val="center"/>
          </w:tcPr>
          <w:p w14:paraId="419EA6AA" w14:textId="77777777" w:rsidR="001E04F9" w:rsidRDefault="00A814F5">
            <w:pPr>
              <w:snapToGrid w:val="0"/>
              <w:spacing w:line="440" w:lineRule="exact"/>
              <w:rPr>
                <w:sz w:val="21"/>
                <w:szCs w:val="21"/>
              </w:rPr>
            </w:pPr>
            <w:r>
              <w:rPr>
                <w:rFonts w:hint="eastAsia"/>
                <w:sz w:val="21"/>
                <w:szCs w:val="21"/>
              </w:rPr>
              <w:t>Step4</w:t>
            </w:r>
            <w:r>
              <w:rPr>
                <w:rFonts w:hint="eastAsia"/>
                <w:sz w:val="21"/>
                <w:szCs w:val="21"/>
              </w:rPr>
              <w:t>：将</w:t>
            </w:r>
            <w:r>
              <w:rPr>
                <w:rFonts w:hint="eastAsia"/>
                <w:position w:val="-12"/>
                <w:sz w:val="21"/>
                <w:szCs w:val="21"/>
              </w:rPr>
              <w:object w:dxaOrig="300" w:dyaOrig="360" w14:anchorId="419EAAC8">
                <v:shape id="_x0000_i1613" type="#_x0000_t75" style="width:15pt;height:18pt" o:ole="">
                  <v:imagedata r:id="rId1161" o:title=""/>
                </v:shape>
                <o:OLEObject Type="Embed" ProgID="Equation.DSMT4" ShapeID="_x0000_i1613" DrawAspect="Content" ObjectID="_1760346310" r:id="rId1162"/>
              </w:object>
            </w:r>
            <w:r>
              <w:rPr>
                <w:rFonts w:hint="eastAsia"/>
                <w:sz w:val="21"/>
                <w:szCs w:val="21"/>
              </w:rPr>
              <w:t>，</w:t>
            </w:r>
            <w:r>
              <w:rPr>
                <w:rFonts w:hint="eastAsia"/>
                <w:position w:val="-12"/>
                <w:sz w:val="21"/>
                <w:szCs w:val="21"/>
              </w:rPr>
              <w:object w:dxaOrig="300" w:dyaOrig="380" w14:anchorId="419EAAC9">
                <v:shape id="_x0000_i1614" type="#_x0000_t75" style="width:15pt;height:18.75pt" o:ole="">
                  <v:imagedata r:id="rId1163" o:title=""/>
                </v:shape>
                <o:OLEObject Type="Embed" ProgID="Equation.DSMT4" ShapeID="_x0000_i1614" DrawAspect="Content" ObjectID="_1760346311" r:id="rId1164"/>
              </w:object>
            </w:r>
            <w:r>
              <w:rPr>
                <w:rFonts w:hint="eastAsia"/>
                <w:sz w:val="21"/>
                <w:szCs w:val="21"/>
              </w:rPr>
              <w:t>，</w:t>
            </w:r>
            <w:r>
              <w:rPr>
                <w:rFonts w:hint="eastAsia"/>
                <w:position w:val="-12"/>
                <w:sz w:val="21"/>
                <w:szCs w:val="21"/>
              </w:rPr>
              <w:object w:dxaOrig="279" w:dyaOrig="380" w14:anchorId="419EAACA">
                <v:shape id="_x0000_i1615" type="#_x0000_t75" style="width:14.25pt;height:18.75pt" o:ole="">
                  <v:imagedata r:id="rId1165" o:title=""/>
                </v:shape>
                <o:OLEObject Type="Embed" ProgID="Equation.DSMT4" ShapeID="_x0000_i1615" DrawAspect="Content" ObjectID="_1760346312" r:id="rId1166"/>
              </w:object>
            </w:r>
            <w:r>
              <w:rPr>
                <w:rFonts w:hint="eastAsia"/>
                <w:sz w:val="21"/>
                <w:szCs w:val="21"/>
              </w:rPr>
              <w:t>，</w:t>
            </w:r>
            <w:r>
              <w:rPr>
                <w:rFonts w:hint="eastAsia"/>
                <w:position w:val="-12"/>
                <w:sz w:val="21"/>
                <w:szCs w:val="21"/>
              </w:rPr>
              <w:object w:dxaOrig="300" w:dyaOrig="380" w14:anchorId="419EAACB">
                <v:shape id="_x0000_i1616" type="#_x0000_t75" style="width:15pt;height:18.75pt" o:ole="">
                  <v:imagedata r:id="rId1167" o:title=""/>
                </v:shape>
                <o:OLEObject Type="Embed" ProgID="Equation.DSMT4" ShapeID="_x0000_i1616" DrawAspect="Content" ObjectID="_1760346313" r:id="rId1168"/>
              </w:object>
            </w:r>
            <w:r>
              <w:rPr>
                <w:rFonts w:hint="eastAsia"/>
                <w:sz w:val="21"/>
                <w:szCs w:val="21"/>
              </w:rPr>
              <w:t>，</w:t>
            </w:r>
            <w:r>
              <w:rPr>
                <w:rFonts w:hint="eastAsia"/>
                <w:position w:val="-12"/>
                <w:sz w:val="21"/>
                <w:szCs w:val="21"/>
              </w:rPr>
              <w:object w:dxaOrig="300" w:dyaOrig="380" w14:anchorId="419EAACC">
                <v:shape id="_x0000_i1617" type="#_x0000_t75" style="width:15pt;height:18.75pt" o:ole="">
                  <v:imagedata r:id="rId1169" o:title=""/>
                </v:shape>
                <o:OLEObject Type="Embed" ProgID="Equation.DSMT4" ShapeID="_x0000_i1617" DrawAspect="Content" ObjectID="_1760346314" r:id="rId1170"/>
              </w:object>
            </w:r>
            <w:r>
              <w:rPr>
                <w:rFonts w:hint="eastAsia"/>
                <w:sz w:val="21"/>
                <w:szCs w:val="21"/>
              </w:rPr>
              <w:t>代入算法</w:t>
            </w:r>
            <w:r>
              <w:rPr>
                <w:rFonts w:hint="eastAsia"/>
                <w:sz w:val="21"/>
                <w:szCs w:val="21"/>
              </w:rPr>
              <w:t>3-2</w:t>
            </w:r>
            <w:r>
              <w:rPr>
                <w:rFonts w:hint="eastAsia"/>
                <w:sz w:val="21"/>
                <w:szCs w:val="21"/>
              </w:rPr>
              <w:t>得到</w:t>
            </w:r>
            <w:r>
              <w:rPr>
                <w:rFonts w:hint="eastAsia"/>
                <w:position w:val="-12"/>
                <w:sz w:val="21"/>
                <w:szCs w:val="21"/>
              </w:rPr>
              <w:object w:dxaOrig="380" w:dyaOrig="380" w14:anchorId="419EAACD">
                <v:shape id="_x0000_i1618" type="#_x0000_t75" style="width:18.75pt;height:18.75pt" o:ole="">
                  <v:imagedata r:id="rId1171" o:title=""/>
                </v:shape>
                <o:OLEObject Type="Embed" ProgID="Equation.DSMT4" ShapeID="_x0000_i1618" DrawAspect="Content" ObjectID="_1760346315" r:id="rId1172"/>
              </w:object>
            </w:r>
            <w:r>
              <w:rPr>
                <w:rFonts w:hint="eastAsia"/>
                <w:sz w:val="21"/>
                <w:szCs w:val="21"/>
              </w:rPr>
              <w:t>。</w:t>
            </w:r>
          </w:p>
          <w:p w14:paraId="419EA6AB" w14:textId="77777777" w:rsidR="001E04F9" w:rsidRDefault="001E04F9">
            <w:pPr>
              <w:snapToGrid w:val="0"/>
              <w:spacing w:line="440" w:lineRule="atLeast"/>
              <w:ind w:leftChars="-37" w:left="-89"/>
              <w:rPr>
                <w:sz w:val="21"/>
                <w:szCs w:val="21"/>
              </w:rPr>
            </w:pPr>
          </w:p>
        </w:tc>
      </w:tr>
      <w:tr w:rsidR="001E04F9" w14:paraId="419EA6AF" w14:textId="77777777">
        <w:trPr>
          <w:trHeight w:hRule="exact" w:val="454"/>
          <w:jc w:val="center"/>
        </w:trPr>
        <w:tc>
          <w:tcPr>
            <w:tcW w:w="8606" w:type="dxa"/>
            <w:vAlign w:val="center"/>
          </w:tcPr>
          <w:p w14:paraId="419EA6AD" w14:textId="77777777" w:rsidR="001E04F9" w:rsidRDefault="00A814F5">
            <w:pPr>
              <w:snapToGrid w:val="0"/>
              <w:spacing w:line="440" w:lineRule="exact"/>
              <w:rPr>
                <w:sz w:val="21"/>
                <w:szCs w:val="21"/>
              </w:rPr>
            </w:pPr>
            <w:r>
              <w:rPr>
                <w:rFonts w:hint="eastAsia"/>
                <w:sz w:val="21"/>
                <w:szCs w:val="21"/>
              </w:rPr>
              <w:t>Step5</w:t>
            </w:r>
            <w:r>
              <w:rPr>
                <w:rFonts w:hint="eastAsia"/>
                <w:sz w:val="21"/>
                <w:szCs w:val="21"/>
              </w:rPr>
              <w:t>：将</w:t>
            </w:r>
            <w:r>
              <w:rPr>
                <w:rFonts w:hint="eastAsia"/>
                <w:position w:val="-12"/>
                <w:sz w:val="21"/>
                <w:szCs w:val="21"/>
              </w:rPr>
              <w:object w:dxaOrig="300" w:dyaOrig="360" w14:anchorId="419EAACE">
                <v:shape id="_x0000_i1619" type="#_x0000_t75" style="width:15pt;height:18pt" o:ole="">
                  <v:imagedata r:id="rId1161" o:title=""/>
                </v:shape>
                <o:OLEObject Type="Embed" ProgID="Equation.DSMT4" ShapeID="_x0000_i1619" DrawAspect="Content" ObjectID="_1760346316" r:id="rId1173"/>
              </w:object>
            </w:r>
            <w:r>
              <w:rPr>
                <w:rFonts w:hint="eastAsia"/>
                <w:sz w:val="21"/>
                <w:szCs w:val="21"/>
              </w:rPr>
              <w:t>，</w:t>
            </w:r>
            <w:r>
              <w:rPr>
                <w:rFonts w:hint="eastAsia"/>
                <w:position w:val="-12"/>
                <w:sz w:val="21"/>
                <w:szCs w:val="21"/>
              </w:rPr>
              <w:object w:dxaOrig="380" w:dyaOrig="380" w14:anchorId="419EAACF">
                <v:shape id="_x0000_i1620" type="#_x0000_t75" style="width:18.75pt;height:18.75pt" o:ole="">
                  <v:imagedata r:id="rId1171" o:title=""/>
                </v:shape>
                <o:OLEObject Type="Embed" ProgID="Equation.DSMT4" ShapeID="_x0000_i1620" DrawAspect="Content" ObjectID="_1760346317" r:id="rId1174"/>
              </w:object>
            </w:r>
            <w:r>
              <w:rPr>
                <w:rFonts w:hint="eastAsia"/>
                <w:sz w:val="21"/>
                <w:szCs w:val="21"/>
              </w:rPr>
              <w:t>代入算法</w:t>
            </w:r>
            <w:r>
              <w:rPr>
                <w:rFonts w:hint="eastAsia"/>
                <w:sz w:val="21"/>
                <w:szCs w:val="21"/>
              </w:rPr>
              <w:t>3-3</w:t>
            </w:r>
            <w:r>
              <w:rPr>
                <w:rFonts w:hint="eastAsia"/>
                <w:sz w:val="21"/>
                <w:szCs w:val="21"/>
              </w:rPr>
              <w:t>得到</w:t>
            </w:r>
            <w:r>
              <w:rPr>
                <w:rFonts w:hint="eastAsia"/>
                <w:position w:val="-12"/>
                <w:sz w:val="21"/>
                <w:szCs w:val="21"/>
              </w:rPr>
              <w:object w:dxaOrig="420" w:dyaOrig="380" w14:anchorId="419EAAD0">
                <v:shape id="_x0000_i1621" type="#_x0000_t75" style="width:20.25pt;height:18.75pt" o:ole="">
                  <v:imagedata r:id="rId1175" o:title=""/>
                </v:shape>
                <o:OLEObject Type="Embed" ProgID="Equation.DSMT4" ShapeID="_x0000_i1621" DrawAspect="Content" ObjectID="_1760346318" r:id="rId1176"/>
              </w:object>
            </w:r>
            <w:r>
              <w:rPr>
                <w:rFonts w:hint="eastAsia"/>
                <w:sz w:val="21"/>
                <w:szCs w:val="21"/>
              </w:rPr>
              <w:t>，</w:t>
            </w:r>
            <w:r>
              <w:rPr>
                <w:rFonts w:hint="eastAsia"/>
                <w:position w:val="-12"/>
                <w:sz w:val="21"/>
                <w:szCs w:val="21"/>
              </w:rPr>
              <w:object w:dxaOrig="420" w:dyaOrig="380" w14:anchorId="419EAAD1">
                <v:shape id="_x0000_i1622" type="#_x0000_t75" style="width:20.25pt;height:18.75pt" o:ole="">
                  <v:imagedata r:id="rId1177" o:title=""/>
                </v:shape>
                <o:OLEObject Type="Embed" ProgID="Equation.DSMT4" ShapeID="_x0000_i1622" DrawAspect="Content" ObjectID="_1760346319" r:id="rId1178"/>
              </w:object>
            </w:r>
            <w:r>
              <w:rPr>
                <w:rFonts w:hint="eastAsia"/>
                <w:sz w:val="21"/>
                <w:szCs w:val="21"/>
              </w:rPr>
              <w:t>，</w:t>
            </w:r>
            <w:r>
              <w:rPr>
                <w:rFonts w:hint="eastAsia"/>
                <w:position w:val="-12"/>
                <w:sz w:val="21"/>
                <w:szCs w:val="21"/>
              </w:rPr>
              <w:object w:dxaOrig="420" w:dyaOrig="380" w14:anchorId="419EAAD2">
                <v:shape id="_x0000_i1623" type="#_x0000_t75" style="width:20.25pt;height:18.75pt" o:ole="">
                  <v:imagedata r:id="rId1179" o:title=""/>
                </v:shape>
                <o:OLEObject Type="Embed" ProgID="Equation.DSMT4" ShapeID="_x0000_i1623" DrawAspect="Content" ObjectID="_1760346320" r:id="rId1180"/>
              </w:object>
            </w:r>
            <w:r>
              <w:rPr>
                <w:rFonts w:hint="eastAsia"/>
                <w:sz w:val="21"/>
                <w:szCs w:val="21"/>
              </w:rPr>
              <w:t>。</w:t>
            </w:r>
          </w:p>
          <w:p w14:paraId="419EA6AE" w14:textId="77777777" w:rsidR="001E04F9" w:rsidRDefault="001E04F9">
            <w:pPr>
              <w:snapToGrid w:val="0"/>
              <w:spacing w:line="440" w:lineRule="atLeast"/>
              <w:ind w:leftChars="-37" w:left="-89"/>
              <w:rPr>
                <w:sz w:val="21"/>
                <w:szCs w:val="21"/>
              </w:rPr>
            </w:pPr>
          </w:p>
        </w:tc>
      </w:tr>
      <w:tr w:rsidR="001E04F9" w14:paraId="419EA6B2" w14:textId="77777777">
        <w:trPr>
          <w:trHeight w:hRule="exact" w:val="454"/>
          <w:jc w:val="center"/>
        </w:trPr>
        <w:tc>
          <w:tcPr>
            <w:tcW w:w="8606" w:type="dxa"/>
            <w:vAlign w:val="center"/>
          </w:tcPr>
          <w:p w14:paraId="419EA6B0" w14:textId="77777777" w:rsidR="001E04F9" w:rsidRDefault="00A814F5">
            <w:pPr>
              <w:snapToGrid w:val="0"/>
              <w:spacing w:line="440" w:lineRule="exact"/>
              <w:rPr>
                <w:sz w:val="21"/>
                <w:szCs w:val="21"/>
              </w:rPr>
            </w:pPr>
            <w:r>
              <w:rPr>
                <w:rFonts w:hint="eastAsia"/>
                <w:sz w:val="21"/>
                <w:szCs w:val="21"/>
              </w:rPr>
              <w:t>Step6</w:t>
            </w:r>
            <w:r>
              <w:rPr>
                <w:rFonts w:hint="eastAsia"/>
                <w:sz w:val="21"/>
                <w:szCs w:val="21"/>
              </w:rPr>
              <w:t>：执行</w:t>
            </w:r>
            <w:r>
              <w:rPr>
                <w:rFonts w:hint="eastAsia"/>
                <w:position w:val="-6"/>
                <w:sz w:val="21"/>
                <w:szCs w:val="21"/>
              </w:rPr>
              <w:object w:dxaOrig="760" w:dyaOrig="279" w14:anchorId="419EAAD3">
                <v:shape id="_x0000_i1624" type="#_x0000_t75" style="width:38.25pt;height:14.25pt" o:ole="">
                  <v:imagedata r:id="rId1181" o:title=""/>
                </v:shape>
                <o:OLEObject Type="Embed" ProgID="Equation.DSMT4" ShapeID="_x0000_i1624" DrawAspect="Content" ObjectID="_1760346321" r:id="rId1182"/>
              </w:object>
            </w:r>
            <w:r>
              <w:rPr>
                <w:rFonts w:hint="eastAsia"/>
                <w:sz w:val="21"/>
                <w:szCs w:val="21"/>
              </w:rPr>
              <w:t>。</w:t>
            </w:r>
          </w:p>
          <w:p w14:paraId="419EA6B1" w14:textId="77777777" w:rsidR="001E04F9" w:rsidRDefault="001E04F9">
            <w:pPr>
              <w:snapToGrid w:val="0"/>
              <w:spacing w:line="440" w:lineRule="atLeast"/>
              <w:ind w:leftChars="-37" w:left="-89"/>
              <w:rPr>
                <w:position w:val="-6"/>
                <w:sz w:val="21"/>
                <w:szCs w:val="21"/>
              </w:rPr>
            </w:pPr>
          </w:p>
        </w:tc>
      </w:tr>
      <w:tr w:rsidR="001E04F9" w14:paraId="419EA6B5" w14:textId="77777777">
        <w:trPr>
          <w:trHeight w:hRule="exact" w:val="454"/>
          <w:jc w:val="center"/>
        </w:trPr>
        <w:tc>
          <w:tcPr>
            <w:tcW w:w="8606" w:type="dxa"/>
            <w:vAlign w:val="center"/>
          </w:tcPr>
          <w:p w14:paraId="419EA6B3" w14:textId="77777777" w:rsidR="001E04F9" w:rsidRDefault="00A814F5">
            <w:pPr>
              <w:snapToGrid w:val="0"/>
              <w:spacing w:line="440" w:lineRule="exact"/>
              <w:rPr>
                <w:sz w:val="21"/>
                <w:szCs w:val="21"/>
              </w:rPr>
            </w:pPr>
            <w:r>
              <w:rPr>
                <w:rFonts w:hint="eastAsia"/>
                <w:sz w:val="21"/>
                <w:szCs w:val="21"/>
              </w:rPr>
              <w:t>Step7</w:t>
            </w:r>
            <w:r>
              <w:rPr>
                <w:rFonts w:hint="eastAsia"/>
                <w:sz w:val="21"/>
                <w:szCs w:val="21"/>
              </w:rPr>
              <w:t>：重复执行</w:t>
            </w:r>
            <w:r>
              <w:rPr>
                <w:rFonts w:hint="eastAsia"/>
                <w:sz w:val="21"/>
                <w:szCs w:val="21"/>
              </w:rPr>
              <w:t>Step4</w:t>
            </w:r>
            <w:r>
              <w:rPr>
                <w:rFonts w:hint="eastAsia"/>
                <w:sz w:val="21"/>
                <w:szCs w:val="21"/>
              </w:rPr>
              <w:t>至</w:t>
            </w:r>
            <w:r>
              <w:rPr>
                <w:rFonts w:hint="eastAsia"/>
                <w:sz w:val="21"/>
                <w:szCs w:val="21"/>
              </w:rPr>
              <w:t>Step6</w:t>
            </w:r>
            <w:r>
              <w:rPr>
                <w:rFonts w:hint="eastAsia"/>
                <w:sz w:val="21"/>
                <w:szCs w:val="21"/>
              </w:rPr>
              <w:t>，直到</w:t>
            </w:r>
            <w:r>
              <w:rPr>
                <w:rFonts w:hint="eastAsia"/>
                <w:position w:val="-6"/>
                <w:sz w:val="21"/>
                <w:szCs w:val="21"/>
              </w:rPr>
              <w:object w:dxaOrig="580" w:dyaOrig="279" w14:anchorId="419EAAD4">
                <v:shape id="_x0000_i1625" type="#_x0000_t75" style="width:29.25pt;height:14.25pt" o:ole="">
                  <v:imagedata r:id="rId1183" o:title=""/>
                </v:shape>
                <o:OLEObject Type="Embed" ProgID="Equation.DSMT4" ShapeID="_x0000_i1625" DrawAspect="Content" ObjectID="_1760346322" r:id="rId1184"/>
              </w:object>
            </w:r>
            <w:r>
              <w:rPr>
                <w:rFonts w:hint="eastAsia"/>
                <w:sz w:val="21"/>
                <w:szCs w:val="21"/>
              </w:rPr>
              <w:t>停止。</w:t>
            </w:r>
          </w:p>
          <w:p w14:paraId="419EA6B4" w14:textId="77777777" w:rsidR="001E04F9" w:rsidRDefault="001E04F9">
            <w:pPr>
              <w:snapToGrid w:val="0"/>
              <w:spacing w:line="440" w:lineRule="atLeast"/>
              <w:ind w:leftChars="-37" w:left="-89"/>
              <w:rPr>
                <w:position w:val="-6"/>
                <w:sz w:val="21"/>
                <w:szCs w:val="21"/>
              </w:rPr>
            </w:pPr>
          </w:p>
        </w:tc>
      </w:tr>
      <w:tr w:rsidR="001E04F9" w14:paraId="419EA6B8" w14:textId="77777777">
        <w:trPr>
          <w:trHeight w:hRule="exact" w:val="454"/>
          <w:jc w:val="center"/>
        </w:trPr>
        <w:tc>
          <w:tcPr>
            <w:tcW w:w="8606" w:type="dxa"/>
            <w:vAlign w:val="center"/>
          </w:tcPr>
          <w:p w14:paraId="419EA6B6" w14:textId="77777777" w:rsidR="001E04F9" w:rsidRDefault="00A814F5">
            <w:pPr>
              <w:snapToGrid w:val="0"/>
              <w:spacing w:line="440" w:lineRule="exact"/>
              <w:rPr>
                <w:sz w:val="21"/>
                <w:szCs w:val="21"/>
              </w:rPr>
            </w:pPr>
            <w:r>
              <w:rPr>
                <w:rFonts w:hint="eastAsia"/>
                <w:sz w:val="21"/>
                <w:szCs w:val="21"/>
              </w:rPr>
              <w:t>Step8</w:t>
            </w:r>
            <w:r>
              <w:rPr>
                <w:rFonts w:hint="eastAsia"/>
                <w:sz w:val="21"/>
                <w:szCs w:val="21"/>
              </w:rPr>
              <w:t>：结束。</w:t>
            </w:r>
          </w:p>
          <w:p w14:paraId="419EA6B7" w14:textId="77777777" w:rsidR="001E04F9" w:rsidRDefault="001E04F9">
            <w:pPr>
              <w:snapToGrid w:val="0"/>
              <w:spacing w:line="440" w:lineRule="atLeast"/>
              <w:ind w:leftChars="-37" w:left="-89"/>
              <w:rPr>
                <w:position w:val="-6"/>
                <w:sz w:val="21"/>
                <w:szCs w:val="21"/>
              </w:rPr>
            </w:pPr>
          </w:p>
        </w:tc>
      </w:tr>
    </w:tbl>
    <w:p w14:paraId="419EA6B9" w14:textId="77777777" w:rsidR="001E04F9" w:rsidRDefault="00A814F5">
      <w:pPr>
        <w:pStyle w:val="2"/>
        <w:spacing w:before="195" w:after="195"/>
      </w:pPr>
      <w:bookmarkStart w:id="136" w:name="_Toc66801134"/>
      <w:bookmarkStart w:id="137" w:name="_Toc67410410"/>
      <w:bookmarkStart w:id="138" w:name="_Toc8799"/>
      <w:r>
        <w:t xml:space="preserve">3.4 </w:t>
      </w:r>
      <w:r>
        <w:t>仿真验证与性能分析</w:t>
      </w:r>
      <w:bookmarkEnd w:id="136"/>
      <w:bookmarkEnd w:id="137"/>
      <w:bookmarkEnd w:id="138"/>
    </w:p>
    <w:p w14:paraId="419EA6BA" w14:textId="77777777" w:rsidR="001E04F9" w:rsidRDefault="00A814F5">
      <w:pPr>
        <w:snapToGrid w:val="0"/>
        <w:spacing w:line="440" w:lineRule="exact"/>
        <w:ind w:firstLineChars="200" w:firstLine="480"/>
      </w:pPr>
      <w:r>
        <w:rPr>
          <w:rFonts w:hint="eastAsia"/>
        </w:rPr>
        <w:t>本节评估了联合</w:t>
      </w:r>
      <w:proofErr w:type="gramStart"/>
      <w:r>
        <w:rPr>
          <w:rFonts w:hint="eastAsia"/>
        </w:rPr>
        <w:t>车辆分簇和</w:t>
      </w:r>
      <w:proofErr w:type="gramEnd"/>
      <w:r>
        <w:rPr>
          <w:rFonts w:hint="eastAsia"/>
        </w:rPr>
        <w:t>轨迹优化与节点功率分配方案（</w:t>
      </w:r>
      <w:r>
        <w:rPr>
          <w:rFonts w:hint="eastAsia"/>
        </w:rPr>
        <w:t>J-CTOPA</w:t>
      </w:r>
      <w:r>
        <w:rPr>
          <w:rFonts w:hint="eastAsia"/>
        </w:rPr>
        <w:t>）的性能，并与其</w:t>
      </w:r>
      <w:proofErr w:type="gramStart"/>
      <w:r>
        <w:rPr>
          <w:rFonts w:hint="eastAsia"/>
        </w:rPr>
        <w:t>他两种</w:t>
      </w:r>
      <w:proofErr w:type="gramEnd"/>
      <w:r>
        <w:rPr>
          <w:rFonts w:hint="eastAsia"/>
        </w:rPr>
        <w:t>方案进行了比较：具有固定中继位置的等功率方案（</w:t>
      </w:r>
      <w:r>
        <w:rPr>
          <w:rFonts w:hint="eastAsia"/>
        </w:rPr>
        <w:t>FR-EP</w:t>
      </w:r>
      <w:r>
        <w:rPr>
          <w:rFonts w:hint="eastAsia"/>
        </w:rPr>
        <w:t>）；具有中继巡航轨迹的功率分配方案（</w:t>
      </w:r>
      <w:r>
        <w:rPr>
          <w:rFonts w:hint="eastAsia"/>
        </w:rPr>
        <w:t>CT-PA</w:t>
      </w:r>
      <w:r>
        <w:rPr>
          <w:rFonts w:hint="eastAsia"/>
        </w:rPr>
        <w:t>）。其中主要参数设置如表</w:t>
      </w:r>
      <w:r>
        <w:rPr>
          <w:rFonts w:hint="eastAsia"/>
        </w:rPr>
        <w:t>3-1</w:t>
      </w:r>
      <w:r>
        <w:rPr>
          <w:rFonts w:hint="eastAsia"/>
        </w:rPr>
        <w:t>所示。</w:t>
      </w:r>
    </w:p>
    <w:p w14:paraId="419EA6BB" w14:textId="77777777" w:rsidR="001E04F9" w:rsidRDefault="00A814F5">
      <w:pPr>
        <w:tabs>
          <w:tab w:val="center" w:pos="4374"/>
          <w:tab w:val="right" w:pos="8748"/>
        </w:tabs>
        <w:snapToGrid w:val="0"/>
        <w:spacing w:line="440" w:lineRule="exact"/>
        <w:ind w:firstLineChars="200" w:firstLine="480"/>
      </w:pPr>
      <w:r>
        <w:rPr>
          <w:rFonts w:hint="eastAsia"/>
          <w:szCs w:val="21"/>
        </w:rPr>
        <w:t>如图</w:t>
      </w:r>
      <w:r>
        <w:rPr>
          <w:rFonts w:hint="eastAsia"/>
          <w:szCs w:val="21"/>
        </w:rPr>
        <w:t>3-2</w:t>
      </w:r>
      <w:r>
        <w:rPr>
          <w:rFonts w:hint="eastAsia"/>
          <w:szCs w:val="21"/>
        </w:rPr>
        <w:t>所示，为距离基站</w:t>
      </w:r>
      <w:r>
        <w:rPr>
          <w:rFonts w:hint="eastAsia"/>
          <w:position w:val="-6"/>
          <w:szCs w:val="21"/>
        </w:rPr>
        <w:object w:dxaOrig="1200" w:dyaOrig="279" w14:anchorId="419EAAD5">
          <v:shape id="_x0000_i1626" type="#_x0000_t75" style="width:60pt;height:14.25pt" o:ole="">
            <v:imagedata r:id="rId1185" o:title=""/>
          </v:shape>
          <o:OLEObject Type="Embed" ProgID="Equation.DSMT4" ShapeID="_x0000_i1626" DrawAspect="Content" ObjectID="_1760346323" r:id="rId1186"/>
        </w:object>
      </w:r>
      <w:r>
        <w:rPr>
          <w:rFonts w:hint="eastAsia"/>
          <w:szCs w:val="21"/>
        </w:rPr>
        <w:t>的边缘车辆用户</w:t>
      </w:r>
      <w:proofErr w:type="gramStart"/>
      <w:r>
        <w:rPr>
          <w:rFonts w:hint="eastAsia"/>
          <w:szCs w:val="21"/>
        </w:rPr>
        <w:t>的分簇情况</w:t>
      </w:r>
      <w:proofErr w:type="gramEnd"/>
      <w:r>
        <w:rPr>
          <w:rFonts w:hint="eastAsia"/>
          <w:szCs w:val="21"/>
        </w:rPr>
        <w:t>。假设有</w:t>
      </w:r>
      <w:r>
        <w:rPr>
          <w:rFonts w:hint="eastAsia"/>
          <w:position w:val="-6"/>
          <w:szCs w:val="21"/>
        </w:rPr>
        <w:object w:dxaOrig="279" w:dyaOrig="279" w14:anchorId="419EAAD6">
          <v:shape id="_x0000_i1627" type="#_x0000_t75" style="width:14.25pt;height:14.25pt" o:ole="">
            <v:imagedata r:id="rId1187" o:title=""/>
          </v:shape>
          <o:OLEObject Type="Embed" ProgID="Equation.DSMT4" ShapeID="_x0000_i1627" DrawAspect="Content" ObjectID="_1760346324" r:id="rId1188"/>
        </w:object>
      </w:r>
      <w:r>
        <w:rPr>
          <w:rFonts w:hint="eastAsia"/>
          <w:szCs w:val="21"/>
        </w:rPr>
        <w:t>辆车随机分布在该区域，考虑实际情况，每两辆车之间的距离不小于</w:t>
      </w:r>
      <w:r>
        <w:rPr>
          <w:rFonts w:hint="eastAsia"/>
          <w:position w:val="-6"/>
          <w:szCs w:val="21"/>
        </w:rPr>
        <w:object w:dxaOrig="380" w:dyaOrig="279" w14:anchorId="419EAAD7">
          <v:shape id="_x0000_i1628" type="#_x0000_t75" style="width:18.75pt;height:14.25pt" o:ole="">
            <v:imagedata r:id="rId1189" o:title=""/>
          </v:shape>
          <o:OLEObject Type="Embed" ProgID="Equation.DSMT4" ShapeID="_x0000_i1628" DrawAspect="Content" ObjectID="_1760346325" r:id="rId1190"/>
        </w:object>
      </w:r>
      <w:r>
        <w:rPr>
          <w:rFonts w:hint="eastAsia"/>
          <w:szCs w:val="21"/>
        </w:rPr>
        <w:t>，车辆到达率为</w:t>
      </w:r>
      <w:r>
        <w:rPr>
          <w:rFonts w:hint="eastAsia"/>
          <w:position w:val="-6"/>
          <w:szCs w:val="21"/>
        </w:rPr>
        <w:object w:dxaOrig="1579" w:dyaOrig="279" w14:anchorId="419EAAD8">
          <v:shape id="_x0000_i1629" type="#_x0000_t75" style="width:78.75pt;height:14.25pt" o:ole="">
            <v:imagedata r:id="rId1191" o:title=""/>
          </v:shape>
          <o:OLEObject Type="Embed" ProgID="Equation.DSMT4" ShapeID="_x0000_i1629" DrawAspect="Content" ObjectID="_1760346326" r:id="rId1192"/>
        </w:object>
      </w:r>
      <w:r>
        <w:rPr>
          <w:rFonts w:hint="eastAsia"/>
          <w:szCs w:val="21"/>
        </w:rPr>
        <w:t>，车辆的平均瞬时速度为</w:t>
      </w:r>
      <w:r>
        <w:rPr>
          <w:rFonts w:hint="eastAsia"/>
          <w:position w:val="-6"/>
          <w:szCs w:val="21"/>
        </w:rPr>
        <w:object w:dxaOrig="960" w:dyaOrig="279" w14:anchorId="419EAAD9">
          <v:shape id="_x0000_i1630" type="#_x0000_t75" style="width:48pt;height:14.25pt" o:ole="">
            <v:imagedata r:id="rId1193" o:title=""/>
          </v:shape>
          <o:OLEObject Type="Embed" ProgID="Equation.DSMT4" ShapeID="_x0000_i1630" DrawAspect="Content" ObjectID="_1760346327" r:id="rId1194"/>
        </w:object>
      </w:r>
      <w:r>
        <w:rPr>
          <w:rFonts w:hint="eastAsia"/>
          <w:szCs w:val="21"/>
        </w:rPr>
        <w:t>，</w:t>
      </w:r>
      <w:proofErr w:type="gramStart"/>
      <w:r>
        <w:rPr>
          <w:rFonts w:hint="eastAsia"/>
          <w:szCs w:val="21"/>
        </w:rPr>
        <w:t>每个簇内的</w:t>
      </w:r>
      <w:proofErr w:type="gramEnd"/>
      <w:r>
        <w:rPr>
          <w:rFonts w:hint="eastAsia"/>
          <w:szCs w:val="21"/>
        </w:rPr>
        <w:t>平均车辆数目为</w:t>
      </w:r>
      <w:r>
        <w:rPr>
          <w:rFonts w:hint="eastAsia"/>
          <w:position w:val="-6"/>
          <w:szCs w:val="21"/>
        </w:rPr>
        <w:object w:dxaOrig="580" w:dyaOrig="340" w14:anchorId="419EAADA">
          <v:shape id="_x0000_i1631" type="#_x0000_t75" style="width:29.25pt;height:16.5pt" o:ole="">
            <v:imagedata r:id="rId1195" o:title=""/>
          </v:shape>
          <o:OLEObject Type="Embed" ProgID="Equation.DSMT4" ShapeID="_x0000_i1631" DrawAspect="Content" ObjectID="_1760346328" r:id="rId1196"/>
        </w:object>
      </w:r>
      <w:r>
        <w:rPr>
          <w:rFonts w:hint="eastAsia"/>
          <w:szCs w:val="21"/>
        </w:rPr>
        <w:t>，权重值为</w:t>
      </w:r>
      <w:r>
        <w:rPr>
          <w:rFonts w:hint="eastAsia"/>
          <w:position w:val="-6"/>
          <w:szCs w:val="21"/>
        </w:rPr>
        <w:object w:dxaOrig="760" w:dyaOrig="279" w14:anchorId="419EAADB">
          <v:shape id="_x0000_i1632" type="#_x0000_t75" style="width:38.25pt;height:14.25pt" o:ole="">
            <v:imagedata r:id="rId1197" o:title=""/>
          </v:shape>
          <o:OLEObject Type="Embed" ProgID="Equation.DSMT4" ShapeID="_x0000_i1632" DrawAspect="Content" ObjectID="_1760346329" r:id="rId1198"/>
        </w:object>
      </w:r>
      <w:r>
        <w:rPr>
          <w:rFonts w:hint="eastAsia"/>
          <w:szCs w:val="21"/>
        </w:rPr>
        <w:t>。根据算法</w:t>
      </w:r>
      <w:r>
        <w:rPr>
          <w:rFonts w:hint="eastAsia"/>
          <w:szCs w:val="21"/>
        </w:rPr>
        <w:t>3-1</w:t>
      </w:r>
      <w:r>
        <w:rPr>
          <w:rFonts w:hint="eastAsia"/>
          <w:szCs w:val="21"/>
        </w:rPr>
        <w:t>可以将他们分为三个簇，如图中椭圆所示，由于该算法是基于物理距离</w:t>
      </w:r>
      <w:proofErr w:type="gramStart"/>
      <w:r>
        <w:rPr>
          <w:rFonts w:hint="eastAsia"/>
          <w:szCs w:val="21"/>
        </w:rPr>
        <w:t>进行分簇的</w:t>
      </w:r>
      <w:proofErr w:type="gramEnd"/>
      <w:r>
        <w:rPr>
          <w:rFonts w:hint="eastAsia"/>
          <w:szCs w:val="21"/>
        </w:rPr>
        <w:t>，可以看出</w:t>
      </w:r>
      <w:proofErr w:type="gramStart"/>
      <w:r>
        <w:rPr>
          <w:rFonts w:hint="eastAsia"/>
          <w:szCs w:val="21"/>
        </w:rPr>
        <w:t>分簇情况</w:t>
      </w:r>
      <w:proofErr w:type="gramEnd"/>
      <w:r>
        <w:rPr>
          <w:rFonts w:hint="eastAsia"/>
          <w:szCs w:val="21"/>
        </w:rPr>
        <w:t>是合理的。选择靠近聚类中心距离最近的车辆</w:t>
      </w:r>
      <w:proofErr w:type="gramStart"/>
      <w:r>
        <w:rPr>
          <w:rFonts w:hint="eastAsia"/>
          <w:szCs w:val="21"/>
        </w:rPr>
        <w:t>作为簇头车辆</w:t>
      </w:r>
      <w:proofErr w:type="gramEnd"/>
      <w:r>
        <w:rPr>
          <w:rFonts w:hint="eastAsia"/>
          <w:szCs w:val="21"/>
        </w:rPr>
        <w:t>，如图中“</w:t>
      </w:r>
      <w:r>
        <w:rPr>
          <w:rFonts w:hint="eastAsia"/>
          <w:position w:val="-4"/>
          <w:szCs w:val="21"/>
        </w:rPr>
        <w:object w:dxaOrig="180" w:dyaOrig="200" w14:anchorId="419EAADC">
          <v:shape id="_x0000_i1633" type="#_x0000_t75" style="width:9pt;height:10.5pt" o:ole="">
            <v:imagedata r:id="rId1199" o:title=""/>
          </v:shape>
          <o:OLEObject Type="Embed" ProgID="Equation.DSMT4" ShapeID="_x0000_i1633" DrawAspect="Content" ObjectID="_1760346330" r:id="rId1200"/>
        </w:object>
      </w:r>
      <w:r>
        <w:rPr>
          <w:rFonts w:hint="eastAsia"/>
          <w:szCs w:val="21"/>
        </w:rPr>
        <w:t>”所示，其近似为每一个簇的几何中心，符合实际要求。</w:t>
      </w:r>
    </w:p>
    <w:p w14:paraId="419EA6BC" w14:textId="77777777" w:rsidR="001E04F9" w:rsidRDefault="00A814F5">
      <w:pPr>
        <w:tabs>
          <w:tab w:val="center" w:pos="4374"/>
          <w:tab w:val="right" w:pos="8748"/>
        </w:tabs>
        <w:snapToGrid w:val="0"/>
        <w:spacing w:line="440" w:lineRule="atLeast"/>
        <w:jc w:val="center"/>
        <w:rPr>
          <w:sz w:val="21"/>
          <w:szCs w:val="21"/>
        </w:rPr>
      </w:pPr>
      <w:r>
        <w:rPr>
          <w:sz w:val="21"/>
          <w:szCs w:val="21"/>
        </w:rPr>
        <w:t>表</w:t>
      </w:r>
      <w:r>
        <w:rPr>
          <w:sz w:val="21"/>
          <w:szCs w:val="21"/>
        </w:rPr>
        <w:t>3-1</w:t>
      </w:r>
      <w:r>
        <w:rPr>
          <w:rFonts w:hint="eastAsia"/>
          <w:sz w:val="21"/>
          <w:szCs w:val="21"/>
        </w:rPr>
        <w:t xml:space="preserve"> </w:t>
      </w:r>
      <w:r>
        <w:rPr>
          <w:sz w:val="21"/>
          <w:szCs w:val="21"/>
        </w:rPr>
        <w:t>仿真参数</w:t>
      </w:r>
      <w:r>
        <w:rPr>
          <w:rFonts w:hint="eastAsia"/>
          <w:sz w:val="21"/>
          <w:szCs w:val="21"/>
        </w:rPr>
        <w:t>设置</w:t>
      </w:r>
    </w:p>
    <w:tbl>
      <w:tblPr>
        <w:tblW w:w="8609" w:type="dxa"/>
        <w:jc w:val="center"/>
        <w:tblBorders>
          <w:top w:val="single" w:sz="12" w:space="0" w:color="auto"/>
          <w:bottom w:val="single" w:sz="12" w:space="0" w:color="auto"/>
        </w:tblBorders>
        <w:tblLayout w:type="fixed"/>
        <w:tblLook w:val="04A0" w:firstRow="1" w:lastRow="0" w:firstColumn="1" w:lastColumn="0" w:noHBand="0" w:noVBand="1"/>
      </w:tblPr>
      <w:tblGrid>
        <w:gridCol w:w="1635"/>
        <w:gridCol w:w="4993"/>
        <w:gridCol w:w="1981"/>
      </w:tblGrid>
      <w:tr w:rsidR="001E04F9" w14:paraId="419EA6C0" w14:textId="77777777">
        <w:trPr>
          <w:trHeight w:val="260"/>
          <w:jc w:val="center"/>
        </w:trPr>
        <w:tc>
          <w:tcPr>
            <w:tcW w:w="1635" w:type="dxa"/>
            <w:tcBorders>
              <w:bottom w:val="single" w:sz="4" w:space="0" w:color="auto"/>
            </w:tcBorders>
            <w:vAlign w:val="center"/>
          </w:tcPr>
          <w:p w14:paraId="419EA6BD" w14:textId="77777777" w:rsidR="001E04F9" w:rsidRDefault="00A814F5">
            <w:pPr>
              <w:snapToGrid w:val="0"/>
              <w:spacing w:line="400" w:lineRule="exact"/>
              <w:ind w:leftChars="-37" w:left="-87" w:hanging="2"/>
              <w:jc w:val="center"/>
              <w:rPr>
                <w:sz w:val="21"/>
                <w:szCs w:val="21"/>
              </w:rPr>
            </w:pPr>
            <w:r>
              <w:rPr>
                <w:rFonts w:hint="eastAsia"/>
                <w:sz w:val="21"/>
                <w:szCs w:val="21"/>
              </w:rPr>
              <w:t>符号</w:t>
            </w:r>
          </w:p>
        </w:tc>
        <w:tc>
          <w:tcPr>
            <w:tcW w:w="4993" w:type="dxa"/>
            <w:tcBorders>
              <w:bottom w:val="single" w:sz="4" w:space="0" w:color="auto"/>
            </w:tcBorders>
            <w:vAlign w:val="center"/>
          </w:tcPr>
          <w:p w14:paraId="419EA6BE" w14:textId="77777777" w:rsidR="001E04F9" w:rsidRDefault="00A814F5">
            <w:pPr>
              <w:snapToGrid w:val="0"/>
              <w:spacing w:line="400" w:lineRule="exact"/>
              <w:ind w:leftChars="-37" w:left="-87" w:hanging="2"/>
              <w:jc w:val="center"/>
              <w:rPr>
                <w:sz w:val="21"/>
                <w:szCs w:val="21"/>
              </w:rPr>
            </w:pPr>
            <w:r>
              <w:rPr>
                <w:rFonts w:hint="eastAsia"/>
                <w:sz w:val="21"/>
                <w:szCs w:val="21"/>
              </w:rPr>
              <w:t>含义</w:t>
            </w:r>
          </w:p>
        </w:tc>
        <w:tc>
          <w:tcPr>
            <w:tcW w:w="1981" w:type="dxa"/>
            <w:tcBorders>
              <w:bottom w:val="single" w:sz="4" w:space="0" w:color="auto"/>
            </w:tcBorders>
            <w:vAlign w:val="center"/>
          </w:tcPr>
          <w:p w14:paraId="419EA6BF" w14:textId="77777777" w:rsidR="001E04F9" w:rsidRDefault="00A814F5">
            <w:pPr>
              <w:snapToGrid w:val="0"/>
              <w:spacing w:line="400" w:lineRule="exact"/>
              <w:ind w:leftChars="-37" w:left="-87" w:hanging="2"/>
              <w:jc w:val="center"/>
              <w:rPr>
                <w:sz w:val="21"/>
                <w:szCs w:val="21"/>
              </w:rPr>
            </w:pPr>
            <w:r>
              <w:rPr>
                <w:rFonts w:hint="eastAsia"/>
                <w:sz w:val="21"/>
                <w:szCs w:val="21"/>
              </w:rPr>
              <w:t>参数值</w:t>
            </w:r>
          </w:p>
        </w:tc>
      </w:tr>
      <w:tr w:rsidR="001E04F9" w14:paraId="419EA6C4" w14:textId="77777777">
        <w:trPr>
          <w:trHeight w:val="418"/>
          <w:jc w:val="center"/>
        </w:trPr>
        <w:tc>
          <w:tcPr>
            <w:tcW w:w="1635" w:type="dxa"/>
            <w:tcBorders>
              <w:top w:val="single" w:sz="4" w:space="0" w:color="auto"/>
            </w:tcBorders>
            <w:vAlign w:val="center"/>
          </w:tcPr>
          <w:p w14:paraId="419EA6C1" w14:textId="77777777" w:rsidR="001E04F9" w:rsidRDefault="00A814F5">
            <w:pPr>
              <w:snapToGrid w:val="0"/>
              <w:spacing w:line="440" w:lineRule="atLeast"/>
              <w:ind w:leftChars="-37" w:left="-87" w:hanging="2"/>
              <w:jc w:val="center"/>
              <w:rPr>
                <w:sz w:val="21"/>
                <w:szCs w:val="21"/>
              </w:rPr>
            </w:pPr>
            <w:r>
              <w:rPr>
                <w:rFonts w:hint="eastAsia"/>
                <w:position w:val="-4"/>
                <w:sz w:val="21"/>
                <w:szCs w:val="21"/>
              </w:rPr>
              <w:object w:dxaOrig="220" w:dyaOrig="260" w14:anchorId="419EAADD">
                <v:shape id="_x0000_i1634" type="#_x0000_t75" style="width:11.25pt;height:12.75pt" o:ole="">
                  <v:imagedata r:id="rId1201" o:title=""/>
                </v:shape>
                <o:OLEObject Type="Embed" ProgID="Equation.DSMT4" ShapeID="_x0000_i1634" DrawAspect="Content" ObjectID="_1760346331" r:id="rId1202"/>
              </w:object>
            </w:r>
          </w:p>
        </w:tc>
        <w:tc>
          <w:tcPr>
            <w:tcW w:w="4993" w:type="dxa"/>
            <w:tcBorders>
              <w:top w:val="single" w:sz="4" w:space="0" w:color="auto"/>
            </w:tcBorders>
            <w:vAlign w:val="center"/>
          </w:tcPr>
          <w:p w14:paraId="419EA6C2" w14:textId="77777777" w:rsidR="001E04F9" w:rsidRDefault="00A814F5">
            <w:pPr>
              <w:snapToGrid w:val="0"/>
              <w:spacing w:line="440" w:lineRule="atLeast"/>
              <w:ind w:leftChars="-37" w:left="-87" w:hanging="2"/>
              <w:jc w:val="center"/>
              <w:rPr>
                <w:sz w:val="21"/>
                <w:szCs w:val="21"/>
              </w:rPr>
            </w:pPr>
            <w:r>
              <w:rPr>
                <w:rFonts w:hint="eastAsia"/>
                <w:sz w:val="21"/>
                <w:szCs w:val="21"/>
              </w:rPr>
              <w:t>所考虑的路段长度</w:t>
            </w:r>
          </w:p>
        </w:tc>
        <w:tc>
          <w:tcPr>
            <w:tcW w:w="1981" w:type="dxa"/>
            <w:tcBorders>
              <w:top w:val="single" w:sz="4" w:space="0" w:color="auto"/>
            </w:tcBorders>
            <w:vAlign w:val="center"/>
          </w:tcPr>
          <w:p w14:paraId="419EA6C3" w14:textId="77777777" w:rsidR="001E04F9" w:rsidRDefault="00A814F5">
            <w:pPr>
              <w:snapToGrid w:val="0"/>
              <w:spacing w:line="440" w:lineRule="atLeast"/>
              <w:ind w:leftChars="-37" w:left="-87" w:hanging="2"/>
              <w:jc w:val="center"/>
              <w:rPr>
                <w:position w:val="-6"/>
                <w:sz w:val="21"/>
                <w:szCs w:val="21"/>
              </w:rPr>
            </w:pPr>
            <w:r>
              <w:rPr>
                <w:position w:val="-6"/>
                <w:sz w:val="21"/>
                <w:szCs w:val="21"/>
              </w:rPr>
              <w:object w:dxaOrig="620" w:dyaOrig="279" w14:anchorId="419EAADE">
                <v:shape id="_x0000_i1635" type="#_x0000_t75" style="width:30.75pt;height:14.25pt" o:ole="">
                  <v:imagedata r:id="rId1203" o:title=""/>
                </v:shape>
                <o:OLEObject Type="Embed" ProgID="Equation.DSMT4" ShapeID="_x0000_i1635" DrawAspect="Content" ObjectID="_1760346332" r:id="rId1204"/>
              </w:object>
            </w:r>
          </w:p>
        </w:tc>
      </w:tr>
      <w:tr w:rsidR="001E04F9" w14:paraId="419EA6C8" w14:textId="77777777">
        <w:trPr>
          <w:trHeight w:val="496"/>
          <w:jc w:val="center"/>
        </w:trPr>
        <w:tc>
          <w:tcPr>
            <w:tcW w:w="1635" w:type="dxa"/>
            <w:vAlign w:val="center"/>
          </w:tcPr>
          <w:p w14:paraId="419EA6C5" w14:textId="77777777" w:rsidR="001E04F9" w:rsidRDefault="00A814F5">
            <w:pPr>
              <w:snapToGrid w:val="0"/>
              <w:spacing w:beforeLines="20" w:before="78" w:line="440" w:lineRule="atLeast"/>
              <w:ind w:leftChars="-37" w:left="-89"/>
              <w:jc w:val="center"/>
              <w:rPr>
                <w:sz w:val="21"/>
                <w:szCs w:val="21"/>
              </w:rPr>
            </w:pPr>
            <w:r>
              <w:rPr>
                <w:rFonts w:hint="eastAsia"/>
                <w:position w:val="-4"/>
                <w:sz w:val="21"/>
                <w:szCs w:val="21"/>
              </w:rPr>
              <w:object w:dxaOrig="279" w:dyaOrig="260" w14:anchorId="419EAADF">
                <v:shape id="_x0000_i1636" type="#_x0000_t75" style="width:14.25pt;height:12.75pt" o:ole="">
                  <v:imagedata r:id="rId483" o:title=""/>
                </v:shape>
                <o:OLEObject Type="Embed" ProgID="Equation.DSMT4" ShapeID="_x0000_i1636" DrawAspect="Content" ObjectID="_1760346333" r:id="rId1205"/>
              </w:object>
            </w:r>
          </w:p>
        </w:tc>
        <w:tc>
          <w:tcPr>
            <w:tcW w:w="4993" w:type="dxa"/>
            <w:vAlign w:val="center"/>
          </w:tcPr>
          <w:p w14:paraId="419EA6C6" w14:textId="77777777" w:rsidR="001E04F9" w:rsidRDefault="00A814F5">
            <w:pPr>
              <w:snapToGrid w:val="0"/>
              <w:spacing w:line="440" w:lineRule="atLeast"/>
              <w:ind w:leftChars="-37" w:left="-89"/>
              <w:jc w:val="center"/>
              <w:rPr>
                <w:sz w:val="21"/>
                <w:szCs w:val="21"/>
              </w:rPr>
            </w:pPr>
            <w:r>
              <w:rPr>
                <w:rFonts w:hint="eastAsia"/>
                <w:sz w:val="21"/>
                <w:szCs w:val="21"/>
              </w:rPr>
              <w:t>无人机飞行高度</w:t>
            </w:r>
          </w:p>
        </w:tc>
        <w:tc>
          <w:tcPr>
            <w:tcW w:w="1981" w:type="dxa"/>
            <w:vAlign w:val="center"/>
          </w:tcPr>
          <w:p w14:paraId="419EA6C7" w14:textId="77777777" w:rsidR="001E04F9" w:rsidRDefault="00A814F5">
            <w:pPr>
              <w:snapToGrid w:val="0"/>
              <w:spacing w:line="440" w:lineRule="atLeast"/>
              <w:ind w:leftChars="-37" w:left="-89"/>
              <w:jc w:val="center"/>
              <w:rPr>
                <w:sz w:val="21"/>
                <w:szCs w:val="21"/>
              </w:rPr>
            </w:pPr>
            <w:r>
              <w:rPr>
                <w:position w:val="-6"/>
                <w:sz w:val="21"/>
                <w:szCs w:val="21"/>
              </w:rPr>
              <w:object w:dxaOrig="600" w:dyaOrig="279" w14:anchorId="419EAAE0">
                <v:shape id="_x0000_i1637" type="#_x0000_t75" style="width:30pt;height:14.25pt" o:ole="">
                  <v:imagedata r:id="rId1206" o:title=""/>
                </v:shape>
                <o:OLEObject Type="Embed" ProgID="Equation.DSMT4" ShapeID="_x0000_i1637" DrawAspect="Content" ObjectID="_1760346334" r:id="rId1207"/>
              </w:object>
            </w:r>
          </w:p>
        </w:tc>
      </w:tr>
      <w:tr w:rsidR="001E04F9" w14:paraId="419EA6CC" w14:textId="77777777">
        <w:trPr>
          <w:trHeight w:val="496"/>
          <w:jc w:val="center"/>
        </w:trPr>
        <w:tc>
          <w:tcPr>
            <w:tcW w:w="1635" w:type="dxa"/>
            <w:vAlign w:val="center"/>
          </w:tcPr>
          <w:p w14:paraId="419EA6C9"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00" w:dyaOrig="360" w14:anchorId="419EAAE1">
                <v:shape id="_x0000_i1638" type="#_x0000_t75" style="width:15pt;height:18pt" o:ole="">
                  <v:imagedata r:id="rId487" o:title=""/>
                </v:shape>
                <o:OLEObject Type="Embed" ProgID="Equation.DSMT4" ShapeID="_x0000_i1638" DrawAspect="Content" ObjectID="_1760346335" r:id="rId1208"/>
              </w:object>
            </w:r>
          </w:p>
        </w:tc>
        <w:tc>
          <w:tcPr>
            <w:tcW w:w="4993" w:type="dxa"/>
            <w:vAlign w:val="center"/>
          </w:tcPr>
          <w:p w14:paraId="419EA6CA" w14:textId="77777777" w:rsidR="001E04F9" w:rsidRDefault="00A814F5">
            <w:pPr>
              <w:snapToGrid w:val="0"/>
              <w:spacing w:line="440" w:lineRule="atLeast"/>
              <w:ind w:leftChars="-37" w:left="-89"/>
              <w:jc w:val="center"/>
              <w:rPr>
                <w:sz w:val="21"/>
                <w:szCs w:val="21"/>
              </w:rPr>
            </w:pPr>
            <w:r>
              <w:rPr>
                <w:rFonts w:hint="eastAsia"/>
                <w:sz w:val="21"/>
                <w:szCs w:val="21"/>
              </w:rPr>
              <w:t>每个时隙无人机最大飞行距离</w:t>
            </w:r>
          </w:p>
        </w:tc>
        <w:tc>
          <w:tcPr>
            <w:tcW w:w="1981" w:type="dxa"/>
            <w:vAlign w:val="center"/>
          </w:tcPr>
          <w:p w14:paraId="419EA6CB" w14:textId="77777777" w:rsidR="001E04F9" w:rsidRDefault="00A814F5">
            <w:pPr>
              <w:snapToGrid w:val="0"/>
              <w:spacing w:line="440" w:lineRule="atLeast"/>
              <w:ind w:leftChars="-37" w:left="-89"/>
              <w:jc w:val="center"/>
              <w:rPr>
                <w:sz w:val="21"/>
                <w:szCs w:val="21"/>
              </w:rPr>
            </w:pPr>
            <w:r>
              <w:rPr>
                <w:position w:val="-6"/>
                <w:sz w:val="21"/>
                <w:szCs w:val="21"/>
              </w:rPr>
              <w:object w:dxaOrig="560" w:dyaOrig="279" w14:anchorId="419EAAE2">
                <v:shape id="_x0000_i1639" type="#_x0000_t75" style="width:27.75pt;height:14.25pt" o:ole="">
                  <v:imagedata r:id="rId1209" o:title=""/>
                </v:shape>
                <o:OLEObject Type="Embed" ProgID="Equation.DSMT4" ShapeID="_x0000_i1639" DrawAspect="Content" ObjectID="_1760346336" r:id="rId1210"/>
              </w:object>
            </w:r>
          </w:p>
        </w:tc>
      </w:tr>
      <w:tr w:rsidR="001E04F9" w14:paraId="419EA6D0" w14:textId="77777777">
        <w:trPr>
          <w:trHeight w:hRule="exact" w:val="490"/>
          <w:jc w:val="center"/>
        </w:trPr>
        <w:tc>
          <w:tcPr>
            <w:tcW w:w="1635" w:type="dxa"/>
            <w:vAlign w:val="center"/>
          </w:tcPr>
          <w:p w14:paraId="419EA6CD"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00" w:dyaOrig="360" w14:anchorId="419EAAE3">
                <v:shape id="_x0000_i1640" type="#_x0000_t75" style="width:15pt;height:18pt" o:ole="">
                  <v:imagedata r:id="rId1211" o:title=""/>
                </v:shape>
                <o:OLEObject Type="Embed" ProgID="Equation.DSMT4" ShapeID="_x0000_i1640" DrawAspect="Content" ObjectID="_1760346337" r:id="rId1212"/>
              </w:object>
            </w:r>
          </w:p>
        </w:tc>
        <w:tc>
          <w:tcPr>
            <w:tcW w:w="4993" w:type="dxa"/>
            <w:vAlign w:val="center"/>
          </w:tcPr>
          <w:p w14:paraId="419EA6CE" w14:textId="77777777" w:rsidR="001E04F9" w:rsidRDefault="00A814F5">
            <w:pPr>
              <w:snapToGrid w:val="0"/>
              <w:spacing w:line="440" w:lineRule="atLeast"/>
              <w:ind w:leftChars="-37" w:left="-89"/>
              <w:jc w:val="center"/>
              <w:rPr>
                <w:sz w:val="21"/>
                <w:szCs w:val="21"/>
              </w:rPr>
            </w:pPr>
            <w:r>
              <w:rPr>
                <w:rFonts w:hint="eastAsia"/>
                <w:sz w:val="21"/>
                <w:szCs w:val="21"/>
              </w:rPr>
              <w:t>每个时隙的功率阈值</w:t>
            </w:r>
          </w:p>
        </w:tc>
        <w:tc>
          <w:tcPr>
            <w:tcW w:w="1981" w:type="dxa"/>
            <w:vAlign w:val="center"/>
          </w:tcPr>
          <w:p w14:paraId="419EA6CF" w14:textId="77777777" w:rsidR="001E04F9" w:rsidRDefault="00A814F5">
            <w:pPr>
              <w:snapToGrid w:val="0"/>
              <w:spacing w:line="440" w:lineRule="atLeast"/>
              <w:ind w:leftChars="-37" w:left="-89"/>
              <w:jc w:val="center"/>
              <w:rPr>
                <w:sz w:val="21"/>
                <w:szCs w:val="21"/>
              </w:rPr>
            </w:pPr>
            <w:r>
              <w:rPr>
                <w:position w:val="-6"/>
                <w:sz w:val="21"/>
                <w:szCs w:val="21"/>
              </w:rPr>
              <w:object w:dxaOrig="760" w:dyaOrig="279" w14:anchorId="419EAAE4">
                <v:shape id="_x0000_i1641" type="#_x0000_t75" style="width:38.25pt;height:14.25pt" o:ole="">
                  <v:imagedata r:id="rId1213" o:title=""/>
                </v:shape>
                <o:OLEObject Type="Embed" ProgID="Equation.DSMT4" ShapeID="_x0000_i1641" DrawAspect="Content" ObjectID="_1760346338" r:id="rId1214"/>
              </w:object>
            </w:r>
          </w:p>
        </w:tc>
      </w:tr>
      <w:tr w:rsidR="001E04F9" w14:paraId="419EA6D4" w14:textId="77777777">
        <w:trPr>
          <w:trHeight w:hRule="exact" w:val="490"/>
          <w:jc w:val="center"/>
        </w:trPr>
        <w:tc>
          <w:tcPr>
            <w:tcW w:w="1635" w:type="dxa"/>
            <w:vAlign w:val="center"/>
          </w:tcPr>
          <w:p w14:paraId="419EA6D1"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40" w:dyaOrig="360" w14:anchorId="419EAAE5">
                <v:shape id="_x0000_i1642" type="#_x0000_t75" style="width:16.5pt;height:18pt" o:ole="">
                  <v:imagedata r:id="rId1215" o:title=""/>
                </v:shape>
                <o:OLEObject Type="Embed" ProgID="Equation.DSMT4" ShapeID="_x0000_i1642" DrawAspect="Content" ObjectID="_1760346339" r:id="rId1216"/>
              </w:object>
            </w:r>
          </w:p>
        </w:tc>
        <w:tc>
          <w:tcPr>
            <w:tcW w:w="4993" w:type="dxa"/>
            <w:vAlign w:val="center"/>
          </w:tcPr>
          <w:p w14:paraId="419EA6D2" w14:textId="77777777" w:rsidR="001E04F9" w:rsidRDefault="00A814F5">
            <w:pPr>
              <w:snapToGrid w:val="0"/>
              <w:spacing w:line="440" w:lineRule="atLeast"/>
              <w:ind w:leftChars="-37" w:left="-89"/>
              <w:jc w:val="center"/>
              <w:rPr>
                <w:sz w:val="21"/>
                <w:szCs w:val="21"/>
              </w:rPr>
            </w:pPr>
            <w:r>
              <w:rPr>
                <w:rFonts w:hint="eastAsia"/>
                <w:sz w:val="21"/>
                <w:szCs w:val="21"/>
              </w:rPr>
              <w:t>噪声方差</w:t>
            </w:r>
          </w:p>
        </w:tc>
        <w:tc>
          <w:tcPr>
            <w:tcW w:w="1981" w:type="dxa"/>
            <w:vAlign w:val="center"/>
          </w:tcPr>
          <w:p w14:paraId="419EA6D3" w14:textId="77777777" w:rsidR="001E04F9" w:rsidRDefault="00A814F5">
            <w:pPr>
              <w:snapToGrid w:val="0"/>
              <w:spacing w:line="440" w:lineRule="atLeast"/>
              <w:ind w:leftChars="-37" w:left="-89"/>
              <w:jc w:val="center"/>
              <w:rPr>
                <w:sz w:val="21"/>
                <w:szCs w:val="21"/>
              </w:rPr>
            </w:pPr>
            <w:r>
              <w:rPr>
                <w:position w:val="-6"/>
                <w:sz w:val="21"/>
                <w:szCs w:val="21"/>
              </w:rPr>
              <w:object w:dxaOrig="920" w:dyaOrig="279" w14:anchorId="419EAAE6">
                <v:shape id="_x0000_i1643" type="#_x0000_t75" style="width:45.75pt;height:14.25pt" o:ole="">
                  <v:imagedata r:id="rId1217" o:title=""/>
                </v:shape>
                <o:OLEObject Type="Embed" ProgID="Equation.DSMT4" ShapeID="_x0000_i1643" DrawAspect="Content" ObjectID="_1760346340" r:id="rId1218"/>
              </w:object>
            </w:r>
          </w:p>
        </w:tc>
      </w:tr>
      <w:tr w:rsidR="001E04F9" w14:paraId="419EA6D8" w14:textId="77777777">
        <w:trPr>
          <w:trHeight w:hRule="exact" w:val="490"/>
          <w:jc w:val="center"/>
        </w:trPr>
        <w:tc>
          <w:tcPr>
            <w:tcW w:w="1635" w:type="dxa"/>
            <w:vAlign w:val="center"/>
          </w:tcPr>
          <w:p w14:paraId="419EA6D5"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00" w:dyaOrig="360" w14:anchorId="419EAAE7">
                <v:shape id="_x0000_i1644" type="#_x0000_t75" style="width:15pt;height:18pt" o:ole="">
                  <v:imagedata r:id="rId1219" o:title=""/>
                </v:shape>
                <o:OLEObject Type="Embed" ProgID="Equation.DSMT4" ShapeID="_x0000_i1644" DrawAspect="Content" ObjectID="_1760346341" r:id="rId1220"/>
              </w:object>
            </w:r>
          </w:p>
        </w:tc>
        <w:tc>
          <w:tcPr>
            <w:tcW w:w="4993" w:type="dxa"/>
            <w:vAlign w:val="center"/>
          </w:tcPr>
          <w:p w14:paraId="419EA6D6" w14:textId="77777777" w:rsidR="001E04F9" w:rsidRDefault="00A814F5">
            <w:pPr>
              <w:snapToGrid w:val="0"/>
              <w:spacing w:line="440" w:lineRule="atLeast"/>
              <w:ind w:leftChars="-37" w:left="-89"/>
              <w:jc w:val="center"/>
              <w:rPr>
                <w:sz w:val="21"/>
                <w:szCs w:val="21"/>
              </w:rPr>
            </w:pPr>
            <w:r>
              <w:rPr>
                <w:rFonts w:hint="eastAsia"/>
                <w:sz w:val="21"/>
                <w:szCs w:val="21"/>
              </w:rPr>
              <w:t>信噪比阈值</w:t>
            </w:r>
          </w:p>
        </w:tc>
        <w:tc>
          <w:tcPr>
            <w:tcW w:w="1981" w:type="dxa"/>
            <w:vAlign w:val="center"/>
          </w:tcPr>
          <w:p w14:paraId="419EA6D7" w14:textId="77777777" w:rsidR="001E04F9" w:rsidRDefault="00A814F5">
            <w:pPr>
              <w:snapToGrid w:val="0"/>
              <w:spacing w:line="440" w:lineRule="atLeast"/>
              <w:ind w:leftChars="-37" w:left="-89"/>
              <w:jc w:val="center"/>
              <w:rPr>
                <w:sz w:val="21"/>
                <w:szCs w:val="21"/>
              </w:rPr>
            </w:pPr>
            <w:r>
              <w:rPr>
                <w:position w:val="-6"/>
                <w:sz w:val="21"/>
                <w:szCs w:val="21"/>
              </w:rPr>
              <w:object w:dxaOrig="820" w:dyaOrig="320" w14:anchorId="419EAAE8">
                <v:shape id="_x0000_i1645" type="#_x0000_t75" style="width:41.25pt;height:15.75pt" o:ole="">
                  <v:imagedata r:id="rId1221" o:title=""/>
                </v:shape>
                <o:OLEObject Type="Embed" ProgID="Equation.DSMT4" ShapeID="_x0000_i1645" DrawAspect="Content" ObjectID="_1760346342" r:id="rId1222"/>
              </w:object>
            </w:r>
          </w:p>
        </w:tc>
      </w:tr>
      <w:tr w:rsidR="001E04F9" w14:paraId="419EA6DC" w14:textId="77777777">
        <w:trPr>
          <w:trHeight w:hRule="exact" w:val="490"/>
          <w:jc w:val="center"/>
        </w:trPr>
        <w:tc>
          <w:tcPr>
            <w:tcW w:w="1635" w:type="dxa"/>
            <w:vAlign w:val="center"/>
          </w:tcPr>
          <w:p w14:paraId="419EA6D9" w14:textId="77777777" w:rsidR="001E04F9" w:rsidRDefault="00A814F5">
            <w:pPr>
              <w:snapToGrid w:val="0"/>
              <w:spacing w:beforeLines="20" w:before="78" w:line="440" w:lineRule="atLeast"/>
              <w:ind w:leftChars="-37" w:left="-89"/>
              <w:jc w:val="center"/>
              <w:rPr>
                <w:sz w:val="21"/>
                <w:szCs w:val="21"/>
              </w:rPr>
            </w:pPr>
            <w:r>
              <w:rPr>
                <w:rFonts w:hint="eastAsia"/>
                <w:position w:val="-6"/>
                <w:sz w:val="21"/>
                <w:szCs w:val="21"/>
              </w:rPr>
              <w:object w:dxaOrig="240" w:dyaOrig="220" w14:anchorId="419EAAE9">
                <v:shape id="_x0000_i1646" type="#_x0000_t75" style="width:12pt;height:11.25pt" o:ole="">
                  <v:imagedata r:id="rId1223" o:title=""/>
                </v:shape>
                <o:OLEObject Type="Embed" ProgID="Equation.DSMT4" ShapeID="_x0000_i1646" DrawAspect="Content" ObjectID="_1760346343" r:id="rId1224"/>
              </w:object>
            </w:r>
          </w:p>
        </w:tc>
        <w:tc>
          <w:tcPr>
            <w:tcW w:w="4993" w:type="dxa"/>
            <w:vAlign w:val="center"/>
          </w:tcPr>
          <w:p w14:paraId="419EA6DA" w14:textId="77777777" w:rsidR="001E04F9" w:rsidRDefault="00A814F5">
            <w:pPr>
              <w:snapToGrid w:val="0"/>
              <w:spacing w:line="440" w:lineRule="atLeast"/>
              <w:ind w:leftChars="-37" w:left="-89"/>
              <w:jc w:val="center"/>
              <w:rPr>
                <w:sz w:val="21"/>
                <w:szCs w:val="21"/>
              </w:rPr>
            </w:pPr>
            <w:r>
              <w:rPr>
                <w:rFonts w:hint="eastAsia"/>
                <w:sz w:val="21"/>
                <w:szCs w:val="21"/>
              </w:rPr>
              <w:t>路径损耗指数</w:t>
            </w:r>
          </w:p>
        </w:tc>
        <w:tc>
          <w:tcPr>
            <w:tcW w:w="1981" w:type="dxa"/>
            <w:vAlign w:val="center"/>
          </w:tcPr>
          <w:p w14:paraId="419EA6DB" w14:textId="77777777" w:rsidR="001E04F9" w:rsidRDefault="00A814F5">
            <w:pPr>
              <w:snapToGrid w:val="0"/>
              <w:spacing w:line="440" w:lineRule="atLeast"/>
              <w:ind w:leftChars="-37" w:left="-89"/>
              <w:jc w:val="center"/>
              <w:rPr>
                <w:position w:val="-6"/>
                <w:sz w:val="21"/>
                <w:szCs w:val="21"/>
              </w:rPr>
            </w:pPr>
            <w:r>
              <w:rPr>
                <w:position w:val="-4"/>
                <w:sz w:val="21"/>
                <w:szCs w:val="21"/>
              </w:rPr>
              <w:object w:dxaOrig="200" w:dyaOrig="260" w14:anchorId="419EAAEA">
                <v:shape id="_x0000_i1647" type="#_x0000_t75" style="width:10.5pt;height:12.75pt" o:ole="">
                  <v:imagedata r:id="rId1225" o:title=""/>
                </v:shape>
                <o:OLEObject Type="Embed" ProgID="Equation.DSMT4" ShapeID="_x0000_i1647" DrawAspect="Content" ObjectID="_1760346344" r:id="rId1226"/>
              </w:object>
            </w:r>
          </w:p>
        </w:tc>
      </w:tr>
      <w:tr w:rsidR="001E04F9" w14:paraId="419EA6E0" w14:textId="77777777">
        <w:trPr>
          <w:trHeight w:hRule="exact" w:val="490"/>
          <w:jc w:val="center"/>
        </w:trPr>
        <w:tc>
          <w:tcPr>
            <w:tcW w:w="1635" w:type="dxa"/>
            <w:vAlign w:val="center"/>
          </w:tcPr>
          <w:p w14:paraId="419EA6DD" w14:textId="77777777" w:rsidR="001E04F9" w:rsidRDefault="00A814F5">
            <w:pPr>
              <w:snapToGrid w:val="0"/>
              <w:spacing w:beforeLines="20" w:before="78" w:line="440" w:lineRule="atLeast"/>
              <w:ind w:leftChars="-37" w:left="-89"/>
              <w:jc w:val="center"/>
              <w:rPr>
                <w:sz w:val="21"/>
                <w:szCs w:val="21"/>
              </w:rPr>
            </w:pPr>
            <w:r>
              <w:rPr>
                <w:rFonts w:hint="eastAsia"/>
                <w:position w:val="-6"/>
                <w:sz w:val="21"/>
                <w:szCs w:val="21"/>
              </w:rPr>
              <w:object w:dxaOrig="279" w:dyaOrig="279" w14:anchorId="419EAAEB">
                <v:shape id="_x0000_i1648" type="#_x0000_t75" style="width:14.25pt;height:14.25pt" o:ole="">
                  <v:imagedata r:id="rId503" o:title=""/>
                </v:shape>
                <o:OLEObject Type="Embed" ProgID="Equation.DSMT4" ShapeID="_x0000_i1648" DrawAspect="Content" ObjectID="_1760346345" r:id="rId1227"/>
              </w:object>
            </w:r>
          </w:p>
        </w:tc>
        <w:tc>
          <w:tcPr>
            <w:tcW w:w="4993" w:type="dxa"/>
            <w:vAlign w:val="center"/>
          </w:tcPr>
          <w:p w14:paraId="419EA6DE" w14:textId="77777777" w:rsidR="001E04F9" w:rsidRDefault="00A814F5">
            <w:pPr>
              <w:snapToGrid w:val="0"/>
              <w:spacing w:line="440" w:lineRule="atLeast"/>
              <w:ind w:leftChars="-37" w:left="-89"/>
              <w:jc w:val="center"/>
              <w:rPr>
                <w:position w:val="-6"/>
                <w:sz w:val="21"/>
                <w:szCs w:val="21"/>
              </w:rPr>
            </w:pPr>
            <w:r>
              <w:rPr>
                <w:rFonts w:hint="eastAsia"/>
                <w:position w:val="-6"/>
                <w:sz w:val="21"/>
                <w:szCs w:val="21"/>
              </w:rPr>
              <w:t>划分的时隙数量</w:t>
            </w:r>
          </w:p>
        </w:tc>
        <w:tc>
          <w:tcPr>
            <w:tcW w:w="1981" w:type="dxa"/>
            <w:vAlign w:val="center"/>
          </w:tcPr>
          <w:p w14:paraId="419EA6DF" w14:textId="77777777" w:rsidR="001E04F9" w:rsidRDefault="00A814F5">
            <w:pPr>
              <w:snapToGrid w:val="0"/>
              <w:spacing w:line="440" w:lineRule="atLeast"/>
              <w:ind w:leftChars="-37" w:left="-89"/>
              <w:jc w:val="center"/>
              <w:rPr>
                <w:position w:val="-6"/>
                <w:sz w:val="21"/>
                <w:szCs w:val="21"/>
              </w:rPr>
            </w:pPr>
            <w:r>
              <w:rPr>
                <w:position w:val="-6"/>
                <w:sz w:val="21"/>
                <w:szCs w:val="21"/>
              </w:rPr>
              <w:object w:dxaOrig="420" w:dyaOrig="279" w14:anchorId="419EAAEC">
                <v:shape id="_x0000_i1649" type="#_x0000_t75" style="width:20.25pt;height:14.25pt" o:ole="">
                  <v:imagedata r:id="rId505" o:title=""/>
                </v:shape>
                <o:OLEObject Type="Embed" ProgID="Equation.DSMT4" ShapeID="_x0000_i1649" DrawAspect="Content" ObjectID="_1760346346" r:id="rId1228"/>
              </w:object>
            </w:r>
          </w:p>
        </w:tc>
      </w:tr>
      <w:tr w:rsidR="001E04F9" w14:paraId="419EA6E4" w14:textId="77777777">
        <w:trPr>
          <w:trHeight w:hRule="exact" w:val="490"/>
          <w:jc w:val="center"/>
        </w:trPr>
        <w:tc>
          <w:tcPr>
            <w:tcW w:w="1635" w:type="dxa"/>
            <w:vAlign w:val="center"/>
          </w:tcPr>
          <w:p w14:paraId="419EA6E1" w14:textId="77777777" w:rsidR="001E04F9" w:rsidRDefault="00A814F5">
            <w:pPr>
              <w:snapToGrid w:val="0"/>
              <w:spacing w:beforeLines="20" w:before="78" w:line="440" w:lineRule="atLeast"/>
              <w:ind w:leftChars="-37" w:left="-89"/>
              <w:jc w:val="center"/>
              <w:rPr>
                <w:sz w:val="21"/>
                <w:szCs w:val="21"/>
              </w:rPr>
            </w:pPr>
            <w:r>
              <w:rPr>
                <w:rFonts w:hint="eastAsia"/>
                <w:position w:val="-12"/>
                <w:sz w:val="21"/>
                <w:szCs w:val="21"/>
              </w:rPr>
              <w:object w:dxaOrig="240" w:dyaOrig="360" w14:anchorId="419EAAED">
                <v:shape id="_x0000_i1650" type="#_x0000_t75" style="width:12pt;height:18pt" o:ole="">
                  <v:imagedata r:id="rId1229" o:title=""/>
                </v:shape>
                <o:OLEObject Type="Embed" ProgID="Equation.DSMT4" ShapeID="_x0000_i1650" DrawAspect="Content" ObjectID="_1760346347" r:id="rId1230"/>
              </w:object>
            </w:r>
          </w:p>
        </w:tc>
        <w:tc>
          <w:tcPr>
            <w:tcW w:w="4993" w:type="dxa"/>
            <w:vAlign w:val="center"/>
          </w:tcPr>
          <w:p w14:paraId="419EA6E2" w14:textId="77777777" w:rsidR="001E04F9" w:rsidRDefault="00A814F5">
            <w:pPr>
              <w:snapToGrid w:val="0"/>
              <w:spacing w:line="440" w:lineRule="atLeast"/>
              <w:ind w:leftChars="-37" w:left="-89"/>
              <w:jc w:val="center"/>
              <w:rPr>
                <w:position w:val="-6"/>
                <w:sz w:val="21"/>
                <w:szCs w:val="21"/>
              </w:rPr>
            </w:pPr>
            <w:r>
              <w:rPr>
                <w:rFonts w:hint="eastAsia"/>
                <w:position w:val="-6"/>
                <w:sz w:val="21"/>
                <w:szCs w:val="21"/>
              </w:rPr>
              <w:t>算法</w:t>
            </w:r>
            <w:r>
              <w:rPr>
                <w:rFonts w:hint="eastAsia"/>
                <w:position w:val="-6"/>
                <w:sz w:val="21"/>
                <w:szCs w:val="21"/>
              </w:rPr>
              <w:t>3-2</w:t>
            </w:r>
            <w:r>
              <w:rPr>
                <w:rFonts w:hint="eastAsia"/>
                <w:position w:val="-6"/>
                <w:sz w:val="21"/>
                <w:szCs w:val="21"/>
              </w:rPr>
              <w:t>中梯度上升法的容差</w:t>
            </w:r>
          </w:p>
        </w:tc>
        <w:tc>
          <w:tcPr>
            <w:tcW w:w="1981" w:type="dxa"/>
            <w:vAlign w:val="center"/>
          </w:tcPr>
          <w:p w14:paraId="419EA6E3" w14:textId="77777777" w:rsidR="001E04F9" w:rsidRDefault="00A814F5">
            <w:pPr>
              <w:snapToGrid w:val="0"/>
              <w:spacing w:line="440" w:lineRule="atLeast"/>
              <w:ind w:leftChars="-37" w:left="-89"/>
              <w:jc w:val="center"/>
              <w:rPr>
                <w:position w:val="-6"/>
                <w:sz w:val="21"/>
                <w:szCs w:val="21"/>
              </w:rPr>
            </w:pPr>
            <w:r>
              <w:rPr>
                <w:position w:val="-6"/>
                <w:sz w:val="21"/>
                <w:szCs w:val="21"/>
              </w:rPr>
              <w:object w:dxaOrig="440" w:dyaOrig="320" w14:anchorId="419EAAEE">
                <v:shape id="_x0000_i1651" type="#_x0000_t75" style="width:22.5pt;height:15.75pt" o:ole="">
                  <v:imagedata r:id="rId1231" o:title=""/>
                </v:shape>
                <o:OLEObject Type="Embed" ProgID="Equation.DSMT4" ShapeID="_x0000_i1651" DrawAspect="Content" ObjectID="_1760346348" r:id="rId1232"/>
              </w:object>
            </w:r>
          </w:p>
        </w:tc>
      </w:tr>
      <w:tr w:rsidR="001E04F9" w14:paraId="419EA6E8" w14:textId="77777777">
        <w:trPr>
          <w:trHeight w:hRule="exact" w:val="490"/>
          <w:jc w:val="center"/>
        </w:trPr>
        <w:tc>
          <w:tcPr>
            <w:tcW w:w="1635" w:type="dxa"/>
            <w:vAlign w:val="center"/>
          </w:tcPr>
          <w:p w14:paraId="419EA6E5" w14:textId="77777777" w:rsidR="001E04F9" w:rsidRDefault="00A814F5">
            <w:pPr>
              <w:snapToGrid w:val="0"/>
              <w:spacing w:beforeLines="20" w:before="78" w:line="440" w:lineRule="atLeast"/>
              <w:ind w:leftChars="-37" w:left="-89"/>
              <w:jc w:val="center"/>
              <w:rPr>
                <w:sz w:val="21"/>
                <w:szCs w:val="21"/>
              </w:rPr>
            </w:pPr>
            <w:r>
              <w:rPr>
                <w:rFonts w:hint="eastAsia"/>
                <w:position w:val="-12"/>
                <w:sz w:val="21"/>
                <w:szCs w:val="21"/>
              </w:rPr>
              <w:object w:dxaOrig="240" w:dyaOrig="360" w14:anchorId="419EAAEF">
                <v:shape id="_x0000_i1652" type="#_x0000_t75" style="width:12pt;height:18pt" o:ole="">
                  <v:imagedata r:id="rId1233" o:title=""/>
                </v:shape>
                <o:OLEObject Type="Embed" ProgID="Equation.DSMT4" ShapeID="_x0000_i1652" DrawAspect="Content" ObjectID="_1760346349" r:id="rId1234"/>
              </w:object>
            </w:r>
          </w:p>
        </w:tc>
        <w:tc>
          <w:tcPr>
            <w:tcW w:w="4993" w:type="dxa"/>
            <w:vAlign w:val="center"/>
          </w:tcPr>
          <w:p w14:paraId="419EA6E6" w14:textId="77777777" w:rsidR="001E04F9" w:rsidRDefault="00A814F5">
            <w:pPr>
              <w:snapToGrid w:val="0"/>
              <w:spacing w:line="440" w:lineRule="atLeast"/>
              <w:ind w:leftChars="-37" w:left="-89"/>
              <w:jc w:val="center"/>
              <w:rPr>
                <w:position w:val="-6"/>
                <w:sz w:val="21"/>
                <w:szCs w:val="21"/>
              </w:rPr>
            </w:pPr>
            <w:r>
              <w:rPr>
                <w:rFonts w:hint="eastAsia"/>
                <w:position w:val="-6"/>
                <w:sz w:val="21"/>
                <w:szCs w:val="21"/>
              </w:rPr>
              <w:t>算法</w:t>
            </w:r>
            <w:r>
              <w:rPr>
                <w:rFonts w:hint="eastAsia"/>
                <w:position w:val="-6"/>
                <w:sz w:val="21"/>
                <w:szCs w:val="21"/>
              </w:rPr>
              <w:t>3-2</w:t>
            </w:r>
            <w:r>
              <w:rPr>
                <w:rFonts w:hint="eastAsia"/>
                <w:position w:val="-6"/>
                <w:sz w:val="21"/>
                <w:szCs w:val="21"/>
              </w:rPr>
              <w:t>中梯度上升法的搜索步长</w:t>
            </w:r>
          </w:p>
        </w:tc>
        <w:tc>
          <w:tcPr>
            <w:tcW w:w="1981" w:type="dxa"/>
            <w:vAlign w:val="center"/>
          </w:tcPr>
          <w:p w14:paraId="419EA6E7" w14:textId="77777777" w:rsidR="001E04F9" w:rsidRDefault="00A814F5">
            <w:pPr>
              <w:snapToGrid w:val="0"/>
              <w:spacing w:line="440" w:lineRule="atLeast"/>
              <w:ind w:leftChars="-37" w:left="-89"/>
              <w:jc w:val="center"/>
              <w:rPr>
                <w:position w:val="-6"/>
                <w:sz w:val="21"/>
                <w:szCs w:val="21"/>
              </w:rPr>
            </w:pPr>
            <w:r>
              <w:rPr>
                <w:position w:val="-6"/>
                <w:sz w:val="21"/>
                <w:szCs w:val="21"/>
              </w:rPr>
              <w:object w:dxaOrig="360" w:dyaOrig="279" w14:anchorId="419EAAF0">
                <v:shape id="_x0000_i1653" type="#_x0000_t75" style="width:18pt;height:14.25pt" o:ole="">
                  <v:imagedata r:id="rId1235" o:title=""/>
                </v:shape>
                <o:OLEObject Type="Embed" ProgID="Equation.DSMT4" ShapeID="_x0000_i1653" DrawAspect="Content" ObjectID="_1760346350" r:id="rId1236"/>
              </w:object>
            </w:r>
          </w:p>
        </w:tc>
      </w:tr>
      <w:tr w:rsidR="001E04F9" w14:paraId="419EA6EC" w14:textId="77777777">
        <w:trPr>
          <w:trHeight w:hRule="exact" w:val="490"/>
          <w:jc w:val="center"/>
        </w:trPr>
        <w:tc>
          <w:tcPr>
            <w:tcW w:w="1635" w:type="dxa"/>
            <w:vAlign w:val="center"/>
          </w:tcPr>
          <w:p w14:paraId="419EA6E9" w14:textId="77777777" w:rsidR="001E04F9" w:rsidRDefault="00A814F5">
            <w:pPr>
              <w:snapToGrid w:val="0"/>
              <w:spacing w:beforeLines="20" w:before="78" w:line="440" w:lineRule="atLeast"/>
              <w:ind w:leftChars="-37" w:left="-89"/>
              <w:jc w:val="center"/>
              <w:rPr>
                <w:sz w:val="21"/>
                <w:szCs w:val="21"/>
              </w:rPr>
            </w:pPr>
            <w:r>
              <w:rPr>
                <w:rFonts w:hint="eastAsia"/>
                <w:position w:val="-12"/>
                <w:sz w:val="21"/>
                <w:szCs w:val="21"/>
              </w:rPr>
              <w:object w:dxaOrig="260" w:dyaOrig="360" w14:anchorId="419EAAF1">
                <v:shape id="_x0000_i1654" type="#_x0000_t75" style="width:12.75pt;height:18pt" o:ole="">
                  <v:imagedata r:id="rId1237" o:title=""/>
                </v:shape>
                <o:OLEObject Type="Embed" ProgID="Equation.DSMT4" ShapeID="_x0000_i1654" DrawAspect="Content" ObjectID="_1760346351" r:id="rId1238"/>
              </w:object>
            </w:r>
          </w:p>
        </w:tc>
        <w:tc>
          <w:tcPr>
            <w:tcW w:w="4993" w:type="dxa"/>
            <w:vAlign w:val="center"/>
          </w:tcPr>
          <w:p w14:paraId="419EA6EA" w14:textId="77777777" w:rsidR="001E04F9" w:rsidRDefault="00A814F5">
            <w:pPr>
              <w:snapToGrid w:val="0"/>
              <w:spacing w:line="440" w:lineRule="atLeast"/>
              <w:ind w:leftChars="-37" w:left="-89"/>
              <w:jc w:val="center"/>
              <w:rPr>
                <w:position w:val="-6"/>
                <w:sz w:val="21"/>
                <w:szCs w:val="21"/>
              </w:rPr>
            </w:pPr>
            <w:r>
              <w:rPr>
                <w:rFonts w:hint="eastAsia"/>
                <w:position w:val="-6"/>
                <w:sz w:val="21"/>
                <w:szCs w:val="21"/>
              </w:rPr>
              <w:t>算法</w:t>
            </w:r>
            <w:r>
              <w:rPr>
                <w:rFonts w:hint="eastAsia"/>
                <w:position w:val="-6"/>
                <w:sz w:val="21"/>
                <w:szCs w:val="21"/>
              </w:rPr>
              <w:t>3-3</w:t>
            </w:r>
            <w:r>
              <w:rPr>
                <w:rFonts w:hint="eastAsia"/>
                <w:position w:val="-6"/>
                <w:sz w:val="21"/>
                <w:szCs w:val="21"/>
              </w:rPr>
              <w:t>中梯度上升法的容差</w:t>
            </w:r>
          </w:p>
        </w:tc>
        <w:tc>
          <w:tcPr>
            <w:tcW w:w="1981" w:type="dxa"/>
            <w:vAlign w:val="center"/>
          </w:tcPr>
          <w:p w14:paraId="419EA6EB" w14:textId="77777777" w:rsidR="001E04F9" w:rsidRDefault="00A814F5">
            <w:pPr>
              <w:snapToGrid w:val="0"/>
              <w:spacing w:line="440" w:lineRule="atLeast"/>
              <w:ind w:leftChars="-37" w:left="-89"/>
              <w:jc w:val="center"/>
              <w:rPr>
                <w:position w:val="-6"/>
                <w:sz w:val="21"/>
                <w:szCs w:val="21"/>
              </w:rPr>
            </w:pPr>
            <w:r>
              <w:rPr>
                <w:position w:val="-6"/>
                <w:sz w:val="21"/>
                <w:szCs w:val="21"/>
              </w:rPr>
              <w:object w:dxaOrig="440" w:dyaOrig="320" w14:anchorId="419EAAF2">
                <v:shape id="_x0000_i1655" type="#_x0000_t75" style="width:22.5pt;height:15.75pt" o:ole="">
                  <v:imagedata r:id="rId1231" o:title=""/>
                </v:shape>
                <o:OLEObject Type="Embed" ProgID="Equation.DSMT4" ShapeID="_x0000_i1655" DrawAspect="Content" ObjectID="_1760346352" r:id="rId1239"/>
              </w:object>
            </w:r>
          </w:p>
        </w:tc>
      </w:tr>
      <w:tr w:rsidR="001E04F9" w14:paraId="419EA6F0" w14:textId="77777777">
        <w:trPr>
          <w:trHeight w:hRule="exact" w:val="490"/>
          <w:jc w:val="center"/>
        </w:trPr>
        <w:tc>
          <w:tcPr>
            <w:tcW w:w="1635" w:type="dxa"/>
            <w:vAlign w:val="center"/>
          </w:tcPr>
          <w:p w14:paraId="419EA6ED" w14:textId="77777777" w:rsidR="001E04F9" w:rsidRDefault="00A814F5">
            <w:pPr>
              <w:snapToGrid w:val="0"/>
              <w:spacing w:beforeLines="20" w:before="78" w:line="440" w:lineRule="atLeast"/>
              <w:ind w:leftChars="-37" w:left="-89"/>
              <w:jc w:val="center"/>
              <w:rPr>
                <w:sz w:val="21"/>
                <w:szCs w:val="21"/>
              </w:rPr>
            </w:pPr>
            <w:r>
              <w:rPr>
                <w:rFonts w:hint="eastAsia"/>
                <w:position w:val="-12"/>
                <w:sz w:val="21"/>
                <w:szCs w:val="21"/>
              </w:rPr>
              <w:object w:dxaOrig="260" w:dyaOrig="360" w14:anchorId="419EAAF3">
                <v:shape id="_x0000_i1656" type="#_x0000_t75" style="width:12.75pt;height:18pt" o:ole="">
                  <v:imagedata r:id="rId1240" o:title=""/>
                </v:shape>
                <o:OLEObject Type="Embed" ProgID="Equation.DSMT4" ShapeID="_x0000_i1656" DrawAspect="Content" ObjectID="_1760346353" r:id="rId1241"/>
              </w:object>
            </w:r>
          </w:p>
        </w:tc>
        <w:tc>
          <w:tcPr>
            <w:tcW w:w="4993" w:type="dxa"/>
            <w:vAlign w:val="center"/>
          </w:tcPr>
          <w:p w14:paraId="419EA6EE" w14:textId="77777777" w:rsidR="001E04F9" w:rsidRDefault="00A814F5">
            <w:pPr>
              <w:snapToGrid w:val="0"/>
              <w:spacing w:line="440" w:lineRule="atLeast"/>
              <w:ind w:leftChars="-37" w:left="-89"/>
              <w:jc w:val="center"/>
              <w:rPr>
                <w:position w:val="-6"/>
                <w:sz w:val="21"/>
                <w:szCs w:val="21"/>
              </w:rPr>
            </w:pPr>
            <w:r>
              <w:rPr>
                <w:rFonts w:hint="eastAsia"/>
                <w:position w:val="-6"/>
                <w:sz w:val="21"/>
                <w:szCs w:val="21"/>
              </w:rPr>
              <w:t>算法</w:t>
            </w:r>
            <w:r>
              <w:rPr>
                <w:rFonts w:hint="eastAsia"/>
                <w:position w:val="-6"/>
                <w:sz w:val="21"/>
                <w:szCs w:val="21"/>
              </w:rPr>
              <w:t>3-3</w:t>
            </w:r>
            <w:r>
              <w:rPr>
                <w:rFonts w:hint="eastAsia"/>
                <w:position w:val="-6"/>
                <w:sz w:val="21"/>
                <w:szCs w:val="21"/>
              </w:rPr>
              <w:t>中梯度上升法的搜索步长</w:t>
            </w:r>
          </w:p>
        </w:tc>
        <w:tc>
          <w:tcPr>
            <w:tcW w:w="1981" w:type="dxa"/>
            <w:vAlign w:val="center"/>
          </w:tcPr>
          <w:p w14:paraId="419EA6EF" w14:textId="77777777" w:rsidR="001E04F9" w:rsidRDefault="00A814F5">
            <w:pPr>
              <w:snapToGrid w:val="0"/>
              <w:spacing w:line="440" w:lineRule="atLeast"/>
              <w:ind w:leftChars="-37" w:left="-89"/>
              <w:jc w:val="center"/>
              <w:rPr>
                <w:position w:val="-6"/>
                <w:sz w:val="21"/>
                <w:szCs w:val="21"/>
              </w:rPr>
            </w:pPr>
            <w:r>
              <w:rPr>
                <w:position w:val="-4"/>
                <w:sz w:val="21"/>
                <w:szCs w:val="21"/>
              </w:rPr>
              <w:object w:dxaOrig="139" w:dyaOrig="260" w14:anchorId="419EAAF4">
                <v:shape id="_x0000_i1657" type="#_x0000_t75" style="width:6.75pt;height:12.75pt" o:ole="">
                  <v:imagedata r:id="rId1242" o:title=""/>
                </v:shape>
                <o:OLEObject Type="Embed" ProgID="Equation.DSMT4" ShapeID="_x0000_i1657" DrawAspect="Content" ObjectID="_1760346354" r:id="rId1243"/>
              </w:object>
            </w:r>
          </w:p>
        </w:tc>
      </w:tr>
    </w:tbl>
    <w:p w14:paraId="419EA6F1" w14:textId="77777777" w:rsidR="001E04F9" w:rsidRDefault="00A814F5">
      <w:pPr>
        <w:tabs>
          <w:tab w:val="center" w:pos="4374"/>
          <w:tab w:val="right" w:pos="8748"/>
        </w:tabs>
        <w:snapToGrid w:val="0"/>
        <w:spacing w:line="440" w:lineRule="atLeast"/>
        <w:jc w:val="center"/>
        <w:rPr>
          <w:szCs w:val="21"/>
        </w:rPr>
      </w:pPr>
      <w:r>
        <w:rPr>
          <w:rFonts w:hint="eastAsia"/>
          <w:szCs w:val="21"/>
        </w:rPr>
        <w:object w:dxaOrig="5669" w:dyaOrig="4269" w14:anchorId="419EAAF5">
          <v:shape id="_x0000_i1658" type="#_x0000_t75" style="width:283.5pt;height:213pt" o:ole="">
            <v:imagedata r:id="rId1244" o:title=""/>
          </v:shape>
          <o:OLEObject Type="Embed" ProgID="Visio.Drawing.15" ShapeID="_x0000_i1658" DrawAspect="Content" ObjectID="_1760346355" r:id="rId1245"/>
        </w:object>
      </w:r>
    </w:p>
    <w:p w14:paraId="419EA6F2"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3-2 </w:t>
      </w:r>
      <w:r>
        <w:rPr>
          <w:rFonts w:hint="eastAsia"/>
          <w:sz w:val="21"/>
          <w:szCs w:val="21"/>
        </w:rPr>
        <w:t>边缘车辆</w:t>
      </w:r>
      <w:proofErr w:type="gramStart"/>
      <w:r>
        <w:rPr>
          <w:rFonts w:hint="eastAsia"/>
          <w:sz w:val="21"/>
          <w:szCs w:val="21"/>
        </w:rPr>
        <w:t>用户分簇情况</w:t>
      </w:r>
      <w:bookmarkStart w:id="139" w:name="OLE_LINK24"/>
      <w:bookmarkStart w:id="140" w:name="OLE_LINK12"/>
      <w:proofErr w:type="gramEnd"/>
    </w:p>
    <w:p w14:paraId="419EA6F3" w14:textId="77777777" w:rsidR="001E04F9" w:rsidRDefault="00A814F5">
      <w:pPr>
        <w:snapToGrid w:val="0"/>
        <w:spacing w:line="440" w:lineRule="exact"/>
        <w:ind w:firstLineChars="200" w:firstLine="480"/>
        <w:rPr>
          <w:sz w:val="21"/>
          <w:szCs w:val="21"/>
        </w:rPr>
      </w:pPr>
      <w:r>
        <w:rPr>
          <w:rFonts w:hint="eastAsia"/>
        </w:rPr>
        <w:lastRenderedPageBreak/>
        <w:t>如图</w:t>
      </w:r>
      <w:r>
        <w:rPr>
          <w:rFonts w:hint="eastAsia"/>
        </w:rPr>
        <w:t>3-3</w:t>
      </w:r>
      <w:r>
        <w:rPr>
          <w:rFonts w:hint="eastAsia"/>
        </w:rPr>
        <w:t>和</w:t>
      </w:r>
      <w:r>
        <w:rPr>
          <w:rFonts w:hint="eastAsia"/>
        </w:rPr>
        <w:t>3-4</w:t>
      </w:r>
      <w:r>
        <w:rPr>
          <w:rFonts w:hint="eastAsia"/>
        </w:rPr>
        <w:t>所示，</w:t>
      </w:r>
      <w:proofErr w:type="gramStart"/>
      <w:r>
        <w:rPr>
          <w:rFonts w:hint="eastAsia"/>
        </w:rPr>
        <w:t>簇头车辆</w:t>
      </w:r>
      <w:proofErr w:type="gramEnd"/>
      <w:r>
        <w:rPr>
          <w:rFonts w:hint="eastAsia"/>
        </w:rPr>
        <w:t>位置为</w:t>
      </w:r>
      <w:r>
        <w:rPr>
          <w:rFonts w:hint="eastAsia"/>
          <w:position w:val="-12"/>
        </w:rPr>
        <w:object w:dxaOrig="1316" w:dyaOrig="360" w14:anchorId="419EAAF6">
          <v:shape id="_x0000_i1659" type="#_x0000_t75" style="width:65.25pt;height:18pt" o:ole="">
            <v:imagedata r:id="rId1246" o:title=""/>
          </v:shape>
          <o:OLEObject Type="Embed" ProgID="Equation.DSMT4" ShapeID="_x0000_i1659" DrawAspect="Content" ObjectID="_1760346356" r:id="rId1247"/>
        </w:object>
      </w:r>
      <w:r>
        <w:rPr>
          <w:rFonts w:hint="eastAsia"/>
        </w:rPr>
        <w:t>，无人机初始位置为</w:t>
      </w:r>
      <w:r>
        <w:rPr>
          <w:rFonts w:hint="eastAsia"/>
          <w:position w:val="-12"/>
        </w:rPr>
        <w:object w:dxaOrig="1100" w:dyaOrig="380" w14:anchorId="419EAAF7">
          <v:shape id="_x0000_i1660" type="#_x0000_t75" style="width:55.5pt;height:18.75pt" o:ole="">
            <v:imagedata r:id="rId1248" o:title=""/>
          </v:shape>
          <o:OLEObject Type="Embed" ProgID="Equation.DSMT4" ShapeID="_x0000_i1660" DrawAspect="Content" ObjectID="_1760346357" r:id="rId1249"/>
        </w:object>
      </w:r>
      <w:r>
        <w:rPr>
          <w:rFonts w:hint="eastAsia"/>
        </w:rPr>
        <w:t>，各个节点的初始功率分配为</w:t>
      </w:r>
      <w:r>
        <w:rPr>
          <w:rFonts w:hint="eastAsia"/>
          <w:position w:val="-12"/>
        </w:rPr>
        <w:object w:dxaOrig="2100" w:dyaOrig="380" w14:anchorId="419EAAF8">
          <v:shape id="_x0000_i1661" type="#_x0000_t75" style="width:105pt;height:18.75pt" o:ole="">
            <v:imagedata r:id="rId1250" o:title=""/>
          </v:shape>
          <o:OLEObject Type="Embed" ProgID="Equation.DSMT4" ShapeID="_x0000_i1661" DrawAspect="Content" ObjectID="_1760346358" r:id="rId1251"/>
        </w:object>
      </w:r>
      <w:r>
        <w:rPr>
          <w:rFonts w:hint="eastAsia"/>
        </w:rPr>
        <w:t>，分别描述了无人机轨迹，各个节点的功率分配与时隙的关系。在图</w:t>
      </w:r>
      <w:r>
        <w:rPr>
          <w:rFonts w:hint="eastAsia"/>
        </w:rPr>
        <w:t>3-3</w:t>
      </w:r>
      <w:r>
        <w:rPr>
          <w:rFonts w:hint="eastAsia"/>
        </w:rPr>
        <w:t>中，首先无人机以接近最大飞行速度朝向目标基站飞行，然后飞行速度有所下降，最后在最优位置悬停。在图</w:t>
      </w:r>
      <w:r>
        <w:rPr>
          <w:rFonts w:hint="eastAsia"/>
        </w:rPr>
        <w:t>3-4</w:t>
      </w:r>
      <w:r>
        <w:rPr>
          <w:rFonts w:hint="eastAsia"/>
        </w:rPr>
        <w:t>中，</w:t>
      </w:r>
      <w:proofErr w:type="gramStart"/>
      <w:r>
        <w:rPr>
          <w:rFonts w:hint="eastAsia"/>
        </w:rPr>
        <w:t>首先簇内车辆</w:t>
      </w:r>
      <w:proofErr w:type="gramEnd"/>
      <w:r>
        <w:rPr>
          <w:rFonts w:hint="eastAsia"/>
        </w:rPr>
        <w:t>的发射功率快速下降到低水平，</w:t>
      </w:r>
      <w:proofErr w:type="gramStart"/>
      <w:r>
        <w:rPr>
          <w:rFonts w:hint="eastAsia"/>
        </w:rPr>
        <w:t>簇头车辆</w:t>
      </w:r>
      <w:proofErr w:type="gramEnd"/>
      <w:r>
        <w:rPr>
          <w:rFonts w:hint="eastAsia"/>
        </w:rPr>
        <w:t>和无人机的发射功率快速上升，这是</w:t>
      </w:r>
      <w:proofErr w:type="gramStart"/>
      <w:r>
        <w:rPr>
          <w:rFonts w:hint="eastAsia"/>
        </w:rPr>
        <w:t>因为簇内通信</w:t>
      </w:r>
      <w:proofErr w:type="gramEnd"/>
      <w:r>
        <w:rPr>
          <w:rFonts w:hint="eastAsia"/>
        </w:rPr>
        <w:t>距离很近，功率需求很低，所以将更多的功率分配给</w:t>
      </w:r>
      <w:proofErr w:type="gramStart"/>
      <w:r>
        <w:rPr>
          <w:rFonts w:hint="eastAsia"/>
        </w:rPr>
        <w:t>簇头车辆</w:t>
      </w:r>
      <w:proofErr w:type="gramEnd"/>
      <w:r>
        <w:rPr>
          <w:rFonts w:hint="eastAsia"/>
        </w:rPr>
        <w:t>和无人机；然后各个节点的发射功率进行小范围调整，最后保持稳定。对比图</w:t>
      </w:r>
      <w:r>
        <w:rPr>
          <w:rFonts w:hint="eastAsia"/>
        </w:rPr>
        <w:t>3-3</w:t>
      </w:r>
      <w:r>
        <w:rPr>
          <w:rFonts w:hint="eastAsia"/>
        </w:rPr>
        <w:t>和</w:t>
      </w:r>
      <w:r>
        <w:rPr>
          <w:rFonts w:hint="eastAsia"/>
        </w:rPr>
        <w:t>3-4</w:t>
      </w:r>
      <w:r>
        <w:rPr>
          <w:rFonts w:hint="eastAsia"/>
        </w:rPr>
        <w:t>可以发现无人机轨迹和各节点功率的调整具有同步性，验证了该算法交替迭代的正确性。</w:t>
      </w:r>
    </w:p>
    <w:bookmarkStart w:id="141" w:name="_Toc280628520"/>
    <w:bookmarkStart w:id="142" w:name="_Toc280797202"/>
    <w:bookmarkStart w:id="143" w:name="_Toc225579655"/>
    <w:bookmarkStart w:id="144" w:name="_Toc250450179"/>
    <w:bookmarkStart w:id="145" w:name="_Toc477875926"/>
    <w:bookmarkStart w:id="146" w:name="_Toc323455256"/>
    <w:bookmarkStart w:id="147" w:name="_Toc280715699"/>
    <w:bookmarkStart w:id="148" w:name="_Toc477275345"/>
    <w:bookmarkStart w:id="149" w:name="_Toc280715554"/>
    <w:bookmarkStart w:id="150" w:name="_Toc510725272"/>
    <w:bookmarkStart w:id="151" w:name="OLE_LINK21"/>
    <w:bookmarkStart w:id="152" w:name="OLE_LINK20"/>
    <w:bookmarkEnd w:id="99"/>
    <w:bookmarkEnd w:id="100"/>
    <w:bookmarkEnd w:id="139"/>
    <w:bookmarkEnd w:id="140"/>
    <w:p w14:paraId="419EA6F4" w14:textId="77777777" w:rsidR="001E04F9" w:rsidRDefault="00A814F5">
      <w:pPr>
        <w:snapToGrid w:val="0"/>
        <w:spacing w:line="440" w:lineRule="atLeast"/>
        <w:jc w:val="center"/>
      </w:pPr>
      <w:r>
        <w:rPr>
          <w:rFonts w:hint="eastAsia"/>
        </w:rPr>
        <w:object w:dxaOrig="5669" w:dyaOrig="4269" w14:anchorId="419EAAF9">
          <v:shape id="_x0000_i1662" type="#_x0000_t75" style="width:283.5pt;height:213pt" o:ole="">
            <v:imagedata r:id="rId1252" o:title=""/>
          </v:shape>
          <o:OLEObject Type="Embed" ProgID="Visio.Drawing.15" ShapeID="_x0000_i1662" DrawAspect="Content" ObjectID="_1760346359" r:id="rId1253"/>
        </w:object>
      </w:r>
    </w:p>
    <w:p w14:paraId="419EA6F5"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3-3 </w:t>
      </w:r>
      <w:r>
        <w:rPr>
          <w:rFonts w:hint="eastAsia"/>
          <w:sz w:val="21"/>
          <w:szCs w:val="21"/>
        </w:rPr>
        <w:t>无人机位置与时隙的关系</w:t>
      </w:r>
    </w:p>
    <w:p w14:paraId="419EA6F6" w14:textId="77777777" w:rsidR="001E04F9" w:rsidRDefault="00A814F5">
      <w:pPr>
        <w:tabs>
          <w:tab w:val="center" w:pos="4374"/>
          <w:tab w:val="right" w:pos="8748"/>
        </w:tabs>
        <w:snapToGrid w:val="0"/>
        <w:spacing w:line="440" w:lineRule="atLeast"/>
        <w:jc w:val="center"/>
      </w:pPr>
      <w:r>
        <w:object w:dxaOrig="5669" w:dyaOrig="4269" w14:anchorId="419EAAFA">
          <v:shape id="_x0000_i1663" type="#_x0000_t75" style="width:283.5pt;height:213pt" o:ole="">
            <v:imagedata r:id="rId1254" o:title=""/>
          </v:shape>
          <o:OLEObject Type="Embed" ProgID="Visio.Drawing.15" ShapeID="_x0000_i1663" DrawAspect="Content" ObjectID="_1760346360" r:id="rId1255"/>
        </w:object>
      </w:r>
    </w:p>
    <w:p w14:paraId="419EA6F7"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3-4 </w:t>
      </w:r>
      <w:r>
        <w:rPr>
          <w:rFonts w:hint="eastAsia"/>
          <w:sz w:val="21"/>
          <w:szCs w:val="21"/>
        </w:rPr>
        <w:t>各节点功率与时隙的关系</w:t>
      </w:r>
    </w:p>
    <w:p w14:paraId="419EA6F8" w14:textId="77777777" w:rsidR="001E04F9" w:rsidRDefault="00A814F5">
      <w:pPr>
        <w:pStyle w:val="16"/>
        <w:spacing w:line="440" w:lineRule="exact"/>
        <w:ind w:firstLineChars="200" w:firstLine="480"/>
        <w:rPr>
          <w:sz w:val="21"/>
          <w:szCs w:val="21"/>
        </w:rPr>
      </w:pPr>
      <w:r>
        <w:rPr>
          <w:rFonts w:ascii="Times New Roman" w:hAnsi="Times New Roman" w:cs="Times New Roman" w:hint="eastAsia"/>
        </w:rPr>
        <w:lastRenderedPageBreak/>
        <w:t>图</w:t>
      </w:r>
      <w:r>
        <w:rPr>
          <w:rFonts w:ascii="Times New Roman" w:hAnsi="Times New Roman" w:cs="Times New Roman" w:hint="eastAsia"/>
        </w:rPr>
        <w:t>3-5</w:t>
      </w:r>
      <w:r>
        <w:rPr>
          <w:rFonts w:ascii="Times New Roman" w:hAnsi="Times New Roman" w:cs="Times New Roman" w:hint="eastAsia"/>
        </w:rPr>
        <w:t>描述了三种不同方案的中断概率与时隙的关系。</w:t>
      </w:r>
      <w:r>
        <w:rPr>
          <w:rFonts w:ascii="Times New Roman" w:hAnsi="Times New Roman" w:cs="Times New Roman" w:hint="eastAsia"/>
        </w:rPr>
        <w:t>J-CTOPA</w:t>
      </w:r>
      <w:r>
        <w:rPr>
          <w:rFonts w:ascii="Times New Roman" w:hAnsi="Times New Roman" w:cs="Times New Roman" w:hint="eastAsia"/>
        </w:rPr>
        <w:t>方案与</w:t>
      </w:r>
      <w:r>
        <w:rPr>
          <w:rFonts w:ascii="Times New Roman" w:hAnsi="Times New Roman" w:cs="Times New Roman" w:hint="eastAsia"/>
        </w:rPr>
        <w:t>FR-EP</w:t>
      </w:r>
      <w:r>
        <w:rPr>
          <w:rFonts w:ascii="Times New Roman" w:hAnsi="Times New Roman" w:cs="Times New Roman" w:hint="eastAsia"/>
        </w:rPr>
        <w:t>方案相比，能够达到更低的中断概率，这是因为</w:t>
      </w:r>
      <w:r>
        <w:rPr>
          <w:rFonts w:ascii="Times New Roman" w:hAnsi="Times New Roman" w:cs="Times New Roman" w:hint="eastAsia"/>
        </w:rPr>
        <w:t>J-CTOPA</w:t>
      </w:r>
      <w:r>
        <w:rPr>
          <w:rFonts w:ascii="Times New Roman" w:hAnsi="Times New Roman" w:cs="Times New Roman" w:hint="eastAsia"/>
        </w:rPr>
        <w:t>方案的无人机位置和各节点功率可以动态调整从而使得中断概率逐步降低，</w:t>
      </w:r>
      <w:r>
        <w:rPr>
          <w:rFonts w:ascii="Times New Roman" w:hAnsi="Times New Roman" w:cs="Times New Roman" w:hint="eastAsia"/>
        </w:rPr>
        <w:t>FR-EP</w:t>
      </w:r>
      <w:r>
        <w:rPr>
          <w:rFonts w:ascii="Times New Roman" w:hAnsi="Times New Roman" w:cs="Times New Roman" w:hint="eastAsia"/>
        </w:rPr>
        <w:t>方案的中继位置和各节点功率均是固定的使得中断概率仅受到参数选择的影响。</w:t>
      </w:r>
      <w:r>
        <w:rPr>
          <w:rFonts w:ascii="Times New Roman" w:hAnsi="Times New Roman" w:cs="Times New Roman" w:hint="eastAsia"/>
        </w:rPr>
        <w:t>J-CTOPA</w:t>
      </w:r>
      <w:r>
        <w:rPr>
          <w:rFonts w:ascii="Times New Roman" w:hAnsi="Times New Roman" w:cs="Times New Roman" w:hint="eastAsia"/>
        </w:rPr>
        <w:t>方案与</w:t>
      </w:r>
      <w:r>
        <w:rPr>
          <w:rFonts w:ascii="Times New Roman" w:hAnsi="Times New Roman" w:cs="Times New Roman" w:hint="eastAsia"/>
        </w:rPr>
        <w:t>CT-PA</w:t>
      </w:r>
      <w:r>
        <w:rPr>
          <w:rFonts w:ascii="Times New Roman" w:hAnsi="Times New Roman" w:cs="Times New Roman" w:hint="eastAsia"/>
        </w:rPr>
        <w:t>方案相比，虽然两个方案都能达到较低的中断概率，但是</w:t>
      </w:r>
      <w:r>
        <w:rPr>
          <w:rFonts w:ascii="Times New Roman" w:hAnsi="Times New Roman" w:cs="Times New Roman" w:hint="eastAsia"/>
        </w:rPr>
        <w:t>J-CTOPA</w:t>
      </w:r>
      <w:r>
        <w:rPr>
          <w:rFonts w:ascii="Times New Roman" w:hAnsi="Times New Roman" w:cs="Times New Roman" w:hint="eastAsia"/>
        </w:rPr>
        <w:t>方案的收敛速度更快，这是因为无人机轨迹和各节点发射功率可以交替的快速调整，而</w:t>
      </w:r>
      <w:r>
        <w:rPr>
          <w:rFonts w:ascii="Times New Roman" w:hAnsi="Times New Roman" w:cs="Times New Roman" w:hint="eastAsia"/>
        </w:rPr>
        <w:t>CT-PA</w:t>
      </w:r>
      <w:r>
        <w:rPr>
          <w:rFonts w:ascii="Times New Roman" w:hAnsi="Times New Roman" w:cs="Times New Roman" w:hint="eastAsia"/>
        </w:rPr>
        <w:t>方案的轨迹呈线性变化，所以功率调整速度相对缓慢。综上，</w:t>
      </w:r>
      <w:r>
        <w:rPr>
          <w:rFonts w:ascii="Times New Roman" w:hAnsi="Times New Roman" w:cs="Times New Roman" w:hint="eastAsia"/>
        </w:rPr>
        <w:t>J-CTOPA</w:t>
      </w:r>
      <w:r>
        <w:rPr>
          <w:rFonts w:ascii="Times New Roman" w:hAnsi="Times New Roman" w:cs="Times New Roman" w:hint="eastAsia"/>
        </w:rPr>
        <w:t>方案相对于传统方案具有一定的优势，不但能够实现更低的中断的概率而且具有更快的收敛速度。</w:t>
      </w:r>
    </w:p>
    <w:p w14:paraId="419EA6F9" w14:textId="77777777" w:rsidR="001E04F9" w:rsidRDefault="00A814F5">
      <w:pPr>
        <w:tabs>
          <w:tab w:val="center" w:pos="4374"/>
          <w:tab w:val="right" w:pos="8748"/>
        </w:tabs>
        <w:snapToGrid w:val="0"/>
        <w:spacing w:line="440" w:lineRule="atLeast"/>
        <w:jc w:val="center"/>
      </w:pPr>
      <w:r>
        <w:object w:dxaOrig="5669" w:dyaOrig="4269" w14:anchorId="419EAAFB">
          <v:shape id="_x0000_i1664" type="#_x0000_t75" style="width:283.5pt;height:213pt" o:ole="">
            <v:imagedata r:id="rId1256" o:title=""/>
          </v:shape>
          <o:OLEObject Type="Embed" ProgID="Visio.Drawing.15" ShapeID="_x0000_i1664" DrawAspect="Content" ObjectID="_1760346361" r:id="rId1257"/>
        </w:object>
      </w:r>
    </w:p>
    <w:p w14:paraId="419EA6FA" w14:textId="77777777" w:rsidR="001E04F9" w:rsidRDefault="00A814F5">
      <w:pPr>
        <w:tabs>
          <w:tab w:val="center" w:pos="4374"/>
          <w:tab w:val="right" w:pos="8748"/>
        </w:tabs>
        <w:snapToGrid w:val="0"/>
        <w:spacing w:line="440" w:lineRule="atLeast"/>
        <w:jc w:val="center"/>
      </w:pPr>
      <w:r>
        <w:rPr>
          <w:rFonts w:hint="eastAsia"/>
          <w:sz w:val="21"/>
          <w:szCs w:val="21"/>
        </w:rPr>
        <w:t>图</w:t>
      </w:r>
      <w:r>
        <w:rPr>
          <w:rFonts w:hint="eastAsia"/>
          <w:sz w:val="21"/>
          <w:szCs w:val="21"/>
        </w:rPr>
        <w:t xml:space="preserve">3-5 </w:t>
      </w:r>
      <w:r>
        <w:rPr>
          <w:rFonts w:hint="eastAsia"/>
          <w:sz w:val="21"/>
          <w:szCs w:val="21"/>
        </w:rPr>
        <w:t>中断概率与时隙的关系</w:t>
      </w:r>
    </w:p>
    <w:p w14:paraId="419EA6FB" w14:textId="77777777" w:rsidR="001E04F9" w:rsidRDefault="00A814F5">
      <w:pPr>
        <w:snapToGrid w:val="0"/>
        <w:spacing w:line="440" w:lineRule="atLeast"/>
        <w:jc w:val="center"/>
      </w:pPr>
      <w:r>
        <w:object w:dxaOrig="5669" w:dyaOrig="4269" w14:anchorId="419EAAFC">
          <v:shape id="_x0000_i1665" type="#_x0000_t75" style="width:283.5pt;height:213pt" o:ole="">
            <v:imagedata r:id="rId1258" o:title=""/>
          </v:shape>
          <o:OLEObject Type="Embed" ProgID="Visio.Drawing.15" ShapeID="_x0000_i1665" DrawAspect="Content" ObjectID="_1760346362" r:id="rId1259"/>
        </w:object>
      </w:r>
    </w:p>
    <w:p w14:paraId="419EA6FC" w14:textId="77777777" w:rsidR="001E04F9" w:rsidRDefault="00A814F5">
      <w:pPr>
        <w:tabs>
          <w:tab w:val="center" w:pos="4374"/>
          <w:tab w:val="right" w:pos="8748"/>
        </w:tabs>
        <w:snapToGrid w:val="0"/>
        <w:spacing w:line="440" w:lineRule="atLeast"/>
        <w:jc w:val="center"/>
      </w:pPr>
      <w:r>
        <w:rPr>
          <w:rFonts w:hint="eastAsia"/>
          <w:sz w:val="21"/>
          <w:szCs w:val="21"/>
        </w:rPr>
        <w:t>图</w:t>
      </w:r>
      <w:r>
        <w:rPr>
          <w:rFonts w:hint="eastAsia"/>
          <w:sz w:val="21"/>
          <w:szCs w:val="21"/>
        </w:rPr>
        <w:t xml:space="preserve">3-6 </w:t>
      </w:r>
      <w:r>
        <w:rPr>
          <w:rFonts w:hint="eastAsia"/>
          <w:sz w:val="21"/>
          <w:szCs w:val="21"/>
        </w:rPr>
        <w:t>最优中断概率与功率阈值的关系</w:t>
      </w:r>
    </w:p>
    <w:p w14:paraId="419EA6FD" w14:textId="77777777" w:rsidR="001E04F9" w:rsidRDefault="00A814F5">
      <w:pPr>
        <w:tabs>
          <w:tab w:val="center" w:pos="4374"/>
          <w:tab w:val="right" w:pos="8748"/>
        </w:tabs>
        <w:snapToGrid w:val="0"/>
        <w:spacing w:line="440" w:lineRule="exact"/>
        <w:ind w:firstLineChars="200" w:firstLine="480"/>
      </w:pPr>
      <w:r>
        <w:rPr>
          <w:rFonts w:hint="eastAsia"/>
        </w:rPr>
        <w:lastRenderedPageBreak/>
        <w:t>图</w:t>
      </w:r>
      <w:r>
        <w:rPr>
          <w:rFonts w:hint="eastAsia"/>
        </w:rPr>
        <w:t>3-6</w:t>
      </w:r>
      <w:r>
        <w:rPr>
          <w:rFonts w:hint="eastAsia"/>
        </w:rPr>
        <w:t>描述了三种方案的最优中断概率与功率阈值的关系。三种方案的中断概率均随着功率阈值的增加而降低，这是因为功率阈值的增加允许了各节点更高的发射功率，而中断概率与各个节点的发射功率呈负相关。</w:t>
      </w:r>
      <w:r>
        <w:rPr>
          <w:rFonts w:hint="eastAsia"/>
        </w:rPr>
        <w:t>J-CTOPA</w:t>
      </w:r>
      <w:r>
        <w:rPr>
          <w:rFonts w:hint="eastAsia"/>
        </w:rPr>
        <w:t>方案与另外两种方案相比，具有更低的中断概率，随着功率阈值的增加，三种方案的中断概率的差距越来越小，当功率阈值受限时，体现了</w:t>
      </w:r>
      <w:r>
        <w:rPr>
          <w:rFonts w:hint="eastAsia"/>
        </w:rPr>
        <w:t>J-CTOPA</w:t>
      </w:r>
      <w:r>
        <w:rPr>
          <w:rFonts w:hint="eastAsia"/>
        </w:rPr>
        <w:t>方案的优越性。</w:t>
      </w:r>
    </w:p>
    <w:p w14:paraId="419EA6FE"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object w:dxaOrig="5669" w:dyaOrig="4269" w14:anchorId="419EAAFD">
          <v:shape id="_x0000_i1666" type="#_x0000_t75" style="width:283.5pt;height:213pt" o:ole="">
            <v:imagedata r:id="rId1260" o:title=""/>
          </v:shape>
          <o:OLEObject Type="Embed" ProgID="Visio.Drawing.15" ShapeID="_x0000_i1666" DrawAspect="Content" ObjectID="_1760346363" r:id="rId1261"/>
        </w:object>
      </w:r>
    </w:p>
    <w:p w14:paraId="419EA6FF" w14:textId="77777777" w:rsidR="001E04F9" w:rsidRDefault="00A814F5">
      <w:pPr>
        <w:tabs>
          <w:tab w:val="center" w:pos="4374"/>
          <w:tab w:val="right" w:pos="8748"/>
        </w:tabs>
        <w:snapToGrid w:val="0"/>
        <w:spacing w:line="440" w:lineRule="atLeast"/>
        <w:jc w:val="center"/>
      </w:pPr>
      <w:r>
        <w:rPr>
          <w:rFonts w:hint="eastAsia"/>
          <w:sz w:val="21"/>
          <w:szCs w:val="21"/>
        </w:rPr>
        <w:t>图</w:t>
      </w:r>
      <w:r>
        <w:rPr>
          <w:rFonts w:hint="eastAsia"/>
          <w:sz w:val="21"/>
          <w:szCs w:val="21"/>
        </w:rPr>
        <w:t>3-7</w:t>
      </w:r>
      <w:r>
        <w:rPr>
          <w:rFonts w:hint="eastAsia"/>
          <w:sz w:val="21"/>
          <w:szCs w:val="21"/>
        </w:rPr>
        <w:t>中断概率</w:t>
      </w:r>
      <w:proofErr w:type="gramStart"/>
      <w:r>
        <w:rPr>
          <w:rFonts w:hint="eastAsia"/>
          <w:sz w:val="21"/>
          <w:szCs w:val="21"/>
        </w:rPr>
        <w:t>与簇头车辆</w:t>
      </w:r>
      <w:proofErr w:type="gramEnd"/>
      <w:r>
        <w:rPr>
          <w:rFonts w:hint="eastAsia"/>
          <w:sz w:val="21"/>
          <w:szCs w:val="21"/>
        </w:rPr>
        <w:t>和基站之间距离的关系</w:t>
      </w:r>
    </w:p>
    <w:p w14:paraId="419EA700" w14:textId="77777777" w:rsidR="001E04F9" w:rsidRDefault="00A814F5">
      <w:pPr>
        <w:snapToGrid w:val="0"/>
        <w:spacing w:line="440" w:lineRule="exact"/>
        <w:ind w:firstLineChars="200" w:firstLine="480"/>
      </w:pPr>
      <w:r>
        <w:rPr>
          <w:rFonts w:hint="eastAsia"/>
        </w:rPr>
        <w:t>图</w:t>
      </w:r>
      <w:r>
        <w:rPr>
          <w:rFonts w:hint="eastAsia"/>
        </w:rPr>
        <w:t>3-7</w:t>
      </w:r>
      <w:r>
        <w:rPr>
          <w:rFonts w:hint="eastAsia"/>
        </w:rPr>
        <w:t>描述了三种方案的中断概率</w:t>
      </w:r>
      <w:proofErr w:type="gramStart"/>
      <w:r>
        <w:rPr>
          <w:rFonts w:hint="eastAsia"/>
        </w:rPr>
        <w:t>与簇头车辆</w:t>
      </w:r>
      <w:proofErr w:type="gramEnd"/>
      <w:r>
        <w:rPr>
          <w:rFonts w:hint="eastAsia"/>
        </w:rPr>
        <w:t>和基站之间距离的关系。在图</w:t>
      </w:r>
      <w:r>
        <w:rPr>
          <w:rFonts w:hint="eastAsia"/>
        </w:rPr>
        <w:t>3-7</w:t>
      </w:r>
      <w:r>
        <w:rPr>
          <w:rFonts w:hint="eastAsia"/>
        </w:rPr>
        <w:t>中，随着</w:t>
      </w:r>
      <w:proofErr w:type="gramStart"/>
      <w:r>
        <w:rPr>
          <w:rFonts w:hint="eastAsia"/>
        </w:rPr>
        <w:t>簇头车辆</w:t>
      </w:r>
      <w:proofErr w:type="gramEnd"/>
      <w:r>
        <w:rPr>
          <w:rFonts w:hint="eastAsia"/>
        </w:rPr>
        <w:t>与基站之间距离的增加，路径损耗增大，使三种方案的中断概率均增加。</w:t>
      </w:r>
      <w:r>
        <w:rPr>
          <w:rFonts w:hint="eastAsia"/>
        </w:rPr>
        <w:t>J-CTOPA</w:t>
      </w:r>
      <w:r>
        <w:rPr>
          <w:rFonts w:hint="eastAsia"/>
        </w:rPr>
        <w:t>方案与另外两种方案相比具有更低的中断概率，说明在一定通信范围内，</w:t>
      </w:r>
      <w:r>
        <w:rPr>
          <w:rFonts w:hint="eastAsia"/>
        </w:rPr>
        <w:t>J-CTOPA</w:t>
      </w:r>
      <w:r>
        <w:rPr>
          <w:rFonts w:hint="eastAsia"/>
        </w:rPr>
        <w:t>方案的调节能力更强。</w:t>
      </w:r>
    </w:p>
    <w:p w14:paraId="419EA701" w14:textId="77777777" w:rsidR="001E04F9" w:rsidRDefault="00A814F5">
      <w:pPr>
        <w:pStyle w:val="2"/>
        <w:spacing w:before="195" w:after="195"/>
        <w:rPr>
          <w:lang w:val="en-US"/>
        </w:rPr>
      </w:pPr>
      <w:bookmarkStart w:id="153" w:name="_Toc11922"/>
      <w:r>
        <w:t>3.</w:t>
      </w:r>
      <w:r>
        <w:rPr>
          <w:rFonts w:hint="eastAsia"/>
          <w:lang w:val="en-US"/>
        </w:rPr>
        <w:t xml:space="preserve">5 </w:t>
      </w:r>
      <w:r>
        <w:rPr>
          <w:rFonts w:hint="eastAsia"/>
          <w:lang w:val="en-US"/>
        </w:rPr>
        <w:t>本章小结</w:t>
      </w:r>
      <w:bookmarkEnd w:id="153"/>
    </w:p>
    <w:p w14:paraId="419EA702" w14:textId="77777777" w:rsidR="001E04F9" w:rsidRDefault="00A814F5">
      <w:pPr>
        <w:snapToGrid w:val="0"/>
        <w:spacing w:line="440" w:lineRule="exact"/>
        <w:ind w:firstLineChars="200" w:firstLine="480"/>
      </w:pPr>
      <w:r>
        <w:rPr>
          <w:rFonts w:hint="eastAsia"/>
        </w:rPr>
        <w:t>本章针对车辆密集网络通信可靠性差的问题，提出了联合</w:t>
      </w:r>
      <w:proofErr w:type="gramStart"/>
      <w:r>
        <w:rPr>
          <w:rFonts w:hint="eastAsia"/>
        </w:rPr>
        <w:t>车辆分簇和</w:t>
      </w:r>
      <w:proofErr w:type="gramEnd"/>
      <w:r>
        <w:rPr>
          <w:rFonts w:hint="eastAsia"/>
        </w:rPr>
        <w:t>无人机轨迹优化与各个节点功率分配方案以实现通信过程的中断概率最小化。由于变量间的耦合关系，将目标问题拆分为三个子问题分别求解。对于车辆</w:t>
      </w:r>
      <w:proofErr w:type="gramStart"/>
      <w:r>
        <w:rPr>
          <w:rFonts w:hint="eastAsia"/>
        </w:rPr>
        <w:t>分簇子</w:t>
      </w:r>
      <w:proofErr w:type="gramEnd"/>
      <w:r>
        <w:rPr>
          <w:rFonts w:hint="eastAsia"/>
        </w:rPr>
        <w:t>问题，利用改进的</w:t>
      </w:r>
      <w:r>
        <w:rPr>
          <w:rFonts w:hint="eastAsia"/>
        </w:rPr>
        <w:t>K-means</w:t>
      </w:r>
      <w:r>
        <w:rPr>
          <w:rFonts w:hint="eastAsia"/>
        </w:rPr>
        <w:t>聚类算法进行</w:t>
      </w:r>
      <w:proofErr w:type="gramStart"/>
      <w:r>
        <w:rPr>
          <w:rFonts w:hint="eastAsia"/>
        </w:rPr>
        <w:t>车辆分簇和簇头</w:t>
      </w:r>
      <w:proofErr w:type="gramEnd"/>
      <w:r>
        <w:rPr>
          <w:rFonts w:hint="eastAsia"/>
        </w:rPr>
        <w:t>车辆选择。对于轨迹优化和功率分配子问题，利用拉格朗日法分别将它们转化为三次和四次方程问题，并利用梯度上升法，以交替迭代的方式进行联合求解。仿真结果表明，提出的</w:t>
      </w:r>
      <w:r>
        <w:rPr>
          <w:rFonts w:hint="eastAsia"/>
        </w:rPr>
        <w:t>J-CTOPA</w:t>
      </w:r>
      <w:r>
        <w:rPr>
          <w:rFonts w:hint="eastAsia"/>
        </w:rPr>
        <w:t>方案相比于</w:t>
      </w:r>
      <w:r>
        <w:rPr>
          <w:rFonts w:hint="eastAsia"/>
        </w:rPr>
        <w:t>FR-EP</w:t>
      </w:r>
      <w:r>
        <w:rPr>
          <w:rFonts w:hint="eastAsia"/>
        </w:rPr>
        <w:t>方案和</w:t>
      </w:r>
      <w:r>
        <w:rPr>
          <w:rFonts w:hint="eastAsia"/>
        </w:rPr>
        <w:t>CT-PA</w:t>
      </w:r>
      <w:r>
        <w:rPr>
          <w:rFonts w:hint="eastAsia"/>
        </w:rPr>
        <w:t>方案，能够实现更低的中断概率并且能够使系统快速收敛。此外，在功率阈值受限时，</w:t>
      </w:r>
      <w:r>
        <w:rPr>
          <w:rFonts w:hint="eastAsia"/>
        </w:rPr>
        <w:t>J-CTOPA</w:t>
      </w:r>
      <w:r>
        <w:rPr>
          <w:rFonts w:hint="eastAsia"/>
        </w:rPr>
        <w:t>方案使系统表现出更强的稳定性。</w:t>
      </w:r>
    </w:p>
    <w:p w14:paraId="419EA703" w14:textId="77777777" w:rsidR="001E04F9" w:rsidRDefault="001E04F9">
      <w:pPr>
        <w:sectPr w:rsidR="001E04F9">
          <w:headerReference w:type="even" r:id="rId1262"/>
          <w:headerReference w:type="default" r:id="rId1263"/>
          <w:pgSz w:w="11906" w:h="16838"/>
          <w:pgMar w:top="1701" w:right="1588" w:bottom="1701" w:left="1588" w:header="1418" w:footer="1418" w:gutter="0"/>
          <w:cols w:space="425"/>
          <w:docGrid w:type="lines" w:linePitch="391" w:charSpace="1843"/>
        </w:sectPr>
      </w:pPr>
    </w:p>
    <w:p w14:paraId="419EA704" w14:textId="77777777" w:rsidR="001E04F9" w:rsidRDefault="00A814F5">
      <w:pPr>
        <w:pStyle w:val="1"/>
      </w:pPr>
      <w:bookmarkStart w:id="154" w:name="_Toc5878"/>
      <w:r>
        <w:lastRenderedPageBreak/>
        <w:t>第</w:t>
      </w:r>
      <w:r>
        <w:rPr>
          <w:rFonts w:hint="eastAsia"/>
        </w:rPr>
        <w:t>4</w:t>
      </w:r>
      <w:r>
        <w:t>章</w:t>
      </w:r>
      <w:r>
        <w:rPr>
          <w:rFonts w:hint="eastAsia"/>
        </w:rPr>
        <w:t xml:space="preserve"> </w:t>
      </w:r>
      <w:r>
        <w:rPr>
          <w:rFonts w:hint="eastAsia"/>
        </w:rPr>
        <w:t>基于可靠性和快速性的无人机轨迹优化与</w:t>
      </w:r>
      <w:r>
        <w:rPr>
          <w:rFonts w:hint="eastAsia"/>
        </w:rPr>
        <w:t xml:space="preserve">      </w:t>
      </w:r>
      <w:r>
        <w:rPr>
          <w:rFonts w:hint="eastAsia"/>
        </w:rPr>
        <w:t>双向功率分配</w:t>
      </w:r>
      <w:bookmarkEnd w:id="154"/>
    </w:p>
    <w:p w14:paraId="419EA705" w14:textId="77777777" w:rsidR="001E04F9" w:rsidRDefault="00A814F5">
      <w:pPr>
        <w:pStyle w:val="2"/>
        <w:spacing w:before="195" w:after="195"/>
      </w:pPr>
      <w:bookmarkStart w:id="155" w:name="_Toc20028"/>
      <w:r>
        <w:rPr>
          <w:rFonts w:hint="eastAsia"/>
          <w:lang w:val="en-US"/>
        </w:rPr>
        <w:t>4</w:t>
      </w:r>
      <w:r>
        <w:t xml:space="preserve">.1 </w:t>
      </w:r>
      <w:r>
        <w:t>引言</w:t>
      </w:r>
      <w:bookmarkEnd w:id="155"/>
    </w:p>
    <w:p w14:paraId="419EA706" w14:textId="77777777" w:rsidR="001E04F9" w:rsidRDefault="00A814F5">
      <w:pPr>
        <w:spacing w:line="440" w:lineRule="exact"/>
        <w:ind w:firstLineChars="200" w:firstLine="480"/>
      </w:pPr>
      <w:r>
        <w:rPr>
          <w:rFonts w:hint="eastAsia"/>
        </w:rPr>
        <w:t>在车联网中，车辆与车辆之间的通信和车辆与基站之间的通信很容易受到高大建筑群的遮挡，会造成严重的大尺度衰落从而引起通信的中断，通过无人机中继辅助可以增加可视链路，从而建立起正常的通信。随着</w:t>
      </w:r>
      <w:r>
        <w:rPr>
          <w:rFonts w:hint="eastAsia"/>
        </w:rPr>
        <w:t>5G</w:t>
      </w:r>
      <w:r>
        <w:rPr>
          <w:rFonts w:hint="eastAsia"/>
        </w:rPr>
        <w:t>时代的到来，网</w:t>
      </w:r>
      <w:proofErr w:type="gramStart"/>
      <w:r>
        <w:rPr>
          <w:rFonts w:hint="eastAsia"/>
        </w:rPr>
        <w:t>联车辆</w:t>
      </w:r>
      <w:proofErr w:type="gramEnd"/>
      <w:r>
        <w:rPr>
          <w:rFonts w:hint="eastAsia"/>
        </w:rPr>
        <w:t>用户将会大规模增加，传统的单工通信模式将不能满足通信的快速性要求，同时通信设备的延迟限制和移动中继有限的存储容量阻碍了移动中继辅助车联网的实际应用，将全双工技术应用到无人机中继上可以很好的解决这些问题。</w:t>
      </w:r>
    </w:p>
    <w:p w14:paraId="419EA707" w14:textId="03B1DEA1" w:rsidR="001E04F9" w:rsidRDefault="00A814F5">
      <w:pPr>
        <w:spacing w:line="440" w:lineRule="exact"/>
        <w:ind w:firstLineChars="200" w:firstLine="480"/>
      </w:pPr>
      <w:r>
        <w:rPr>
          <w:rFonts w:hint="eastAsia"/>
        </w:rPr>
        <w:t>文献</w:t>
      </w:r>
      <w:r>
        <w:rPr>
          <w:rFonts w:hint="eastAsia"/>
        </w:rPr>
        <w:fldChar w:fldCharType="begin"/>
      </w:r>
      <w:r>
        <w:rPr>
          <w:rFonts w:hint="eastAsia"/>
        </w:rPr>
        <w:instrText xml:space="preserve"> REF _Ref14944 \r \h </w:instrText>
      </w:r>
      <w:r>
        <w:rPr>
          <w:rFonts w:hint="eastAsia"/>
        </w:rPr>
      </w:r>
      <w:r>
        <w:rPr>
          <w:rFonts w:hint="eastAsia"/>
        </w:rPr>
        <w:fldChar w:fldCharType="separate"/>
      </w:r>
      <w:r w:rsidR="007E5779">
        <w:t>[64]</w:t>
      </w:r>
      <w:r>
        <w:rPr>
          <w:rFonts w:hint="eastAsia"/>
        </w:rPr>
        <w:fldChar w:fldCharType="end"/>
      </w:r>
      <w:r>
        <w:rPr>
          <w:rFonts w:hint="eastAsia"/>
        </w:rPr>
        <w:t>将全双工无人机作为小区网络的空中基站，在不完美的自干扰消除下，在同频带同时为上行用户下行用户提供服务，通过差分</w:t>
      </w:r>
      <w:proofErr w:type="gramStart"/>
      <w:r>
        <w:rPr>
          <w:rFonts w:hint="eastAsia"/>
        </w:rPr>
        <w:t>凸</w:t>
      </w:r>
      <w:proofErr w:type="gramEnd"/>
      <w:r>
        <w:rPr>
          <w:rFonts w:hint="eastAsia"/>
        </w:rPr>
        <w:t>优化技术联合优化用户功率、无人机功率和无人机位置，在保证上行用户服务质量的同时，最大化下行用户信息传输速率</w:t>
      </w:r>
      <w:proofErr w:type="gramStart"/>
      <w:r>
        <w:rPr>
          <w:rFonts w:hint="eastAsia"/>
        </w:rPr>
        <w:t>和</w:t>
      </w:r>
      <w:proofErr w:type="gramEnd"/>
      <w:r>
        <w:rPr>
          <w:rFonts w:hint="eastAsia"/>
        </w:rPr>
        <w:t>。文献</w:t>
      </w:r>
      <w:r>
        <w:rPr>
          <w:rFonts w:hint="eastAsia"/>
        </w:rPr>
        <w:fldChar w:fldCharType="begin"/>
      </w:r>
      <w:r>
        <w:rPr>
          <w:rFonts w:hint="eastAsia"/>
        </w:rPr>
        <w:instrText xml:space="preserve"> REF _Ref14967 \r \h </w:instrText>
      </w:r>
      <w:r>
        <w:rPr>
          <w:rFonts w:hint="eastAsia"/>
        </w:rPr>
      </w:r>
      <w:r>
        <w:rPr>
          <w:rFonts w:hint="eastAsia"/>
        </w:rPr>
        <w:fldChar w:fldCharType="separate"/>
      </w:r>
      <w:r w:rsidR="007E5779">
        <w:t>[65]</w:t>
      </w:r>
      <w:r>
        <w:rPr>
          <w:rFonts w:hint="eastAsia"/>
        </w:rPr>
        <w:fldChar w:fldCharType="end"/>
      </w:r>
      <w:r>
        <w:rPr>
          <w:rFonts w:hint="eastAsia"/>
        </w:rPr>
        <w:t>将多个固定位置的双工无人机作为空中基站为多个小区网络服务，以增强无线网络的覆盖范围、容量和传输速率。研究了三种场景（最大化上行和速率、最大化下行和速率、最大化上下行和速率之和）下的资源分配问题，通过利用凸函数的差分编程求得次优解。文献</w:t>
      </w:r>
      <w:r>
        <w:rPr>
          <w:rFonts w:hint="eastAsia"/>
        </w:rPr>
        <w:fldChar w:fldCharType="begin"/>
      </w:r>
      <w:r>
        <w:rPr>
          <w:rFonts w:hint="eastAsia"/>
        </w:rPr>
        <w:instrText xml:space="preserve"> REF _Ref15000 \r \h </w:instrText>
      </w:r>
      <w:r>
        <w:rPr>
          <w:rFonts w:hint="eastAsia"/>
        </w:rPr>
      </w:r>
      <w:r>
        <w:rPr>
          <w:rFonts w:hint="eastAsia"/>
        </w:rPr>
        <w:fldChar w:fldCharType="separate"/>
      </w:r>
      <w:r w:rsidR="007E5779">
        <w:t>[66]</w:t>
      </w:r>
      <w:r>
        <w:rPr>
          <w:rFonts w:hint="eastAsia"/>
        </w:rPr>
        <w:fldChar w:fldCharType="end"/>
      </w:r>
      <w:r>
        <w:rPr>
          <w:rFonts w:hint="eastAsia"/>
        </w:rPr>
        <w:t>将双工无人机部署位飞行基站，通过联合优化带宽、功率分配和无人机轨迹，在无人机有限存储量下最大化服务的联网设备的数量。利用二进制松弛连续变量法和非凸函数内逼近法，开发了一种连续迭代算法。以上文献均考虑了双工无人机作为空中基站时的通信场景，对于双工无人机作为中继的研究不足，所考虑的服务用户均为固定位置，并且忽略了对于双工模式下的通信可靠性研究。</w:t>
      </w:r>
    </w:p>
    <w:p w14:paraId="419EA708" w14:textId="77777777" w:rsidR="001E04F9" w:rsidRDefault="00A814F5">
      <w:pPr>
        <w:spacing w:line="440" w:lineRule="exact"/>
        <w:ind w:firstLineChars="200" w:firstLine="480"/>
      </w:pPr>
      <w:r>
        <w:rPr>
          <w:rFonts w:hint="eastAsia"/>
        </w:rPr>
        <w:t>针对以上文献的不足，提出了一种双工无人机移动中继辅助车辆用户之间通信的模式，无人机可以在同一个信道同时为上下行设备服务，考虑不完善的自干扰消除和信息因果约束，联合无人机上下行功率分配和无人机轨迹优化，在保证通信速率的同时实现总中断概率最小化。对于功率分配子问题，将非</w:t>
      </w:r>
      <w:proofErr w:type="gramStart"/>
      <w:r>
        <w:rPr>
          <w:rFonts w:hint="eastAsia"/>
        </w:rPr>
        <w:t>凸</w:t>
      </w:r>
      <w:proofErr w:type="gramEnd"/>
      <w:r>
        <w:rPr>
          <w:rFonts w:hint="eastAsia"/>
        </w:rPr>
        <w:t>的信息因果约束进行松弛转化为功率限制，利用极值法在所有功率约束范围内求得次优解。对于轨迹优化子问题，由于相邻时隙无人机位置的限制，所以利用</w:t>
      </w:r>
      <w:proofErr w:type="gramStart"/>
      <w:r>
        <w:rPr>
          <w:rFonts w:hint="eastAsia"/>
        </w:rPr>
        <w:t>凸</w:t>
      </w:r>
      <w:proofErr w:type="gramEnd"/>
      <w:r>
        <w:rPr>
          <w:rFonts w:hint="eastAsia"/>
        </w:rPr>
        <w:t>优化技术，基于连续时隙进行迭代求解。最后设计了一种连续逼近算法联合求解无人机上下行功率和轨迹。</w:t>
      </w:r>
    </w:p>
    <w:p w14:paraId="419EA709" w14:textId="77777777" w:rsidR="001E04F9" w:rsidRDefault="00A814F5">
      <w:pPr>
        <w:spacing w:line="440" w:lineRule="exact"/>
        <w:ind w:firstLineChars="200" w:firstLine="480"/>
        <w:rPr>
          <w:rFonts w:eastAsia="黑体"/>
        </w:rPr>
      </w:pPr>
      <w:r>
        <w:lastRenderedPageBreak/>
        <w:br w:type="page"/>
      </w:r>
    </w:p>
    <w:p w14:paraId="419EA70A" w14:textId="77777777" w:rsidR="001E04F9" w:rsidRDefault="00A814F5">
      <w:pPr>
        <w:pStyle w:val="2"/>
        <w:spacing w:before="195" w:after="195"/>
      </w:pPr>
      <w:bookmarkStart w:id="156" w:name="_Toc20675"/>
      <w:r>
        <w:rPr>
          <w:rFonts w:hint="eastAsia"/>
          <w:lang w:val="en-US"/>
        </w:rPr>
        <w:lastRenderedPageBreak/>
        <w:t>4</w:t>
      </w:r>
      <w:r>
        <w:t>.2</w:t>
      </w:r>
      <w:r>
        <w:rPr>
          <w:rFonts w:hint="eastAsia"/>
          <w:lang w:val="en-US"/>
        </w:rPr>
        <w:t xml:space="preserve"> </w:t>
      </w:r>
      <w:r>
        <w:t>系统模型与问题描述</w:t>
      </w:r>
      <w:bookmarkEnd w:id="156"/>
    </w:p>
    <w:p w14:paraId="419EA70B" w14:textId="77777777" w:rsidR="001E04F9" w:rsidRDefault="00A814F5">
      <w:pPr>
        <w:pStyle w:val="3"/>
      </w:pPr>
      <w:bookmarkStart w:id="157" w:name="_Toc8984"/>
      <w:r>
        <w:rPr>
          <w:rFonts w:hint="eastAsia"/>
          <w:lang w:val="en-US"/>
        </w:rPr>
        <w:t>4</w:t>
      </w:r>
      <w:r>
        <w:t>.2.1</w:t>
      </w:r>
      <w:r>
        <w:rPr>
          <w:rFonts w:hint="eastAsia"/>
          <w:lang w:val="en-US"/>
        </w:rPr>
        <w:t xml:space="preserve"> </w:t>
      </w:r>
      <w:r>
        <w:rPr>
          <w:rFonts w:hint="eastAsia"/>
          <w:lang w:val="en-US"/>
        </w:rPr>
        <w:t>双工通信车联网</w:t>
      </w:r>
      <w:r>
        <w:t>系统模型</w:t>
      </w:r>
      <w:bookmarkEnd w:id="157"/>
    </w:p>
    <w:p w14:paraId="419EA70C" w14:textId="77777777" w:rsidR="001E04F9" w:rsidRDefault="00A814F5">
      <w:pPr>
        <w:spacing w:line="440" w:lineRule="exact"/>
        <w:ind w:firstLineChars="200" w:firstLine="480"/>
      </w:pPr>
      <w:r>
        <w:rPr>
          <w:rFonts w:hint="eastAsia"/>
        </w:rPr>
        <w:t>如图</w:t>
      </w:r>
      <w:r>
        <w:rPr>
          <w:rFonts w:hint="eastAsia"/>
        </w:rPr>
        <w:t>4-1</w:t>
      </w:r>
      <w:r>
        <w:rPr>
          <w:rFonts w:hint="eastAsia"/>
        </w:rPr>
        <w:t>所示，考虑两条车辆同方向行驶的单向路段，将路段分别记为</w:t>
      </w:r>
      <w:r>
        <w:rPr>
          <w:rFonts w:hint="eastAsia"/>
          <w:position w:val="-12"/>
        </w:rPr>
        <w:object w:dxaOrig="180" w:dyaOrig="360" w14:anchorId="419EAAFE">
          <v:shape id="_x0000_i1667" type="#_x0000_t75" style="width:9pt;height:18pt" o:ole="">
            <v:imagedata r:id="rId1264" o:title=""/>
          </v:shape>
          <o:OLEObject Type="Embed" ProgID="Equation.DSMT4" ShapeID="_x0000_i1667" DrawAspect="Content" ObjectID="_1760346364" r:id="rId1265"/>
        </w:object>
      </w:r>
      <w:r>
        <w:rPr>
          <w:rFonts w:hint="eastAsia"/>
        </w:rPr>
        <w:t>和</w:t>
      </w:r>
      <w:r>
        <w:rPr>
          <w:rFonts w:hint="eastAsia"/>
          <w:position w:val="-12"/>
        </w:rPr>
        <w:object w:dxaOrig="200" w:dyaOrig="360" w14:anchorId="419EAAFF">
          <v:shape id="_x0000_i1668" type="#_x0000_t75" style="width:10.5pt;height:18pt" o:ole="">
            <v:imagedata r:id="rId1266" o:title=""/>
          </v:shape>
          <o:OLEObject Type="Embed" ProgID="Equation.DSMT4" ShapeID="_x0000_i1668" DrawAspect="Content" ObjectID="_1760346365" r:id="rId1267"/>
        </w:object>
      </w:r>
      <w:r>
        <w:rPr>
          <w:rFonts w:hint="eastAsia"/>
        </w:rPr>
        <w:t>，两个路段分别包含若干个车辆（配备全球定位装置和通信车载单元），记路段</w:t>
      </w:r>
      <w:r>
        <w:rPr>
          <w:rFonts w:hint="eastAsia"/>
          <w:position w:val="-12"/>
        </w:rPr>
        <w:object w:dxaOrig="180" w:dyaOrig="360" w14:anchorId="419EAB00">
          <v:shape id="_x0000_i1669" type="#_x0000_t75" style="width:9pt;height:18pt" o:ole="">
            <v:imagedata r:id="rId1268" o:title=""/>
          </v:shape>
          <o:OLEObject Type="Embed" ProgID="Equation.DSMT4" ShapeID="_x0000_i1669" DrawAspect="Content" ObjectID="_1760346366" r:id="rId1269"/>
        </w:object>
      </w:r>
      <w:r>
        <w:rPr>
          <w:rFonts w:hint="eastAsia"/>
        </w:rPr>
        <w:t>上的车辆为</w:t>
      </w:r>
      <w:r>
        <w:rPr>
          <w:rFonts w:hint="eastAsia"/>
          <w:position w:val="-12"/>
        </w:rPr>
        <w:object w:dxaOrig="1420" w:dyaOrig="360" w14:anchorId="419EAB01">
          <v:shape id="_x0000_i1670" type="#_x0000_t75" style="width:71.25pt;height:18pt" o:ole="">
            <v:imagedata r:id="rId1270" o:title=""/>
          </v:shape>
          <o:OLEObject Type="Embed" ProgID="Equation.DSMT4" ShapeID="_x0000_i1670" DrawAspect="Content" ObjectID="_1760346367" r:id="rId1271"/>
        </w:object>
      </w:r>
      <w:r>
        <w:rPr>
          <w:rFonts w:hint="eastAsia"/>
        </w:rPr>
        <w:t>，记路段</w:t>
      </w:r>
      <w:r>
        <w:rPr>
          <w:rFonts w:hint="eastAsia"/>
          <w:position w:val="-12"/>
        </w:rPr>
        <w:object w:dxaOrig="200" w:dyaOrig="360" w14:anchorId="419EAB02">
          <v:shape id="_x0000_i1671" type="#_x0000_t75" style="width:10.5pt;height:18pt" o:ole="">
            <v:imagedata r:id="rId1272" o:title=""/>
          </v:shape>
          <o:OLEObject Type="Embed" ProgID="Equation.DSMT4" ShapeID="_x0000_i1671" DrawAspect="Content" ObjectID="_1760346368" r:id="rId1273"/>
        </w:object>
      </w:r>
      <w:r>
        <w:rPr>
          <w:rFonts w:hint="eastAsia"/>
        </w:rPr>
        <w:t>上的车辆为</w:t>
      </w:r>
      <w:r>
        <w:rPr>
          <w:rFonts w:hint="eastAsia"/>
          <w:position w:val="-14"/>
        </w:rPr>
        <w:object w:dxaOrig="1600" w:dyaOrig="380" w14:anchorId="419EAB03">
          <v:shape id="_x0000_i1672" type="#_x0000_t75" style="width:80.25pt;height:18.75pt" o:ole="">
            <v:imagedata r:id="rId1274" o:title=""/>
          </v:shape>
          <o:OLEObject Type="Embed" ProgID="Equation.DSMT4" ShapeID="_x0000_i1672" DrawAspect="Content" ObjectID="_1760346369" r:id="rId1275"/>
        </w:object>
      </w:r>
      <w:r>
        <w:rPr>
          <w:rFonts w:hint="eastAsia"/>
        </w:rPr>
        <w:t>。路段</w:t>
      </w:r>
      <w:r>
        <w:rPr>
          <w:rFonts w:hint="eastAsia"/>
          <w:position w:val="-12"/>
        </w:rPr>
        <w:object w:dxaOrig="180" w:dyaOrig="360" w14:anchorId="419EAB04">
          <v:shape id="_x0000_i1673" type="#_x0000_t75" style="width:9pt;height:18pt" o:ole="">
            <v:imagedata r:id="rId1276" o:title=""/>
          </v:shape>
          <o:OLEObject Type="Embed" ProgID="Equation.DSMT4" ShapeID="_x0000_i1673" DrawAspect="Content" ObjectID="_1760346370" r:id="rId1277"/>
        </w:object>
      </w:r>
      <w:r>
        <w:rPr>
          <w:rFonts w:hint="eastAsia"/>
        </w:rPr>
        <w:t>上的某车辆</w:t>
      </w:r>
      <w:r>
        <w:rPr>
          <w:rFonts w:hint="eastAsia"/>
          <w:position w:val="-12"/>
        </w:rPr>
        <w:object w:dxaOrig="840" w:dyaOrig="360" w14:anchorId="419EAB05">
          <v:shape id="_x0000_i1674" type="#_x0000_t75" style="width:42pt;height:18pt" o:ole="">
            <v:imagedata r:id="rId1278" o:title=""/>
          </v:shape>
          <o:OLEObject Type="Embed" ProgID="Equation.DSMT4" ShapeID="_x0000_i1674" DrawAspect="Content" ObjectID="_1760346371" r:id="rId1279"/>
        </w:object>
      </w:r>
      <w:r>
        <w:rPr>
          <w:rFonts w:hint="eastAsia"/>
        </w:rPr>
        <w:t>需要与路段</w:t>
      </w:r>
      <w:r>
        <w:rPr>
          <w:rFonts w:hint="eastAsia"/>
          <w:position w:val="-12"/>
        </w:rPr>
        <w:object w:dxaOrig="200" w:dyaOrig="360" w14:anchorId="419EAB06">
          <v:shape id="_x0000_i1675" type="#_x0000_t75" style="width:10.5pt;height:18pt" o:ole="">
            <v:imagedata r:id="rId1280" o:title=""/>
          </v:shape>
          <o:OLEObject Type="Embed" ProgID="Equation.DSMT4" ShapeID="_x0000_i1675" DrawAspect="Content" ObjectID="_1760346372" r:id="rId1281"/>
        </w:object>
      </w:r>
      <w:r>
        <w:rPr>
          <w:rFonts w:hint="eastAsia"/>
        </w:rPr>
        <w:t>上的某车辆</w:t>
      </w:r>
      <w:r>
        <w:rPr>
          <w:rFonts w:hint="eastAsia"/>
          <w:position w:val="-14"/>
        </w:rPr>
        <w:object w:dxaOrig="1020" w:dyaOrig="380" w14:anchorId="419EAB07">
          <v:shape id="_x0000_i1676" type="#_x0000_t75" style="width:51.75pt;height:18.75pt" o:ole="">
            <v:imagedata r:id="rId1282" o:title=""/>
          </v:shape>
          <o:OLEObject Type="Embed" ProgID="Equation.DSMT4" ShapeID="_x0000_i1676" DrawAspect="Content" ObjectID="_1760346373" r:id="rId1283"/>
        </w:object>
      </w:r>
      <w:r>
        <w:rPr>
          <w:rFonts w:hint="eastAsia"/>
        </w:rPr>
        <w:t>建立安全通信，其中</w:t>
      </w:r>
      <w:r>
        <w:rPr>
          <w:rFonts w:hint="eastAsia"/>
          <w:position w:val="-6"/>
        </w:rPr>
        <w:object w:dxaOrig="260" w:dyaOrig="279" w14:anchorId="419EAB08">
          <v:shape id="_x0000_i1677" type="#_x0000_t75" style="width:12.75pt;height:14.25pt" o:ole="">
            <v:imagedata r:id="rId1284" o:title=""/>
          </v:shape>
          <o:OLEObject Type="Embed" ProgID="Equation.DSMT4" ShapeID="_x0000_i1677" DrawAspect="Content" ObjectID="_1760346374" r:id="rId1285"/>
        </w:object>
      </w:r>
      <w:r>
        <w:rPr>
          <w:rFonts w:hint="eastAsia"/>
        </w:rPr>
        <w:t>，</w:t>
      </w:r>
      <w:r>
        <w:rPr>
          <w:rFonts w:hint="eastAsia"/>
          <w:position w:val="-4"/>
        </w:rPr>
        <w:object w:dxaOrig="320" w:dyaOrig="260" w14:anchorId="419EAB09">
          <v:shape id="_x0000_i1678" type="#_x0000_t75" style="width:15.75pt;height:12.75pt" o:ole="">
            <v:imagedata r:id="rId1286" o:title=""/>
          </v:shape>
          <o:OLEObject Type="Embed" ProgID="Equation.DSMT4" ShapeID="_x0000_i1678" DrawAspect="Content" ObjectID="_1760346375" r:id="rId1287"/>
        </w:object>
      </w:r>
      <w:r>
        <w:rPr>
          <w:rFonts w:hint="eastAsia"/>
        </w:rPr>
        <w:t>分别表示两个路段上车辆标号的集合。由于两个路段之间存在高大的建筑群，所以车辆</w:t>
      </w:r>
      <w:r>
        <w:rPr>
          <w:rFonts w:hint="eastAsia"/>
          <w:position w:val="-12"/>
        </w:rPr>
        <w:object w:dxaOrig="240" w:dyaOrig="360" w14:anchorId="419EAB0A">
          <v:shape id="_x0000_i1679" type="#_x0000_t75" style="width:12pt;height:18pt" o:ole="">
            <v:imagedata r:id="rId1288" o:title=""/>
          </v:shape>
          <o:OLEObject Type="Embed" ProgID="Equation.DSMT4" ShapeID="_x0000_i1679" DrawAspect="Content" ObjectID="_1760346376" r:id="rId1289"/>
        </w:object>
      </w:r>
      <w:r>
        <w:rPr>
          <w:rFonts w:hint="eastAsia"/>
        </w:rPr>
        <w:t>与车辆</w:t>
      </w:r>
      <w:r>
        <w:rPr>
          <w:rFonts w:hint="eastAsia"/>
          <w:position w:val="-14"/>
        </w:rPr>
        <w:object w:dxaOrig="320" w:dyaOrig="380" w14:anchorId="419EAB0B">
          <v:shape id="_x0000_i1680" type="#_x0000_t75" style="width:15.75pt;height:18.75pt" o:ole="">
            <v:imagedata r:id="rId1290" o:title=""/>
          </v:shape>
          <o:OLEObject Type="Embed" ProgID="Equation.DSMT4" ShapeID="_x0000_i1680" DrawAspect="Content" ObjectID="_1760346377" r:id="rId1291"/>
        </w:object>
      </w:r>
      <w:r>
        <w:rPr>
          <w:rFonts w:hint="eastAsia"/>
        </w:rPr>
        <w:t>无法进行</w:t>
      </w:r>
      <w:r>
        <w:rPr>
          <w:rFonts w:hint="eastAsia"/>
        </w:rPr>
        <w:t>V2V</w:t>
      </w:r>
      <w:r>
        <w:rPr>
          <w:rFonts w:hint="eastAsia"/>
        </w:rPr>
        <w:t>通信，那么两车之间的通信需要借助固定基站</w:t>
      </w:r>
      <w:r>
        <w:rPr>
          <w:rFonts w:hint="eastAsia"/>
          <w:position w:val="-4"/>
        </w:rPr>
        <w:object w:dxaOrig="240" w:dyaOrig="260" w14:anchorId="419EAB0C">
          <v:shape id="_x0000_i1681" type="#_x0000_t75" style="width:12pt;height:12.75pt" o:ole="">
            <v:imagedata r:id="rId1292" o:title=""/>
          </v:shape>
          <o:OLEObject Type="Embed" ProgID="Equation.DSMT4" ShapeID="_x0000_i1681" DrawAspect="Content" ObjectID="_1760346378" r:id="rId1293"/>
        </w:object>
      </w:r>
      <w:r>
        <w:rPr>
          <w:rFonts w:hint="eastAsia"/>
        </w:rPr>
        <w:t>进行信号处理和转发。由于建筑物的遮挡，车辆</w:t>
      </w:r>
      <w:r>
        <w:rPr>
          <w:rFonts w:hint="eastAsia"/>
          <w:position w:val="-12"/>
        </w:rPr>
        <w:object w:dxaOrig="240" w:dyaOrig="360" w14:anchorId="419EAB0D">
          <v:shape id="_x0000_i1682" type="#_x0000_t75" style="width:12pt;height:18pt" o:ole="">
            <v:imagedata r:id="rId1288" o:title=""/>
          </v:shape>
          <o:OLEObject Type="Embed" ProgID="Equation.DSMT4" ShapeID="_x0000_i1682" DrawAspect="Content" ObjectID="_1760346379" r:id="rId1294"/>
        </w:object>
      </w:r>
      <w:r>
        <w:rPr>
          <w:rFonts w:hint="eastAsia"/>
        </w:rPr>
        <w:t>和基站之间及基站和车辆</w:t>
      </w:r>
      <w:r>
        <w:rPr>
          <w:rFonts w:hint="eastAsia"/>
          <w:position w:val="-14"/>
        </w:rPr>
        <w:object w:dxaOrig="320" w:dyaOrig="380" w14:anchorId="419EAB0E">
          <v:shape id="_x0000_i1683" type="#_x0000_t75" style="width:15.75pt;height:18.75pt" o:ole="">
            <v:imagedata r:id="rId1290" o:title=""/>
          </v:shape>
          <o:OLEObject Type="Embed" ProgID="Equation.DSMT4" ShapeID="_x0000_i1683" DrawAspect="Content" ObjectID="_1760346380" r:id="rId1295"/>
        </w:object>
      </w:r>
      <w:r>
        <w:rPr>
          <w:rFonts w:hint="eastAsia"/>
        </w:rPr>
        <w:t>之间均无法进行直接链路通信，所以引入无人机中继</w:t>
      </w:r>
      <w:r>
        <w:rPr>
          <w:rFonts w:hint="eastAsia"/>
          <w:position w:val="-6"/>
        </w:rPr>
        <w:object w:dxaOrig="260" w:dyaOrig="279" w14:anchorId="419EAB0F">
          <v:shape id="_x0000_i1684" type="#_x0000_t75" style="width:12.75pt;height:14.25pt" o:ole="">
            <v:imagedata r:id="rId1296" o:title=""/>
          </v:shape>
          <o:OLEObject Type="Embed" ProgID="Equation.DSMT4" ShapeID="_x0000_i1684" DrawAspect="Content" ObjectID="_1760346381" r:id="rId1297"/>
        </w:object>
      </w:r>
      <w:r>
        <w:rPr>
          <w:rFonts w:hint="eastAsia"/>
        </w:rPr>
        <w:t>将原本无法直接通信的链路变为多跳的可视链路。</w:t>
      </w:r>
    </w:p>
    <w:p w14:paraId="419EA70D" w14:textId="77777777" w:rsidR="001E04F9" w:rsidRDefault="00A814F5">
      <w:pPr>
        <w:spacing w:line="440" w:lineRule="atLeast"/>
        <w:jc w:val="center"/>
      </w:pPr>
      <w:r>
        <w:object w:dxaOrig="8130" w:dyaOrig="4690" w14:anchorId="419EAB10">
          <v:shape id="_x0000_i1685" type="#_x0000_t75" style="width:407.25pt;height:234.75pt" o:ole="">
            <v:imagedata r:id="rId1298" o:title=""/>
          </v:shape>
          <o:OLEObject Type="Embed" ProgID="Visio.Drawing.15" ShapeID="_x0000_i1685" DrawAspect="Content" ObjectID="_1760346382" r:id="rId1299"/>
        </w:object>
      </w:r>
    </w:p>
    <w:p w14:paraId="419EA70E" w14:textId="77777777" w:rsidR="001E04F9" w:rsidRDefault="00A814F5">
      <w:pPr>
        <w:spacing w:line="440" w:lineRule="atLeast"/>
        <w:jc w:val="center"/>
        <w:rPr>
          <w:sz w:val="21"/>
          <w:szCs w:val="21"/>
        </w:rPr>
      </w:pPr>
      <w:r>
        <w:rPr>
          <w:rFonts w:hint="eastAsia"/>
          <w:sz w:val="21"/>
          <w:szCs w:val="21"/>
        </w:rPr>
        <w:t>图</w:t>
      </w:r>
      <w:r>
        <w:rPr>
          <w:rFonts w:hint="eastAsia"/>
          <w:sz w:val="21"/>
          <w:szCs w:val="21"/>
        </w:rPr>
        <w:t xml:space="preserve">4-1 </w:t>
      </w:r>
      <w:r>
        <w:rPr>
          <w:rFonts w:hint="eastAsia"/>
          <w:sz w:val="21"/>
          <w:szCs w:val="21"/>
        </w:rPr>
        <w:t>基于可靠性与快速性均衡的</w:t>
      </w:r>
      <w:proofErr w:type="gramStart"/>
      <w:r>
        <w:rPr>
          <w:rFonts w:hint="eastAsia"/>
          <w:sz w:val="21"/>
          <w:szCs w:val="21"/>
        </w:rPr>
        <w:t>双工车</w:t>
      </w:r>
      <w:proofErr w:type="gramEnd"/>
      <w:r>
        <w:rPr>
          <w:rFonts w:hint="eastAsia"/>
          <w:sz w:val="21"/>
          <w:szCs w:val="21"/>
        </w:rPr>
        <w:t>联网系统模型</w:t>
      </w:r>
    </w:p>
    <w:p w14:paraId="419EA70F" w14:textId="77777777" w:rsidR="001E04F9" w:rsidRDefault="00A814F5">
      <w:pPr>
        <w:spacing w:line="440" w:lineRule="exact"/>
        <w:ind w:firstLineChars="200" w:firstLine="480"/>
      </w:pPr>
      <w:proofErr w:type="gramStart"/>
      <w:r>
        <w:rPr>
          <w:rFonts w:hint="eastAsia"/>
        </w:rPr>
        <w:t>设车辆</w:t>
      </w:r>
      <w:proofErr w:type="gramEnd"/>
      <w:r>
        <w:rPr>
          <w:rFonts w:hint="eastAsia"/>
          <w:position w:val="-12"/>
        </w:rPr>
        <w:object w:dxaOrig="240" w:dyaOrig="360" w14:anchorId="419EAB11">
          <v:shape id="_x0000_i1686" type="#_x0000_t75" style="width:12pt;height:18pt" o:ole="">
            <v:imagedata r:id="rId1300" o:title=""/>
          </v:shape>
          <o:OLEObject Type="Embed" ProgID="Equation.DSMT4" ShapeID="_x0000_i1686" DrawAspect="Content" ObjectID="_1760346383" r:id="rId1301"/>
        </w:object>
      </w:r>
      <w:r>
        <w:rPr>
          <w:rFonts w:hint="eastAsia"/>
        </w:rPr>
        <w:t>对车辆</w:t>
      </w:r>
      <w:r>
        <w:rPr>
          <w:rFonts w:hint="eastAsia"/>
          <w:position w:val="-14"/>
        </w:rPr>
        <w:object w:dxaOrig="320" w:dyaOrig="380" w14:anchorId="419EAB12">
          <v:shape id="_x0000_i1687" type="#_x0000_t75" style="width:15.75pt;height:18.75pt" o:ole="">
            <v:imagedata r:id="rId1302" o:title=""/>
          </v:shape>
          <o:OLEObject Type="Embed" ProgID="Equation.DSMT4" ShapeID="_x0000_i1687" DrawAspect="Content" ObjectID="_1760346384" r:id="rId1303"/>
        </w:object>
      </w:r>
      <w:r>
        <w:rPr>
          <w:rFonts w:hint="eastAsia"/>
        </w:rPr>
        <w:t>的通信周期为</w:t>
      </w:r>
      <w:r>
        <w:rPr>
          <w:rFonts w:hint="eastAsia"/>
          <w:position w:val="-4"/>
        </w:rPr>
        <w:object w:dxaOrig="220" w:dyaOrig="260" w14:anchorId="419EAB13">
          <v:shape id="_x0000_i1688" type="#_x0000_t75" style="width:11.25pt;height:12.75pt" o:ole="">
            <v:imagedata r:id="rId1304" o:title=""/>
          </v:shape>
          <o:OLEObject Type="Embed" ProgID="Equation.DSMT4" ShapeID="_x0000_i1688" DrawAspect="Content" ObjectID="_1760346385" r:id="rId1305"/>
        </w:object>
      </w:r>
      <w:r>
        <w:rPr>
          <w:rFonts w:hint="eastAsia"/>
        </w:rPr>
        <w:t>，为了方便描述和离散化表示，将通信时间拆分为足够多的</w:t>
      </w:r>
      <w:r>
        <w:rPr>
          <w:rFonts w:hint="eastAsia"/>
          <w:position w:val="-6"/>
        </w:rPr>
        <w:object w:dxaOrig="279" w:dyaOrig="279" w14:anchorId="419EAB14">
          <v:shape id="_x0000_i1689" type="#_x0000_t75" style="width:14.25pt;height:14.25pt" o:ole="">
            <v:imagedata r:id="rId1306" o:title=""/>
          </v:shape>
          <o:OLEObject Type="Embed" ProgID="Equation.DSMT4" ShapeID="_x0000_i1689" DrawAspect="Content" ObjectID="_1760346386" r:id="rId1307"/>
        </w:object>
      </w:r>
      <w:proofErr w:type="gramStart"/>
      <w:r>
        <w:rPr>
          <w:rFonts w:hint="eastAsia"/>
        </w:rPr>
        <w:t>个</w:t>
      </w:r>
      <w:proofErr w:type="gramEnd"/>
      <w:r>
        <w:rPr>
          <w:rFonts w:hint="eastAsia"/>
        </w:rPr>
        <w:t>相等的时隙间隔</w:t>
      </w:r>
      <w:r>
        <w:rPr>
          <w:rFonts w:hint="eastAsia"/>
          <w:position w:val="-6"/>
        </w:rPr>
        <w:object w:dxaOrig="279" w:dyaOrig="279" w14:anchorId="419EAB15">
          <v:shape id="_x0000_i1690" type="#_x0000_t75" style="width:14.25pt;height:14.25pt" o:ole="">
            <v:imagedata r:id="rId1308" o:title=""/>
          </v:shape>
          <o:OLEObject Type="Embed" ProgID="Equation.DSMT4" ShapeID="_x0000_i1690" DrawAspect="Content" ObjectID="_1760346387" r:id="rId1309"/>
        </w:object>
      </w:r>
      <w:r>
        <w:rPr>
          <w:rFonts w:hint="eastAsia"/>
        </w:rPr>
        <w:t>，即</w:t>
      </w:r>
      <w:r>
        <w:rPr>
          <w:rFonts w:hint="eastAsia"/>
          <w:position w:val="-10"/>
        </w:rPr>
        <w:object w:dxaOrig="2100" w:dyaOrig="320" w14:anchorId="419EAB16">
          <v:shape id="_x0000_i1691" type="#_x0000_t75" style="width:105pt;height:15.75pt" o:ole="">
            <v:imagedata r:id="rId1310" o:title=""/>
          </v:shape>
          <o:OLEObject Type="Embed" ProgID="Equation.DSMT4" ShapeID="_x0000_i1691" DrawAspect="Content" ObjectID="_1760346388" r:id="rId1311"/>
        </w:object>
      </w:r>
      <w:r>
        <w:rPr>
          <w:rFonts w:hint="eastAsia"/>
        </w:rPr>
        <w:t>，其中</w:t>
      </w:r>
      <w:r>
        <w:rPr>
          <w:rFonts w:hint="eastAsia"/>
          <w:position w:val="-6"/>
        </w:rPr>
        <w:object w:dxaOrig="200" w:dyaOrig="279" w14:anchorId="419EAB17">
          <v:shape id="_x0000_i1692" type="#_x0000_t75" style="width:10.5pt;height:14.25pt" o:ole="">
            <v:imagedata r:id="rId1312" o:title=""/>
          </v:shape>
          <o:OLEObject Type="Embed" ProgID="Equation.DSMT4" ShapeID="_x0000_i1692" DrawAspect="Content" ObjectID="_1760346389" r:id="rId1313"/>
        </w:object>
      </w:r>
      <w:r>
        <w:rPr>
          <w:rFonts w:hint="eastAsia"/>
        </w:rPr>
        <w:t>表示足够大的正整数。认为在时隙</w:t>
      </w:r>
      <w:r>
        <w:rPr>
          <w:rFonts w:hint="eastAsia"/>
          <w:position w:val="-10"/>
        </w:rPr>
        <w:object w:dxaOrig="680" w:dyaOrig="320" w14:anchorId="419EAB18">
          <v:shape id="_x0000_i1693" type="#_x0000_t75" style="width:33.75pt;height:15.75pt" o:ole="">
            <v:imagedata r:id="rId1314" o:title=""/>
          </v:shape>
          <o:OLEObject Type="Embed" ProgID="Equation.DSMT4" ShapeID="_x0000_i1693" DrawAspect="Content" ObjectID="_1760346390" r:id="rId1315"/>
        </w:object>
      </w:r>
      <w:r>
        <w:rPr>
          <w:rFonts w:hint="eastAsia"/>
        </w:rPr>
        <w:t>内，通信系统处于近似不变的状态。由于固定基站具有强大信号处理能力，所以认为其对接收信号的处理延迟为零，可以做到信息的瞬时转发。移动无人机中继与传统的静态中继相比，不但可以创造可视链路，还可以利用其灵活的移动性主动构建有利的信道条件，在适当的位置转发信息，所以无人</w:t>
      </w:r>
      <w:r>
        <w:rPr>
          <w:rFonts w:hint="eastAsia"/>
        </w:rPr>
        <w:lastRenderedPageBreak/>
        <w:t>机配备了数据缓存和处理装置，设无人机的数据处理延迟为一个时隙。设无人机采用解码转发（</w:t>
      </w:r>
      <w:r>
        <w:rPr>
          <w:rFonts w:hint="eastAsia"/>
        </w:rPr>
        <w:t>DF</w:t>
      </w:r>
      <w:r>
        <w:rPr>
          <w:rFonts w:hint="eastAsia"/>
        </w:rPr>
        <w:t>）的双工通信模式，整个通信过程可以描述为，在时隙</w:t>
      </w:r>
      <w:r>
        <w:rPr>
          <w:rFonts w:hint="eastAsia"/>
          <w:position w:val="-6"/>
        </w:rPr>
        <w:object w:dxaOrig="460" w:dyaOrig="279" w14:anchorId="419EAB19">
          <v:shape id="_x0000_i1694" type="#_x0000_t75" style="width:23.25pt;height:14.25pt" o:ole="">
            <v:imagedata r:id="rId1316" o:title=""/>
          </v:shape>
          <o:OLEObject Type="Embed" ProgID="Equation.DSMT4" ShapeID="_x0000_i1694" DrawAspect="Content" ObjectID="_1760346391" r:id="rId1317"/>
        </w:object>
      </w:r>
      <w:r>
        <w:rPr>
          <w:rFonts w:hint="eastAsia"/>
        </w:rPr>
        <w:t>，车辆</w:t>
      </w:r>
      <w:r>
        <w:rPr>
          <w:rFonts w:hint="eastAsia"/>
          <w:position w:val="-12"/>
        </w:rPr>
        <w:object w:dxaOrig="240" w:dyaOrig="360" w14:anchorId="419EAB1A">
          <v:shape id="_x0000_i1695" type="#_x0000_t75" style="width:12pt;height:18pt" o:ole="">
            <v:imagedata r:id="rId1318" o:title=""/>
          </v:shape>
          <o:OLEObject Type="Embed" ProgID="Equation.DSMT4" ShapeID="_x0000_i1695" DrawAspect="Content" ObjectID="_1760346392" r:id="rId1319"/>
        </w:object>
      </w:r>
      <w:r>
        <w:rPr>
          <w:rFonts w:hint="eastAsia"/>
        </w:rPr>
        <w:t>向无人机发送请求信号</w:t>
      </w:r>
      <w:r>
        <w:rPr>
          <w:rFonts w:hint="eastAsia"/>
          <w:position w:val="-12"/>
        </w:rPr>
        <w:object w:dxaOrig="360" w:dyaOrig="380" w14:anchorId="419EAB1B">
          <v:shape id="_x0000_i1696" type="#_x0000_t75" style="width:18pt;height:18.75pt" o:ole="">
            <v:imagedata r:id="rId1320" o:title=""/>
          </v:shape>
          <o:OLEObject Type="Embed" ProgID="Equation.DSMT4" ShapeID="_x0000_i1696" DrawAspect="Content" ObjectID="_1760346393" r:id="rId1321"/>
        </w:object>
      </w:r>
      <w:r>
        <w:rPr>
          <w:rFonts w:hint="eastAsia"/>
        </w:rPr>
        <w:t>；在时隙</w:t>
      </w:r>
      <w:r>
        <w:rPr>
          <w:rFonts w:hint="eastAsia"/>
          <w:position w:val="-6"/>
        </w:rPr>
        <w:object w:dxaOrig="499" w:dyaOrig="279" w14:anchorId="419EAB1C">
          <v:shape id="_x0000_i1697" type="#_x0000_t75" style="width:25.5pt;height:14.25pt" o:ole="">
            <v:imagedata r:id="rId1322" o:title=""/>
          </v:shape>
          <o:OLEObject Type="Embed" ProgID="Equation.DSMT4" ShapeID="_x0000_i1697" DrawAspect="Content" ObjectID="_1760346394" r:id="rId1323"/>
        </w:object>
      </w:r>
      <w:r>
        <w:rPr>
          <w:rFonts w:hint="eastAsia"/>
        </w:rPr>
        <w:t>，无人机将解码处理后的上行信号</w:t>
      </w:r>
      <w:r>
        <w:rPr>
          <w:rFonts w:hint="eastAsia"/>
          <w:position w:val="-12"/>
        </w:rPr>
        <w:object w:dxaOrig="480" w:dyaOrig="380" w14:anchorId="419EAB1D">
          <v:shape id="_x0000_i1698" type="#_x0000_t75" style="width:24pt;height:18.75pt" o:ole="">
            <v:imagedata r:id="rId1324" o:title=""/>
          </v:shape>
          <o:OLEObject Type="Embed" ProgID="Equation.DSMT4" ShapeID="_x0000_i1698" DrawAspect="Content" ObjectID="_1760346395" r:id="rId1325"/>
        </w:object>
      </w:r>
      <w:r>
        <w:rPr>
          <w:rFonts w:hint="eastAsia"/>
        </w:rPr>
        <w:t>发送给基站，基站进行瞬时处理将信号</w:t>
      </w:r>
      <w:r>
        <w:rPr>
          <w:rFonts w:hint="eastAsia"/>
          <w:position w:val="-12"/>
        </w:rPr>
        <w:object w:dxaOrig="360" w:dyaOrig="380" w14:anchorId="419EAB1E">
          <v:shape id="_x0000_i1699" type="#_x0000_t75" style="width:18pt;height:18.75pt" o:ole="">
            <v:imagedata r:id="rId1326" o:title=""/>
          </v:shape>
          <o:OLEObject Type="Embed" ProgID="Equation.DSMT4" ShapeID="_x0000_i1699" DrawAspect="Content" ObjectID="_1760346396" r:id="rId1327"/>
        </w:object>
      </w:r>
      <w:r>
        <w:rPr>
          <w:rFonts w:hint="eastAsia"/>
        </w:rPr>
        <w:t>回传给无人机，于此同时车辆</w:t>
      </w:r>
      <w:r>
        <w:rPr>
          <w:rFonts w:hint="eastAsia"/>
          <w:position w:val="-12"/>
        </w:rPr>
        <w:object w:dxaOrig="240" w:dyaOrig="360" w14:anchorId="419EAB1F">
          <v:shape id="_x0000_i1700" type="#_x0000_t75" style="width:12pt;height:18pt" o:ole="">
            <v:imagedata r:id="rId1328" o:title=""/>
          </v:shape>
          <o:OLEObject Type="Embed" ProgID="Equation.DSMT4" ShapeID="_x0000_i1700" DrawAspect="Content" ObjectID="_1760346397" r:id="rId1329"/>
        </w:object>
      </w:r>
      <w:r>
        <w:rPr>
          <w:rFonts w:hint="eastAsia"/>
        </w:rPr>
        <w:t>向无人机发送请求信号</w:t>
      </w:r>
      <w:r>
        <w:rPr>
          <w:rFonts w:hint="eastAsia"/>
          <w:position w:val="-12"/>
        </w:rPr>
        <w:object w:dxaOrig="360" w:dyaOrig="380" w14:anchorId="419EAB20">
          <v:shape id="_x0000_i1701" type="#_x0000_t75" style="width:18pt;height:18.75pt" o:ole="">
            <v:imagedata r:id="rId1330" o:title=""/>
          </v:shape>
          <o:OLEObject Type="Embed" ProgID="Equation.DSMT4" ShapeID="_x0000_i1701" DrawAspect="Content" ObjectID="_1760346398" r:id="rId1331"/>
        </w:object>
      </w:r>
      <w:r>
        <w:rPr>
          <w:rFonts w:hint="eastAsia"/>
        </w:rPr>
        <w:t>；在时隙</w:t>
      </w:r>
      <w:r>
        <w:rPr>
          <w:rFonts w:hint="eastAsia"/>
          <w:position w:val="-6"/>
        </w:rPr>
        <w:object w:dxaOrig="499" w:dyaOrig="279" w14:anchorId="419EAB21">
          <v:shape id="_x0000_i1702" type="#_x0000_t75" style="width:25.5pt;height:14.25pt" o:ole="">
            <v:imagedata r:id="rId1332" o:title=""/>
          </v:shape>
          <o:OLEObject Type="Embed" ProgID="Equation.DSMT4" ShapeID="_x0000_i1702" DrawAspect="Content" ObjectID="_1760346399" r:id="rId1333"/>
        </w:object>
      </w:r>
      <w:r>
        <w:rPr>
          <w:rFonts w:hint="eastAsia"/>
        </w:rPr>
        <w:t>，无人机将处理后的下行信号</w:t>
      </w:r>
      <w:r>
        <w:rPr>
          <w:rFonts w:hint="eastAsia"/>
          <w:position w:val="-12"/>
        </w:rPr>
        <w:object w:dxaOrig="440" w:dyaOrig="380" w14:anchorId="419EAB22">
          <v:shape id="_x0000_i1703" type="#_x0000_t75" style="width:22.5pt;height:18.75pt" o:ole="">
            <v:imagedata r:id="rId1334" o:title=""/>
          </v:shape>
          <o:OLEObject Type="Embed" ProgID="Equation.DSMT4" ShapeID="_x0000_i1703" DrawAspect="Content" ObjectID="_1760346400" r:id="rId1335"/>
        </w:object>
      </w:r>
      <w:r>
        <w:rPr>
          <w:rFonts w:hint="eastAsia"/>
        </w:rPr>
        <w:t>发送给车辆</w:t>
      </w:r>
      <w:r>
        <w:rPr>
          <w:rFonts w:hint="eastAsia"/>
          <w:position w:val="-14"/>
        </w:rPr>
        <w:object w:dxaOrig="320" w:dyaOrig="380" w14:anchorId="419EAB23">
          <v:shape id="_x0000_i1704" type="#_x0000_t75" style="width:15.75pt;height:18.75pt" o:ole="">
            <v:imagedata r:id="rId1336" o:title=""/>
          </v:shape>
          <o:OLEObject Type="Embed" ProgID="Equation.DSMT4" ShapeID="_x0000_i1704" DrawAspect="Content" ObjectID="_1760346401" r:id="rId1337"/>
        </w:object>
      </w:r>
      <w:r>
        <w:rPr>
          <w:rFonts w:hint="eastAsia"/>
        </w:rPr>
        <w:t>，上行信号</w:t>
      </w:r>
      <w:r>
        <w:rPr>
          <w:rFonts w:hint="eastAsia"/>
          <w:position w:val="-12"/>
        </w:rPr>
        <w:object w:dxaOrig="480" w:dyaOrig="380" w14:anchorId="419EAB24">
          <v:shape id="_x0000_i1705" type="#_x0000_t75" style="width:24pt;height:18.75pt" o:ole="">
            <v:imagedata r:id="rId1338" o:title=""/>
          </v:shape>
          <o:OLEObject Type="Embed" ProgID="Equation.DSMT4" ShapeID="_x0000_i1705" DrawAspect="Content" ObjectID="_1760346402" r:id="rId1339"/>
        </w:object>
      </w:r>
      <w:r>
        <w:rPr>
          <w:rFonts w:hint="eastAsia"/>
        </w:rPr>
        <w:t>发送给基站，与此同时车辆</w:t>
      </w:r>
      <w:r>
        <w:rPr>
          <w:rFonts w:hint="eastAsia"/>
          <w:position w:val="-12"/>
        </w:rPr>
        <w:object w:dxaOrig="240" w:dyaOrig="360" w14:anchorId="419EAB25">
          <v:shape id="_x0000_i1706" type="#_x0000_t75" style="width:12pt;height:18pt" o:ole="">
            <v:imagedata r:id="rId1318" o:title=""/>
          </v:shape>
          <o:OLEObject Type="Embed" ProgID="Equation.DSMT4" ShapeID="_x0000_i1706" DrawAspect="Content" ObjectID="_1760346403" r:id="rId1340"/>
        </w:object>
      </w:r>
      <w:r>
        <w:rPr>
          <w:rFonts w:hint="eastAsia"/>
        </w:rPr>
        <w:t>发送信号</w:t>
      </w:r>
      <w:r>
        <w:rPr>
          <w:rFonts w:hint="eastAsia"/>
          <w:position w:val="-12"/>
        </w:rPr>
        <w:object w:dxaOrig="360" w:dyaOrig="380" w14:anchorId="419EAB26">
          <v:shape id="_x0000_i1707" type="#_x0000_t75" style="width:18pt;height:18.75pt" o:ole="">
            <v:imagedata r:id="rId1341" o:title=""/>
          </v:shape>
          <o:OLEObject Type="Embed" ProgID="Equation.DSMT4" ShapeID="_x0000_i1707" DrawAspect="Content" ObjectID="_1760346404" r:id="rId1342"/>
        </w:object>
      </w:r>
      <w:r>
        <w:rPr>
          <w:rFonts w:hint="eastAsia"/>
        </w:rPr>
        <w:t>给无人机，基站进行瞬时处理将信号</w:t>
      </w:r>
      <w:r>
        <w:rPr>
          <w:rFonts w:hint="eastAsia"/>
          <w:position w:val="-12"/>
        </w:rPr>
        <w:object w:dxaOrig="360" w:dyaOrig="380" w14:anchorId="419EAB27">
          <v:shape id="_x0000_i1708" type="#_x0000_t75" style="width:18pt;height:18.75pt" o:ole="">
            <v:imagedata r:id="rId1343" o:title=""/>
          </v:shape>
          <o:OLEObject Type="Embed" ProgID="Equation.DSMT4" ShapeID="_x0000_i1708" DrawAspect="Content" ObjectID="_1760346405" r:id="rId1344"/>
        </w:object>
      </w:r>
      <w:r>
        <w:rPr>
          <w:rFonts w:hint="eastAsia"/>
        </w:rPr>
        <w:t>回传给无人机，除了第一个周期和最后一个周期，在每一个时隙无人机同时接收来自车辆</w:t>
      </w:r>
      <w:r>
        <w:rPr>
          <w:rFonts w:hint="eastAsia"/>
          <w:position w:val="-12"/>
        </w:rPr>
        <w:object w:dxaOrig="240" w:dyaOrig="360" w14:anchorId="419EAB28">
          <v:shape id="_x0000_i1709" type="#_x0000_t75" style="width:12pt;height:18pt" o:ole="">
            <v:imagedata r:id="rId1345" o:title=""/>
          </v:shape>
          <o:OLEObject Type="Embed" ProgID="Equation.DSMT4" ShapeID="_x0000_i1709" DrawAspect="Content" ObjectID="_1760346406" r:id="rId1346"/>
        </w:object>
      </w:r>
      <w:r>
        <w:rPr>
          <w:rFonts w:hint="eastAsia"/>
        </w:rPr>
        <w:t>的信号和来自基站的信号，并同时发送下行信号给车辆</w:t>
      </w:r>
      <w:r>
        <w:rPr>
          <w:rFonts w:hint="eastAsia"/>
          <w:position w:val="-14"/>
        </w:rPr>
        <w:object w:dxaOrig="320" w:dyaOrig="380" w14:anchorId="419EAB29">
          <v:shape id="_x0000_i1710" type="#_x0000_t75" style="width:15.75pt;height:18.75pt" o:ole="">
            <v:imagedata r:id="rId1347" o:title=""/>
          </v:shape>
          <o:OLEObject Type="Embed" ProgID="Equation.DSMT4" ShapeID="_x0000_i1710" DrawAspect="Content" ObjectID="_1760346407" r:id="rId1348"/>
        </w:object>
      </w:r>
      <w:r>
        <w:rPr>
          <w:rFonts w:hint="eastAsia"/>
        </w:rPr>
        <w:t>和上行信号给基站，其中红色实线箭头表示上行链路，蓝色虚线箭头表示下行链路，紫色实线箭头表示干扰链路。</w:t>
      </w:r>
    </w:p>
    <w:p w14:paraId="419EA710" w14:textId="77777777" w:rsidR="001E04F9" w:rsidRDefault="00A814F5">
      <w:pPr>
        <w:spacing w:line="440" w:lineRule="exact"/>
        <w:ind w:firstLineChars="200" w:firstLine="480"/>
      </w:pPr>
      <w:proofErr w:type="gramStart"/>
      <w:r>
        <w:rPr>
          <w:rFonts w:hint="eastAsia"/>
        </w:rPr>
        <w:t>设车辆</w:t>
      </w:r>
      <w:proofErr w:type="gramEnd"/>
      <w:r>
        <w:rPr>
          <w:rFonts w:hint="eastAsia"/>
          <w:position w:val="-12"/>
        </w:rPr>
        <w:object w:dxaOrig="240" w:dyaOrig="360" w14:anchorId="419EAB2A">
          <v:shape id="_x0000_i1711" type="#_x0000_t75" style="width:12pt;height:18pt" o:ole="">
            <v:imagedata r:id="rId1349" o:title=""/>
          </v:shape>
          <o:OLEObject Type="Embed" ProgID="Equation.DSMT4" ShapeID="_x0000_i1711" DrawAspect="Content" ObjectID="_1760346408" r:id="rId1350"/>
        </w:object>
      </w:r>
      <w:r>
        <w:rPr>
          <w:rFonts w:hint="eastAsia"/>
        </w:rPr>
        <w:t>的固定发射功率为</w:t>
      </w:r>
      <w:r>
        <w:rPr>
          <w:rFonts w:hint="eastAsia"/>
          <w:position w:val="-12"/>
        </w:rPr>
        <w:object w:dxaOrig="320" w:dyaOrig="360" w14:anchorId="419EAB2B">
          <v:shape id="_x0000_i1712" type="#_x0000_t75" style="width:15.75pt;height:18pt" o:ole="">
            <v:imagedata r:id="rId1351" o:title=""/>
          </v:shape>
          <o:OLEObject Type="Embed" ProgID="Equation.DSMT4" ShapeID="_x0000_i1712" DrawAspect="Content" ObjectID="_1760346409" r:id="rId1352"/>
        </w:object>
      </w:r>
      <w:r>
        <w:rPr>
          <w:rFonts w:hint="eastAsia"/>
        </w:rPr>
        <w:t>，基站的固定发射功率为</w:t>
      </w:r>
      <w:r>
        <w:rPr>
          <w:rFonts w:hint="eastAsia"/>
          <w:position w:val="-12"/>
        </w:rPr>
        <w:object w:dxaOrig="320" w:dyaOrig="360" w14:anchorId="419EAB2C">
          <v:shape id="_x0000_i1713" type="#_x0000_t75" style="width:15.75pt;height:18pt" o:ole="">
            <v:imagedata r:id="rId1353" o:title=""/>
          </v:shape>
          <o:OLEObject Type="Embed" ProgID="Equation.DSMT4" ShapeID="_x0000_i1713" DrawAspect="Content" ObjectID="_1760346410" r:id="rId1354"/>
        </w:object>
      </w:r>
      <w:r>
        <w:rPr>
          <w:rFonts w:hint="eastAsia"/>
        </w:rPr>
        <w:t>，无人机的额定发射功率为</w:t>
      </w:r>
      <w:r>
        <w:rPr>
          <w:rFonts w:hint="eastAsia"/>
          <w:position w:val="-12"/>
        </w:rPr>
        <w:object w:dxaOrig="340" w:dyaOrig="360" w14:anchorId="419EAB2D">
          <v:shape id="_x0000_i1714" type="#_x0000_t75" style="width:16.5pt;height:18pt" o:ole="">
            <v:imagedata r:id="rId1355" o:title=""/>
          </v:shape>
          <o:OLEObject Type="Embed" ProgID="Equation.DSMT4" ShapeID="_x0000_i1714" DrawAspect="Content" ObjectID="_1760346411" r:id="rId1356"/>
        </w:object>
      </w:r>
      <w:r>
        <w:rPr>
          <w:rFonts w:hint="eastAsia"/>
        </w:rPr>
        <w:t>，无人机的上行发射功率可以随着时隙进行调整，将其设为</w:t>
      </w:r>
      <w:r>
        <w:rPr>
          <w:rFonts w:hint="eastAsia"/>
          <w:position w:val="-12"/>
        </w:rPr>
        <w:object w:dxaOrig="440" w:dyaOrig="380" w14:anchorId="419EAB2E">
          <v:shape id="_x0000_i1715" type="#_x0000_t75" style="width:22.5pt;height:18.75pt" o:ole="">
            <v:imagedata r:id="rId1357" o:title=""/>
          </v:shape>
          <o:OLEObject Type="Embed" ProgID="Equation.DSMT4" ShapeID="_x0000_i1715" DrawAspect="Content" ObjectID="_1760346412" r:id="rId1358"/>
        </w:object>
      </w:r>
      <w:r>
        <w:rPr>
          <w:rFonts w:hint="eastAsia"/>
        </w:rPr>
        <w:t>，同理无人机的下行发射功率设为</w:t>
      </w:r>
      <w:r>
        <w:rPr>
          <w:rFonts w:hint="eastAsia"/>
          <w:position w:val="-12"/>
        </w:rPr>
        <w:object w:dxaOrig="360" w:dyaOrig="380" w14:anchorId="419EAB2F">
          <v:shape id="_x0000_i1716" type="#_x0000_t75" style="width:18pt;height:18.75pt" o:ole="">
            <v:imagedata r:id="rId1359" o:title=""/>
          </v:shape>
          <o:OLEObject Type="Embed" ProgID="Equation.DSMT4" ShapeID="_x0000_i1716" DrawAspect="Content" ObjectID="_1760346413" r:id="rId1360"/>
        </w:object>
      </w:r>
      <w:r>
        <w:rPr>
          <w:rFonts w:hint="eastAsia"/>
        </w:rPr>
        <w:t>，那么在同一个时隙无人机上下行发射功率应该满足如下要求，</w:t>
      </w:r>
      <w:r>
        <w:rPr>
          <w:rFonts w:hint="eastAsia"/>
          <w:position w:val="-12"/>
        </w:rPr>
        <w:object w:dxaOrig="1500" w:dyaOrig="380" w14:anchorId="419EAB30">
          <v:shape id="_x0000_i1717" type="#_x0000_t75" style="width:75pt;height:18.75pt" o:ole="">
            <v:imagedata r:id="rId1361" o:title=""/>
          </v:shape>
          <o:OLEObject Type="Embed" ProgID="Equation.DSMT4" ShapeID="_x0000_i1717" DrawAspect="Content" ObjectID="_1760346414" r:id="rId1362"/>
        </w:object>
      </w:r>
      <w:r>
        <w:rPr>
          <w:rFonts w:hint="eastAsia"/>
        </w:rPr>
        <w:t>。根据上述系统的工作模式可以发现，车辆</w:t>
      </w:r>
      <w:r>
        <w:rPr>
          <w:rFonts w:hint="eastAsia"/>
          <w:position w:val="-12"/>
        </w:rPr>
        <w:object w:dxaOrig="240" w:dyaOrig="360" w14:anchorId="419EAB31">
          <v:shape id="_x0000_i1718" type="#_x0000_t75" style="width:12pt;height:18pt" o:ole="">
            <v:imagedata r:id="rId1363" o:title=""/>
          </v:shape>
          <o:OLEObject Type="Embed" ProgID="Equation.DSMT4" ShapeID="_x0000_i1718" DrawAspect="Content" ObjectID="_1760346415" r:id="rId1364"/>
        </w:object>
      </w:r>
      <w:r>
        <w:rPr>
          <w:rFonts w:hint="eastAsia"/>
        </w:rPr>
        <w:t>不应在最后两个时隙给无人机发送信号，即当</w:t>
      </w:r>
      <w:r>
        <w:rPr>
          <w:rFonts w:hint="eastAsia"/>
          <w:position w:val="-10"/>
        </w:rPr>
        <w:object w:dxaOrig="1340" w:dyaOrig="320" w14:anchorId="419EAB32">
          <v:shape id="_x0000_i1719" type="#_x0000_t75" style="width:67.5pt;height:15.75pt" o:ole="">
            <v:imagedata r:id="rId1365" o:title=""/>
          </v:shape>
          <o:OLEObject Type="Embed" ProgID="Equation.DSMT4" ShapeID="_x0000_i1719" DrawAspect="Content" ObjectID="_1760346416" r:id="rId1366"/>
        </w:object>
      </w:r>
      <w:r>
        <w:rPr>
          <w:rFonts w:hint="eastAsia"/>
        </w:rPr>
        <w:t>，</w:t>
      </w:r>
      <w:r>
        <w:rPr>
          <w:rFonts w:hint="eastAsia"/>
          <w:position w:val="-12"/>
        </w:rPr>
        <w:object w:dxaOrig="700" w:dyaOrig="360" w14:anchorId="419EAB33">
          <v:shape id="_x0000_i1720" type="#_x0000_t75" style="width:34.5pt;height:18pt" o:ole="">
            <v:imagedata r:id="rId1367" o:title=""/>
          </v:shape>
          <o:OLEObject Type="Embed" ProgID="Equation.DSMT4" ShapeID="_x0000_i1720" DrawAspect="Content" ObjectID="_1760346417" r:id="rId1368"/>
        </w:object>
      </w:r>
      <w:r>
        <w:rPr>
          <w:rFonts w:hint="eastAsia"/>
        </w:rPr>
        <w:t>；无人机不应该在第一个时隙和最后一个时隙给基站发送信号，即当</w:t>
      </w:r>
      <w:r>
        <w:rPr>
          <w:rFonts w:hint="eastAsia"/>
          <w:position w:val="-10"/>
        </w:rPr>
        <w:object w:dxaOrig="920" w:dyaOrig="320" w14:anchorId="419EAB34">
          <v:shape id="_x0000_i1721" type="#_x0000_t75" style="width:45.75pt;height:15.75pt" o:ole="">
            <v:imagedata r:id="rId1369" o:title=""/>
          </v:shape>
          <o:OLEObject Type="Embed" ProgID="Equation.DSMT4" ShapeID="_x0000_i1721" DrawAspect="Content" ObjectID="_1760346418" r:id="rId1370"/>
        </w:object>
      </w:r>
      <w:r>
        <w:rPr>
          <w:rFonts w:hint="eastAsia"/>
        </w:rPr>
        <w:t>，</w:t>
      </w:r>
      <w:r>
        <w:rPr>
          <w:rFonts w:hint="eastAsia"/>
          <w:position w:val="-12"/>
        </w:rPr>
        <w:object w:dxaOrig="820" w:dyaOrig="380" w14:anchorId="419EAB35">
          <v:shape id="_x0000_i1722" type="#_x0000_t75" style="width:41.25pt;height:18.75pt" o:ole="">
            <v:imagedata r:id="rId1371" o:title=""/>
          </v:shape>
          <o:OLEObject Type="Embed" ProgID="Equation.DSMT4" ShapeID="_x0000_i1722" DrawAspect="Content" ObjectID="_1760346419" r:id="rId1372"/>
        </w:object>
      </w:r>
      <w:r>
        <w:rPr>
          <w:rFonts w:hint="eastAsia"/>
        </w:rPr>
        <w:t>；同理，基站不应该在第一个时隙和最后一个时隙给无人机发送信号，即当</w:t>
      </w:r>
      <w:r>
        <w:rPr>
          <w:rFonts w:hint="eastAsia"/>
          <w:position w:val="-10"/>
        </w:rPr>
        <w:object w:dxaOrig="920" w:dyaOrig="320" w14:anchorId="419EAB36">
          <v:shape id="_x0000_i1723" type="#_x0000_t75" style="width:45.75pt;height:15.75pt" o:ole="">
            <v:imagedata r:id="rId1373" o:title=""/>
          </v:shape>
          <o:OLEObject Type="Embed" ProgID="Equation.DSMT4" ShapeID="_x0000_i1723" DrawAspect="Content" ObjectID="_1760346420" r:id="rId1374"/>
        </w:object>
      </w:r>
      <w:r>
        <w:rPr>
          <w:rFonts w:hint="eastAsia"/>
        </w:rPr>
        <w:t>，</w:t>
      </w:r>
      <w:r>
        <w:rPr>
          <w:rFonts w:hint="eastAsia"/>
          <w:position w:val="-12"/>
        </w:rPr>
        <w:object w:dxaOrig="700" w:dyaOrig="360" w14:anchorId="419EAB37">
          <v:shape id="_x0000_i1724" type="#_x0000_t75" style="width:34.5pt;height:18pt" o:ole="">
            <v:imagedata r:id="rId1375" o:title=""/>
          </v:shape>
          <o:OLEObject Type="Embed" ProgID="Equation.DSMT4" ShapeID="_x0000_i1724" DrawAspect="Content" ObjectID="_1760346421" r:id="rId1376"/>
        </w:object>
      </w:r>
      <w:r>
        <w:rPr>
          <w:rFonts w:hint="eastAsia"/>
        </w:rPr>
        <w:t>；无人机不应该在前两个时隙给车辆</w:t>
      </w:r>
      <w:r>
        <w:rPr>
          <w:rFonts w:hint="eastAsia"/>
          <w:position w:val="-14"/>
        </w:rPr>
        <w:object w:dxaOrig="320" w:dyaOrig="380" w14:anchorId="419EAB38">
          <v:shape id="_x0000_i1725" type="#_x0000_t75" style="width:15.75pt;height:18.75pt" o:ole="">
            <v:imagedata r:id="rId1377" o:title=""/>
          </v:shape>
          <o:OLEObject Type="Embed" ProgID="Equation.DSMT4" ShapeID="_x0000_i1725" DrawAspect="Content" ObjectID="_1760346422" r:id="rId1378"/>
        </w:object>
      </w:r>
      <w:r>
        <w:rPr>
          <w:rFonts w:hint="eastAsia"/>
        </w:rPr>
        <w:t>发送信号，即当</w:t>
      </w:r>
      <w:r>
        <w:rPr>
          <w:rFonts w:hint="eastAsia"/>
          <w:position w:val="-10"/>
        </w:rPr>
        <w:object w:dxaOrig="840" w:dyaOrig="320" w14:anchorId="419EAB39">
          <v:shape id="_x0000_i1726" type="#_x0000_t75" style="width:42pt;height:15.75pt" o:ole="">
            <v:imagedata r:id="rId1379" o:title=""/>
          </v:shape>
          <o:OLEObject Type="Embed" ProgID="Equation.DSMT4" ShapeID="_x0000_i1726" DrawAspect="Content" ObjectID="_1760346423" r:id="rId1380"/>
        </w:object>
      </w:r>
      <w:r>
        <w:rPr>
          <w:rFonts w:hint="eastAsia"/>
        </w:rPr>
        <w:t>，</w:t>
      </w:r>
      <w:r>
        <w:rPr>
          <w:rFonts w:hint="eastAsia"/>
          <w:position w:val="-12"/>
        </w:rPr>
        <w:object w:dxaOrig="780" w:dyaOrig="380" w14:anchorId="419EAB3A">
          <v:shape id="_x0000_i1727" type="#_x0000_t75" style="width:39pt;height:18.75pt" o:ole="">
            <v:imagedata r:id="rId1381" o:title=""/>
          </v:shape>
          <o:OLEObject Type="Embed" ProgID="Equation.DSMT4" ShapeID="_x0000_i1727" DrawAspect="Content" ObjectID="_1760346424" r:id="rId1382"/>
        </w:object>
      </w:r>
      <w:r>
        <w:rPr>
          <w:rFonts w:hint="eastAsia"/>
        </w:rPr>
        <w:t>。那么，</w:t>
      </w:r>
      <w:r>
        <w:rPr>
          <w:rFonts w:hint="eastAsia"/>
          <w:position w:val="-6"/>
        </w:rPr>
        <w:object w:dxaOrig="1260" w:dyaOrig="279" w14:anchorId="419EAB3B">
          <v:shape id="_x0000_i1728" type="#_x0000_t75" style="width:62.25pt;height:14.25pt" o:ole="">
            <v:imagedata r:id="rId1383" o:title=""/>
          </v:shape>
          <o:OLEObject Type="Embed" ProgID="Equation.DSMT4" ShapeID="_x0000_i1728" DrawAspect="Content" ObjectID="_1760346425" r:id="rId1384"/>
        </w:object>
      </w:r>
      <w:r>
        <w:rPr>
          <w:rFonts w:hint="eastAsia"/>
        </w:rPr>
        <w:t>，整个通信系统处于正常的工作状态。</w:t>
      </w:r>
    </w:p>
    <w:p w14:paraId="419EA711" w14:textId="77777777" w:rsidR="001E04F9" w:rsidRDefault="00A814F5">
      <w:pPr>
        <w:spacing w:line="440" w:lineRule="exact"/>
        <w:ind w:firstLineChars="200" w:firstLine="480"/>
      </w:pPr>
      <w:r>
        <w:rPr>
          <w:rFonts w:hint="eastAsia"/>
        </w:rPr>
        <w:t>为了描述方便，在固定基站</w:t>
      </w:r>
      <w:r>
        <w:rPr>
          <w:rFonts w:hint="eastAsia"/>
          <w:position w:val="-4"/>
        </w:rPr>
        <w:object w:dxaOrig="240" w:dyaOrig="260" w14:anchorId="419EAB3C">
          <v:shape id="_x0000_i1729" type="#_x0000_t75" style="width:12pt;height:12.75pt" o:ole="">
            <v:imagedata r:id="rId1385" o:title=""/>
          </v:shape>
          <o:OLEObject Type="Embed" ProgID="Equation.DSMT4" ShapeID="_x0000_i1729" DrawAspect="Content" ObjectID="_1760346426" r:id="rId1386"/>
        </w:object>
      </w:r>
      <w:r>
        <w:rPr>
          <w:rFonts w:hint="eastAsia"/>
        </w:rPr>
        <w:t>处建立笛卡尔三维坐标系，设基站的左侧为</w:t>
      </w:r>
      <w:r>
        <w:rPr>
          <w:rFonts w:hint="eastAsia"/>
          <w:position w:val="-6"/>
        </w:rPr>
        <w:object w:dxaOrig="200" w:dyaOrig="220" w14:anchorId="419EAB3D">
          <v:shape id="_x0000_i1730" type="#_x0000_t75" style="width:10.5pt;height:11.25pt" o:ole="">
            <v:imagedata r:id="rId1387" o:title=""/>
          </v:shape>
          <o:OLEObject Type="Embed" ProgID="Equation.DSMT4" ShapeID="_x0000_i1730" DrawAspect="Content" ObjectID="_1760346427" r:id="rId1388"/>
        </w:object>
      </w:r>
      <w:r>
        <w:rPr>
          <w:rFonts w:hint="eastAsia"/>
        </w:rPr>
        <w:t>轴的正方向，基站的右侧为</w:t>
      </w:r>
      <w:r>
        <w:rPr>
          <w:rFonts w:hint="eastAsia"/>
          <w:position w:val="-10"/>
        </w:rPr>
        <w:object w:dxaOrig="220" w:dyaOrig="260" w14:anchorId="419EAB3E">
          <v:shape id="_x0000_i1731" type="#_x0000_t75" style="width:11.25pt;height:12.75pt" o:ole="">
            <v:imagedata r:id="rId1389" o:title=""/>
          </v:shape>
          <o:OLEObject Type="Embed" ProgID="Equation.DSMT4" ShapeID="_x0000_i1731" DrawAspect="Content" ObjectID="_1760346428" r:id="rId1390"/>
        </w:object>
      </w:r>
      <w:r>
        <w:rPr>
          <w:rFonts w:hint="eastAsia"/>
        </w:rPr>
        <w:t>轴的正方向。那么，固定基站的位置坐标为</w:t>
      </w:r>
      <w:r>
        <w:rPr>
          <w:rFonts w:hint="eastAsia"/>
          <w:position w:val="-10"/>
        </w:rPr>
        <w:object w:dxaOrig="760" w:dyaOrig="320" w14:anchorId="419EAB3F">
          <v:shape id="_x0000_i1732" type="#_x0000_t75" style="width:38.25pt;height:15.75pt" o:ole="">
            <v:imagedata r:id="rId1391" o:title=""/>
          </v:shape>
          <o:OLEObject Type="Embed" ProgID="Equation.DSMT4" ShapeID="_x0000_i1732" DrawAspect="Content" ObjectID="_1760346429" r:id="rId1392"/>
        </w:object>
      </w:r>
      <w:r>
        <w:rPr>
          <w:rFonts w:hint="eastAsia"/>
        </w:rPr>
        <w:t>，车辆</w:t>
      </w:r>
      <w:r>
        <w:rPr>
          <w:rFonts w:hint="eastAsia"/>
          <w:position w:val="-12"/>
        </w:rPr>
        <w:object w:dxaOrig="240" w:dyaOrig="360" w14:anchorId="419EAB40">
          <v:shape id="_x0000_i1733" type="#_x0000_t75" style="width:12pt;height:18pt" o:ole="">
            <v:imagedata r:id="rId1393" o:title=""/>
          </v:shape>
          <o:OLEObject Type="Embed" ProgID="Equation.DSMT4" ShapeID="_x0000_i1733" DrawAspect="Content" ObjectID="_1760346430" r:id="rId1394"/>
        </w:object>
      </w:r>
      <w:r>
        <w:rPr>
          <w:rFonts w:hint="eastAsia"/>
        </w:rPr>
        <w:t>的位置坐标为</w:t>
      </w:r>
      <w:r>
        <w:rPr>
          <w:rFonts w:hint="eastAsia"/>
          <w:position w:val="-12"/>
        </w:rPr>
        <w:object w:dxaOrig="1020" w:dyaOrig="380" w14:anchorId="419EAB41">
          <v:shape id="_x0000_i1734" type="#_x0000_t75" style="width:51.75pt;height:18.75pt" o:ole="">
            <v:imagedata r:id="rId1395" o:title=""/>
          </v:shape>
          <o:OLEObject Type="Embed" ProgID="Equation.DSMT4" ShapeID="_x0000_i1734" DrawAspect="Content" ObjectID="_1760346431" r:id="rId1396"/>
        </w:object>
      </w:r>
      <w:r>
        <w:rPr>
          <w:rFonts w:hint="eastAsia"/>
        </w:rPr>
        <w:t>，其中</w:t>
      </w:r>
      <w:r>
        <w:rPr>
          <w:rFonts w:hint="eastAsia"/>
          <w:position w:val="-10"/>
        </w:rPr>
        <w:object w:dxaOrig="200" w:dyaOrig="260" w14:anchorId="419EAB42">
          <v:shape id="_x0000_i1735" type="#_x0000_t75" style="width:10.5pt;height:12.75pt" o:ole="">
            <v:imagedata r:id="rId1397" o:title=""/>
          </v:shape>
          <o:OLEObject Type="Embed" ProgID="Equation.DSMT4" ShapeID="_x0000_i1735" DrawAspect="Content" ObjectID="_1760346432" r:id="rId1398"/>
        </w:object>
      </w:r>
      <w:r>
        <w:rPr>
          <w:rFonts w:hint="eastAsia"/>
        </w:rPr>
        <w:t>表示车辆与基站在</w:t>
      </w:r>
      <w:r>
        <w:rPr>
          <w:rFonts w:hint="eastAsia"/>
          <w:position w:val="-10"/>
        </w:rPr>
        <w:object w:dxaOrig="220" w:dyaOrig="260" w14:anchorId="419EAB43">
          <v:shape id="_x0000_i1736" type="#_x0000_t75" style="width:11.25pt;height:12.75pt" o:ole="">
            <v:imagedata r:id="rId1399" o:title=""/>
          </v:shape>
          <o:OLEObject Type="Embed" ProgID="Equation.DSMT4" ShapeID="_x0000_i1736" DrawAspect="Content" ObjectID="_1760346433" r:id="rId1400"/>
        </w:object>
      </w:r>
      <w:r>
        <w:rPr>
          <w:rFonts w:hint="eastAsia"/>
        </w:rPr>
        <w:t>轴方向上的距离，认为同一路段上的车辆共线，</w:t>
      </w:r>
      <w:r>
        <w:rPr>
          <w:rFonts w:hint="eastAsia"/>
          <w:position w:val="-14"/>
        </w:rPr>
        <w:object w:dxaOrig="320" w:dyaOrig="380" w14:anchorId="419EAB44">
          <v:shape id="_x0000_i1737" type="#_x0000_t75" style="width:15.75pt;height:18.75pt" o:ole="">
            <v:imagedata r:id="rId1401" o:title=""/>
          </v:shape>
          <o:OLEObject Type="Embed" ProgID="Equation.DSMT4" ShapeID="_x0000_i1737" DrawAspect="Content" ObjectID="_1760346434" r:id="rId1402"/>
        </w:object>
      </w:r>
      <w:r>
        <w:rPr>
          <w:rFonts w:hint="eastAsia"/>
        </w:rPr>
        <w:t>的位置坐标为</w:t>
      </w:r>
      <w:r>
        <w:rPr>
          <w:rFonts w:hint="eastAsia"/>
          <w:position w:val="-12"/>
        </w:rPr>
        <w:object w:dxaOrig="900" w:dyaOrig="380" w14:anchorId="419EAB45">
          <v:shape id="_x0000_i1738" type="#_x0000_t75" style="width:45pt;height:18.75pt" o:ole="">
            <v:imagedata r:id="rId1403" o:title=""/>
          </v:shape>
          <o:OLEObject Type="Embed" ProgID="Equation.DSMT4" ShapeID="_x0000_i1738" DrawAspect="Content" ObjectID="_1760346435" r:id="rId1404"/>
        </w:object>
      </w:r>
      <w:r>
        <w:rPr>
          <w:rFonts w:hint="eastAsia"/>
        </w:rPr>
        <w:t>，无人机的位置坐标为</w:t>
      </w:r>
      <w:r>
        <w:rPr>
          <w:rFonts w:hint="eastAsia"/>
          <w:position w:val="-12"/>
        </w:rPr>
        <w:object w:dxaOrig="1140" w:dyaOrig="380" w14:anchorId="419EAB46">
          <v:shape id="_x0000_i1739" type="#_x0000_t75" style="width:57pt;height:18.75pt" o:ole="">
            <v:imagedata r:id="rId1405" o:title=""/>
          </v:shape>
          <o:OLEObject Type="Embed" ProgID="Equation.DSMT4" ShapeID="_x0000_i1739" DrawAspect="Content" ObjectID="_1760346436" r:id="rId1406"/>
        </w:object>
      </w:r>
      <w:r>
        <w:rPr>
          <w:rFonts w:hint="eastAsia"/>
        </w:rPr>
        <w:t>。</w:t>
      </w:r>
      <w:proofErr w:type="gramStart"/>
      <w:r>
        <w:rPr>
          <w:rFonts w:hint="eastAsia"/>
        </w:rPr>
        <w:t>设车辆</w:t>
      </w:r>
      <w:proofErr w:type="gramEnd"/>
      <w:r>
        <w:rPr>
          <w:rFonts w:hint="eastAsia"/>
          <w:position w:val="-12"/>
        </w:rPr>
        <w:object w:dxaOrig="240" w:dyaOrig="360" w14:anchorId="419EAB47">
          <v:shape id="_x0000_i1740" type="#_x0000_t75" style="width:12pt;height:18pt" o:ole="">
            <v:imagedata r:id="rId1407" o:title=""/>
          </v:shape>
          <o:OLEObject Type="Embed" ProgID="Equation.DSMT4" ShapeID="_x0000_i1740" DrawAspect="Content" ObjectID="_1760346437" r:id="rId1408"/>
        </w:object>
      </w:r>
      <w:r>
        <w:rPr>
          <w:rFonts w:hint="eastAsia"/>
        </w:rPr>
        <w:t>与无人机之间的距离为</w:t>
      </w:r>
      <w:r>
        <w:rPr>
          <w:rFonts w:hint="eastAsia"/>
          <w:position w:val="-14"/>
        </w:rPr>
        <w:object w:dxaOrig="3460" w:dyaOrig="460" w14:anchorId="419EAB48">
          <v:shape id="_x0000_i1741" type="#_x0000_t75" style="width:173.25pt;height:23.25pt" o:ole="">
            <v:imagedata r:id="rId1409" o:title=""/>
          </v:shape>
          <o:OLEObject Type="Embed" ProgID="Equation.DSMT4" ShapeID="_x0000_i1741" DrawAspect="Content" ObjectID="_1760346438" r:id="rId1410"/>
        </w:object>
      </w:r>
      <w:r>
        <w:rPr>
          <w:rFonts w:hint="eastAsia"/>
        </w:rPr>
        <w:t>，设无人机基站之间的距离为</w:t>
      </w:r>
      <w:r>
        <w:rPr>
          <w:rFonts w:hint="eastAsia"/>
          <w:position w:val="-14"/>
        </w:rPr>
        <w:object w:dxaOrig="2680" w:dyaOrig="460" w14:anchorId="419EAB49">
          <v:shape id="_x0000_i1742" type="#_x0000_t75" style="width:133.5pt;height:23.25pt" o:ole="">
            <v:imagedata r:id="rId1411" o:title=""/>
          </v:shape>
          <o:OLEObject Type="Embed" ProgID="Equation.DSMT4" ShapeID="_x0000_i1742" DrawAspect="Content" ObjectID="_1760346439" r:id="rId1412"/>
        </w:object>
      </w:r>
      <w:r>
        <w:rPr>
          <w:rFonts w:hint="eastAsia"/>
        </w:rPr>
        <w:t>，设</w:t>
      </w:r>
      <w:r>
        <w:rPr>
          <w:rFonts w:hint="eastAsia"/>
          <w:position w:val="-14"/>
        </w:rPr>
        <w:object w:dxaOrig="3500" w:dyaOrig="460" w14:anchorId="419EAB4A">
          <v:shape id="_x0000_i1743" type="#_x0000_t75" style="width:174.75pt;height:23.25pt" o:ole="">
            <v:imagedata r:id="rId1413" o:title=""/>
          </v:shape>
          <o:OLEObject Type="Embed" ProgID="Equation.DSMT4" ShapeID="_x0000_i1743" DrawAspect="Content" ObjectID="_1760346440" r:id="rId1414"/>
        </w:object>
      </w:r>
      <w:r>
        <w:rPr>
          <w:rFonts w:hint="eastAsia"/>
        </w:rPr>
        <w:t>表示无人机与车辆</w:t>
      </w:r>
      <w:r>
        <w:rPr>
          <w:rFonts w:hint="eastAsia"/>
          <w:position w:val="-14"/>
        </w:rPr>
        <w:object w:dxaOrig="320" w:dyaOrig="380" w14:anchorId="419EAB4B">
          <v:shape id="_x0000_i1744" type="#_x0000_t75" style="width:15.75pt;height:18.75pt" o:ole="">
            <v:imagedata r:id="rId1415" o:title=""/>
          </v:shape>
          <o:OLEObject Type="Embed" ProgID="Equation.DSMT4" ShapeID="_x0000_i1744" DrawAspect="Content" ObjectID="_1760346441" r:id="rId1416"/>
        </w:object>
      </w:r>
      <w:r>
        <w:rPr>
          <w:rFonts w:hint="eastAsia"/>
        </w:rPr>
        <w:t>之间的距离为。设无人机在在每个时隙的最大飞行距离为</w:t>
      </w:r>
      <w:r>
        <w:rPr>
          <w:rFonts w:hint="eastAsia"/>
          <w:position w:val="-12"/>
        </w:rPr>
        <w:object w:dxaOrig="300" w:dyaOrig="360" w14:anchorId="419EAB4C">
          <v:shape id="_x0000_i1745" type="#_x0000_t75" style="width:15pt;height:18pt" o:ole="">
            <v:imagedata r:id="rId1417" o:title=""/>
          </v:shape>
          <o:OLEObject Type="Embed" ProgID="Equation.DSMT4" ShapeID="_x0000_i1745" DrawAspect="Content" ObjectID="_1760346442" r:id="rId1418"/>
        </w:object>
      </w:r>
      <w:r>
        <w:rPr>
          <w:rFonts w:hint="eastAsia"/>
        </w:rPr>
        <w:t>，在时隙</w:t>
      </w:r>
      <w:r>
        <w:rPr>
          <w:rFonts w:hint="eastAsia"/>
          <w:position w:val="-10"/>
        </w:rPr>
        <w:object w:dxaOrig="680" w:dyaOrig="320" w14:anchorId="419EAB4D">
          <v:shape id="_x0000_i1746" type="#_x0000_t75" style="width:33.75pt;height:15.75pt" o:ole="">
            <v:imagedata r:id="rId1419" o:title=""/>
          </v:shape>
          <o:OLEObject Type="Embed" ProgID="Equation.DSMT4" ShapeID="_x0000_i1746" DrawAspect="Content" ObjectID="_1760346443" r:id="rId1420"/>
        </w:object>
      </w:r>
      <w:r>
        <w:rPr>
          <w:rFonts w:hint="eastAsia"/>
        </w:rPr>
        <w:t>，无人机的实际飞行距离为</w:t>
      </w:r>
      <w:r>
        <w:rPr>
          <w:rFonts w:hint="eastAsia"/>
          <w:position w:val="-14"/>
        </w:rPr>
        <w:object w:dxaOrig="3260" w:dyaOrig="460" w14:anchorId="419EAB4E">
          <v:shape id="_x0000_i1747" type="#_x0000_t75" style="width:162.75pt;height:23.25pt" o:ole="">
            <v:imagedata r:id="rId1421" o:title=""/>
          </v:shape>
          <o:OLEObject Type="Embed" ProgID="Equation.DSMT4" ShapeID="_x0000_i1747" DrawAspect="Content" ObjectID="_1760346444" r:id="rId1422"/>
        </w:object>
      </w:r>
      <w:r>
        <w:rPr>
          <w:rFonts w:hint="eastAsia"/>
        </w:rPr>
        <w:t>，则</w:t>
      </w:r>
      <w:r>
        <w:rPr>
          <w:rFonts w:hint="eastAsia"/>
          <w:position w:val="-12"/>
        </w:rPr>
        <w:object w:dxaOrig="940" w:dyaOrig="380" w14:anchorId="419EAB4F">
          <v:shape id="_x0000_i1748" type="#_x0000_t75" style="width:46.5pt;height:18.75pt" o:ole="">
            <v:imagedata r:id="rId1423" o:title=""/>
          </v:shape>
          <o:OLEObject Type="Embed" ProgID="Equation.DSMT4" ShapeID="_x0000_i1748" DrawAspect="Content" ObjectID="_1760346445" r:id="rId1424"/>
        </w:object>
      </w:r>
      <w:r>
        <w:rPr>
          <w:rFonts w:hint="eastAsia"/>
        </w:rPr>
        <w:t>。</w:t>
      </w:r>
    </w:p>
    <w:p w14:paraId="419EA712" w14:textId="77777777" w:rsidR="001E04F9" w:rsidRDefault="00A814F5">
      <w:pPr>
        <w:spacing w:line="440" w:lineRule="exact"/>
        <w:ind w:firstLineChars="200" w:firstLine="480"/>
      </w:pPr>
      <w:r>
        <w:rPr>
          <w:rFonts w:hint="eastAsia"/>
        </w:rPr>
        <w:t>假设信道是服从瑞利衰落的，其中的信道增益包括路径损耗和小尺度衰落。当时隙</w:t>
      </w:r>
      <w:r>
        <w:rPr>
          <w:rFonts w:hint="eastAsia"/>
          <w:position w:val="-6"/>
        </w:rPr>
        <w:object w:dxaOrig="1260" w:dyaOrig="279" w14:anchorId="419EAB50">
          <v:shape id="_x0000_i1749" type="#_x0000_t75" style="width:62.25pt;height:14.25pt" o:ole="">
            <v:imagedata r:id="rId1425" o:title=""/>
          </v:shape>
          <o:OLEObject Type="Embed" ProgID="Equation.DSMT4" ShapeID="_x0000_i1749" DrawAspect="Content" ObjectID="_1760346446" r:id="rId1426"/>
        </w:object>
      </w:r>
      <w:r>
        <w:rPr>
          <w:rFonts w:hint="eastAsia"/>
        </w:rPr>
        <w:t>，无人机接收车辆</w:t>
      </w:r>
      <w:r>
        <w:rPr>
          <w:rFonts w:hint="eastAsia"/>
          <w:position w:val="-12"/>
        </w:rPr>
        <w:object w:dxaOrig="240" w:dyaOrig="360" w14:anchorId="419EAB51">
          <v:shape id="_x0000_i1750" type="#_x0000_t75" style="width:12pt;height:18pt" o:ole="">
            <v:imagedata r:id="rId1427" o:title=""/>
          </v:shape>
          <o:OLEObject Type="Embed" ProgID="Equation.DSMT4" ShapeID="_x0000_i1750" DrawAspect="Content" ObjectID="_1760346447" r:id="rId1428"/>
        </w:object>
      </w:r>
      <w:r>
        <w:rPr>
          <w:rFonts w:hint="eastAsia"/>
        </w:rPr>
        <w:t>的信号与无人机发射对车辆</w:t>
      </w:r>
      <w:r>
        <w:rPr>
          <w:rFonts w:hint="eastAsia"/>
          <w:position w:val="-14"/>
        </w:rPr>
        <w:object w:dxaOrig="320" w:dyaOrig="380" w14:anchorId="419EAB52">
          <v:shape id="_x0000_i1751" type="#_x0000_t75" style="width:15.75pt;height:18.75pt" o:ole="">
            <v:imagedata r:id="rId1429" o:title=""/>
          </v:shape>
          <o:OLEObject Type="Embed" ProgID="Equation.DSMT4" ShapeID="_x0000_i1751" DrawAspect="Content" ObjectID="_1760346448" r:id="rId1430"/>
        </w:object>
      </w:r>
      <w:r>
        <w:rPr>
          <w:rFonts w:hint="eastAsia"/>
        </w:rPr>
        <w:t>信号占用信道</w:t>
      </w:r>
      <w:r>
        <w:rPr>
          <w:rFonts w:hint="eastAsia"/>
        </w:rPr>
        <w:t>1</w:t>
      </w:r>
      <w:r>
        <w:rPr>
          <w:rFonts w:hint="eastAsia"/>
        </w:rPr>
        <w:t>，无人机发射对基站的信号与无人机接收基站的信号占用信道</w:t>
      </w:r>
      <w:r>
        <w:rPr>
          <w:rFonts w:hint="eastAsia"/>
        </w:rPr>
        <w:t>2</w:t>
      </w:r>
      <w:r>
        <w:rPr>
          <w:rFonts w:hint="eastAsia"/>
        </w:rPr>
        <w:t>。所以，当时隙</w:t>
      </w:r>
      <w:r>
        <w:rPr>
          <w:rFonts w:hint="eastAsia"/>
          <w:position w:val="-6"/>
        </w:rPr>
        <w:object w:dxaOrig="1260" w:dyaOrig="279" w14:anchorId="419EAB53">
          <v:shape id="_x0000_i1752" type="#_x0000_t75" style="width:62.25pt;height:14.25pt" o:ole="">
            <v:imagedata r:id="rId1425" o:title=""/>
          </v:shape>
          <o:OLEObject Type="Embed" ProgID="Equation.DSMT4" ShapeID="_x0000_i1752" DrawAspect="Content" ObjectID="_1760346449" r:id="rId1431"/>
        </w:object>
      </w:r>
      <w:r>
        <w:rPr>
          <w:rFonts w:hint="eastAsia"/>
        </w:rPr>
        <w:t>，信道</w:t>
      </w:r>
      <w:r>
        <w:rPr>
          <w:rFonts w:hint="eastAsia"/>
        </w:rPr>
        <w:t>1</w:t>
      </w:r>
      <w:r>
        <w:rPr>
          <w:rFonts w:hint="eastAsia"/>
        </w:rPr>
        <w:t>中无人机处和车辆</w:t>
      </w:r>
      <w:r>
        <w:rPr>
          <w:rFonts w:hint="eastAsia"/>
          <w:position w:val="-14"/>
        </w:rPr>
        <w:object w:dxaOrig="320" w:dyaOrig="380" w14:anchorId="419EAB54">
          <v:shape id="_x0000_i1753" type="#_x0000_t75" style="width:15.75pt;height:18.75pt" o:ole="">
            <v:imagedata r:id="rId1432" o:title=""/>
          </v:shape>
          <o:OLEObject Type="Embed" ProgID="Equation.DSMT4" ShapeID="_x0000_i1753" DrawAspect="Content" ObjectID="_1760346450" r:id="rId1433"/>
        </w:object>
      </w:r>
      <w:r>
        <w:rPr>
          <w:rFonts w:hint="eastAsia"/>
        </w:rPr>
        <w:t>处</w:t>
      </w:r>
      <w:proofErr w:type="gramStart"/>
      <w:r>
        <w:rPr>
          <w:rFonts w:hint="eastAsia"/>
        </w:rPr>
        <w:t>的信干噪</w:t>
      </w:r>
      <w:proofErr w:type="gramEnd"/>
      <w:r>
        <w:rPr>
          <w:rFonts w:hint="eastAsia"/>
        </w:rPr>
        <w:t>比为（</w:t>
      </w:r>
      <w:r>
        <w:rPr>
          <w:rFonts w:hint="eastAsia"/>
        </w:rPr>
        <w:t>SINR</w:t>
      </w:r>
      <w:r>
        <w:rPr>
          <w:rFonts w:hint="eastAsia"/>
        </w:rPr>
        <w:t>）：</w:t>
      </w:r>
    </w:p>
    <w:p w14:paraId="419EA713" w14:textId="77777777" w:rsidR="001E04F9" w:rsidRDefault="00A814F5">
      <w:pPr>
        <w:pStyle w:val="MTDisplayEquation"/>
      </w:pPr>
      <w:r>
        <w:rPr>
          <w:rFonts w:hint="eastAsia"/>
        </w:rPr>
        <w:tab/>
      </w:r>
      <w:r>
        <w:rPr>
          <w:position w:val="-30"/>
        </w:rPr>
        <w:object w:dxaOrig="2140" w:dyaOrig="740" w14:anchorId="419EAB55">
          <v:shape id="_x0000_i1754" type="#_x0000_t75" style="width:106.5pt;height:37.5pt" o:ole="">
            <v:imagedata r:id="rId1434" o:title=""/>
          </v:shape>
          <o:OLEObject Type="Embed" ProgID="Equation.DSMT4" ShapeID="_x0000_i1754" DrawAspect="Content" ObjectID="_1760346451" r:id="rId1435"/>
        </w:object>
      </w:r>
      <w:r>
        <w:rPr>
          <w:rFonts w:hint="eastAsia"/>
        </w:rPr>
        <w:tab/>
      </w:r>
      <w:r>
        <w:rPr>
          <w:rFonts w:hint="eastAsia"/>
          <w:b w:val="0"/>
          <w:bCs/>
        </w:rPr>
        <w:t>(4-1)</w:t>
      </w:r>
    </w:p>
    <w:p w14:paraId="419EA714" w14:textId="77777777" w:rsidR="001E04F9" w:rsidRDefault="00A814F5">
      <w:pPr>
        <w:pStyle w:val="MTDisplayEquation"/>
        <w:rPr>
          <w:b w:val="0"/>
          <w:bCs/>
        </w:rPr>
      </w:pPr>
      <w:r>
        <w:rPr>
          <w:rFonts w:hint="eastAsia"/>
        </w:rPr>
        <w:tab/>
      </w:r>
      <w:r>
        <w:rPr>
          <w:position w:val="-30"/>
        </w:rPr>
        <w:object w:dxaOrig="2200" w:dyaOrig="740" w14:anchorId="419EAB56">
          <v:shape id="_x0000_i1755" type="#_x0000_t75" style="width:110.25pt;height:37.5pt" o:ole="">
            <v:imagedata r:id="rId1436" o:title=""/>
          </v:shape>
          <o:OLEObject Type="Embed" ProgID="Equation.DSMT4" ShapeID="_x0000_i1755" DrawAspect="Content" ObjectID="_1760346452" r:id="rId1437"/>
        </w:object>
      </w:r>
      <w:r>
        <w:rPr>
          <w:rFonts w:hint="eastAsia"/>
        </w:rPr>
        <w:tab/>
      </w:r>
      <w:r>
        <w:rPr>
          <w:rFonts w:hint="eastAsia"/>
          <w:b w:val="0"/>
          <w:bCs/>
        </w:rPr>
        <w:t>(4-2)</w:t>
      </w:r>
    </w:p>
    <w:p w14:paraId="419EA715" w14:textId="77777777" w:rsidR="001E04F9" w:rsidRDefault="00A814F5">
      <w:pPr>
        <w:spacing w:line="440" w:lineRule="exact"/>
      </w:pPr>
      <w:r>
        <w:rPr>
          <w:rFonts w:hint="eastAsia"/>
        </w:rPr>
        <w:t>当时隙</w:t>
      </w:r>
      <w:r>
        <w:rPr>
          <w:rFonts w:hint="eastAsia"/>
          <w:position w:val="-6"/>
        </w:rPr>
        <w:object w:dxaOrig="1260" w:dyaOrig="279" w14:anchorId="419EAB57">
          <v:shape id="_x0000_i1756" type="#_x0000_t75" style="width:62.25pt;height:14.25pt" o:ole="">
            <v:imagedata r:id="rId1425" o:title=""/>
          </v:shape>
          <o:OLEObject Type="Embed" ProgID="Equation.DSMT4" ShapeID="_x0000_i1756" DrawAspect="Content" ObjectID="_1760346453" r:id="rId1438"/>
        </w:object>
      </w:r>
      <w:r>
        <w:rPr>
          <w:rFonts w:hint="eastAsia"/>
        </w:rPr>
        <w:t>，信道</w:t>
      </w:r>
      <w:r>
        <w:rPr>
          <w:rFonts w:hint="eastAsia"/>
        </w:rPr>
        <w:t>2</w:t>
      </w:r>
      <w:r>
        <w:rPr>
          <w:rFonts w:hint="eastAsia"/>
        </w:rPr>
        <w:t>中无人机处和基站处</w:t>
      </w:r>
      <w:proofErr w:type="gramStart"/>
      <w:r>
        <w:rPr>
          <w:rFonts w:hint="eastAsia"/>
        </w:rPr>
        <w:t>的信干噪</w:t>
      </w:r>
      <w:proofErr w:type="gramEnd"/>
      <w:r>
        <w:rPr>
          <w:rFonts w:hint="eastAsia"/>
        </w:rPr>
        <w:t>比为（</w:t>
      </w:r>
      <w:r>
        <w:rPr>
          <w:rFonts w:hint="eastAsia"/>
        </w:rPr>
        <w:t>SINR</w:t>
      </w:r>
      <w:r>
        <w:rPr>
          <w:rFonts w:hint="eastAsia"/>
        </w:rPr>
        <w:t>）：</w:t>
      </w:r>
    </w:p>
    <w:p w14:paraId="419EA716" w14:textId="77777777" w:rsidR="001E04F9" w:rsidRDefault="00A814F5">
      <w:pPr>
        <w:pStyle w:val="MTDisplayEquation"/>
      </w:pPr>
      <w:r>
        <w:rPr>
          <w:rFonts w:hint="eastAsia"/>
        </w:rPr>
        <w:tab/>
      </w:r>
      <w:r>
        <w:rPr>
          <w:position w:val="-30"/>
        </w:rPr>
        <w:object w:dxaOrig="2200" w:dyaOrig="740" w14:anchorId="419EAB58">
          <v:shape id="_x0000_i1757" type="#_x0000_t75" style="width:110.25pt;height:37.5pt" o:ole="">
            <v:imagedata r:id="rId1439" o:title=""/>
          </v:shape>
          <o:OLEObject Type="Embed" ProgID="Equation.DSMT4" ShapeID="_x0000_i1757" DrawAspect="Content" ObjectID="_1760346454" r:id="rId1440"/>
        </w:object>
      </w:r>
      <w:r>
        <w:rPr>
          <w:rFonts w:hint="eastAsia"/>
        </w:rPr>
        <w:tab/>
      </w:r>
      <w:r>
        <w:rPr>
          <w:rFonts w:hint="eastAsia"/>
          <w:b w:val="0"/>
          <w:bCs/>
        </w:rPr>
        <w:t>(4-3)</w:t>
      </w:r>
    </w:p>
    <w:p w14:paraId="419EA717" w14:textId="77777777" w:rsidR="001E04F9" w:rsidRDefault="00A814F5">
      <w:pPr>
        <w:pStyle w:val="MTDisplayEquation"/>
        <w:rPr>
          <w:b w:val="0"/>
          <w:bCs/>
        </w:rPr>
      </w:pPr>
      <w:r>
        <w:rPr>
          <w:rFonts w:hint="eastAsia"/>
        </w:rPr>
        <w:tab/>
      </w:r>
      <w:r>
        <w:rPr>
          <w:position w:val="-30"/>
        </w:rPr>
        <w:object w:dxaOrig="2220" w:dyaOrig="740" w14:anchorId="419EAB59">
          <v:shape id="_x0000_i1758" type="#_x0000_t75" style="width:111pt;height:37.5pt" o:ole="">
            <v:imagedata r:id="rId1441" o:title=""/>
          </v:shape>
          <o:OLEObject Type="Embed" ProgID="Equation.DSMT4" ShapeID="_x0000_i1758" DrawAspect="Content" ObjectID="_1760346455" r:id="rId1442"/>
        </w:object>
      </w:r>
      <w:r>
        <w:rPr>
          <w:rFonts w:hint="eastAsia"/>
        </w:rPr>
        <w:tab/>
      </w:r>
      <w:r>
        <w:rPr>
          <w:rFonts w:hint="eastAsia"/>
          <w:b w:val="0"/>
          <w:bCs/>
        </w:rPr>
        <w:t>(4-4)</w:t>
      </w:r>
    </w:p>
    <w:p w14:paraId="419EA718" w14:textId="77777777" w:rsidR="001E04F9" w:rsidRDefault="00A814F5">
      <w:pPr>
        <w:rPr>
          <w:bCs/>
        </w:rPr>
      </w:pPr>
      <w:r>
        <w:rPr>
          <w:rFonts w:hint="eastAsia"/>
          <w:bCs/>
        </w:rPr>
        <w:t>其中，</w:t>
      </w:r>
      <w:r>
        <w:rPr>
          <w:rFonts w:hint="eastAsia"/>
          <w:bCs/>
          <w:position w:val="-12"/>
        </w:rPr>
        <w:object w:dxaOrig="240" w:dyaOrig="360" w14:anchorId="419EAB5A">
          <v:shape id="_x0000_i1759" type="#_x0000_t75" style="width:12pt;height:18pt" o:ole="">
            <v:imagedata r:id="rId1443" o:title=""/>
          </v:shape>
          <o:OLEObject Type="Embed" ProgID="Equation.DSMT4" ShapeID="_x0000_i1759" DrawAspect="Content" ObjectID="_1760346456" r:id="rId1444"/>
        </w:object>
      </w:r>
      <w:r>
        <w:rPr>
          <w:rFonts w:hint="eastAsia"/>
          <w:bCs/>
        </w:rPr>
        <w:t>，</w:t>
      </w:r>
      <w:r>
        <w:rPr>
          <w:rFonts w:hint="eastAsia"/>
          <w:bCs/>
          <w:position w:val="-12"/>
        </w:rPr>
        <w:object w:dxaOrig="260" w:dyaOrig="360" w14:anchorId="419EAB5B">
          <v:shape id="_x0000_i1760" type="#_x0000_t75" style="width:12.75pt;height:18pt" o:ole="">
            <v:imagedata r:id="rId1445" o:title=""/>
          </v:shape>
          <o:OLEObject Type="Embed" ProgID="Equation.DSMT4" ShapeID="_x0000_i1760" DrawAspect="Content" ObjectID="_1760346457" r:id="rId1446"/>
        </w:object>
      </w:r>
      <w:r>
        <w:rPr>
          <w:rFonts w:hint="eastAsia"/>
          <w:bCs/>
        </w:rPr>
        <w:t>表示两个相互独立的小尺度信道衰落系数，均值为</w:t>
      </w:r>
      <w:r>
        <w:rPr>
          <w:rFonts w:hint="eastAsia"/>
          <w:bCs/>
        </w:rPr>
        <w:t>0</w:t>
      </w:r>
      <w:r>
        <w:rPr>
          <w:rFonts w:hint="eastAsia"/>
          <w:bCs/>
        </w:rPr>
        <w:t>，方差为</w:t>
      </w:r>
      <w:r>
        <w:rPr>
          <w:rFonts w:hint="eastAsia"/>
          <w:bCs/>
        </w:rPr>
        <w:t>1</w:t>
      </w:r>
      <w:r>
        <w:rPr>
          <w:rFonts w:hint="eastAsia"/>
          <w:bCs/>
        </w:rPr>
        <w:t>；</w:t>
      </w:r>
      <w:r>
        <w:rPr>
          <w:rFonts w:hint="eastAsia"/>
          <w:bCs/>
          <w:position w:val="-12"/>
        </w:rPr>
        <w:object w:dxaOrig="340" w:dyaOrig="360" w14:anchorId="419EAB5C">
          <v:shape id="_x0000_i1761" type="#_x0000_t75" style="width:16.5pt;height:18pt" o:ole="">
            <v:imagedata r:id="rId1447" o:title=""/>
          </v:shape>
          <o:OLEObject Type="Embed" ProgID="Equation.DSMT4" ShapeID="_x0000_i1761" DrawAspect="Content" ObjectID="_1760346458" r:id="rId1448"/>
        </w:object>
      </w:r>
      <w:r>
        <w:rPr>
          <w:rFonts w:hint="eastAsia"/>
          <w:bCs/>
        </w:rPr>
        <w:t>表示噪声，</w:t>
      </w:r>
      <w:r>
        <w:rPr>
          <w:rFonts w:hint="eastAsia"/>
          <w:bCs/>
          <w:position w:val="-10"/>
        </w:rPr>
        <w:object w:dxaOrig="240" w:dyaOrig="320" w14:anchorId="419EAB5D">
          <v:shape id="_x0000_i1762" type="#_x0000_t75" style="width:12pt;height:15.75pt" o:ole="">
            <v:imagedata r:id="rId1449" o:title=""/>
          </v:shape>
          <o:OLEObject Type="Embed" ProgID="Equation.DSMT4" ShapeID="_x0000_i1762" DrawAspect="Content" ObjectID="_1760346459" r:id="rId1450"/>
        </w:object>
      </w:r>
      <w:r>
        <w:rPr>
          <w:rFonts w:hint="eastAsia"/>
          <w:bCs/>
        </w:rPr>
        <w:t>表示干扰系数。</w:t>
      </w:r>
    </w:p>
    <w:p w14:paraId="419EA719" w14:textId="77777777" w:rsidR="001E04F9" w:rsidRDefault="00A814F5">
      <w:pPr>
        <w:pStyle w:val="3"/>
        <w:rPr>
          <w:bCs/>
          <w:lang w:val="en-US"/>
        </w:rPr>
      </w:pPr>
      <w:bookmarkStart w:id="158" w:name="_Toc26001"/>
      <w:r>
        <w:rPr>
          <w:rFonts w:hint="eastAsia"/>
          <w:lang w:val="en-US"/>
        </w:rPr>
        <w:t>4</w:t>
      </w:r>
      <w:r>
        <w:t>.2.</w:t>
      </w:r>
      <w:r>
        <w:rPr>
          <w:rFonts w:hint="eastAsia"/>
          <w:lang w:val="en-US"/>
        </w:rPr>
        <w:t xml:space="preserve">2 </w:t>
      </w:r>
      <w:r>
        <w:rPr>
          <w:rFonts w:hint="eastAsia"/>
          <w:lang w:val="en-US"/>
        </w:rPr>
        <w:t>通信可靠性与快速性均衡数学模型建立</w:t>
      </w:r>
      <w:bookmarkEnd w:id="158"/>
    </w:p>
    <w:p w14:paraId="419EA71A" w14:textId="77777777" w:rsidR="001E04F9" w:rsidRDefault="00A814F5">
      <w:pPr>
        <w:spacing w:line="440" w:lineRule="exact"/>
        <w:ind w:firstLineChars="200" w:firstLine="480"/>
        <w:rPr>
          <w:bCs/>
        </w:rPr>
      </w:pPr>
      <w:r>
        <w:rPr>
          <w:rFonts w:hint="eastAsia"/>
          <w:bCs/>
        </w:rPr>
        <w:t>当时隙</w:t>
      </w:r>
      <w:r>
        <w:rPr>
          <w:rFonts w:hint="eastAsia"/>
          <w:bCs/>
          <w:position w:val="-6"/>
        </w:rPr>
        <w:object w:dxaOrig="1219" w:dyaOrig="279" w14:anchorId="419EAB5E">
          <v:shape id="_x0000_i1763" type="#_x0000_t75" style="width:60.75pt;height:14.25pt" o:ole="">
            <v:imagedata r:id="rId1451" o:title=""/>
          </v:shape>
          <o:OLEObject Type="Embed" ProgID="Equation.DSMT4" ShapeID="_x0000_i1763" DrawAspect="Content" ObjectID="_1760346460" r:id="rId1452"/>
        </w:object>
      </w:r>
      <w:r>
        <w:rPr>
          <w:rFonts w:hint="eastAsia"/>
          <w:bCs/>
        </w:rPr>
        <w:t>时，</w:t>
      </w:r>
      <w:proofErr w:type="gramStart"/>
      <w:r>
        <w:rPr>
          <w:rFonts w:hint="eastAsia"/>
          <w:bCs/>
        </w:rPr>
        <w:t>设车辆</w:t>
      </w:r>
      <w:proofErr w:type="gramEnd"/>
      <w:r>
        <w:rPr>
          <w:rFonts w:hint="eastAsia"/>
          <w:bCs/>
          <w:position w:val="-12"/>
        </w:rPr>
        <w:object w:dxaOrig="240" w:dyaOrig="360" w14:anchorId="419EAB5F">
          <v:shape id="_x0000_i1764" type="#_x0000_t75" style="width:12pt;height:18pt" o:ole="">
            <v:imagedata r:id="rId1453" o:title=""/>
          </v:shape>
          <o:OLEObject Type="Embed" ProgID="Equation.DSMT4" ShapeID="_x0000_i1764" DrawAspect="Content" ObjectID="_1760346461" r:id="rId1454"/>
        </w:object>
      </w:r>
      <w:r>
        <w:rPr>
          <w:rFonts w:hint="eastAsia"/>
          <w:bCs/>
        </w:rPr>
        <w:t>到无人机之间的通信速率为</w:t>
      </w:r>
      <w:r>
        <w:rPr>
          <w:rFonts w:hint="eastAsia"/>
          <w:bCs/>
          <w:position w:val="-14"/>
        </w:rPr>
        <w:object w:dxaOrig="460" w:dyaOrig="400" w14:anchorId="419EAB60">
          <v:shape id="_x0000_i1765" type="#_x0000_t75" style="width:23.25pt;height:19.5pt" o:ole="">
            <v:imagedata r:id="rId1455" o:title=""/>
          </v:shape>
          <o:OLEObject Type="Embed" ProgID="Equation.DSMT4" ShapeID="_x0000_i1765" DrawAspect="Content" ObjectID="_1760346462" r:id="rId1456"/>
        </w:object>
      </w:r>
      <w:r>
        <w:rPr>
          <w:rFonts w:hint="eastAsia"/>
          <w:bCs/>
        </w:rPr>
        <w:t>，根据香农定理可得，</w:t>
      </w:r>
      <w:r>
        <w:rPr>
          <w:rFonts w:hint="eastAsia"/>
          <w:bCs/>
          <w:position w:val="-14"/>
        </w:rPr>
        <w:object w:dxaOrig="1900" w:dyaOrig="400" w14:anchorId="419EAB61">
          <v:shape id="_x0000_i1766" type="#_x0000_t75" style="width:95.25pt;height:19.5pt" o:ole="">
            <v:imagedata r:id="rId1457" o:title=""/>
          </v:shape>
          <o:OLEObject Type="Embed" ProgID="Equation.DSMT4" ShapeID="_x0000_i1766" DrawAspect="Content" ObjectID="_1760346463" r:id="rId1458"/>
        </w:object>
      </w:r>
      <w:r>
        <w:rPr>
          <w:rFonts w:hint="eastAsia"/>
          <w:bCs/>
        </w:rPr>
        <w:t>，同理，当时隙</w:t>
      </w:r>
      <w:r>
        <w:rPr>
          <w:rFonts w:hint="eastAsia"/>
          <w:bCs/>
          <w:position w:val="-6"/>
        </w:rPr>
        <w:object w:dxaOrig="920" w:dyaOrig="279" w14:anchorId="419EAB62">
          <v:shape id="_x0000_i1767" type="#_x0000_t75" style="width:45.75pt;height:14.25pt" o:ole="">
            <v:imagedata r:id="rId1459" o:title=""/>
          </v:shape>
          <o:OLEObject Type="Embed" ProgID="Equation.DSMT4" ShapeID="_x0000_i1767" DrawAspect="Content" ObjectID="_1760346464" r:id="rId1460"/>
        </w:object>
      </w:r>
      <w:r>
        <w:rPr>
          <w:rFonts w:hint="eastAsia"/>
          <w:bCs/>
        </w:rPr>
        <w:t>时，无人机到车辆</w:t>
      </w:r>
      <w:r>
        <w:rPr>
          <w:rFonts w:hint="eastAsia"/>
          <w:bCs/>
          <w:position w:val="-14"/>
        </w:rPr>
        <w:object w:dxaOrig="320" w:dyaOrig="380" w14:anchorId="419EAB63">
          <v:shape id="_x0000_i1768" type="#_x0000_t75" style="width:15.75pt;height:18.75pt" o:ole="">
            <v:imagedata r:id="rId1461" o:title=""/>
          </v:shape>
          <o:OLEObject Type="Embed" ProgID="Equation.DSMT4" ShapeID="_x0000_i1768" DrawAspect="Content" ObjectID="_1760346465" r:id="rId1462"/>
        </w:object>
      </w:r>
      <w:r>
        <w:rPr>
          <w:rFonts w:hint="eastAsia"/>
          <w:bCs/>
        </w:rPr>
        <w:t>之间的通信速率为</w:t>
      </w:r>
      <w:r>
        <w:rPr>
          <w:rFonts w:hint="eastAsia"/>
          <w:bCs/>
          <w:position w:val="-14"/>
        </w:rPr>
        <w:object w:dxaOrig="1860" w:dyaOrig="400" w14:anchorId="419EAB64">
          <v:shape id="_x0000_i1769" type="#_x0000_t75" style="width:92.25pt;height:19.5pt" o:ole="">
            <v:imagedata r:id="rId1463" o:title=""/>
          </v:shape>
          <o:OLEObject Type="Embed" ProgID="Equation.DSMT4" ShapeID="_x0000_i1769" DrawAspect="Content" ObjectID="_1760346466" r:id="rId1464"/>
        </w:object>
      </w:r>
      <w:r>
        <w:rPr>
          <w:rFonts w:hint="eastAsia"/>
          <w:bCs/>
        </w:rPr>
        <w:t>。</w:t>
      </w:r>
    </w:p>
    <w:p w14:paraId="419EA71B" w14:textId="77777777" w:rsidR="001E04F9" w:rsidRDefault="00A814F5">
      <w:pPr>
        <w:spacing w:line="440" w:lineRule="atLeast"/>
        <w:ind w:firstLineChars="200" w:firstLine="480"/>
        <w:rPr>
          <w:bCs/>
        </w:rPr>
      </w:pPr>
      <w:r>
        <w:rPr>
          <w:rFonts w:hint="eastAsia"/>
          <w:bCs/>
        </w:rPr>
        <w:t>由于无人机具有处理延迟，所以车辆</w:t>
      </w:r>
      <w:r>
        <w:rPr>
          <w:rFonts w:hint="eastAsia"/>
          <w:bCs/>
          <w:position w:val="-14"/>
        </w:rPr>
        <w:object w:dxaOrig="320" w:dyaOrig="380" w14:anchorId="419EAB65">
          <v:shape id="_x0000_i1770" type="#_x0000_t75" style="width:15.75pt;height:18.75pt" o:ole="">
            <v:imagedata r:id="rId1461" o:title=""/>
          </v:shape>
          <o:OLEObject Type="Embed" ProgID="Equation.DSMT4" ShapeID="_x0000_i1770" DrawAspect="Content" ObjectID="_1760346467" r:id="rId1465"/>
        </w:object>
      </w:r>
      <w:r>
        <w:rPr>
          <w:rFonts w:hint="eastAsia"/>
          <w:bCs/>
        </w:rPr>
        <w:t>接收到的信息全部来自无人机接收到的信息，应满足相应的信息因果约束，即</w:t>
      </w:r>
      <w:r>
        <w:rPr>
          <w:rFonts w:hint="eastAsia"/>
          <w:bCs/>
          <w:position w:val="-28"/>
        </w:rPr>
        <w:object w:dxaOrig="1760" w:dyaOrig="680" w14:anchorId="419EAB66">
          <v:shape id="_x0000_i1771" type="#_x0000_t75" style="width:87.75pt;height:33.75pt" o:ole="">
            <v:imagedata r:id="rId1466" o:title=""/>
          </v:shape>
          <o:OLEObject Type="Embed" ProgID="Equation.DSMT4" ShapeID="_x0000_i1771" DrawAspect="Content" ObjectID="_1760346468" r:id="rId1467"/>
        </w:object>
      </w:r>
      <w:r>
        <w:rPr>
          <w:rFonts w:hint="eastAsia"/>
          <w:bCs/>
        </w:rPr>
        <w:t>。</w:t>
      </w:r>
    </w:p>
    <w:p w14:paraId="419EA71C" w14:textId="77777777" w:rsidR="001E04F9" w:rsidRDefault="00A814F5">
      <w:pPr>
        <w:spacing w:line="440" w:lineRule="exact"/>
        <w:ind w:firstLineChars="200" w:firstLine="480"/>
      </w:pPr>
      <w:proofErr w:type="gramStart"/>
      <w:r>
        <w:rPr>
          <w:rFonts w:hint="eastAsia"/>
        </w:rPr>
        <w:t>设信干</w:t>
      </w:r>
      <w:proofErr w:type="gramEnd"/>
      <w:r>
        <w:rPr>
          <w:rFonts w:hint="eastAsia"/>
        </w:rPr>
        <w:t>噪比阈值为</w:t>
      </w:r>
      <w:r>
        <w:rPr>
          <w:rFonts w:hint="eastAsia"/>
          <w:position w:val="-12"/>
        </w:rPr>
        <w:object w:dxaOrig="300" w:dyaOrig="360" w14:anchorId="419EAB67">
          <v:shape id="_x0000_i1772" type="#_x0000_t75" style="width:15pt;height:18pt" o:ole="">
            <v:imagedata r:id="rId1468" o:title=""/>
          </v:shape>
          <o:OLEObject Type="Embed" ProgID="Equation.DSMT4" ShapeID="_x0000_i1772" DrawAspect="Content" ObjectID="_1760346469" r:id="rId1469"/>
        </w:object>
      </w:r>
      <w:r>
        <w:rPr>
          <w:rFonts w:hint="eastAsia"/>
        </w:rPr>
        <w:t>，当时隙</w:t>
      </w:r>
      <w:r>
        <w:rPr>
          <w:rFonts w:hint="eastAsia"/>
          <w:position w:val="-6"/>
        </w:rPr>
        <w:object w:dxaOrig="1260" w:dyaOrig="279" w14:anchorId="419EAB68">
          <v:shape id="_x0000_i1773" type="#_x0000_t75" style="width:62.25pt;height:14.25pt" o:ole="">
            <v:imagedata r:id="rId1425" o:title=""/>
          </v:shape>
          <o:OLEObject Type="Embed" ProgID="Equation.DSMT4" ShapeID="_x0000_i1773" DrawAspect="Content" ObjectID="_1760346470" r:id="rId1470"/>
        </w:object>
      </w:r>
      <w:r>
        <w:rPr>
          <w:rFonts w:hint="eastAsia"/>
        </w:rPr>
        <w:t>，各个节点之间对应的通信链路中断概率为：</w:t>
      </w:r>
    </w:p>
    <w:p w14:paraId="419EA71D" w14:textId="77777777" w:rsidR="001E04F9" w:rsidRDefault="00A814F5">
      <w:pPr>
        <w:pStyle w:val="MTDisplayEquation"/>
        <w:rPr>
          <w:b w:val="0"/>
          <w:bCs/>
        </w:rPr>
      </w:pPr>
      <w:r>
        <w:rPr>
          <w:rFonts w:hint="eastAsia"/>
        </w:rPr>
        <w:tab/>
      </w:r>
      <w:r>
        <w:rPr>
          <w:position w:val="-12"/>
        </w:rPr>
        <w:object w:dxaOrig="2340" w:dyaOrig="380" w14:anchorId="419EAB69">
          <v:shape id="_x0000_i1774" type="#_x0000_t75" style="width:117pt;height:18.75pt" o:ole="">
            <v:imagedata r:id="rId1471" o:title=""/>
          </v:shape>
          <o:OLEObject Type="Embed" ProgID="Equation.DSMT4" ShapeID="_x0000_i1774" DrawAspect="Content" ObjectID="_1760346471" r:id="rId1472"/>
        </w:object>
      </w:r>
      <w:r>
        <w:rPr>
          <w:rFonts w:hint="eastAsia"/>
        </w:rPr>
        <w:tab/>
      </w:r>
      <w:r>
        <w:rPr>
          <w:rFonts w:hint="eastAsia"/>
          <w:b w:val="0"/>
          <w:bCs/>
        </w:rPr>
        <w:t>(4-5)</w:t>
      </w:r>
    </w:p>
    <w:p w14:paraId="419EA71E" w14:textId="77777777" w:rsidR="001E04F9" w:rsidRDefault="00A814F5">
      <w:pPr>
        <w:pStyle w:val="MTDisplayEquation"/>
        <w:rPr>
          <w:b w:val="0"/>
          <w:bCs/>
        </w:rPr>
      </w:pPr>
      <w:r>
        <w:rPr>
          <w:rFonts w:hint="eastAsia"/>
        </w:rPr>
        <w:tab/>
      </w:r>
      <w:r>
        <w:rPr>
          <w:position w:val="-12"/>
        </w:rPr>
        <w:object w:dxaOrig="2400" w:dyaOrig="380" w14:anchorId="419EAB6A">
          <v:shape id="_x0000_i1775" type="#_x0000_t75" style="width:120pt;height:18.75pt" o:ole="">
            <v:imagedata r:id="rId1473" o:title=""/>
          </v:shape>
          <o:OLEObject Type="Embed" ProgID="Equation.DSMT4" ShapeID="_x0000_i1775" DrawAspect="Content" ObjectID="_1760346472" r:id="rId1474"/>
        </w:object>
      </w:r>
      <w:r>
        <w:rPr>
          <w:rFonts w:hint="eastAsia"/>
        </w:rPr>
        <w:tab/>
      </w:r>
      <w:r>
        <w:rPr>
          <w:rFonts w:hint="eastAsia"/>
          <w:b w:val="0"/>
          <w:bCs/>
        </w:rPr>
        <w:t>(4-6)</w:t>
      </w:r>
    </w:p>
    <w:p w14:paraId="419EA71F" w14:textId="77777777" w:rsidR="001E04F9" w:rsidRDefault="00A814F5">
      <w:pPr>
        <w:pStyle w:val="MTDisplayEquation"/>
        <w:rPr>
          <w:b w:val="0"/>
          <w:bCs/>
        </w:rPr>
      </w:pPr>
      <w:r>
        <w:rPr>
          <w:rFonts w:hint="eastAsia"/>
        </w:rPr>
        <w:tab/>
      </w:r>
      <w:r>
        <w:rPr>
          <w:position w:val="-12"/>
        </w:rPr>
        <w:object w:dxaOrig="2400" w:dyaOrig="380" w14:anchorId="419EAB6B">
          <v:shape id="_x0000_i1776" type="#_x0000_t75" style="width:120pt;height:18.75pt" o:ole="">
            <v:imagedata r:id="rId1475" o:title=""/>
          </v:shape>
          <o:OLEObject Type="Embed" ProgID="Equation.DSMT4" ShapeID="_x0000_i1776" DrawAspect="Content" ObjectID="_1760346473" r:id="rId1476"/>
        </w:object>
      </w:r>
      <w:r>
        <w:rPr>
          <w:rFonts w:hint="eastAsia"/>
        </w:rPr>
        <w:tab/>
      </w:r>
      <w:r>
        <w:rPr>
          <w:rFonts w:hint="eastAsia"/>
          <w:b w:val="0"/>
          <w:bCs/>
        </w:rPr>
        <w:t>(4-7)</w:t>
      </w:r>
    </w:p>
    <w:p w14:paraId="419EA720" w14:textId="77777777" w:rsidR="001E04F9" w:rsidRDefault="00A814F5">
      <w:pPr>
        <w:pStyle w:val="MTDisplayEquation"/>
        <w:rPr>
          <w:b w:val="0"/>
          <w:bCs/>
        </w:rPr>
      </w:pPr>
      <w:r>
        <w:rPr>
          <w:rFonts w:hint="eastAsia"/>
        </w:rPr>
        <w:tab/>
      </w:r>
      <w:r>
        <w:rPr>
          <w:position w:val="-12"/>
        </w:rPr>
        <w:object w:dxaOrig="2299" w:dyaOrig="380" w14:anchorId="419EAB6C">
          <v:shape id="_x0000_i1777" type="#_x0000_t75" style="width:114.75pt;height:18.75pt" o:ole="">
            <v:imagedata r:id="rId1477" o:title=""/>
          </v:shape>
          <o:OLEObject Type="Embed" ProgID="Equation.DSMT4" ShapeID="_x0000_i1777" DrawAspect="Content" ObjectID="_1760346474" r:id="rId1478"/>
        </w:object>
      </w:r>
      <w:r>
        <w:rPr>
          <w:rFonts w:hint="eastAsia"/>
        </w:rPr>
        <w:tab/>
      </w:r>
      <w:r>
        <w:rPr>
          <w:rFonts w:hint="eastAsia"/>
          <w:b w:val="0"/>
          <w:bCs/>
        </w:rPr>
        <w:t>(4-8)</w:t>
      </w:r>
    </w:p>
    <w:p w14:paraId="419EA721" w14:textId="77777777" w:rsidR="001E04F9" w:rsidRDefault="00A814F5">
      <w:pPr>
        <w:spacing w:line="440" w:lineRule="exact"/>
      </w:pPr>
      <w:r>
        <w:rPr>
          <w:rFonts w:hint="eastAsia"/>
        </w:rPr>
        <w:t>其中，车辆</w:t>
      </w:r>
      <w:r>
        <w:rPr>
          <w:rFonts w:hint="eastAsia"/>
          <w:position w:val="-12"/>
        </w:rPr>
        <w:object w:dxaOrig="240" w:dyaOrig="360" w14:anchorId="419EAB6D">
          <v:shape id="_x0000_i1778" type="#_x0000_t75" style="width:12pt;height:18pt" o:ole="">
            <v:imagedata r:id="rId1479" o:title=""/>
          </v:shape>
          <o:OLEObject Type="Embed" ProgID="Equation.DSMT4" ShapeID="_x0000_i1778" DrawAspect="Content" ObjectID="_1760346475" r:id="rId1480"/>
        </w:object>
      </w:r>
      <w:r>
        <w:rPr>
          <w:rFonts w:hint="eastAsia"/>
        </w:rPr>
        <w:t>到无人机之间的通信中断概率可以写成：</w:t>
      </w:r>
    </w:p>
    <w:p w14:paraId="419EA722" w14:textId="77777777" w:rsidR="001E04F9" w:rsidRDefault="00A814F5">
      <w:pPr>
        <w:pStyle w:val="MTDisplayEquation"/>
        <w:rPr>
          <w:b w:val="0"/>
          <w:bCs/>
        </w:rPr>
      </w:pPr>
      <w:r>
        <w:rPr>
          <w:rFonts w:hint="eastAsia"/>
        </w:rPr>
        <w:lastRenderedPageBreak/>
        <w:tab/>
      </w:r>
      <w:r>
        <w:rPr>
          <w:position w:val="-106"/>
        </w:rPr>
        <w:object w:dxaOrig="3700" w:dyaOrig="1900" w14:anchorId="419EAB6E">
          <v:shape id="_x0000_i1779" type="#_x0000_t75" style="width:185.25pt;height:95.25pt" o:ole="">
            <v:imagedata r:id="rId1481" o:title=""/>
          </v:shape>
          <o:OLEObject Type="Embed" ProgID="Equation.DSMT4" ShapeID="_x0000_i1779" DrawAspect="Content" ObjectID="_1760346476" r:id="rId1482"/>
        </w:object>
      </w:r>
      <w:r>
        <w:rPr>
          <w:rFonts w:hint="eastAsia"/>
        </w:rPr>
        <w:tab/>
      </w:r>
      <w:r>
        <w:rPr>
          <w:rFonts w:hint="eastAsia"/>
          <w:b w:val="0"/>
          <w:bCs/>
        </w:rPr>
        <w:t>(4-9)</w:t>
      </w:r>
    </w:p>
    <w:p w14:paraId="419EA723" w14:textId="77777777" w:rsidR="001E04F9" w:rsidRDefault="00A814F5">
      <w:r>
        <w:rPr>
          <w:rFonts w:hint="eastAsia"/>
        </w:rPr>
        <w:t>由于</w:t>
      </w:r>
      <w:r>
        <w:rPr>
          <w:rFonts w:hint="eastAsia"/>
          <w:position w:val="-10"/>
        </w:rPr>
        <w:object w:dxaOrig="440" w:dyaOrig="360" w14:anchorId="419EAB6F">
          <v:shape id="_x0000_i1780" type="#_x0000_t75" style="width:22.5pt;height:18pt" o:ole="">
            <v:imagedata r:id="rId1483" o:title=""/>
          </v:shape>
          <o:OLEObject Type="Embed" ProgID="Equation.DSMT4" ShapeID="_x0000_i1780" DrawAspect="Content" ObjectID="_1760346477" r:id="rId1484"/>
        </w:object>
      </w:r>
      <w:r>
        <w:rPr>
          <w:rFonts w:hint="eastAsia"/>
        </w:rPr>
        <w:t>的概率密度函数为</w:t>
      </w:r>
      <w:r>
        <w:rPr>
          <w:rFonts w:hint="eastAsia"/>
          <w:position w:val="-10"/>
        </w:rPr>
        <w:object w:dxaOrig="1359" w:dyaOrig="520" w14:anchorId="419EAB70">
          <v:shape id="_x0000_i1781" type="#_x0000_t75" style="width:68.25pt;height:26.25pt" o:ole="">
            <v:imagedata r:id="rId1485" o:title=""/>
          </v:shape>
          <o:OLEObject Type="Embed" ProgID="Equation.DSMT4" ShapeID="_x0000_i1781" DrawAspect="Content" ObjectID="_1760346478" r:id="rId1486"/>
        </w:object>
      </w:r>
      <w:r>
        <w:rPr>
          <w:rFonts w:hint="eastAsia"/>
        </w:rPr>
        <w:t>，所以：</w:t>
      </w:r>
    </w:p>
    <w:p w14:paraId="419EA724" w14:textId="77777777" w:rsidR="001E04F9" w:rsidRDefault="00A814F5">
      <w:pPr>
        <w:pStyle w:val="MTDisplayEquation"/>
        <w:rPr>
          <w:b w:val="0"/>
          <w:bCs/>
        </w:rPr>
      </w:pPr>
      <w:r>
        <w:rPr>
          <w:rFonts w:hint="eastAsia"/>
        </w:rPr>
        <w:tab/>
      </w:r>
      <w:r>
        <w:rPr>
          <w:position w:val="-78"/>
        </w:rPr>
        <w:object w:dxaOrig="3780" w:dyaOrig="2060" w14:anchorId="419EAB71">
          <v:shape id="_x0000_i1782" type="#_x0000_t75" style="width:189pt;height:102.75pt" o:ole="">
            <v:imagedata r:id="rId1487" o:title=""/>
          </v:shape>
          <o:OLEObject Type="Embed" ProgID="Equation.DSMT4" ShapeID="_x0000_i1782" DrawAspect="Content" ObjectID="_1760346479" r:id="rId1488"/>
        </w:object>
      </w:r>
      <w:r>
        <w:rPr>
          <w:rFonts w:hint="eastAsia"/>
        </w:rPr>
        <w:tab/>
      </w:r>
      <w:r>
        <w:rPr>
          <w:rFonts w:hint="eastAsia"/>
          <w:b w:val="0"/>
          <w:bCs/>
        </w:rPr>
        <w:t>(4-10)</w:t>
      </w:r>
    </w:p>
    <w:p w14:paraId="419EA725" w14:textId="77777777" w:rsidR="001E04F9" w:rsidRDefault="00A814F5">
      <w:pPr>
        <w:spacing w:line="440" w:lineRule="exact"/>
        <w:ind w:firstLineChars="200" w:firstLine="480"/>
      </w:pPr>
      <w:r>
        <w:rPr>
          <w:rFonts w:hint="eastAsia"/>
        </w:rPr>
        <w:t>同理，其它节点间的通信中断概率可以写成：</w:t>
      </w:r>
    </w:p>
    <w:p w14:paraId="419EA726" w14:textId="77777777" w:rsidR="001E04F9" w:rsidRDefault="00A814F5">
      <w:pPr>
        <w:pStyle w:val="MTDisplayEquation"/>
        <w:rPr>
          <w:b w:val="0"/>
          <w:bCs/>
        </w:rPr>
      </w:pPr>
      <w:r>
        <w:rPr>
          <w:rFonts w:hint="eastAsia"/>
        </w:rPr>
        <w:tab/>
      </w:r>
      <w:r>
        <w:rPr>
          <w:position w:val="-12"/>
        </w:rPr>
        <w:object w:dxaOrig="2640" w:dyaOrig="620" w14:anchorId="419EAB72">
          <v:shape id="_x0000_i1783" type="#_x0000_t75" style="width:132pt;height:30.75pt" o:ole="">
            <v:imagedata r:id="rId1489" o:title=""/>
          </v:shape>
          <o:OLEObject Type="Embed" ProgID="Equation.DSMT4" ShapeID="_x0000_i1783" DrawAspect="Content" ObjectID="_1760346480" r:id="rId1490"/>
        </w:object>
      </w:r>
      <w:r>
        <w:rPr>
          <w:rFonts w:hint="eastAsia"/>
        </w:rPr>
        <w:tab/>
      </w:r>
      <w:r>
        <w:rPr>
          <w:rFonts w:hint="eastAsia"/>
          <w:b w:val="0"/>
          <w:bCs/>
        </w:rPr>
        <w:t>(4-11)</w:t>
      </w:r>
    </w:p>
    <w:p w14:paraId="419EA727" w14:textId="77777777" w:rsidR="001E04F9" w:rsidRDefault="00A814F5">
      <w:pPr>
        <w:pStyle w:val="MTDisplayEquation"/>
        <w:rPr>
          <w:b w:val="0"/>
          <w:bCs/>
        </w:rPr>
      </w:pPr>
      <w:r>
        <w:rPr>
          <w:rFonts w:hint="eastAsia"/>
        </w:rPr>
        <w:tab/>
      </w:r>
      <w:r>
        <w:rPr>
          <w:position w:val="-12"/>
        </w:rPr>
        <w:object w:dxaOrig="2640" w:dyaOrig="639" w14:anchorId="419EAB73">
          <v:shape id="_x0000_i1784" type="#_x0000_t75" style="width:132pt;height:31.5pt" o:ole="">
            <v:imagedata r:id="rId1491" o:title=""/>
          </v:shape>
          <o:OLEObject Type="Embed" ProgID="Equation.DSMT4" ShapeID="_x0000_i1784" DrawAspect="Content" ObjectID="_1760346481" r:id="rId1492"/>
        </w:object>
      </w:r>
      <w:r>
        <w:rPr>
          <w:rFonts w:hint="eastAsia"/>
        </w:rPr>
        <w:tab/>
      </w:r>
      <w:r>
        <w:rPr>
          <w:rFonts w:hint="eastAsia"/>
          <w:b w:val="0"/>
          <w:bCs/>
        </w:rPr>
        <w:t>(4-12)</w:t>
      </w:r>
    </w:p>
    <w:p w14:paraId="419EA728" w14:textId="77777777" w:rsidR="001E04F9" w:rsidRDefault="00A814F5">
      <w:pPr>
        <w:pStyle w:val="MTDisplayEquation"/>
        <w:rPr>
          <w:b w:val="0"/>
          <w:bCs/>
        </w:rPr>
      </w:pPr>
      <w:r>
        <w:rPr>
          <w:rFonts w:hint="eastAsia"/>
        </w:rPr>
        <w:tab/>
      </w:r>
      <w:r>
        <w:rPr>
          <w:position w:val="-12"/>
        </w:rPr>
        <w:object w:dxaOrig="2620" w:dyaOrig="620" w14:anchorId="419EAB74">
          <v:shape id="_x0000_i1785" type="#_x0000_t75" style="width:130.5pt;height:30.75pt" o:ole="">
            <v:imagedata r:id="rId1493" o:title=""/>
          </v:shape>
          <o:OLEObject Type="Embed" ProgID="Equation.DSMT4" ShapeID="_x0000_i1785" DrawAspect="Content" ObjectID="_1760346482" r:id="rId1494"/>
        </w:object>
      </w:r>
      <w:r>
        <w:rPr>
          <w:rFonts w:hint="eastAsia"/>
        </w:rPr>
        <w:tab/>
      </w:r>
      <w:r>
        <w:rPr>
          <w:rFonts w:hint="eastAsia"/>
          <w:b w:val="0"/>
          <w:bCs/>
        </w:rPr>
        <w:t>(4-13)</w:t>
      </w:r>
    </w:p>
    <w:p w14:paraId="419EA729" w14:textId="46DC7CA3" w:rsidR="001E04F9" w:rsidRDefault="00A814F5">
      <w:pPr>
        <w:spacing w:line="440" w:lineRule="exact"/>
        <w:ind w:firstLineChars="200" w:firstLine="480"/>
      </w:pPr>
      <w:r>
        <w:rPr>
          <w:rFonts w:hint="eastAsia"/>
        </w:rPr>
        <w:t>在时隙</w:t>
      </w:r>
      <w:r>
        <w:rPr>
          <w:rFonts w:hint="eastAsia"/>
          <w:position w:val="-6"/>
        </w:rPr>
        <w:object w:dxaOrig="139" w:dyaOrig="240" w14:anchorId="419EAB75">
          <v:shape id="_x0000_i1786" type="#_x0000_t75" style="width:6.75pt;height:12pt" o:ole="">
            <v:imagedata r:id="rId1495" o:title=""/>
          </v:shape>
          <o:OLEObject Type="Embed" ProgID="Equation.DSMT4" ShapeID="_x0000_i1786" DrawAspect="Content" ObjectID="_1760346483" r:id="rId1496"/>
        </w:object>
      </w:r>
      <w:r>
        <w:rPr>
          <w:rFonts w:hint="eastAsia"/>
        </w:rPr>
        <w:t>，若果所有节点间的信息都传输成功，那么认为在该时隙的通信是成功的</w:t>
      </w:r>
      <w:r>
        <w:rPr>
          <w:rFonts w:hint="eastAsia"/>
          <w:vertAlign w:val="superscript"/>
        </w:rPr>
        <w:fldChar w:fldCharType="begin"/>
      </w:r>
      <w:r>
        <w:rPr>
          <w:rFonts w:hint="eastAsia"/>
          <w:vertAlign w:val="superscript"/>
        </w:rPr>
        <w:instrText xml:space="preserve"> REF _Ref9335 \r \h </w:instrText>
      </w:r>
      <w:r>
        <w:rPr>
          <w:rFonts w:hint="eastAsia"/>
          <w:vertAlign w:val="superscript"/>
        </w:rPr>
      </w:r>
      <w:r>
        <w:rPr>
          <w:rFonts w:hint="eastAsia"/>
          <w:vertAlign w:val="superscript"/>
        </w:rPr>
        <w:fldChar w:fldCharType="separate"/>
      </w:r>
      <w:r w:rsidR="007E5779">
        <w:rPr>
          <w:vertAlign w:val="superscript"/>
        </w:rPr>
        <w:t>[67]</w:t>
      </w:r>
      <w:r>
        <w:rPr>
          <w:rFonts w:hint="eastAsia"/>
          <w:vertAlign w:val="superscript"/>
        </w:rPr>
        <w:fldChar w:fldCharType="end"/>
      </w:r>
      <w:r>
        <w:rPr>
          <w:rFonts w:hint="eastAsia"/>
        </w:rPr>
        <w:t>，所以时隙</w:t>
      </w:r>
      <w:r>
        <w:rPr>
          <w:rFonts w:hint="eastAsia"/>
          <w:position w:val="-6"/>
        </w:rPr>
        <w:object w:dxaOrig="139" w:dyaOrig="240" w14:anchorId="419EAB76">
          <v:shape id="_x0000_i1787" type="#_x0000_t75" style="width:6.75pt;height:12pt" o:ole="">
            <v:imagedata r:id="rId1497" o:title=""/>
          </v:shape>
          <o:OLEObject Type="Embed" ProgID="Equation.DSMT4" ShapeID="_x0000_i1787" DrawAspect="Content" ObjectID="_1760346484" r:id="rId1498"/>
        </w:object>
      </w:r>
      <w:r>
        <w:rPr>
          <w:rFonts w:hint="eastAsia"/>
        </w:rPr>
        <w:t>内的通信中断概率为：</w:t>
      </w:r>
    </w:p>
    <w:p w14:paraId="419EA72A" w14:textId="77777777" w:rsidR="001E04F9" w:rsidRDefault="00A814F5">
      <w:pPr>
        <w:pStyle w:val="MTDisplayEquation"/>
        <w:rPr>
          <w:b w:val="0"/>
          <w:bCs/>
        </w:rPr>
      </w:pPr>
      <w:r>
        <w:rPr>
          <w:rFonts w:hint="eastAsia"/>
        </w:rPr>
        <w:tab/>
      </w:r>
      <w:r>
        <w:rPr>
          <w:position w:val="-56"/>
        </w:rPr>
        <w:object w:dxaOrig="7180" w:dyaOrig="1240" w14:anchorId="419EAB77">
          <v:shape id="_x0000_i1788" type="#_x0000_t75" style="width:359.25pt;height:61.5pt" o:ole="">
            <v:imagedata r:id="rId1499" o:title=""/>
          </v:shape>
          <o:OLEObject Type="Embed" ProgID="Equation.DSMT4" ShapeID="_x0000_i1788" DrawAspect="Content" ObjectID="_1760346485" r:id="rId1500"/>
        </w:object>
      </w:r>
      <w:r>
        <w:rPr>
          <w:rFonts w:hint="eastAsia"/>
        </w:rPr>
        <w:tab/>
      </w:r>
      <w:r>
        <w:rPr>
          <w:rFonts w:hint="eastAsia"/>
          <w:b w:val="0"/>
          <w:bCs/>
        </w:rPr>
        <w:t>(4-14)</w:t>
      </w:r>
    </w:p>
    <w:p w14:paraId="419EA72B" w14:textId="77777777" w:rsidR="001E04F9" w:rsidRDefault="00A814F5">
      <w:pPr>
        <w:spacing w:line="440" w:lineRule="exact"/>
      </w:pPr>
      <w:r>
        <w:rPr>
          <w:rFonts w:hint="eastAsia"/>
        </w:rPr>
        <w:t>式</w:t>
      </w:r>
      <w:r>
        <w:rPr>
          <w:rFonts w:hint="eastAsia"/>
        </w:rPr>
        <w:t>(4-14)</w:t>
      </w:r>
      <w:r>
        <w:rPr>
          <w:rFonts w:hint="eastAsia"/>
        </w:rPr>
        <w:t>是一个复合函数，其内层函数为：</w:t>
      </w:r>
    </w:p>
    <w:p w14:paraId="419EA72C" w14:textId="77777777" w:rsidR="001E04F9" w:rsidRDefault="00A814F5">
      <w:pPr>
        <w:pStyle w:val="MTDisplayEquation"/>
        <w:rPr>
          <w:b w:val="0"/>
          <w:bCs/>
        </w:rPr>
      </w:pPr>
      <w:r>
        <w:rPr>
          <w:rFonts w:hint="eastAsia"/>
        </w:rPr>
        <w:lastRenderedPageBreak/>
        <w:tab/>
      </w:r>
      <w:r>
        <w:rPr>
          <w:position w:val="-196"/>
        </w:rPr>
        <w:object w:dxaOrig="5460" w:dyaOrig="4040" w14:anchorId="419EAB78">
          <v:shape id="_x0000_i1789" type="#_x0000_t75" style="width:273pt;height:201.75pt" o:ole="">
            <v:imagedata r:id="rId1501" o:title=""/>
          </v:shape>
          <o:OLEObject Type="Embed" ProgID="Equation.DSMT4" ShapeID="_x0000_i1789" DrawAspect="Content" ObjectID="_1760346486" r:id="rId1502"/>
        </w:object>
      </w:r>
      <w:r>
        <w:rPr>
          <w:rFonts w:hint="eastAsia"/>
        </w:rPr>
        <w:tab/>
      </w:r>
      <w:r>
        <w:rPr>
          <w:rFonts w:hint="eastAsia"/>
          <w:b w:val="0"/>
          <w:bCs/>
        </w:rPr>
        <w:t>(4-15)</w:t>
      </w:r>
    </w:p>
    <w:p w14:paraId="419EA72D" w14:textId="77777777" w:rsidR="001E04F9" w:rsidRDefault="00A814F5">
      <w:pPr>
        <w:pStyle w:val="MTDisplayEquation"/>
        <w:spacing w:line="440" w:lineRule="atLeast"/>
        <w:ind w:firstLineChars="200" w:firstLine="480"/>
        <w:rPr>
          <w:b w:val="0"/>
          <w:bCs/>
        </w:rPr>
      </w:pPr>
      <w:r>
        <w:rPr>
          <w:rFonts w:hint="eastAsia"/>
          <w:b w:val="0"/>
          <w:bCs/>
        </w:rPr>
        <w:t>为了量化系统正常工作时的性能，将遍历</w:t>
      </w:r>
      <w:r>
        <w:rPr>
          <w:rFonts w:hint="eastAsia"/>
          <w:b w:val="0"/>
          <w:bCs/>
          <w:position w:val="-6"/>
        </w:rPr>
        <w:object w:dxaOrig="1260" w:dyaOrig="279" w14:anchorId="419EAB79">
          <v:shape id="_x0000_i1790" type="#_x0000_t75" style="width:62.25pt;height:14.25pt" o:ole="">
            <v:imagedata r:id="rId1503" o:title=""/>
          </v:shape>
          <o:OLEObject Type="Embed" ProgID="Equation.DSMT4" ShapeID="_x0000_i1790" DrawAspect="Content" ObjectID="_1760346487" r:id="rId1504"/>
        </w:object>
      </w:r>
      <w:r>
        <w:rPr>
          <w:rFonts w:hint="eastAsia"/>
          <w:b w:val="0"/>
          <w:bCs/>
        </w:rPr>
        <w:t>的总中断概率</w:t>
      </w:r>
      <w:r>
        <w:rPr>
          <w:rFonts w:hint="eastAsia"/>
          <w:b w:val="0"/>
          <w:bCs/>
          <w:position w:val="-28"/>
        </w:rPr>
        <w:object w:dxaOrig="720" w:dyaOrig="680" w14:anchorId="419EAB7A">
          <v:shape id="_x0000_i1791" type="#_x0000_t75" style="width:36.75pt;height:33.75pt" o:ole="">
            <v:imagedata r:id="rId1505" o:title=""/>
          </v:shape>
          <o:OLEObject Type="Embed" ProgID="Equation.DSMT4" ShapeID="_x0000_i1791" DrawAspect="Content" ObjectID="_1760346488" r:id="rId1506"/>
        </w:object>
      </w:r>
      <w:r>
        <w:rPr>
          <w:rFonts w:hint="eastAsia"/>
          <w:b w:val="0"/>
          <w:bCs/>
        </w:rPr>
        <w:t>作为评估标准。通过联合无人机的上下行功率分配和无人机的轨迹优化来最小化系统的总中断概率，该问题的数学模型如下：</w:t>
      </w:r>
    </w:p>
    <w:p w14:paraId="419EA72E" w14:textId="77777777" w:rsidR="001E04F9" w:rsidRDefault="00A814F5">
      <w:pPr>
        <w:pStyle w:val="MTDisplayEquation"/>
        <w:tabs>
          <w:tab w:val="clear" w:pos="4360"/>
          <w:tab w:val="left" w:pos="2100"/>
        </w:tabs>
        <w:rPr>
          <w:b w:val="0"/>
          <w:bCs/>
        </w:rPr>
      </w:pPr>
      <w:r>
        <w:rPr>
          <w:rFonts w:hint="eastAsia"/>
        </w:rPr>
        <w:tab/>
      </w:r>
      <w:r>
        <w:rPr>
          <w:position w:val="-28"/>
        </w:rPr>
        <w:object w:dxaOrig="1700" w:dyaOrig="680" w14:anchorId="419EAB7B">
          <v:shape id="_x0000_i1792" type="#_x0000_t75" style="width:84.75pt;height:33.75pt" o:ole="">
            <v:imagedata r:id="rId1507" o:title=""/>
          </v:shape>
          <o:OLEObject Type="Embed" ProgID="Equation.DSMT4" ShapeID="_x0000_i1792" DrawAspect="Content" ObjectID="_1760346489" r:id="rId1508"/>
        </w:object>
      </w:r>
      <w:r>
        <w:rPr>
          <w:rFonts w:hint="eastAsia"/>
        </w:rPr>
        <w:tab/>
      </w:r>
      <w:r>
        <w:rPr>
          <w:rFonts w:hint="eastAsia"/>
          <w:b w:val="0"/>
          <w:bCs/>
        </w:rPr>
        <w:t>(4-16a)</w:t>
      </w:r>
    </w:p>
    <w:p w14:paraId="419EA72F" w14:textId="77777777" w:rsidR="001E04F9" w:rsidRDefault="00A814F5">
      <w:pPr>
        <w:pStyle w:val="MTDisplayEquation"/>
        <w:tabs>
          <w:tab w:val="clear" w:pos="4360"/>
          <w:tab w:val="left" w:pos="2100"/>
        </w:tabs>
        <w:rPr>
          <w:b w:val="0"/>
          <w:bCs/>
        </w:rPr>
      </w:pPr>
      <w:r>
        <w:rPr>
          <w:rFonts w:hint="eastAsia"/>
        </w:rPr>
        <w:tab/>
      </w:r>
      <w:r>
        <w:rPr>
          <w:position w:val="-12"/>
        </w:rPr>
        <w:object w:dxaOrig="2700" w:dyaOrig="380" w14:anchorId="419EAB7C">
          <v:shape id="_x0000_i1793" type="#_x0000_t75" style="width:134.25pt;height:18.75pt" o:ole="">
            <v:imagedata r:id="rId1509" o:title=""/>
          </v:shape>
          <o:OLEObject Type="Embed" ProgID="Equation.DSMT4" ShapeID="_x0000_i1793" DrawAspect="Content" ObjectID="_1760346490" r:id="rId1510"/>
        </w:object>
      </w:r>
      <w:r>
        <w:rPr>
          <w:rFonts w:hint="eastAsia"/>
        </w:rPr>
        <w:tab/>
      </w:r>
      <w:r>
        <w:rPr>
          <w:rFonts w:hint="eastAsia"/>
          <w:b w:val="0"/>
          <w:bCs/>
        </w:rPr>
        <w:t>(4-16b)</w:t>
      </w:r>
    </w:p>
    <w:p w14:paraId="419EA730" w14:textId="77777777" w:rsidR="001E04F9" w:rsidRDefault="00A814F5">
      <w:pPr>
        <w:pStyle w:val="MTDisplayEquation"/>
        <w:tabs>
          <w:tab w:val="clear" w:pos="4360"/>
          <w:tab w:val="left" w:pos="2100"/>
        </w:tabs>
      </w:pPr>
      <w:r>
        <w:rPr>
          <w:rFonts w:hint="eastAsia"/>
        </w:rPr>
        <w:tab/>
      </w:r>
      <w:r>
        <w:rPr>
          <w:position w:val="-12"/>
        </w:rPr>
        <w:object w:dxaOrig="2079" w:dyaOrig="380" w14:anchorId="419EAB7D">
          <v:shape id="_x0000_i1794" type="#_x0000_t75" style="width:103.5pt;height:18.75pt" o:ole="">
            <v:imagedata r:id="rId1511" o:title=""/>
          </v:shape>
          <o:OLEObject Type="Embed" ProgID="Equation.DSMT4" ShapeID="_x0000_i1794" DrawAspect="Content" ObjectID="_1760346491" r:id="rId1512"/>
        </w:object>
      </w:r>
      <w:r>
        <w:rPr>
          <w:rFonts w:hint="eastAsia"/>
        </w:rPr>
        <w:tab/>
      </w:r>
      <w:r>
        <w:rPr>
          <w:rFonts w:hint="eastAsia"/>
          <w:b w:val="0"/>
          <w:bCs/>
        </w:rPr>
        <w:t>(4-16c)</w:t>
      </w:r>
    </w:p>
    <w:p w14:paraId="419EA731" w14:textId="77777777" w:rsidR="001E04F9" w:rsidRDefault="00A814F5">
      <w:pPr>
        <w:pStyle w:val="MTDisplayEquation"/>
        <w:tabs>
          <w:tab w:val="clear" w:pos="4360"/>
          <w:tab w:val="left" w:pos="2100"/>
        </w:tabs>
        <w:rPr>
          <w:b w:val="0"/>
          <w:bCs/>
        </w:rPr>
      </w:pPr>
      <w:r>
        <w:rPr>
          <w:rFonts w:hint="eastAsia"/>
        </w:rPr>
        <w:tab/>
      </w:r>
      <w:r>
        <w:rPr>
          <w:position w:val="-12"/>
        </w:rPr>
        <w:object w:dxaOrig="2360" w:dyaOrig="380" w14:anchorId="419EAB7E">
          <v:shape id="_x0000_i1795" type="#_x0000_t75" style="width:117.75pt;height:18.75pt" o:ole="">
            <v:imagedata r:id="rId1513" o:title=""/>
          </v:shape>
          <o:OLEObject Type="Embed" ProgID="Equation.DSMT4" ShapeID="_x0000_i1795" DrawAspect="Content" ObjectID="_1760346492" r:id="rId1514"/>
        </w:object>
      </w:r>
      <w:r>
        <w:rPr>
          <w:rFonts w:hint="eastAsia"/>
        </w:rPr>
        <w:tab/>
      </w:r>
      <w:r>
        <w:rPr>
          <w:rFonts w:hint="eastAsia"/>
          <w:b w:val="0"/>
          <w:bCs/>
        </w:rPr>
        <w:t>(4-16d)</w:t>
      </w:r>
    </w:p>
    <w:p w14:paraId="419EA732" w14:textId="77777777" w:rsidR="001E04F9" w:rsidRDefault="00A814F5">
      <w:pPr>
        <w:pStyle w:val="MTDisplayEquation"/>
        <w:tabs>
          <w:tab w:val="clear" w:pos="4360"/>
          <w:tab w:val="left" w:pos="2100"/>
        </w:tabs>
        <w:rPr>
          <w:b w:val="0"/>
          <w:bCs/>
        </w:rPr>
      </w:pPr>
      <w:r>
        <w:rPr>
          <w:rFonts w:hint="eastAsia"/>
        </w:rPr>
        <w:tab/>
      </w:r>
      <w:r>
        <w:rPr>
          <w:position w:val="-12"/>
        </w:rPr>
        <w:object w:dxaOrig="1960" w:dyaOrig="380" w14:anchorId="419EAB7F">
          <v:shape id="_x0000_i1796" type="#_x0000_t75" style="width:98.25pt;height:18.75pt" o:ole="">
            <v:imagedata r:id="rId1515" o:title=""/>
          </v:shape>
          <o:OLEObject Type="Embed" ProgID="Equation.DSMT4" ShapeID="_x0000_i1796" DrawAspect="Content" ObjectID="_1760346493" r:id="rId1516"/>
        </w:object>
      </w:r>
      <w:r>
        <w:rPr>
          <w:rFonts w:hint="eastAsia"/>
        </w:rPr>
        <w:tab/>
      </w:r>
      <w:r>
        <w:rPr>
          <w:rFonts w:hint="eastAsia"/>
          <w:b w:val="0"/>
          <w:bCs/>
        </w:rPr>
        <w:t>(4-16e)</w:t>
      </w:r>
    </w:p>
    <w:p w14:paraId="419EA733" w14:textId="77777777" w:rsidR="001E04F9" w:rsidRDefault="00A814F5">
      <w:pPr>
        <w:pStyle w:val="MTDisplayEquation"/>
        <w:tabs>
          <w:tab w:val="clear" w:pos="4360"/>
          <w:tab w:val="left" w:pos="2100"/>
        </w:tabs>
        <w:rPr>
          <w:b w:val="0"/>
          <w:bCs/>
        </w:rPr>
      </w:pPr>
      <w:r>
        <w:rPr>
          <w:rFonts w:hint="eastAsia"/>
        </w:rPr>
        <w:tab/>
      </w:r>
      <w:r>
        <w:rPr>
          <w:position w:val="-12"/>
        </w:rPr>
        <w:object w:dxaOrig="3080" w:dyaOrig="380" w14:anchorId="419EAB80">
          <v:shape id="_x0000_i1797" type="#_x0000_t75" style="width:154.5pt;height:18.75pt" o:ole="">
            <v:imagedata r:id="rId1517" o:title=""/>
          </v:shape>
          <o:OLEObject Type="Embed" ProgID="Equation.DSMT4" ShapeID="_x0000_i1797" DrawAspect="Content" ObjectID="_1760346494" r:id="rId1518"/>
        </w:object>
      </w:r>
      <w:r>
        <w:rPr>
          <w:rFonts w:hint="eastAsia"/>
        </w:rPr>
        <w:tab/>
      </w:r>
      <w:r>
        <w:rPr>
          <w:rFonts w:hint="eastAsia"/>
          <w:b w:val="0"/>
          <w:bCs/>
        </w:rPr>
        <w:t>(4-16f)</w:t>
      </w:r>
    </w:p>
    <w:p w14:paraId="419EA734" w14:textId="77777777" w:rsidR="001E04F9" w:rsidRDefault="00A814F5">
      <w:pPr>
        <w:pStyle w:val="MTDisplayEquation"/>
        <w:tabs>
          <w:tab w:val="clear" w:pos="4360"/>
          <w:tab w:val="left" w:pos="2100"/>
        </w:tabs>
      </w:pPr>
      <w:r>
        <w:rPr>
          <w:rFonts w:hint="eastAsia"/>
        </w:rPr>
        <w:tab/>
      </w:r>
      <w:r>
        <w:rPr>
          <w:position w:val="-14"/>
        </w:rPr>
        <w:object w:dxaOrig="4700" w:dyaOrig="460" w14:anchorId="419EAB81">
          <v:shape id="_x0000_i1798" type="#_x0000_t75" style="width:234.75pt;height:23.25pt" o:ole="">
            <v:imagedata r:id="rId1519" o:title=""/>
          </v:shape>
          <o:OLEObject Type="Embed" ProgID="Equation.DSMT4" ShapeID="_x0000_i1798" DrawAspect="Content" ObjectID="_1760346495" r:id="rId1520"/>
        </w:object>
      </w:r>
      <w:r>
        <w:rPr>
          <w:rFonts w:hint="eastAsia"/>
        </w:rPr>
        <w:tab/>
      </w:r>
      <w:r>
        <w:rPr>
          <w:rFonts w:hint="eastAsia"/>
          <w:b w:val="0"/>
          <w:bCs/>
        </w:rPr>
        <w:t>(4-16g)</w:t>
      </w:r>
    </w:p>
    <w:p w14:paraId="419EA735" w14:textId="77777777" w:rsidR="001E04F9" w:rsidRDefault="00A814F5">
      <w:pPr>
        <w:pStyle w:val="MTDisplayEquation"/>
        <w:tabs>
          <w:tab w:val="clear" w:pos="4360"/>
          <w:tab w:val="left" w:pos="2100"/>
        </w:tabs>
      </w:pPr>
      <w:r>
        <w:rPr>
          <w:rFonts w:hint="eastAsia"/>
        </w:rPr>
        <w:tab/>
      </w:r>
      <w:r>
        <w:rPr>
          <w:position w:val="-28"/>
        </w:rPr>
        <w:object w:dxaOrig="3280" w:dyaOrig="680" w14:anchorId="419EAB82">
          <v:shape id="_x0000_i1799" type="#_x0000_t75" style="width:163.5pt;height:33.75pt" o:ole="">
            <v:imagedata r:id="rId1521" o:title=""/>
          </v:shape>
          <o:OLEObject Type="Embed" ProgID="Equation.DSMT4" ShapeID="_x0000_i1799" DrawAspect="Content" ObjectID="_1760346496" r:id="rId1522"/>
        </w:object>
      </w:r>
      <w:r>
        <w:rPr>
          <w:rFonts w:hint="eastAsia"/>
        </w:rPr>
        <w:tab/>
      </w:r>
      <w:r>
        <w:rPr>
          <w:rFonts w:hint="eastAsia"/>
          <w:b w:val="0"/>
          <w:bCs/>
        </w:rPr>
        <w:t>(4-16h)</w:t>
      </w:r>
    </w:p>
    <w:p w14:paraId="419EA736" w14:textId="77777777" w:rsidR="001E04F9" w:rsidRDefault="00A814F5">
      <w:pPr>
        <w:pStyle w:val="MTDisplayEquation"/>
        <w:spacing w:line="440" w:lineRule="exact"/>
        <w:ind w:firstLineChars="0" w:firstLine="0"/>
        <w:rPr>
          <w:b w:val="0"/>
        </w:rPr>
      </w:pPr>
      <w:r>
        <w:rPr>
          <w:rFonts w:hint="eastAsia"/>
          <w:b w:val="0"/>
        </w:rPr>
        <w:t>其中，式</w:t>
      </w:r>
      <w:r>
        <w:rPr>
          <w:rFonts w:hint="eastAsia"/>
          <w:b w:val="0"/>
        </w:rPr>
        <w:t>(4-16b)-(4-16f)</w:t>
      </w:r>
      <w:r>
        <w:rPr>
          <w:rFonts w:hint="eastAsia"/>
          <w:b w:val="0"/>
        </w:rPr>
        <w:t>表示无人机的上下行功率约束，式</w:t>
      </w:r>
      <w:r>
        <w:rPr>
          <w:rFonts w:hint="eastAsia"/>
          <w:b w:val="0"/>
        </w:rPr>
        <w:t>(4-16g)</w:t>
      </w:r>
      <w:r>
        <w:rPr>
          <w:rFonts w:hint="eastAsia"/>
          <w:b w:val="0"/>
        </w:rPr>
        <w:t>为无人机的移动性约，式</w:t>
      </w:r>
      <w:r>
        <w:rPr>
          <w:rFonts w:hint="eastAsia"/>
          <w:b w:val="0"/>
        </w:rPr>
        <w:t>(4-16h)</w:t>
      </w:r>
      <w:r>
        <w:rPr>
          <w:rFonts w:hint="eastAsia"/>
          <w:b w:val="0"/>
        </w:rPr>
        <w:t>为信息因果约束，其中</w:t>
      </w:r>
      <w:r>
        <w:rPr>
          <w:rFonts w:hint="eastAsia"/>
          <w:b w:val="0"/>
          <w:position w:val="-12"/>
        </w:rPr>
        <w:object w:dxaOrig="340" w:dyaOrig="360" w14:anchorId="419EAB83">
          <v:shape id="_x0000_i1800" type="#_x0000_t75" style="width:16.5pt;height:18pt" o:ole="">
            <v:imagedata r:id="rId1523" o:title=""/>
          </v:shape>
          <o:OLEObject Type="Embed" ProgID="Equation.DSMT4" ShapeID="_x0000_i1800" DrawAspect="Content" ObjectID="_1760346497" r:id="rId1524"/>
        </w:object>
      </w:r>
      <w:r>
        <w:rPr>
          <w:rFonts w:hint="eastAsia"/>
          <w:b w:val="0"/>
        </w:rPr>
        <w:t>表示信息传输速率阈值，以满足系统通信的快速性要求。</w:t>
      </w:r>
    </w:p>
    <w:p w14:paraId="419EA737" w14:textId="77777777" w:rsidR="001E04F9" w:rsidRDefault="00A814F5">
      <w:pPr>
        <w:pStyle w:val="2"/>
        <w:spacing w:before="195" w:after="195"/>
        <w:rPr>
          <w:lang w:val="en-US"/>
        </w:rPr>
      </w:pPr>
      <w:bookmarkStart w:id="159" w:name="_Toc23598"/>
      <w:r>
        <w:rPr>
          <w:rFonts w:hint="eastAsia"/>
          <w:lang w:val="en-US"/>
        </w:rPr>
        <w:lastRenderedPageBreak/>
        <w:t>4</w:t>
      </w:r>
      <w:r>
        <w:t>.</w:t>
      </w:r>
      <w:r>
        <w:rPr>
          <w:rFonts w:hint="eastAsia"/>
          <w:lang w:val="en-US"/>
        </w:rPr>
        <w:t xml:space="preserve">3 </w:t>
      </w:r>
      <w:r>
        <w:rPr>
          <w:rFonts w:hint="eastAsia"/>
          <w:lang w:val="en-US"/>
        </w:rPr>
        <w:t>问题求解</w:t>
      </w:r>
      <w:bookmarkEnd w:id="159"/>
    </w:p>
    <w:p w14:paraId="419EA738" w14:textId="77777777" w:rsidR="001E04F9" w:rsidRDefault="00A814F5">
      <w:pPr>
        <w:ind w:firstLineChars="200" w:firstLine="480"/>
      </w:pPr>
      <w:r>
        <w:rPr>
          <w:rFonts w:hint="eastAsia"/>
        </w:rPr>
        <w:t>问题</w:t>
      </w:r>
      <w:r>
        <w:rPr>
          <w:rFonts w:hint="eastAsia"/>
        </w:rPr>
        <w:t>(4-16)</w:t>
      </w:r>
      <w:r>
        <w:rPr>
          <w:rFonts w:hint="eastAsia"/>
        </w:rPr>
        <w:t>中无人机的位置和上下行发射功率是耦合的，无法进行直接求解，所以将其拆分为功率分配和轨迹优化子问题，即固定轨迹求解上下行功率和固定上下行功率求解轨迹。</w:t>
      </w:r>
    </w:p>
    <w:p w14:paraId="419EA739" w14:textId="77777777" w:rsidR="001E04F9" w:rsidRDefault="00A814F5">
      <w:pPr>
        <w:pStyle w:val="3"/>
        <w:rPr>
          <w:lang w:val="en-US"/>
        </w:rPr>
      </w:pPr>
      <w:bookmarkStart w:id="160" w:name="_Toc16110"/>
      <w:r>
        <w:rPr>
          <w:rFonts w:hint="eastAsia"/>
          <w:lang w:val="en-US"/>
        </w:rPr>
        <w:t>4</w:t>
      </w:r>
      <w:r>
        <w:t>.</w:t>
      </w:r>
      <w:r>
        <w:rPr>
          <w:rFonts w:hint="eastAsia"/>
          <w:lang w:val="en-US"/>
        </w:rPr>
        <w:t>3</w:t>
      </w:r>
      <w:r>
        <w:t>.1</w:t>
      </w:r>
      <w:r>
        <w:rPr>
          <w:rFonts w:hint="eastAsia"/>
          <w:lang w:val="en-US"/>
        </w:rPr>
        <w:t xml:space="preserve"> </w:t>
      </w:r>
      <w:r>
        <w:rPr>
          <w:rFonts w:hint="eastAsia"/>
          <w:lang w:val="en-US"/>
        </w:rPr>
        <w:t>无人机双向功率分配</w:t>
      </w:r>
      <w:bookmarkEnd w:id="160"/>
    </w:p>
    <w:p w14:paraId="419EA73A" w14:textId="77777777" w:rsidR="001E04F9" w:rsidRDefault="00A814F5">
      <w:pPr>
        <w:spacing w:line="440" w:lineRule="exact"/>
        <w:ind w:firstLineChars="200" w:firstLine="480"/>
      </w:pPr>
      <w:r>
        <w:rPr>
          <w:rFonts w:hint="eastAsia"/>
        </w:rPr>
        <w:t>复合函数</w:t>
      </w:r>
      <w:r>
        <w:rPr>
          <w:rFonts w:hint="eastAsia"/>
        </w:rPr>
        <w:t>(4-14)</w:t>
      </w:r>
      <w:r>
        <w:rPr>
          <w:rFonts w:hint="eastAsia"/>
        </w:rPr>
        <w:t>的外层为增函数，该复合函数的性质由内层函数决定。由于目标函数</w:t>
      </w:r>
      <w:r>
        <w:rPr>
          <w:rFonts w:hint="eastAsia"/>
        </w:rPr>
        <w:t>(4-16a)</w:t>
      </w:r>
      <w:r>
        <w:rPr>
          <w:rFonts w:hint="eastAsia"/>
        </w:rPr>
        <w:t>的非凸性，可以将其转化为求解每个时隙的最小中断概率，式</w:t>
      </w:r>
      <w:r>
        <w:rPr>
          <w:rFonts w:hint="eastAsia"/>
        </w:rPr>
        <w:t>(4-16g)</w:t>
      </w:r>
      <w:r>
        <w:rPr>
          <w:rFonts w:hint="eastAsia"/>
        </w:rPr>
        <w:t>表明上一个时隙的无人机位置会影响下一个时隙的无人机位置，所以这种转化是不完全等价的，只能求得次优解。式</w:t>
      </w:r>
      <w:r>
        <w:rPr>
          <w:rFonts w:hint="eastAsia"/>
        </w:rPr>
        <w:t>(4-16h)</w:t>
      </w:r>
      <w:r>
        <w:rPr>
          <w:rFonts w:hint="eastAsia"/>
        </w:rPr>
        <w:t>为一个非</w:t>
      </w:r>
      <w:proofErr w:type="gramStart"/>
      <w:r>
        <w:rPr>
          <w:rFonts w:hint="eastAsia"/>
        </w:rPr>
        <w:t>凸</w:t>
      </w:r>
      <w:proofErr w:type="gramEnd"/>
      <w:r>
        <w:rPr>
          <w:rFonts w:hint="eastAsia"/>
        </w:rPr>
        <w:t>约束，为了适应新的目标函数，将其关于时隙进行离散处理，通过适当的松弛转为</w:t>
      </w:r>
      <w:proofErr w:type="gramStart"/>
      <w:r>
        <w:rPr>
          <w:rFonts w:hint="eastAsia"/>
        </w:rPr>
        <w:t>凸</w:t>
      </w:r>
      <w:proofErr w:type="gramEnd"/>
      <w:r>
        <w:rPr>
          <w:rFonts w:hint="eastAsia"/>
        </w:rPr>
        <w:t>约束，式</w:t>
      </w:r>
      <w:r>
        <w:rPr>
          <w:rFonts w:hint="eastAsia"/>
        </w:rPr>
        <w:t>(4-16h)</w:t>
      </w:r>
      <w:r>
        <w:rPr>
          <w:rFonts w:hint="eastAsia"/>
        </w:rPr>
        <w:t>可以改写为：</w:t>
      </w:r>
    </w:p>
    <w:p w14:paraId="419EA73B" w14:textId="77777777" w:rsidR="001E04F9" w:rsidRDefault="00A814F5">
      <w:pPr>
        <w:pStyle w:val="MTDisplayEquation"/>
      </w:pPr>
      <w:r>
        <w:rPr>
          <w:rFonts w:hint="eastAsia"/>
        </w:rPr>
        <w:tab/>
      </w:r>
      <w:r>
        <w:rPr>
          <w:position w:val="-84"/>
        </w:rPr>
        <w:object w:dxaOrig="5380" w:dyaOrig="1920" w14:anchorId="419EAB84">
          <v:shape id="_x0000_i1801" type="#_x0000_t75" style="width:269.25pt;height:96pt" o:ole="">
            <v:imagedata r:id="rId1525" o:title=""/>
          </v:shape>
          <o:OLEObject Type="Embed" ProgID="Equation.DSMT4" ShapeID="_x0000_i1801" DrawAspect="Content" ObjectID="_1760346498" r:id="rId1526"/>
        </w:object>
      </w:r>
      <w:r>
        <w:rPr>
          <w:rFonts w:hint="eastAsia"/>
        </w:rPr>
        <w:tab/>
      </w:r>
      <w:r>
        <w:rPr>
          <w:rFonts w:hint="eastAsia"/>
          <w:b w:val="0"/>
          <w:bCs/>
        </w:rPr>
        <w:t>(4-17)</w:t>
      </w:r>
    </w:p>
    <w:p w14:paraId="419EA73C" w14:textId="77777777" w:rsidR="001E04F9" w:rsidRDefault="00A814F5">
      <w:pPr>
        <w:rPr>
          <w:bCs/>
        </w:rPr>
      </w:pPr>
      <w:r>
        <w:rPr>
          <w:rFonts w:hint="eastAsia"/>
          <w:bCs/>
        </w:rPr>
        <w:t>其中，</w:t>
      </w:r>
    </w:p>
    <w:p w14:paraId="419EA73D" w14:textId="77777777" w:rsidR="001E04F9" w:rsidRDefault="00A814F5">
      <w:pPr>
        <w:pStyle w:val="MTDisplayEquation"/>
        <w:rPr>
          <w:b w:val="0"/>
          <w:bCs/>
        </w:rPr>
      </w:pPr>
      <w:r>
        <w:rPr>
          <w:rFonts w:hint="eastAsia"/>
        </w:rPr>
        <w:tab/>
      </w:r>
      <w:r>
        <w:rPr>
          <w:position w:val="-14"/>
        </w:rPr>
        <w:object w:dxaOrig="1400" w:dyaOrig="400" w14:anchorId="419EAB85">
          <v:shape id="_x0000_i1802" type="#_x0000_t75" style="width:70.5pt;height:19.5pt" o:ole="">
            <v:imagedata r:id="rId1527" o:title=""/>
          </v:shape>
          <o:OLEObject Type="Embed" ProgID="Equation.DSMT4" ShapeID="_x0000_i1802" DrawAspect="Content" ObjectID="_1760346499" r:id="rId1528"/>
        </w:object>
      </w:r>
      <w:r>
        <w:rPr>
          <w:rFonts w:hint="eastAsia"/>
        </w:rPr>
        <w:tab/>
      </w:r>
      <w:r>
        <w:rPr>
          <w:rFonts w:hint="eastAsia"/>
          <w:b w:val="0"/>
          <w:bCs/>
        </w:rPr>
        <w:t>(4-18a)</w:t>
      </w:r>
    </w:p>
    <w:p w14:paraId="419EA73E" w14:textId="77777777" w:rsidR="001E04F9" w:rsidRDefault="00A814F5">
      <w:pPr>
        <w:pStyle w:val="MTDisplayEquation"/>
        <w:rPr>
          <w:b w:val="0"/>
          <w:bCs/>
        </w:rPr>
      </w:pPr>
      <w:r>
        <w:rPr>
          <w:rFonts w:hint="eastAsia"/>
        </w:rPr>
        <w:tab/>
      </w:r>
      <w:r>
        <w:rPr>
          <w:position w:val="-14"/>
        </w:rPr>
        <w:object w:dxaOrig="1480" w:dyaOrig="400" w14:anchorId="419EAB86">
          <v:shape id="_x0000_i1803" type="#_x0000_t75" style="width:73.5pt;height:19.5pt" o:ole="">
            <v:imagedata r:id="rId1529" o:title=""/>
          </v:shape>
          <o:OLEObject Type="Embed" ProgID="Equation.DSMT4" ShapeID="_x0000_i1803" DrawAspect="Content" ObjectID="_1760346500" r:id="rId1530"/>
        </w:object>
      </w:r>
      <w:r>
        <w:rPr>
          <w:rFonts w:hint="eastAsia"/>
        </w:rPr>
        <w:tab/>
      </w:r>
      <w:r>
        <w:rPr>
          <w:rFonts w:hint="eastAsia"/>
          <w:b w:val="0"/>
          <w:bCs/>
        </w:rPr>
        <w:t>(4-18b)</w:t>
      </w:r>
    </w:p>
    <w:p w14:paraId="419EA73F" w14:textId="77777777" w:rsidR="001E04F9" w:rsidRDefault="00A814F5">
      <w:pPr>
        <w:pStyle w:val="MTDisplayEquation"/>
        <w:rPr>
          <w:b w:val="0"/>
          <w:bCs/>
        </w:rPr>
      </w:pPr>
      <w:r>
        <w:rPr>
          <w:rFonts w:hint="eastAsia"/>
        </w:rPr>
        <w:tab/>
      </w:r>
      <w:r>
        <w:rPr>
          <w:position w:val="-14"/>
        </w:rPr>
        <w:object w:dxaOrig="1840" w:dyaOrig="400" w14:anchorId="419EAB87">
          <v:shape id="_x0000_i1804" type="#_x0000_t75" style="width:91.5pt;height:19.5pt" o:ole="">
            <v:imagedata r:id="rId1531" o:title=""/>
          </v:shape>
          <o:OLEObject Type="Embed" ProgID="Equation.DSMT4" ShapeID="_x0000_i1804" DrawAspect="Content" ObjectID="_1760346501" r:id="rId1532"/>
        </w:object>
      </w:r>
      <w:r>
        <w:rPr>
          <w:rFonts w:hint="eastAsia"/>
        </w:rPr>
        <w:tab/>
      </w:r>
      <w:r>
        <w:rPr>
          <w:rFonts w:hint="eastAsia"/>
          <w:b w:val="0"/>
          <w:bCs/>
        </w:rPr>
        <w:t>(4-18b)</w:t>
      </w:r>
    </w:p>
    <w:p w14:paraId="419EA740" w14:textId="77777777" w:rsidR="001E04F9" w:rsidRDefault="00A814F5">
      <w:pPr>
        <w:rPr>
          <w:bCs/>
        </w:rPr>
      </w:pPr>
      <w:r>
        <w:rPr>
          <w:rFonts w:hint="eastAsia"/>
          <w:bCs/>
        </w:rPr>
        <w:t>和</w:t>
      </w:r>
    </w:p>
    <w:p w14:paraId="419EA741" w14:textId="77777777" w:rsidR="001E04F9" w:rsidRDefault="00A814F5">
      <w:pPr>
        <w:pStyle w:val="MTDisplayEquation"/>
        <w:rPr>
          <w:b w:val="0"/>
          <w:bCs/>
        </w:rPr>
      </w:pPr>
      <w:r>
        <w:rPr>
          <w:rFonts w:hint="eastAsia"/>
        </w:rPr>
        <w:tab/>
      </w:r>
      <w:r>
        <w:rPr>
          <w:position w:val="-72"/>
        </w:rPr>
        <w:object w:dxaOrig="3159" w:dyaOrig="1560" w14:anchorId="419EAB88">
          <v:shape id="_x0000_i1805" type="#_x0000_t75" style="width:158.25pt;height:77.25pt" o:ole="">
            <v:imagedata r:id="rId1533" o:title=""/>
          </v:shape>
          <o:OLEObject Type="Embed" ProgID="Equation.DSMT4" ShapeID="_x0000_i1805" DrawAspect="Content" ObjectID="_1760346502" r:id="rId1534"/>
        </w:object>
      </w:r>
      <w:r>
        <w:rPr>
          <w:rFonts w:hint="eastAsia"/>
        </w:rPr>
        <w:tab/>
      </w:r>
      <w:r>
        <w:rPr>
          <w:rFonts w:hint="eastAsia"/>
          <w:b w:val="0"/>
          <w:bCs/>
        </w:rPr>
        <w:t>(4-19)</w:t>
      </w:r>
    </w:p>
    <w:p w14:paraId="419EA742" w14:textId="77777777" w:rsidR="001E04F9" w:rsidRDefault="00A814F5">
      <w:pPr>
        <w:spacing w:line="440" w:lineRule="exact"/>
      </w:pPr>
      <w:r>
        <w:rPr>
          <w:rFonts w:hint="eastAsia"/>
        </w:rPr>
        <w:t>所以，功率分配子问题可以表示为如下形式：</w:t>
      </w:r>
    </w:p>
    <w:p w14:paraId="419EA743" w14:textId="77777777" w:rsidR="001E04F9" w:rsidRDefault="00A814F5">
      <w:pPr>
        <w:pStyle w:val="MTDisplayEquation"/>
        <w:tabs>
          <w:tab w:val="clear" w:pos="4360"/>
          <w:tab w:val="left" w:pos="1050"/>
        </w:tabs>
        <w:rPr>
          <w:b w:val="0"/>
          <w:bCs/>
        </w:rPr>
      </w:pPr>
      <w:r>
        <w:rPr>
          <w:rFonts w:hint="eastAsia"/>
        </w:rPr>
        <w:tab/>
      </w:r>
      <w:r>
        <w:rPr>
          <w:position w:val="-24"/>
        </w:rPr>
        <w:object w:dxaOrig="1780" w:dyaOrig="499" w14:anchorId="419EAB89">
          <v:shape id="_x0000_i1806" type="#_x0000_t75" style="width:88.5pt;height:25.5pt" o:ole="">
            <v:imagedata r:id="rId1535" o:title=""/>
          </v:shape>
          <o:OLEObject Type="Embed" ProgID="Equation.DSMT4" ShapeID="_x0000_i1806" DrawAspect="Content" ObjectID="_1760346503" r:id="rId1536"/>
        </w:object>
      </w:r>
      <w:r>
        <w:rPr>
          <w:rFonts w:hint="eastAsia"/>
        </w:rPr>
        <w:tab/>
      </w:r>
      <w:r>
        <w:rPr>
          <w:rFonts w:hint="eastAsia"/>
          <w:b w:val="0"/>
          <w:bCs/>
        </w:rPr>
        <w:t>(4-20a)</w:t>
      </w:r>
    </w:p>
    <w:p w14:paraId="419EA744" w14:textId="77777777" w:rsidR="001E04F9" w:rsidRDefault="00A814F5">
      <w:pPr>
        <w:pStyle w:val="MTDisplayEquation"/>
        <w:tabs>
          <w:tab w:val="clear" w:pos="4360"/>
          <w:tab w:val="left" w:pos="1050"/>
        </w:tabs>
        <w:rPr>
          <w:b w:val="0"/>
          <w:bCs/>
        </w:rPr>
      </w:pPr>
      <w:r>
        <w:rPr>
          <w:rFonts w:hint="eastAsia"/>
        </w:rPr>
        <w:tab/>
      </w:r>
      <w:r>
        <w:rPr>
          <w:position w:val="-12"/>
        </w:rPr>
        <w:object w:dxaOrig="2700" w:dyaOrig="380" w14:anchorId="419EAB8A">
          <v:shape id="_x0000_i1807" type="#_x0000_t75" style="width:134.25pt;height:18.75pt" o:ole="">
            <v:imagedata r:id="rId1509" o:title=""/>
          </v:shape>
          <o:OLEObject Type="Embed" ProgID="Equation.DSMT4" ShapeID="_x0000_i1807" DrawAspect="Content" ObjectID="_1760346504" r:id="rId1537"/>
        </w:object>
      </w:r>
      <w:r>
        <w:rPr>
          <w:rFonts w:hint="eastAsia"/>
        </w:rPr>
        <w:tab/>
      </w:r>
      <w:r>
        <w:rPr>
          <w:rFonts w:hint="eastAsia"/>
          <w:b w:val="0"/>
          <w:bCs/>
        </w:rPr>
        <w:t>(4-20b)</w:t>
      </w:r>
    </w:p>
    <w:p w14:paraId="419EA745" w14:textId="77777777" w:rsidR="001E04F9" w:rsidRDefault="00A814F5">
      <w:pPr>
        <w:pStyle w:val="MTDisplayEquation"/>
        <w:tabs>
          <w:tab w:val="clear" w:pos="4360"/>
          <w:tab w:val="left" w:pos="1050"/>
        </w:tabs>
      </w:pPr>
      <w:r>
        <w:rPr>
          <w:rFonts w:hint="eastAsia"/>
        </w:rPr>
        <w:lastRenderedPageBreak/>
        <w:tab/>
      </w:r>
      <w:r>
        <w:rPr>
          <w:position w:val="-12"/>
        </w:rPr>
        <w:object w:dxaOrig="2079" w:dyaOrig="380" w14:anchorId="419EAB8B">
          <v:shape id="_x0000_i1808" type="#_x0000_t75" style="width:103.5pt;height:18.75pt" o:ole="">
            <v:imagedata r:id="rId1538" o:title=""/>
          </v:shape>
          <o:OLEObject Type="Embed" ProgID="Equation.DSMT4" ShapeID="_x0000_i1808" DrawAspect="Content" ObjectID="_1760346505" r:id="rId1539"/>
        </w:object>
      </w:r>
      <w:r>
        <w:rPr>
          <w:rFonts w:hint="eastAsia"/>
        </w:rPr>
        <w:tab/>
      </w:r>
      <w:r>
        <w:rPr>
          <w:rFonts w:hint="eastAsia"/>
          <w:b w:val="0"/>
          <w:bCs/>
        </w:rPr>
        <w:t>(4-20c)</w:t>
      </w:r>
    </w:p>
    <w:p w14:paraId="419EA746" w14:textId="77777777" w:rsidR="001E04F9" w:rsidRDefault="00A814F5">
      <w:pPr>
        <w:pStyle w:val="MTDisplayEquation"/>
        <w:tabs>
          <w:tab w:val="clear" w:pos="4360"/>
          <w:tab w:val="left" w:pos="1050"/>
        </w:tabs>
        <w:rPr>
          <w:b w:val="0"/>
          <w:bCs/>
        </w:rPr>
      </w:pPr>
      <w:r>
        <w:rPr>
          <w:rFonts w:hint="eastAsia"/>
        </w:rPr>
        <w:tab/>
      </w:r>
      <w:r>
        <w:rPr>
          <w:position w:val="-12"/>
        </w:rPr>
        <w:object w:dxaOrig="2360" w:dyaOrig="380" w14:anchorId="419EAB8C">
          <v:shape id="_x0000_i1809" type="#_x0000_t75" style="width:117.75pt;height:18.75pt" o:ole="">
            <v:imagedata r:id="rId1513" o:title=""/>
          </v:shape>
          <o:OLEObject Type="Embed" ProgID="Equation.DSMT4" ShapeID="_x0000_i1809" DrawAspect="Content" ObjectID="_1760346506" r:id="rId1540"/>
        </w:object>
      </w:r>
      <w:r>
        <w:rPr>
          <w:rFonts w:hint="eastAsia"/>
        </w:rPr>
        <w:tab/>
      </w:r>
      <w:r>
        <w:rPr>
          <w:rFonts w:hint="eastAsia"/>
          <w:b w:val="0"/>
          <w:bCs/>
        </w:rPr>
        <w:t>(4-20d)</w:t>
      </w:r>
    </w:p>
    <w:p w14:paraId="419EA747" w14:textId="77777777" w:rsidR="001E04F9" w:rsidRDefault="00A814F5">
      <w:pPr>
        <w:pStyle w:val="MTDisplayEquation"/>
        <w:tabs>
          <w:tab w:val="clear" w:pos="4360"/>
          <w:tab w:val="left" w:pos="1050"/>
        </w:tabs>
        <w:rPr>
          <w:b w:val="0"/>
          <w:bCs/>
        </w:rPr>
      </w:pPr>
      <w:r>
        <w:rPr>
          <w:rFonts w:hint="eastAsia"/>
        </w:rPr>
        <w:tab/>
      </w:r>
      <w:r>
        <w:rPr>
          <w:position w:val="-12"/>
        </w:rPr>
        <w:object w:dxaOrig="1960" w:dyaOrig="380" w14:anchorId="419EAB8D">
          <v:shape id="_x0000_i1810" type="#_x0000_t75" style="width:98.25pt;height:18.75pt" o:ole="">
            <v:imagedata r:id="rId1515" o:title=""/>
          </v:shape>
          <o:OLEObject Type="Embed" ProgID="Equation.DSMT4" ShapeID="_x0000_i1810" DrawAspect="Content" ObjectID="_1760346507" r:id="rId1541"/>
        </w:object>
      </w:r>
      <w:r>
        <w:rPr>
          <w:rFonts w:hint="eastAsia"/>
        </w:rPr>
        <w:tab/>
      </w:r>
      <w:r>
        <w:rPr>
          <w:rFonts w:hint="eastAsia"/>
          <w:b w:val="0"/>
          <w:bCs/>
        </w:rPr>
        <w:t>(4-20e)</w:t>
      </w:r>
    </w:p>
    <w:p w14:paraId="419EA748" w14:textId="77777777" w:rsidR="001E04F9" w:rsidRDefault="00A814F5">
      <w:pPr>
        <w:pStyle w:val="MTDisplayEquation"/>
        <w:tabs>
          <w:tab w:val="clear" w:pos="4360"/>
          <w:tab w:val="left" w:pos="1050"/>
        </w:tabs>
        <w:rPr>
          <w:b w:val="0"/>
          <w:bCs/>
        </w:rPr>
      </w:pPr>
      <w:r>
        <w:rPr>
          <w:rFonts w:hint="eastAsia"/>
        </w:rPr>
        <w:tab/>
      </w:r>
      <w:r>
        <w:rPr>
          <w:position w:val="-12"/>
        </w:rPr>
        <w:object w:dxaOrig="3080" w:dyaOrig="380" w14:anchorId="419EAB8E">
          <v:shape id="_x0000_i1811" type="#_x0000_t75" style="width:154.5pt;height:18.75pt" o:ole="">
            <v:imagedata r:id="rId1517" o:title=""/>
          </v:shape>
          <o:OLEObject Type="Embed" ProgID="Equation.DSMT4" ShapeID="_x0000_i1811" DrawAspect="Content" ObjectID="_1760346508" r:id="rId1542"/>
        </w:object>
      </w:r>
      <w:r>
        <w:rPr>
          <w:rFonts w:hint="eastAsia"/>
        </w:rPr>
        <w:tab/>
      </w:r>
      <w:r>
        <w:rPr>
          <w:rFonts w:hint="eastAsia"/>
          <w:b w:val="0"/>
          <w:bCs/>
        </w:rPr>
        <w:t>(4-20f)</w:t>
      </w:r>
    </w:p>
    <w:p w14:paraId="419EA749" w14:textId="77777777" w:rsidR="001E04F9" w:rsidRDefault="00A814F5">
      <w:pPr>
        <w:pStyle w:val="MTDisplayEquation"/>
        <w:tabs>
          <w:tab w:val="clear" w:pos="4360"/>
          <w:tab w:val="left" w:pos="1050"/>
        </w:tabs>
        <w:rPr>
          <w:b w:val="0"/>
          <w:bCs/>
        </w:rPr>
      </w:pPr>
      <w:r>
        <w:rPr>
          <w:rFonts w:hint="eastAsia"/>
        </w:rPr>
        <w:tab/>
      </w:r>
      <w:r>
        <w:rPr>
          <w:position w:val="-24"/>
        </w:rPr>
        <w:object w:dxaOrig="5840" w:dyaOrig="700" w14:anchorId="419EAB8F">
          <v:shape id="_x0000_i1812" type="#_x0000_t75" style="width:291.75pt;height:34.5pt" o:ole="">
            <v:imagedata r:id="rId1543" o:title=""/>
          </v:shape>
          <o:OLEObject Type="Embed" ProgID="Equation.DSMT4" ShapeID="_x0000_i1812" DrawAspect="Content" ObjectID="_1760346509" r:id="rId1544"/>
        </w:object>
      </w:r>
      <w:r>
        <w:rPr>
          <w:rFonts w:hint="eastAsia"/>
        </w:rPr>
        <w:tab/>
      </w:r>
      <w:r>
        <w:rPr>
          <w:rFonts w:hint="eastAsia"/>
          <w:b w:val="0"/>
          <w:bCs/>
        </w:rPr>
        <w:t>(4-20g)</w:t>
      </w:r>
    </w:p>
    <w:p w14:paraId="419EA74A" w14:textId="77777777" w:rsidR="001E04F9" w:rsidRDefault="00A814F5">
      <w:pPr>
        <w:pStyle w:val="MTDisplayEquation"/>
        <w:tabs>
          <w:tab w:val="clear" w:pos="4360"/>
          <w:tab w:val="left" w:pos="1050"/>
        </w:tabs>
        <w:rPr>
          <w:b w:val="0"/>
          <w:bCs/>
        </w:rPr>
      </w:pPr>
      <w:r>
        <w:rPr>
          <w:rFonts w:hint="eastAsia"/>
        </w:rPr>
        <w:tab/>
      </w:r>
      <w:r>
        <w:rPr>
          <w:position w:val="-32"/>
        </w:rPr>
        <w:object w:dxaOrig="3540" w:dyaOrig="740" w14:anchorId="419EAB90">
          <v:shape id="_x0000_i1813" type="#_x0000_t75" style="width:177pt;height:37.5pt" o:ole="">
            <v:imagedata r:id="rId1545" o:title=""/>
          </v:shape>
          <o:OLEObject Type="Embed" ProgID="Equation.DSMT4" ShapeID="_x0000_i1813" DrawAspect="Content" ObjectID="_1760346510" r:id="rId1546"/>
        </w:object>
      </w:r>
      <w:r>
        <w:rPr>
          <w:rFonts w:hint="eastAsia"/>
        </w:rPr>
        <w:tab/>
      </w:r>
      <w:r>
        <w:rPr>
          <w:rFonts w:hint="eastAsia"/>
          <w:b w:val="0"/>
          <w:bCs/>
        </w:rPr>
        <w:t>(4-20h)</w:t>
      </w:r>
    </w:p>
    <w:p w14:paraId="419EA74B" w14:textId="77777777" w:rsidR="001E04F9" w:rsidRDefault="00A814F5">
      <w:pPr>
        <w:spacing w:line="440" w:lineRule="exact"/>
        <w:ind w:firstLineChars="200" w:firstLine="480"/>
      </w:pPr>
      <w:r>
        <w:rPr>
          <w:rFonts w:hint="eastAsia"/>
        </w:rPr>
        <w:t>在功率分配子问题中，无人机的轨迹为给定值，所以</w:t>
      </w:r>
      <w:r>
        <w:rPr>
          <w:rFonts w:hint="eastAsia"/>
          <w:position w:val="-12"/>
        </w:rPr>
        <w:object w:dxaOrig="1219" w:dyaOrig="380" w14:anchorId="419EAB91">
          <v:shape id="_x0000_i1814" type="#_x0000_t75" style="width:60.75pt;height:18.75pt" o:ole="">
            <v:imagedata r:id="rId1547" o:title=""/>
          </v:shape>
          <o:OLEObject Type="Embed" ProgID="Equation.DSMT4" ShapeID="_x0000_i1814" DrawAspect="Content" ObjectID="_1760346511" r:id="rId1548"/>
        </w:object>
      </w:r>
      <w:r>
        <w:rPr>
          <w:rFonts w:hint="eastAsia"/>
        </w:rPr>
        <w:t>可以写成：</w:t>
      </w:r>
    </w:p>
    <w:p w14:paraId="419EA74C" w14:textId="77777777" w:rsidR="001E04F9" w:rsidRDefault="00A814F5">
      <w:pPr>
        <w:pStyle w:val="MTDisplayEquation"/>
        <w:rPr>
          <w:b w:val="0"/>
          <w:bCs/>
        </w:rPr>
      </w:pPr>
      <w:r>
        <w:rPr>
          <w:rFonts w:hint="eastAsia"/>
        </w:rPr>
        <w:tab/>
      </w:r>
      <w:r>
        <w:rPr>
          <w:position w:val="-30"/>
        </w:rPr>
        <w:object w:dxaOrig="5700" w:dyaOrig="680" w14:anchorId="419EAB92">
          <v:shape id="_x0000_i1815" type="#_x0000_t75" style="width:285pt;height:33.75pt" o:ole="">
            <v:imagedata r:id="rId1549" o:title=""/>
          </v:shape>
          <o:OLEObject Type="Embed" ProgID="Equation.DSMT4" ShapeID="_x0000_i1815" DrawAspect="Content" ObjectID="_1760346512" r:id="rId1550"/>
        </w:object>
      </w:r>
      <w:r>
        <w:rPr>
          <w:rFonts w:hint="eastAsia"/>
        </w:rPr>
        <w:tab/>
      </w:r>
      <w:r>
        <w:rPr>
          <w:rFonts w:hint="eastAsia"/>
          <w:b w:val="0"/>
          <w:bCs/>
        </w:rPr>
        <w:t>(4-21)</w:t>
      </w:r>
    </w:p>
    <w:p w14:paraId="419EA74D" w14:textId="77777777" w:rsidR="001E04F9" w:rsidRDefault="00A814F5">
      <w:pPr>
        <w:adjustRightInd w:val="0"/>
        <w:spacing w:line="440" w:lineRule="exact"/>
      </w:pPr>
      <w:r>
        <w:rPr>
          <w:rFonts w:hint="eastAsia"/>
        </w:rPr>
        <w:t>其中，</w:t>
      </w:r>
    </w:p>
    <w:p w14:paraId="419EA74E" w14:textId="77777777" w:rsidR="001E04F9" w:rsidRDefault="00A814F5">
      <w:pPr>
        <w:pStyle w:val="MTDisplayEquation"/>
        <w:rPr>
          <w:b w:val="0"/>
          <w:bCs/>
        </w:rPr>
      </w:pPr>
      <w:r>
        <w:rPr>
          <w:rFonts w:hint="eastAsia"/>
        </w:rPr>
        <w:tab/>
      </w:r>
      <w:r>
        <w:rPr>
          <w:position w:val="-30"/>
        </w:rPr>
        <w:object w:dxaOrig="3600" w:dyaOrig="780" w14:anchorId="419EAB93">
          <v:shape id="_x0000_i1816" type="#_x0000_t75" style="width:180.75pt;height:39pt" o:ole="">
            <v:imagedata r:id="rId1551" o:title=""/>
          </v:shape>
          <o:OLEObject Type="Embed" ProgID="Equation.DSMT4" ShapeID="_x0000_i1816" DrawAspect="Content" ObjectID="_1760346513" r:id="rId1552"/>
        </w:object>
      </w:r>
      <w:r>
        <w:rPr>
          <w:rFonts w:hint="eastAsia"/>
        </w:rPr>
        <w:tab/>
      </w:r>
      <w:r>
        <w:rPr>
          <w:rFonts w:hint="eastAsia"/>
          <w:b w:val="0"/>
          <w:bCs/>
        </w:rPr>
        <w:t>(4-22a)</w:t>
      </w:r>
    </w:p>
    <w:p w14:paraId="419EA74F" w14:textId="77777777" w:rsidR="001E04F9" w:rsidRDefault="00A814F5">
      <w:pPr>
        <w:pStyle w:val="MTDisplayEquation"/>
        <w:rPr>
          <w:b w:val="0"/>
          <w:bCs/>
        </w:rPr>
      </w:pPr>
      <w:r>
        <w:rPr>
          <w:rFonts w:hint="eastAsia"/>
        </w:rPr>
        <w:tab/>
      </w:r>
      <w:r>
        <w:rPr>
          <w:position w:val="-14"/>
        </w:rPr>
        <w:object w:dxaOrig="3840" w:dyaOrig="460" w14:anchorId="419EAB94">
          <v:shape id="_x0000_i1817" type="#_x0000_t75" style="width:191.25pt;height:23.25pt" o:ole="">
            <v:imagedata r:id="rId1553" o:title=""/>
          </v:shape>
          <o:OLEObject Type="Embed" ProgID="Equation.DSMT4" ShapeID="_x0000_i1817" DrawAspect="Content" ObjectID="_1760346514" r:id="rId1554"/>
        </w:object>
      </w:r>
      <w:r>
        <w:rPr>
          <w:rFonts w:hint="eastAsia"/>
        </w:rPr>
        <w:tab/>
      </w:r>
      <w:r>
        <w:rPr>
          <w:rFonts w:hint="eastAsia"/>
          <w:b w:val="0"/>
          <w:bCs/>
        </w:rPr>
        <w:t>(4-22b)</w:t>
      </w:r>
    </w:p>
    <w:p w14:paraId="419EA750" w14:textId="77777777" w:rsidR="001E04F9" w:rsidRDefault="00A814F5">
      <w:pPr>
        <w:pStyle w:val="MTDisplayEquation"/>
        <w:rPr>
          <w:b w:val="0"/>
          <w:bCs/>
        </w:rPr>
      </w:pPr>
      <w:r>
        <w:rPr>
          <w:rFonts w:hint="eastAsia"/>
        </w:rPr>
        <w:tab/>
      </w:r>
      <w:r>
        <w:rPr>
          <w:position w:val="-30"/>
        </w:rPr>
        <w:object w:dxaOrig="2820" w:dyaOrig="780" w14:anchorId="419EAB95">
          <v:shape id="_x0000_i1818" type="#_x0000_t75" style="width:141pt;height:39pt" o:ole="">
            <v:imagedata r:id="rId1555" o:title=""/>
          </v:shape>
          <o:OLEObject Type="Embed" ProgID="Equation.DSMT4" ShapeID="_x0000_i1818" DrawAspect="Content" ObjectID="_1760346515" r:id="rId1556"/>
        </w:object>
      </w:r>
      <w:r>
        <w:rPr>
          <w:rFonts w:hint="eastAsia"/>
        </w:rPr>
        <w:tab/>
      </w:r>
      <w:r>
        <w:rPr>
          <w:rFonts w:hint="eastAsia"/>
          <w:b w:val="0"/>
          <w:bCs/>
        </w:rPr>
        <w:t>(4-22c)</w:t>
      </w:r>
    </w:p>
    <w:p w14:paraId="419EA751" w14:textId="77777777" w:rsidR="001E04F9" w:rsidRDefault="00A814F5">
      <w:pPr>
        <w:pStyle w:val="MTDisplayEquation"/>
        <w:rPr>
          <w:b w:val="0"/>
          <w:bCs/>
        </w:rPr>
      </w:pPr>
      <w:r>
        <w:rPr>
          <w:rFonts w:hint="eastAsia"/>
        </w:rPr>
        <w:tab/>
      </w:r>
      <w:r>
        <w:rPr>
          <w:position w:val="-14"/>
        </w:rPr>
        <w:object w:dxaOrig="3879" w:dyaOrig="460" w14:anchorId="419EAB96">
          <v:shape id="_x0000_i1819" type="#_x0000_t75" style="width:193.5pt;height:23.25pt" o:ole="">
            <v:imagedata r:id="rId1557" o:title=""/>
          </v:shape>
          <o:OLEObject Type="Embed" ProgID="Equation.DSMT4" ShapeID="_x0000_i1819" DrawAspect="Content" ObjectID="_1760346516" r:id="rId1558"/>
        </w:object>
      </w:r>
      <w:r>
        <w:rPr>
          <w:rFonts w:hint="eastAsia"/>
        </w:rPr>
        <w:tab/>
      </w:r>
      <w:r>
        <w:rPr>
          <w:rFonts w:hint="eastAsia"/>
          <w:b w:val="0"/>
          <w:bCs/>
        </w:rPr>
        <w:t>(4-22d)</w:t>
      </w:r>
    </w:p>
    <w:p w14:paraId="419EA752" w14:textId="77777777" w:rsidR="001E04F9" w:rsidRDefault="00A814F5">
      <w:pPr>
        <w:adjustRightInd w:val="0"/>
        <w:spacing w:line="440" w:lineRule="exact"/>
        <w:ind w:firstLineChars="200" w:firstLine="480"/>
      </w:pPr>
      <w:r>
        <w:rPr>
          <w:rFonts w:hint="eastAsia"/>
        </w:rPr>
        <w:t>当无人机将额定功率全部投入到上下行链路通信时，即</w:t>
      </w:r>
      <w:r>
        <w:rPr>
          <w:rFonts w:hint="eastAsia"/>
          <w:position w:val="-12"/>
        </w:rPr>
        <w:object w:dxaOrig="1520" w:dyaOrig="380" w14:anchorId="419EAB97">
          <v:shape id="_x0000_i1820" type="#_x0000_t75" style="width:75.75pt;height:18.75pt" o:ole="">
            <v:imagedata r:id="rId1559" o:title=""/>
          </v:shape>
          <o:OLEObject Type="Embed" ProgID="Equation.DSMT4" ShapeID="_x0000_i1820" DrawAspect="Content" ObjectID="_1760346517" r:id="rId1560"/>
        </w:object>
      </w:r>
      <w:r>
        <w:rPr>
          <w:rFonts w:hint="eastAsia"/>
        </w:rPr>
        <w:t>，可以获得更小的通信中断概率，将</w:t>
      </w:r>
      <w:r>
        <w:rPr>
          <w:rFonts w:hint="eastAsia"/>
          <w:position w:val="-12"/>
        </w:rPr>
        <w:object w:dxaOrig="1500" w:dyaOrig="380" w14:anchorId="419EAB98">
          <v:shape id="_x0000_i1821" type="#_x0000_t75" style="width:75pt;height:18.75pt" o:ole="">
            <v:imagedata r:id="rId1561" o:title=""/>
          </v:shape>
          <o:OLEObject Type="Embed" ProgID="Equation.DSMT4" ShapeID="_x0000_i1821" DrawAspect="Content" ObjectID="_1760346518" r:id="rId1562"/>
        </w:object>
      </w:r>
      <w:proofErr w:type="gramStart"/>
      <w:r>
        <w:rPr>
          <w:rFonts w:hint="eastAsia"/>
        </w:rPr>
        <w:t>代入到式</w:t>
      </w:r>
      <w:proofErr w:type="gramEnd"/>
      <w:r>
        <w:rPr>
          <w:rFonts w:hint="eastAsia"/>
        </w:rPr>
        <w:t>(4-21)</w:t>
      </w:r>
      <w:r>
        <w:rPr>
          <w:rFonts w:hint="eastAsia"/>
        </w:rPr>
        <w:t>中可以得到：</w:t>
      </w:r>
    </w:p>
    <w:p w14:paraId="419EA753" w14:textId="77777777" w:rsidR="001E04F9" w:rsidRDefault="00A814F5">
      <w:pPr>
        <w:pStyle w:val="MTDisplayEquation"/>
        <w:rPr>
          <w:b w:val="0"/>
          <w:bCs/>
        </w:rPr>
      </w:pPr>
      <w:r>
        <w:rPr>
          <w:rFonts w:hint="eastAsia"/>
        </w:rPr>
        <w:tab/>
      </w:r>
      <w:r>
        <w:rPr>
          <w:position w:val="-30"/>
        </w:rPr>
        <w:object w:dxaOrig="3620" w:dyaOrig="680" w14:anchorId="419EAB99">
          <v:shape id="_x0000_i1822" type="#_x0000_t75" style="width:181.5pt;height:33.75pt" o:ole="">
            <v:imagedata r:id="rId1563" o:title=""/>
          </v:shape>
          <o:OLEObject Type="Embed" ProgID="Equation.DSMT4" ShapeID="_x0000_i1822" DrawAspect="Content" ObjectID="_1760346519" r:id="rId1564"/>
        </w:object>
      </w:r>
      <w:r>
        <w:rPr>
          <w:rFonts w:hint="eastAsia"/>
        </w:rPr>
        <w:tab/>
      </w:r>
      <w:r>
        <w:rPr>
          <w:rFonts w:hint="eastAsia"/>
          <w:b w:val="0"/>
          <w:bCs/>
        </w:rPr>
        <w:t>(4-23)</w:t>
      </w:r>
    </w:p>
    <w:p w14:paraId="419EA754" w14:textId="77777777" w:rsidR="001E04F9" w:rsidRDefault="00A814F5">
      <w:r>
        <w:rPr>
          <w:rFonts w:hint="eastAsia"/>
          <w:bCs/>
        </w:rPr>
        <w:t>其中，</w:t>
      </w:r>
    </w:p>
    <w:p w14:paraId="419EA755" w14:textId="77777777" w:rsidR="001E04F9" w:rsidRDefault="00A814F5">
      <w:pPr>
        <w:pStyle w:val="MTDisplayEquation"/>
        <w:rPr>
          <w:b w:val="0"/>
          <w:bCs/>
        </w:rPr>
      </w:pPr>
      <w:r>
        <w:rPr>
          <w:rFonts w:hint="eastAsia"/>
        </w:rPr>
        <w:tab/>
      </w:r>
      <w:r>
        <w:rPr>
          <w:position w:val="-12"/>
        </w:rPr>
        <w:object w:dxaOrig="1440" w:dyaOrig="360" w14:anchorId="419EAB9A">
          <v:shape id="_x0000_i1823" type="#_x0000_t75" style="width:1in;height:18pt" o:ole="">
            <v:imagedata r:id="rId1565" o:title=""/>
          </v:shape>
          <o:OLEObject Type="Embed" ProgID="Equation.DSMT4" ShapeID="_x0000_i1823" DrawAspect="Content" ObjectID="_1760346520" r:id="rId1566"/>
        </w:object>
      </w:r>
      <w:r>
        <w:rPr>
          <w:rFonts w:hint="eastAsia"/>
        </w:rPr>
        <w:tab/>
      </w:r>
      <w:r>
        <w:rPr>
          <w:rFonts w:hint="eastAsia"/>
          <w:b w:val="0"/>
          <w:bCs/>
        </w:rPr>
        <w:t>(4-24a)</w:t>
      </w:r>
    </w:p>
    <w:p w14:paraId="419EA756" w14:textId="77777777" w:rsidR="001E04F9" w:rsidRDefault="00A814F5">
      <w:pPr>
        <w:pStyle w:val="MTDisplayEquation"/>
        <w:rPr>
          <w:b w:val="0"/>
          <w:bCs/>
        </w:rPr>
      </w:pPr>
      <w:r>
        <w:rPr>
          <w:rFonts w:hint="eastAsia"/>
        </w:rPr>
        <w:tab/>
      </w:r>
      <w:r>
        <w:rPr>
          <w:position w:val="-12"/>
        </w:rPr>
        <w:object w:dxaOrig="2520" w:dyaOrig="360" w14:anchorId="419EAB9B">
          <v:shape id="_x0000_i1824" type="#_x0000_t75" style="width:126pt;height:18pt" o:ole="">
            <v:imagedata r:id="rId1567" o:title=""/>
          </v:shape>
          <o:OLEObject Type="Embed" ProgID="Equation.DSMT4" ShapeID="_x0000_i1824" DrawAspect="Content" ObjectID="_1760346521" r:id="rId1568"/>
        </w:object>
      </w:r>
      <w:r>
        <w:rPr>
          <w:rFonts w:hint="eastAsia"/>
        </w:rPr>
        <w:tab/>
      </w:r>
      <w:r>
        <w:rPr>
          <w:rFonts w:hint="eastAsia"/>
          <w:b w:val="0"/>
          <w:bCs/>
        </w:rPr>
        <w:t>(4-24a)</w:t>
      </w:r>
    </w:p>
    <w:p w14:paraId="419EA757" w14:textId="77777777" w:rsidR="001E04F9" w:rsidRDefault="00A814F5">
      <w:pPr>
        <w:ind w:firstLineChars="200" w:firstLine="480"/>
      </w:pPr>
      <w:r>
        <w:rPr>
          <w:rFonts w:hint="eastAsia"/>
        </w:rPr>
        <w:t>可以通过极值法求解</w:t>
      </w:r>
      <w:r>
        <w:rPr>
          <w:rFonts w:hint="eastAsia"/>
          <w:position w:val="-24"/>
        </w:rPr>
        <w:object w:dxaOrig="1160" w:dyaOrig="499" w14:anchorId="419EAB9C">
          <v:shape id="_x0000_i1825" type="#_x0000_t75" style="width:57.75pt;height:25.5pt" o:ole="">
            <v:imagedata r:id="rId1569" o:title=""/>
          </v:shape>
          <o:OLEObject Type="Embed" ProgID="Equation.DSMT4" ShapeID="_x0000_i1825" DrawAspect="Content" ObjectID="_1760346522" r:id="rId1570"/>
        </w:object>
      </w:r>
      <w:r>
        <w:rPr>
          <w:rFonts w:hint="eastAsia"/>
        </w:rPr>
        <w:t>，令</w:t>
      </w:r>
      <w:r>
        <w:rPr>
          <w:rFonts w:hint="eastAsia"/>
          <w:position w:val="-12"/>
        </w:rPr>
        <w:object w:dxaOrig="800" w:dyaOrig="380" w14:anchorId="419EAB9D">
          <v:shape id="_x0000_i1826" type="#_x0000_t75" style="width:40.5pt;height:18.75pt" o:ole="">
            <v:imagedata r:id="rId1571" o:title=""/>
          </v:shape>
          <o:OLEObject Type="Embed" ProgID="Equation.DSMT4" ShapeID="_x0000_i1826" DrawAspect="Content" ObjectID="_1760346523" r:id="rId1572"/>
        </w:object>
      </w:r>
      <w:r>
        <w:rPr>
          <w:rFonts w:hint="eastAsia"/>
        </w:rPr>
        <w:t>=0</w:t>
      </w:r>
      <w:r>
        <w:rPr>
          <w:rFonts w:hint="eastAsia"/>
        </w:rPr>
        <w:t>可以得到：</w:t>
      </w:r>
    </w:p>
    <w:p w14:paraId="419EA758" w14:textId="77777777" w:rsidR="001E04F9" w:rsidRDefault="00A814F5">
      <w:pPr>
        <w:pStyle w:val="MTDisplayEquation"/>
        <w:rPr>
          <w:b w:val="0"/>
          <w:bCs/>
        </w:rPr>
      </w:pPr>
      <w:r>
        <w:rPr>
          <w:rFonts w:hint="eastAsia"/>
        </w:rPr>
        <w:lastRenderedPageBreak/>
        <w:tab/>
      </w:r>
      <w:r>
        <w:rPr>
          <w:position w:val="-48"/>
        </w:rPr>
        <w:object w:dxaOrig="4260" w:dyaOrig="1080" w14:anchorId="419EAB9E">
          <v:shape id="_x0000_i1827" type="#_x0000_t75" style="width:213pt;height:54pt" o:ole="">
            <v:imagedata r:id="rId1573" o:title=""/>
          </v:shape>
          <o:OLEObject Type="Embed" ProgID="Equation.DSMT4" ShapeID="_x0000_i1827" DrawAspect="Content" ObjectID="_1760346524" r:id="rId1574"/>
        </w:object>
      </w:r>
      <w:r>
        <w:rPr>
          <w:rFonts w:hint="eastAsia"/>
        </w:rPr>
        <w:tab/>
      </w:r>
      <w:r>
        <w:rPr>
          <w:rFonts w:hint="eastAsia"/>
          <w:b w:val="0"/>
          <w:bCs/>
        </w:rPr>
        <w:t>(4-25)</w:t>
      </w:r>
    </w:p>
    <w:p w14:paraId="419EA759" w14:textId="77777777" w:rsidR="001E04F9" w:rsidRDefault="00A814F5">
      <w:r>
        <w:rPr>
          <w:rFonts w:hint="eastAsia"/>
        </w:rPr>
        <w:t>其中，</w:t>
      </w:r>
    </w:p>
    <w:p w14:paraId="419EA75A" w14:textId="77777777" w:rsidR="001E04F9" w:rsidRDefault="00A814F5">
      <w:pPr>
        <w:pStyle w:val="MTDisplayEquation"/>
        <w:rPr>
          <w:b w:val="0"/>
          <w:bCs/>
        </w:rPr>
      </w:pPr>
      <w:r>
        <w:rPr>
          <w:rFonts w:hint="eastAsia"/>
        </w:rPr>
        <w:tab/>
      </w:r>
      <w:r>
        <w:rPr>
          <w:position w:val="-12"/>
        </w:rPr>
        <w:object w:dxaOrig="1040" w:dyaOrig="360" w14:anchorId="419EAB9F">
          <v:shape id="_x0000_i1828" type="#_x0000_t75" style="width:52.5pt;height:18pt" o:ole="">
            <v:imagedata r:id="rId1575" o:title=""/>
          </v:shape>
          <o:OLEObject Type="Embed" ProgID="Equation.DSMT4" ShapeID="_x0000_i1828" DrawAspect="Content" ObjectID="_1760346525" r:id="rId1576"/>
        </w:object>
      </w:r>
      <w:r>
        <w:rPr>
          <w:rFonts w:hint="eastAsia"/>
        </w:rPr>
        <w:tab/>
      </w:r>
      <w:r>
        <w:rPr>
          <w:rFonts w:hint="eastAsia"/>
          <w:b w:val="0"/>
          <w:bCs/>
        </w:rPr>
        <w:t>(4-26a)</w:t>
      </w:r>
    </w:p>
    <w:p w14:paraId="419EA75B" w14:textId="77777777" w:rsidR="001E04F9" w:rsidRDefault="00A814F5">
      <w:pPr>
        <w:pStyle w:val="MTDisplayEquation"/>
        <w:rPr>
          <w:b w:val="0"/>
          <w:bCs/>
        </w:rPr>
      </w:pPr>
      <w:r>
        <w:rPr>
          <w:rFonts w:hint="eastAsia"/>
        </w:rPr>
        <w:tab/>
      </w:r>
      <w:r>
        <w:rPr>
          <w:position w:val="-30"/>
        </w:rPr>
        <w:object w:dxaOrig="2140" w:dyaOrig="720" w14:anchorId="419EABA0">
          <v:shape id="_x0000_i1829" type="#_x0000_t75" style="width:106.5pt;height:36.75pt" o:ole="">
            <v:imagedata r:id="rId1577" o:title=""/>
          </v:shape>
          <o:OLEObject Type="Embed" ProgID="Equation.DSMT4" ShapeID="_x0000_i1829" DrawAspect="Content" ObjectID="_1760346526" r:id="rId1578"/>
        </w:object>
      </w:r>
      <w:r>
        <w:rPr>
          <w:rFonts w:hint="eastAsia"/>
        </w:rPr>
        <w:tab/>
      </w:r>
      <w:r>
        <w:rPr>
          <w:rFonts w:hint="eastAsia"/>
          <w:b w:val="0"/>
          <w:bCs/>
        </w:rPr>
        <w:t>(4-26b)</w:t>
      </w:r>
    </w:p>
    <w:p w14:paraId="419EA75C" w14:textId="77777777" w:rsidR="001E04F9" w:rsidRDefault="00A814F5">
      <w:pPr>
        <w:pStyle w:val="MTDisplayEquation"/>
        <w:rPr>
          <w:b w:val="0"/>
          <w:bCs/>
        </w:rPr>
      </w:pPr>
      <w:r>
        <w:rPr>
          <w:rFonts w:hint="eastAsia"/>
        </w:rPr>
        <w:tab/>
      </w:r>
      <w:r>
        <w:rPr>
          <w:position w:val="-30"/>
        </w:rPr>
        <w:object w:dxaOrig="1120" w:dyaOrig="680" w14:anchorId="419EABA1">
          <v:shape id="_x0000_i1830" type="#_x0000_t75" style="width:56.25pt;height:33.75pt" o:ole="">
            <v:imagedata r:id="rId1579" o:title=""/>
          </v:shape>
          <o:OLEObject Type="Embed" ProgID="Equation.DSMT4" ShapeID="_x0000_i1830" DrawAspect="Content" ObjectID="_1760346527" r:id="rId1580"/>
        </w:object>
      </w:r>
      <w:r>
        <w:rPr>
          <w:rFonts w:hint="eastAsia"/>
        </w:rPr>
        <w:tab/>
      </w:r>
      <w:r>
        <w:rPr>
          <w:rFonts w:hint="eastAsia"/>
          <w:b w:val="0"/>
          <w:bCs/>
        </w:rPr>
        <w:t>(4-26c)</w:t>
      </w:r>
    </w:p>
    <w:p w14:paraId="419EA75D" w14:textId="77777777" w:rsidR="001E04F9" w:rsidRDefault="00A814F5">
      <w:pPr>
        <w:pStyle w:val="MTDisplayEquation"/>
        <w:rPr>
          <w:b w:val="0"/>
          <w:bCs/>
        </w:rPr>
      </w:pPr>
      <w:r>
        <w:rPr>
          <w:rFonts w:hint="eastAsia"/>
        </w:rPr>
        <w:tab/>
      </w:r>
      <w:r>
        <w:rPr>
          <w:position w:val="-30"/>
        </w:rPr>
        <w:object w:dxaOrig="1460" w:dyaOrig="720" w14:anchorId="419EABA2">
          <v:shape id="_x0000_i1831" type="#_x0000_t75" style="width:72.75pt;height:36.75pt" o:ole="">
            <v:imagedata r:id="rId1581" o:title=""/>
          </v:shape>
          <o:OLEObject Type="Embed" ProgID="Equation.DSMT4" ShapeID="_x0000_i1831" DrawAspect="Content" ObjectID="_1760346528" r:id="rId1582"/>
        </w:object>
      </w:r>
      <w:r>
        <w:rPr>
          <w:rFonts w:hint="eastAsia"/>
        </w:rPr>
        <w:tab/>
      </w:r>
      <w:r>
        <w:rPr>
          <w:rFonts w:hint="eastAsia"/>
          <w:b w:val="0"/>
          <w:bCs/>
        </w:rPr>
        <w:t>(4-26d)</w:t>
      </w:r>
    </w:p>
    <w:p w14:paraId="419EA75E" w14:textId="77777777" w:rsidR="001E04F9" w:rsidRDefault="00A814F5">
      <w:pPr>
        <w:spacing w:line="440" w:lineRule="exact"/>
        <w:ind w:firstLineChars="200" w:firstLine="480"/>
      </w:pPr>
      <w:r>
        <w:rPr>
          <w:rFonts w:hint="eastAsia"/>
        </w:rPr>
        <w:t>式</w:t>
      </w:r>
      <w:r>
        <w:rPr>
          <w:rFonts w:hint="eastAsia"/>
        </w:rPr>
        <w:t>(4-25)</w:t>
      </w:r>
      <w:r>
        <w:rPr>
          <w:rFonts w:hint="eastAsia"/>
        </w:rPr>
        <w:t>为关于</w:t>
      </w:r>
      <w:r>
        <w:rPr>
          <w:rFonts w:hint="eastAsia"/>
          <w:position w:val="-12"/>
        </w:rPr>
        <w:object w:dxaOrig="400" w:dyaOrig="380" w14:anchorId="419EABA3">
          <v:shape id="_x0000_i1832" type="#_x0000_t75" style="width:19.5pt;height:18.75pt" o:ole="">
            <v:imagedata r:id="rId1583" o:title=""/>
          </v:shape>
          <o:OLEObject Type="Embed" ProgID="Equation.DSMT4" ShapeID="_x0000_i1832" DrawAspect="Content" ObjectID="_1760346529" r:id="rId1584"/>
        </w:object>
      </w:r>
      <w:r>
        <w:rPr>
          <w:rFonts w:hint="eastAsia"/>
        </w:rPr>
        <w:t>的四次方程，通过求根公式（费拉里法）可得：</w:t>
      </w:r>
    </w:p>
    <w:p w14:paraId="419EA75F" w14:textId="77777777" w:rsidR="001E04F9" w:rsidRDefault="00A814F5">
      <w:pPr>
        <w:pStyle w:val="MTDisplayEquation"/>
        <w:rPr>
          <w:b w:val="0"/>
          <w:bCs/>
        </w:rPr>
      </w:pPr>
      <w:r>
        <w:rPr>
          <w:rFonts w:hint="eastAsia"/>
        </w:rPr>
        <w:tab/>
      </w:r>
      <w:r>
        <w:rPr>
          <w:position w:val="-24"/>
        </w:rPr>
        <w:object w:dxaOrig="6060" w:dyaOrig="660" w14:anchorId="419EABA4">
          <v:shape id="_x0000_i1833" type="#_x0000_t75" style="width:303pt;height:33pt" o:ole="">
            <v:imagedata r:id="rId1585" o:title=""/>
          </v:shape>
          <o:OLEObject Type="Embed" ProgID="Equation.DSMT4" ShapeID="_x0000_i1833" DrawAspect="Content" ObjectID="_1760346530" r:id="rId1586"/>
        </w:object>
      </w:r>
      <w:r>
        <w:rPr>
          <w:rFonts w:hint="eastAsia"/>
        </w:rPr>
        <w:tab/>
      </w:r>
      <w:r>
        <w:rPr>
          <w:rFonts w:hint="eastAsia"/>
          <w:b w:val="0"/>
          <w:bCs/>
        </w:rPr>
        <w:t>(4-27)</w:t>
      </w:r>
    </w:p>
    <w:p w14:paraId="419EA760" w14:textId="77777777" w:rsidR="001E04F9" w:rsidRDefault="00A814F5">
      <w:pPr>
        <w:spacing w:line="440" w:lineRule="exact"/>
      </w:pPr>
      <w:r>
        <w:rPr>
          <w:rFonts w:hint="eastAsia"/>
        </w:rPr>
        <w:t>其中，</w:t>
      </w:r>
    </w:p>
    <w:p w14:paraId="419EA761" w14:textId="77777777" w:rsidR="001E04F9" w:rsidRDefault="00A814F5">
      <w:pPr>
        <w:pStyle w:val="MTDisplayEquation"/>
        <w:rPr>
          <w:b w:val="0"/>
          <w:bCs/>
        </w:rPr>
      </w:pPr>
      <w:r>
        <w:rPr>
          <w:rFonts w:hint="eastAsia"/>
        </w:rPr>
        <w:tab/>
      </w:r>
      <w:r>
        <w:rPr>
          <w:position w:val="-26"/>
        </w:rPr>
        <w:object w:dxaOrig="3019" w:dyaOrig="720" w14:anchorId="419EABA5">
          <v:shape id="_x0000_i1834" type="#_x0000_t75" style="width:150.75pt;height:36.75pt" o:ole="">
            <v:imagedata r:id="rId1587" o:title=""/>
          </v:shape>
          <o:OLEObject Type="Embed" ProgID="Equation.DSMT4" ShapeID="_x0000_i1834" DrawAspect="Content" ObjectID="_1760346531" r:id="rId1588"/>
        </w:object>
      </w:r>
      <w:r>
        <w:rPr>
          <w:rFonts w:hint="eastAsia"/>
        </w:rPr>
        <w:tab/>
      </w:r>
      <w:r>
        <w:rPr>
          <w:rFonts w:hint="eastAsia"/>
          <w:b w:val="0"/>
          <w:bCs/>
        </w:rPr>
        <w:t>(4-28a)</w:t>
      </w:r>
    </w:p>
    <w:p w14:paraId="419EA762" w14:textId="77777777" w:rsidR="001E04F9" w:rsidRDefault="00A814F5">
      <w:pPr>
        <w:pStyle w:val="MTDisplayEquation"/>
        <w:rPr>
          <w:b w:val="0"/>
          <w:bCs/>
        </w:rPr>
      </w:pPr>
      <w:r>
        <w:rPr>
          <w:rFonts w:hint="eastAsia"/>
        </w:rPr>
        <w:tab/>
      </w:r>
      <w:r>
        <w:rPr>
          <w:position w:val="-24"/>
        </w:rPr>
        <w:object w:dxaOrig="2460" w:dyaOrig="660" w14:anchorId="419EABA6">
          <v:shape id="_x0000_i1835" type="#_x0000_t75" style="width:123.75pt;height:33pt" o:ole="">
            <v:imagedata r:id="rId1589" o:title=""/>
          </v:shape>
          <o:OLEObject Type="Embed" ProgID="Equation.DSMT4" ShapeID="_x0000_i1835" DrawAspect="Content" ObjectID="_1760346532" r:id="rId1590"/>
        </w:object>
      </w:r>
      <w:r>
        <w:rPr>
          <w:rFonts w:hint="eastAsia"/>
        </w:rPr>
        <w:tab/>
      </w:r>
      <w:r>
        <w:rPr>
          <w:rFonts w:hint="eastAsia"/>
          <w:b w:val="0"/>
          <w:bCs/>
        </w:rPr>
        <w:t>(4-28b)</w:t>
      </w:r>
    </w:p>
    <w:p w14:paraId="419EA763" w14:textId="77777777" w:rsidR="001E04F9" w:rsidRDefault="00A814F5">
      <w:pPr>
        <w:pStyle w:val="MTDisplayEquation"/>
        <w:rPr>
          <w:b w:val="0"/>
          <w:bCs/>
        </w:rPr>
      </w:pPr>
      <w:r>
        <w:rPr>
          <w:rFonts w:hint="eastAsia"/>
        </w:rPr>
        <w:tab/>
      </w:r>
      <w:r>
        <w:rPr>
          <w:position w:val="-30"/>
        </w:rPr>
        <w:object w:dxaOrig="2380" w:dyaOrig="720" w14:anchorId="419EABA7">
          <v:shape id="_x0000_i1836" type="#_x0000_t75" style="width:118.5pt;height:36.75pt" o:ole="">
            <v:imagedata r:id="rId1591" o:title=""/>
          </v:shape>
          <o:OLEObject Type="Embed" ProgID="Equation.DSMT4" ShapeID="_x0000_i1836" DrawAspect="Content" ObjectID="_1760346533" r:id="rId1592"/>
        </w:object>
      </w:r>
      <w:r>
        <w:rPr>
          <w:rFonts w:hint="eastAsia"/>
        </w:rPr>
        <w:tab/>
      </w:r>
      <w:r>
        <w:rPr>
          <w:rFonts w:hint="eastAsia"/>
          <w:b w:val="0"/>
          <w:bCs/>
        </w:rPr>
        <w:t>(4-28c)</w:t>
      </w:r>
    </w:p>
    <w:p w14:paraId="419EA764" w14:textId="77777777" w:rsidR="001E04F9" w:rsidRDefault="00A814F5">
      <w:r>
        <w:rPr>
          <w:rFonts w:hint="eastAsia"/>
        </w:rPr>
        <w:t>其中，</w:t>
      </w:r>
    </w:p>
    <w:p w14:paraId="419EA765" w14:textId="77777777" w:rsidR="001E04F9" w:rsidRDefault="00A814F5">
      <w:pPr>
        <w:pStyle w:val="MTDisplayEquation"/>
        <w:rPr>
          <w:b w:val="0"/>
          <w:bCs/>
        </w:rPr>
      </w:pPr>
      <w:r>
        <w:rPr>
          <w:rFonts w:hint="eastAsia"/>
        </w:rPr>
        <w:tab/>
      </w:r>
      <w:r>
        <w:rPr>
          <w:position w:val="-24"/>
        </w:rPr>
        <w:object w:dxaOrig="2320" w:dyaOrig="660" w14:anchorId="419EABA8">
          <v:shape id="_x0000_i1837" type="#_x0000_t75" style="width:116.25pt;height:33pt" o:ole="">
            <v:imagedata r:id="rId1593" o:title=""/>
          </v:shape>
          <o:OLEObject Type="Embed" ProgID="Equation.DSMT4" ShapeID="_x0000_i1837" DrawAspect="Content" ObjectID="_1760346534" r:id="rId1594"/>
        </w:object>
      </w:r>
      <w:r>
        <w:rPr>
          <w:rFonts w:hint="eastAsia"/>
        </w:rPr>
        <w:tab/>
      </w:r>
      <w:r>
        <w:rPr>
          <w:rFonts w:hint="eastAsia"/>
          <w:b w:val="0"/>
          <w:bCs/>
        </w:rPr>
        <w:t>(4-29a)</w:t>
      </w:r>
    </w:p>
    <w:p w14:paraId="419EA766" w14:textId="77777777" w:rsidR="001E04F9" w:rsidRDefault="00A814F5">
      <w:pPr>
        <w:pStyle w:val="MTDisplayEquation"/>
        <w:rPr>
          <w:b w:val="0"/>
          <w:bCs/>
        </w:rPr>
      </w:pPr>
      <w:r>
        <w:rPr>
          <w:rFonts w:hint="eastAsia"/>
        </w:rPr>
        <w:tab/>
      </w:r>
      <w:r>
        <w:rPr>
          <w:position w:val="-24"/>
        </w:rPr>
        <w:object w:dxaOrig="4880" w:dyaOrig="660" w14:anchorId="419EABA9">
          <v:shape id="_x0000_i1838" type="#_x0000_t75" style="width:243.75pt;height:33pt" o:ole="">
            <v:imagedata r:id="rId1595" o:title=""/>
          </v:shape>
          <o:OLEObject Type="Embed" ProgID="Equation.DSMT4" ShapeID="_x0000_i1838" DrawAspect="Content" ObjectID="_1760346535" r:id="rId1596"/>
        </w:object>
      </w:r>
      <w:r>
        <w:rPr>
          <w:rFonts w:hint="eastAsia"/>
        </w:rPr>
        <w:tab/>
      </w:r>
      <w:r>
        <w:rPr>
          <w:rFonts w:hint="eastAsia"/>
          <w:b w:val="0"/>
          <w:bCs/>
        </w:rPr>
        <w:t>(4-29b)</w:t>
      </w:r>
    </w:p>
    <w:p w14:paraId="419EA767" w14:textId="77777777" w:rsidR="001E04F9" w:rsidRDefault="00A814F5">
      <w:pPr>
        <w:pStyle w:val="MTDisplayEquation"/>
        <w:rPr>
          <w:b w:val="0"/>
          <w:bCs/>
        </w:rPr>
      </w:pPr>
      <w:r>
        <w:rPr>
          <w:rFonts w:hint="eastAsia"/>
        </w:rPr>
        <w:tab/>
      </w:r>
      <w:r>
        <w:rPr>
          <w:position w:val="-12"/>
        </w:rPr>
        <w:object w:dxaOrig="1420" w:dyaOrig="440" w14:anchorId="419EABAA">
          <v:shape id="_x0000_i1839" type="#_x0000_t75" style="width:71.25pt;height:22.5pt" o:ole="">
            <v:imagedata r:id="rId1597" o:title=""/>
          </v:shape>
          <o:OLEObject Type="Embed" ProgID="Equation.DSMT4" ShapeID="_x0000_i1839" DrawAspect="Content" ObjectID="_1760346536" r:id="rId1598"/>
        </w:object>
      </w:r>
      <w:r>
        <w:rPr>
          <w:rFonts w:hint="eastAsia"/>
        </w:rPr>
        <w:tab/>
      </w:r>
      <w:r>
        <w:rPr>
          <w:rFonts w:hint="eastAsia"/>
          <w:b w:val="0"/>
          <w:bCs/>
        </w:rPr>
        <w:t>(4-29c)</w:t>
      </w:r>
    </w:p>
    <w:p w14:paraId="419EA768" w14:textId="77777777" w:rsidR="001E04F9" w:rsidRDefault="00A814F5">
      <w:pPr>
        <w:pStyle w:val="MTDisplayEquation"/>
        <w:rPr>
          <w:b w:val="0"/>
          <w:bCs/>
        </w:rPr>
      </w:pPr>
      <w:r>
        <w:rPr>
          <w:rFonts w:hint="eastAsia"/>
        </w:rPr>
        <w:tab/>
      </w:r>
      <w:r>
        <w:rPr>
          <w:position w:val="-12"/>
        </w:rPr>
        <w:object w:dxaOrig="1200" w:dyaOrig="400" w14:anchorId="419EABAB">
          <v:shape id="_x0000_i1840" type="#_x0000_t75" style="width:60pt;height:19.5pt" o:ole="">
            <v:imagedata r:id="rId1599" o:title=""/>
          </v:shape>
          <o:OLEObject Type="Embed" ProgID="Equation.DSMT4" ShapeID="_x0000_i1840" DrawAspect="Content" ObjectID="_1760346537" r:id="rId1600"/>
        </w:object>
      </w:r>
      <w:r>
        <w:rPr>
          <w:rFonts w:hint="eastAsia"/>
        </w:rPr>
        <w:tab/>
      </w:r>
      <w:r>
        <w:rPr>
          <w:rFonts w:hint="eastAsia"/>
          <w:b w:val="0"/>
          <w:bCs/>
        </w:rPr>
        <w:t>(4-29d)</w:t>
      </w:r>
    </w:p>
    <w:p w14:paraId="419EA769" w14:textId="77777777" w:rsidR="001E04F9" w:rsidRDefault="00A814F5">
      <w:pPr>
        <w:pStyle w:val="MTDisplayEquation"/>
        <w:rPr>
          <w:b w:val="0"/>
          <w:bCs/>
        </w:rPr>
      </w:pPr>
      <w:r>
        <w:rPr>
          <w:rFonts w:hint="eastAsia"/>
        </w:rPr>
        <w:tab/>
      </w:r>
      <w:r>
        <w:rPr>
          <w:position w:val="-24"/>
        </w:rPr>
        <w:object w:dxaOrig="620" w:dyaOrig="620" w14:anchorId="419EABAC">
          <v:shape id="_x0000_i1841" type="#_x0000_t75" style="width:30.75pt;height:30.75pt" o:ole="">
            <v:imagedata r:id="rId1601" o:title=""/>
          </v:shape>
          <o:OLEObject Type="Embed" ProgID="Equation.DSMT4" ShapeID="_x0000_i1841" DrawAspect="Content" ObjectID="_1760346538" r:id="rId1602"/>
        </w:object>
      </w:r>
      <w:r>
        <w:rPr>
          <w:rFonts w:hint="eastAsia"/>
        </w:rPr>
        <w:tab/>
      </w:r>
      <w:r>
        <w:rPr>
          <w:rFonts w:hint="eastAsia"/>
          <w:b w:val="0"/>
          <w:bCs/>
        </w:rPr>
        <w:t>(4-29e)</w:t>
      </w:r>
    </w:p>
    <w:p w14:paraId="419EA76A" w14:textId="77777777" w:rsidR="001E04F9" w:rsidRDefault="00A814F5">
      <w:pPr>
        <w:spacing w:line="440" w:lineRule="exact"/>
        <w:ind w:firstLineChars="200" w:firstLine="480"/>
      </w:pPr>
      <w:r>
        <w:rPr>
          <w:rFonts w:hint="eastAsia"/>
        </w:rPr>
        <w:t>将式</w:t>
      </w:r>
      <w:r>
        <w:rPr>
          <w:rFonts w:hint="eastAsia"/>
        </w:rPr>
        <w:t>(4-27)</w:t>
      </w:r>
      <w:r>
        <w:rPr>
          <w:rFonts w:hint="eastAsia"/>
        </w:rPr>
        <w:t>和</w:t>
      </w:r>
      <w:r>
        <w:rPr>
          <w:rFonts w:hint="eastAsia"/>
        </w:rPr>
        <w:t>(4-20b)-(4-20h)</w:t>
      </w:r>
      <w:r>
        <w:rPr>
          <w:rFonts w:hint="eastAsia"/>
        </w:rPr>
        <w:t>代入式</w:t>
      </w:r>
      <w:r>
        <w:rPr>
          <w:rFonts w:hint="eastAsia"/>
        </w:rPr>
        <w:t>(4-23)</w:t>
      </w:r>
      <w:r>
        <w:rPr>
          <w:rFonts w:hint="eastAsia"/>
        </w:rPr>
        <w:t>中，在每个时隙中，符合约束条件且使</w:t>
      </w:r>
      <w:r>
        <w:rPr>
          <w:rFonts w:hint="eastAsia"/>
        </w:rPr>
        <w:lastRenderedPageBreak/>
        <w:t>得</w:t>
      </w:r>
      <w:r>
        <w:rPr>
          <w:rFonts w:hint="eastAsia"/>
          <w:position w:val="-12"/>
        </w:rPr>
        <w:object w:dxaOrig="760" w:dyaOrig="380" w14:anchorId="419EABAD">
          <v:shape id="_x0000_i1842" type="#_x0000_t75" style="width:38.25pt;height:18.75pt" o:ole="">
            <v:imagedata r:id="rId1603" o:title=""/>
          </v:shape>
          <o:OLEObject Type="Embed" ProgID="Equation.DSMT4" ShapeID="_x0000_i1842" DrawAspect="Content" ObjectID="_1760346539" r:id="rId1604"/>
        </w:object>
      </w:r>
      <w:r>
        <w:rPr>
          <w:rFonts w:hint="eastAsia"/>
        </w:rPr>
        <w:t>取得最小值的</w:t>
      </w:r>
      <w:r>
        <w:rPr>
          <w:rFonts w:hint="eastAsia"/>
          <w:position w:val="-12"/>
        </w:rPr>
        <w:object w:dxaOrig="400" w:dyaOrig="380" w14:anchorId="419EABAE">
          <v:shape id="_x0000_i1843" type="#_x0000_t75" style="width:19.5pt;height:18.75pt" o:ole="">
            <v:imagedata r:id="rId1605" o:title=""/>
          </v:shape>
          <o:OLEObject Type="Embed" ProgID="Equation.DSMT4" ShapeID="_x0000_i1843" DrawAspect="Content" ObjectID="_1760346540" r:id="rId1606"/>
        </w:object>
      </w:r>
      <w:r>
        <w:rPr>
          <w:rFonts w:hint="eastAsia"/>
        </w:rPr>
        <w:t>即为所求，那么</w:t>
      </w:r>
      <w:r>
        <w:rPr>
          <w:rFonts w:hint="eastAsia"/>
          <w:position w:val="-12"/>
        </w:rPr>
        <w:object w:dxaOrig="1500" w:dyaOrig="380" w14:anchorId="419EABAF">
          <v:shape id="_x0000_i1844" type="#_x0000_t75" style="width:75pt;height:18.75pt" o:ole="">
            <v:imagedata r:id="rId1607" o:title=""/>
          </v:shape>
          <o:OLEObject Type="Embed" ProgID="Equation.DSMT4" ShapeID="_x0000_i1844" DrawAspect="Content" ObjectID="_1760346541" r:id="rId1608"/>
        </w:object>
      </w:r>
      <w:r>
        <w:rPr>
          <w:rFonts w:hint="eastAsia"/>
        </w:rPr>
        <w:t>。算法</w:t>
      </w:r>
      <w:r>
        <w:rPr>
          <w:rFonts w:hint="eastAsia"/>
        </w:rPr>
        <w:t>4-1</w:t>
      </w:r>
      <w:r>
        <w:rPr>
          <w:rFonts w:hint="eastAsia"/>
        </w:rPr>
        <w:t>总结了无人机双向功率分配方案。</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76D" w14:textId="77777777">
        <w:trPr>
          <w:trHeight w:hRule="exact" w:val="454"/>
          <w:jc w:val="center"/>
        </w:trPr>
        <w:tc>
          <w:tcPr>
            <w:tcW w:w="8606" w:type="dxa"/>
            <w:tcBorders>
              <w:bottom w:val="single" w:sz="12" w:space="0" w:color="auto"/>
            </w:tcBorders>
            <w:vAlign w:val="center"/>
          </w:tcPr>
          <w:p w14:paraId="419EA76B" w14:textId="77777777" w:rsidR="001E04F9" w:rsidRDefault="00A814F5">
            <w:pPr>
              <w:spacing w:line="440" w:lineRule="exact"/>
              <w:rPr>
                <w:sz w:val="21"/>
                <w:szCs w:val="21"/>
              </w:rPr>
            </w:pPr>
            <w:r>
              <w:rPr>
                <w:rFonts w:hint="eastAsia"/>
                <w:sz w:val="21"/>
                <w:szCs w:val="21"/>
              </w:rPr>
              <w:t>算法</w:t>
            </w:r>
            <w:r>
              <w:rPr>
                <w:rFonts w:hint="eastAsia"/>
                <w:sz w:val="21"/>
                <w:szCs w:val="21"/>
              </w:rPr>
              <w:t xml:space="preserve">4-1 </w:t>
            </w:r>
            <w:r>
              <w:rPr>
                <w:rFonts w:hint="eastAsia"/>
                <w:sz w:val="21"/>
                <w:szCs w:val="21"/>
              </w:rPr>
              <w:t>无人机双向功率分配方案</w:t>
            </w:r>
          </w:p>
          <w:p w14:paraId="419EA76C" w14:textId="77777777" w:rsidR="001E04F9" w:rsidRDefault="001E04F9">
            <w:pPr>
              <w:snapToGrid w:val="0"/>
              <w:spacing w:line="440" w:lineRule="exact"/>
              <w:rPr>
                <w:sz w:val="21"/>
                <w:szCs w:val="21"/>
              </w:rPr>
            </w:pPr>
          </w:p>
        </w:tc>
      </w:tr>
      <w:tr w:rsidR="001E04F9" w14:paraId="419EA770" w14:textId="77777777">
        <w:trPr>
          <w:trHeight w:hRule="exact" w:val="454"/>
          <w:jc w:val="center"/>
        </w:trPr>
        <w:tc>
          <w:tcPr>
            <w:tcW w:w="8606" w:type="dxa"/>
            <w:tcBorders>
              <w:top w:val="single" w:sz="12" w:space="0" w:color="auto"/>
            </w:tcBorders>
            <w:vAlign w:val="center"/>
          </w:tcPr>
          <w:p w14:paraId="419EA76E" w14:textId="77777777" w:rsidR="001E04F9" w:rsidRDefault="00A814F5">
            <w:pPr>
              <w:snapToGrid w:val="0"/>
              <w:spacing w:line="440" w:lineRule="exact"/>
              <w:rPr>
                <w:sz w:val="21"/>
                <w:szCs w:val="21"/>
              </w:rPr>
            </w:pPr>
            <w:r>
              <w:rPr>
                <w:rFonts w:hint="eastAsia"/>
                <w:sz w:val="21"/>
                <w:szCs w:val="21"/>
              </w:rPr>
              <w:t>Step1</w:t>
            </w:r>
            <w:r>
              <w:rPr>
                <w:rFonts w:hint="eastAsia"/>
                <w:sz w:val="21"/>
                <w:szCs w:val="21"/>
              </w:rPr>
              <w:t>：开始。</w:t>
            </w:r>
          </w:p>
          <w:p w14:paraId="419EA76F" w14:textId="77777777" w:rsidR="001E04F9" w:rsidRDefault="001E04F9">
            <w:pPr>
              <w:snapToGrid w:val="0"/>
              <w:spacing w:line="440" w:lineRule="exact"/>
              <w:rPr>
                <w:sz w:val="21"/>
                <w:szCs w:val="21"/>
              </w:rPr>
            </w:pPr>
          </w:p>
        </w:tc>
      </w:tr>
      <w:tr w:rsidR="001E04F9" w14:paraId="419EA773" w14:textId="77777777">
        <w:trPr>
          <w:trHeight w:hRule="exact" w:val="454"/>
          <w:jc w:val="center"/>
        </w:trPr>
        <w:tc>
          <w:tcPr>
            <w:tcW w:w="8606" w:type="dxa"/>
            <w:vAlign w:val="center"/>
          </w:tcPr>
          <w:p w14:paraId="419EA771" w14:textId="77777777" w:rsidR="001E04F9" w:rsidRDefault="00A814F5">
            <w:pPr>
              <w:snapToGrid w:val="0"/>
              <w:spacing w:line="440" w:lineRule="atLeast"/>
              <w:rPr>
                <w:sz w:val="21"/>
                <w:szCs w:val="21"/>
              </w:rPr>
            </w:pPr>
            <w:r>
              <w:rPr>
                <w:rFonts w:hint="eastAsia"/>
                <w:sz w:val="21"/>
                <w:szCs w:val="21"/>
              </w:rPr>
              <w:t>Step2</w:t>
            </w:r>
            <w:r>
              <w:rPr>
                <w:rFonts w:hint="eastAsia"/>
                <w:sz w:val="21"/>
                <w:szCs w:val="21"/>
              </w:rPr>
              <w:t>：给定每个时隙的无人机位置。</w:t>
            </w:r>
          </w:p>
          <w:p w14:paraId="419EA772" w14:textId="77777777" w:rsidR="001E04F9" w:rsidRDefault="001E04F9">
            <w:pPr>
              <w:snapToGrid w:val="0"/>
              <w:spacing w:line="440" w:lineRule="atLeast"/>
              <w:rPr>
                <w:sz w:val="21"/>
                <w:szCs w:val="21"/>
              </w:rPr>
            </w:pPr>
          </w:p>
        </w:tc>
      </w:tr>
      <w:tr w:rsidR="001E04F9" w14:paraId="419EA776" w14:textId="77777777">
        <w:trPr>
          <w:trHeight w:hRule="exact" w:val="454"/>
          <w:jc w:val="center"/>
        </w:trPr>
        <w:tc>
          <w:tcPr>
            <w:tcW w:w="8606" w:type="dxa"/>
            <w:vAlign w:val="center"/>
          </w:tcPr>
          <w:p w14:paraId="419EA774" w14:textId="77777777" w:rsidR="001E04F9" w:rsidRDefault="00A814F5">
            <w:pPr>
              <w:snapToGrid w:val="0"/>
              <w:spacing w:line="440" w:lineRule="atLeast"/>
              <w:rPr>
                <w:sz w:val="21"/>
                <w:szCs w:val="21"/>
              </w:rPr>
            </w:pPr>
            <w:r>
              <w:rPr>
                <w:rFonts w:hint="eastAsia"/>
                <w:sz w:val="21"/>
                <w:szCs w:val="21"/>
              </w:rPr>
              <w:t>Step3</w:t>
            </w:r>
            <w:r>
              <w:rPr>
                <w:rFonts w:hint="eastAsia"/>
                <w:sz w:val="21"/>
                <w:szCs w:val="21"/>
              </w:rPr>
              <w:t>：执行</w:t>
            </w:r>
            <w:r>
              <w:rPr>
                <w:rFonts w:hint="eastAsia"/>
                <w:sz w:val="21"/>
                <w:szCs w:val="21"/>
              </w:rPr>
              <w:t>(4-17)</w:t>
            </w:r>
            <w:r>
              <w:rPr>
                <w:rFonts w:hint="eastAsia"/>
                <w:sz w:val="21"/>
                <w:szCs w:val="21"/>
              </w:rPr>
              <w:t>和</w:t>
            </w:r>
            <w:r>
              <w:rPr>
                <w:rFonts w:hint="eastAsia"/>
                <w:sz w:val="21"/>
                <w:szCs w:val="21"/>
              </w:rPr>
              <w:t>(4-19)</w:t>
            </w:r>
            <w:r>
              <w:rPr>
                <w:rFonts w:hint="eastAsia"/>
                <w:sz w:val="21"/>
                <w:szCs w:val="21"/>
              </w:rPr>
              <w:t>确定无人机下行发射功率的限制。</w:t>
            </w:r>
          </w:p>
          <w:p w14:paraId="419EA775" w14:textId="77777777" w:rsidR="001E04F9" w:rsidRDefault="001E04F9">
            <w:pPr>
              <w:snapToGrid w:val="0"/>
              <w:spacing w:line="440" w:lineRule="atLeast"/>
              <w:ind w:leftChars="-37" w:left="-89"/>
              <w:rPr>
                <w:sz w:val="21"/>
                <w:szCs w:val="21"/>
              </w:rPr>
            </w:pPr>
          </w:p>
        </w:tc>
      </w:tr>
      <w:tr w:rsidR="001E04F9" w14:paraId="419EA779" w14:textId="77777777">
        <w:trPr>
          <w:trHeight w:hRule="exact" w:val="454"/>
          <w:jc w:val="center"/>
        </w:trPr>
        <w:tc>
          <w:tcPr>
            <w:tcW w:w="8606" w:type="dxa"/>
            <w:vAlign w:val="center"/>
          </w:tcPr>
          <w:p w14:paraId="419EA777" w14:textId="77777777" w:rsidR="001E04F9" w:rsidRDefault="00A814F5">
            <w:pPr>
              <w:snapToGrid w:val="0"/>
              <w:spacing w:line="440" w:lineRule="atLeast"/>
              <w:rPr>
                <w:sz w:val="21"/>
                <w:szCs w:val="21"/>
              </w:rPr>
            </w:pPr>
            <w:r>
              <w:rPr>
                <w:rFonts w:hint="eastAsia"/>
                <w:sz w:val="21"/>
                <w:szCs w:val="21"/>
              </w:rPr>
              <w:t>Step4</w:t>
            </w:r>
            <w:r>
              <w:rPr>
                <w:rFonts w:hint="eastAsia"/>
                <w:sz w:val="21"/>
                <w:szCs w:val="21"/>
              </w:rPr>
              <w:t>：执行</w:t>
            </w:r>
            <w:r>
              <w:rPr>
                <w:rFonts w:hint="eastAsia"/>
                <w:sz w:val="21"/>
                <w:szCs w:val="21"/>
              </w:rPr>
              <w:t>(4-27)</w:t>
            </w:r>
            <w:r>
              <w:rPr>
                <w:rFonts w:hint="eastAsia"/>
                <w:sz w:val="21"/>
                <w:szCs w:val="21"/>
              </w:rPr>
              <w:t>求得无人机下行发射功率极值点。</w:t>
            </w:r>
          </w:p>
          <w:p w14:paraId="419EA778" w14:textId="77777777" w:rsidR="001E04F9" w:rsidRDefault="001E04F9">
            <w:pPr>
              <w:snapToGrid w:val="0"/>
              <w:spacing w:line="440" w:lineRule="atLeast"/>
              <w:ind w:leftChars="-37" w:left="-89"/>
              <w:rPr>
                <w:sz w:val="21"/>
                <w:szCs w:val="21"/>
              </w:rPr>
            </w:pPr>
          </w:p>
        </w:tc>
      </w:tr>
      <w:tr w:rsidR="001E04F9" w14:paraId="419EA77C" w14:textId="77777777">
        <w:trPr>
          <w:trHeight w:hRule="exact" w:val="907"/>
          <w:jc w:val="center"/>
        </w:trPr>
        <w:tc>
          <w:tcPr>
            <w:tcW w:w="8606" w:type="dxa"/>
            <w:vAlign w:val="center"/>
          </w:tcPr>
          <w:p w14:paraId="419EA77A" w14:textId="77777777" w:rsidR="001E04F9" w:rsidRDefault="00A814F5">
            <w:pPr>
              <w:snapToGrid w:val="0"/>
              <w:spacing w:line="440" w:lineRule="exact"/>
              <w:rPr>
                <w:sz w:val="21"/>
                <w:szCs w:val="21"/>
              </w:rPr>
            </w:pPr>
            <w:r>
              <w:rPr>
                <w:rFonts w:hint="eastAsia"/>
                <w:sz w:val="21"/>
                <w:szCs w:val="21"/>
              </w:rPr>
              <w:t>Step5</w:t>
            </w:r>
            <w:r>
              <w:rPr>
                <w:rFonts w:hint="eastAsia"/>
                <w:sz w:val="21"/>
                <w:szCs w:val="21"/>
              </w:rPr>
              <w:t>：将极值点和所有约束代入</w:t>
            </w:r>
            <w:r>
              <w:rPr>
                <w:rFonts w:hint="eastAsia"/>
                <w:sz w:val="21"/>
                <w:szCs w:val="21"/>
              </w:rPr>
              <w:t>(4-23)</w:t>
            </w:r>
            <w:r>
              <w:rPr>
                <w:rFonts w:hint="eastAsia"/>
                <w:sz w:val="21"/>
                <w:szCs w:val="21"/>
              </w:rPr>
              <w:t>，使得</w:t>
            </w:r>
            <w:r>
              <w:rPr>
                <w:rFonts w:hint="eastAsia"/>
                <w:position w:val="-12"/>
                <w:sz w:val="21"/>
                <w:szCs w:val="21"/>
              </w:rPr>
              <w:object w:dxaOrig="760" w:dyaOrig="380" w14:anchorId="419EABB0">
                <v:shape id="_x0000_i1845" type="#_x0000_t75" style="width:38.25pt;height:18.75pt" o:ole="">
                  <v:imagedata r:id="rId1609" o:title=""/>
                </v:shape>
                <o:OLEObject Type="Embed" ProgID="Equation.DSMT4" ShapeID="_x0000_i1845" DrawAspect="Content" ObjectID="_1760346542" r:id="rId1610"/>
              </w:object>
            </w:r>
            <w:r>
              <w:rPr>
                <w:rFonts w:hint="eastAsia"/>
                <w:sz w:val="21"/>
                <w:szCs w:val="21"/>
              </w:rPr>
              <w:t>取得最小值的即为最优的无人机下行发射功率</w:t>
            </w:r>
            <w:r>
              <w:rPr>
                <w:rFonts w:hint="eastAsia"/>
                <w:position w:val="-12"/>
                <w:sz w:val="21"/>
                <w:szCs w:val="21"/>
              </w:rPr>
              <w:object w:dxaOrig="400" w:dyaOrig="380" w14:anchorId="419EABB1">
                <v:shape id="_x0000_i1846" type="#_x0000_t75" style="width:19.5pt;height:18.75pt" o:ole="">
                  <v:imagedata r:id="rId1611" o:title=""/>
                </v:shape>
                <o:OLEObject Type="Embed" ProgID="Equation.DSMT4" ShapeID="_x0000_i1846" DrawAspect="Content" ObjectID="_1760346543" r:id="rId1612"/>
              </w:object>
            </w:r>
            <w:r>
              <w:rPr>
                <w:rFonts w:hint="eastAsia"/>
                <w:sz w:val="21"/>
                <w:szCs w:val="21"/>
              </w:rPr>
              <w:t>，执行</w:t>
            </w:r>
            <w:r>
              <w:rPr>
                <w:rFonts w:hint="eastAsia"/>
                <w:position w:val="-12"/>
                <w:sz w:val="21"/>
                <w:szCs w:val="21"/>
              </w:rPr>
              <w:object w:dxaOrig="1500" w:dyaOrig="380" w14:anchorId="419EABB2">
                <v:shape id="_x0000_i1847" type="#_x0000_t75" style="width:75pt;height:18.75pt" o:ole="">
                  <v:imagedata r:id="rId1613" o:title=""/>
                </v:shape>
                <o:OLEObject Type="Embed" ProgID="Equation.DSMT4" ShapeID="_x0000_i1847" DrawAspect="Content" ObjectID="_1760346544" r:id="rId1614"/>
              </w:object>
            </w:r>
            <w:r>
              <w:rPr>
                <w:rFonts w:hint="eastAsia"/>
                <w:sz w:val="21"/>
                <w:szCs w:val="21"/>
              </w:rPr>
              <w:t>求得最优的上行发射功率。</w:t>
            </w:r>
          </w:p>
          <w:p w14:paraId="419EA77B" w14:textId="77777777" w:rsidR="001E04F9" w:rsidRDefault="001E04F9">
            <w:pPr>
              <w:snapToGrid w:val="0"/>
              <w:spacing w:line="440" w:lineRule="atLeast"/>
              <w:ind w:leftChars="-37" w:left="-89"/>
              <w:rPr>
                <w:sz w:val="21"/>
                <w:szCs w:val="21"/>
              </w:rPr>
            </w:pPr>
          </w:p>
        </w:tc>
      </w:tr>
      <w:tr w:rsidR="001E04F9" w14:paraId="419EA77F" w14:textId="77777777">
        <w:trPr>
          <w:trHeight w:hRule="exact" w:val="454"/>
          <w:jc w:val="center"/>
        </w:trPr>
        <w:tc>
          <w:tcPr>
            <w:tcW w:w="8606" w:type="dxa"/>
            <w:vAlign w:val="center"/>
          </w:tcPr>
          <w:p w14:paraId="419EA77D" w14:textId="77777777" w:rsidR="001E04F9" w:rsidRDefault="00A814F5">
            <w:pPr>
              <w:snapToGrid w:val="0"/>
              <w:spacing w:line="440" w:lineRule="exact"/>
              <w:rPr>
                <w:sz w:val="21"/>
                <w:szCs w:val="21"/>
              </w:rPr>
            </w:pPr>
            <w:r>
              <w:rPr>
                <w:rFonts w:hint="eastAsia"/>
                <w:sz w:val="21"/>
                <w:szCs w:val="21"/>
              </w:rPr>
              <w:t>Step6</w:t>
            </w:r>
            <w:r>
              <w:rPr>
                <w:rFonts w:hint="eastAsia"/>
                <w:sz w:val="21"/>
                <w:szCs w:val="21"/>
              </w:rPr>
              <w:t>：重复执行</w:t>
            </w:r>
            <w:r>
              <w:rPr>
                <w:rFonts w:hint="eastAsia"/>
                <w:sz w:val="21"/>
                <w:szCs w:val="21"/>
              </w:rPr>
              <w:t>Step3</w:t>
            </w:r>
            <w:r>
              <w:rPr>
                <w:rFonts w:hint="eastAsia"/>
                <w:sz w:val="21"/>
                <w:szCs w:val="21"/>
              </w:rPr>
              <w:t>至</w:t>
            </w:r>
            <w:r>
              <w:rPr>
                <w:rFonts w:hint="eastAsia"/>
                <w:sz w:val="21"/>
                <w:szCs w:val="21"/>
              </w:rPr>
              <w:t>Step5</w:t>
            </w:r>
            <w:r>
              <w:rPr>
                <w:rFonts w:hint="eastAsia"/>
                <w:sz w:val="21"/>
                <w:szCs w:val="21"/>
              </w:rPr>
              <w:t>，直到时隙结束。</w:t>
            </w:r>
          </w:p>
          <w:p w14:paraId="419EA77E" w14:textId="77777777" w:rsidR="001E04F9" w:rsidRDefault="001E04F9">
            <w:pPr>
              <w:snapToGrid w:val="0"/>
              <w:spacing w:line="440" w:lineRule="atLeast"/>
              <w:ind w:leftChars="-37" w:left="-89"/>
              <w:rPr>
                <w:position w:val="-6"/>
                <w:sz w:val="21"/>
                <w:szCs w:val="21"/>
              </w:rPr>
            </w:pPr>
          </w:p>
        </w:tc>
      </w:tr>
      <w:tr w:rsidR="001E04F9" w14:paraId="419EA782" w14:textId="77777777">
        <w:trPr>
          <w:trHeight w:hRule="exact" w:val="454"/>
          <w:jc w:val="center"/>
        </w:trPr>
        <w:tc>
          <w:tcPr>
            <w:tcW w:w="8606" w:type="dxa"/>
            <w:vAlign w:val="center"/>
          </w:tcPr>
          <w:p w14:paraId="419EA780" w14:textId="77777777" w:rsidR="001E04F9" w:rsidRDefault="00A814F5">
            <w:pPr>
              <w:snapToGrid w:val="0"/>
              <w:spacing w:line="440" w:lineRule="exact"/>
              <w:rPr>
                <w:sz w:val="21"/>
                <w:szCs w:val="21"/>
              </w:rPr>
            </w:pPr>
            <w:r>
              <w:rPr>
                <w:rFonts w:hint="eastAsia"/>
                <w:sz w:val="21"/>
                <w:szCs w:val="21"/>
              </w:rPr>
              <w:t>Step7</w:t>
            </w:r>
            <w:r>
              <w:rPr>
                <w:rFonts w:hint="eastAsia"/>
                <w:sz w:val="21"/>
                <w:szCs w:val="21"/>
              </w:rPr>
              <w:t>：结束。</w:t>
            </w:r>
          </w:p>
          <w:p w14:paraId="419EA781" w14:textId="77777777" w:rsidR="001E04F9" w:rsidRDefault="001E04F9">
            <w:pPr>
              <w:snapToGrid w:val="0"/>
              <w:spacing w:line="440" w:lineRule="atLeast"/>
              <w:ind w:leftChars="-37" w:left="-89"/>
              <w:rPr>
                <w:position w:val="-6"/>
                <w:sz w:val="21"/>
                <w:szCs w:val="21"/>
              </w:rPr>
            </w:pPr>
          </w:p>
        </w:tc>
      </w:tr>
    </w:tbl>
    <w:p w14:paraId="419EA783" w14:textId="77777777" w:rsidR="001E04F9" w:rsidRDefault="00A814F5">
      <w:pPr>
        <w:pStyle w:val="3"/>
        <w:rPr>
          <w:lang w:val="en-US"/>
        </w:rPr>
      </w:pPr>
      <w:bookmarkStart w:id="161" w:name="_Toc217"/>
      <w:r>
        <w:rPr>
          <w:rFonts w:hint="eastAsia"/>
          <w:lang w:val="en-US"/>
        </w:rPr>
        <w:t>4</w:t>
      </w:r>
      <w:r>
        <w:t>.</w:t>
      </w:r>
      <w:r>
        <w:rPr>
          <w:rFonts w:hint="eastAsia"/>
          <w:lang w:val="en-US"/>
        </w:rPr>
        <w:t>3</w:t>
      </w:r>
      <w:r>
        <w:t>.</w:t>
      </w:r>
      <w:r>
        <w:rPr>
          <w:rFonts w:hint="eastAsia"/>
          <w:lang w:val="en-US"/>
        </w:rPr>
        <w:t xml:space="preserve">2 </w:t>
      </w:r>
      <w:r>
        <w:rPr>
          <w:rFonts w:hint="eastAsia"/>
          <w:lang w:val="en-US"/>
        </w:rPr>
        <w:t>无人机轨迹优化</w:t>
      </w:r>
      <w:bookmarkEnd w:id="161"/>
    </w:p>
    <w:p w14:paraId="419EA784" w14:textId="77777777" w:rsidR="001E04F9" w:rsidRDefault="00A814F5">
      <w:pPr>
        <w:spacing w:line="440" w:lineRule="exact"/>
        <w:ind w:firstLineChars="200" w:firstLine="480"/>
      </w:pPr>
      <w:r>
        <w:rPr>
          <w:rFonts w:hint="eastAsia"/>
        </w:rPr>
        <w:t>给定无人机上下行功率分配，求解无人机的轨迹。设</w:t>
      </w:r>
      <w:r>
        <w:rPr>
          <w:rFonts w:hint="eastAsia"/>
          <w:position w:val="-6"/>
        </w:rPr>
        <w:object w:dxaOrig="600" w:dyaOrig="279" w14:anchorId="419EABB3">
          <v:shape id="_x0000_i1848" type="#_x0000_t75" style="width:30pt;height:14.25pt" o:ole="">
            <v:imagedata r:id="rId1615" o:title=""/>
          </v:shape>
          <o:OLEObject Type="Embed" ProgID="Equation.DSMT4" ShapeID="_x0000_i1848" DrawAspect="Content" ObjectID="_1760346545" r:id="rId1616"/>
        </w:object>
      </w:r>
      <w:r>
        <w:rPr>
          <w:rFonts w:hint="eastAsia"/>
        </w:rPr>
        <w:t>，</w:t>
      </w:r>
      <w:proofErr w:type="gramStart"/>
      <w:r>
        <w:rPr>
          <w:rFonts w:hint="eastAsia"/>
        </w:rPr>
        <w:t>对于式</w:t>
      </w:r>
      <w:proofErr w:type="gramEnd"/>
      <w:r>
        <w:rPr>
          <w:rFonts w:hint="eastAsia"/>
        </w:rPr>
        <w:t>(4-16h)</w:t>
      </w:r>
      <w:r>
        <w:rPr>
          <w:rFonts w:hint="eastAsia"/>
        </w:rPr>
        <w:t>仍然可以利用松弛方法将其改写成：</w:t>
      </w:r>
    </w:p>
    <w:p w14:paraId="419EA785" w14:textId="77777777" w:rsidR="001E04F9" w:rsidRDefault="00A814F5">
      <w:pPr>
        <w:pStyle w:val="MTDisplayEquation"/>
      </w:pPr>
      <w:r>
        <w:rPr>
          <w:rFonts w:hint="eastAsia"/>
        </w:rPr>
        <w:tab/>
      </w:r>
      <w:r>
        <w:rPr>
          <w:position w:val="-70"/>
        </w:rPr>
        <w:object w:dxaOrig="5899" w:dyaOrig="1520" w14:anchorId="419EABB4">
          <v:shape id="_x0000_i1849" type="#_x0000_t75" style="width:294.75pt;height:75.75pt" o:ole="">
            <v:imagedata r:id="rId1617" o:title=""/>
          </v:shape>
          <o:OLEObject Type="Embed" ProgID="Equation.DSMT4" ShapeID="_x0000_i1849" DrawAspect="Content" ObjectID="_1760346546" r:id="rId1618"/>
        </w:object>
      </w:r>
      <w:r>
        <w:rPr>
          <w:rFonts w:hint="eastAsia"/>
        </w:rPr>
        <w:tab/>
      </w:r>
      <w:r>
        <w:rPr>
          <w:rFonts w:hint="eastAsia"/>
          <w:b w:val="0"/>
          <w:bCs/>
        </w:rPr>
        <w:t>(4-30a)</w:t>
      </w:r>
    </w:p>
    <w:p w14:paraId="419EA786" w14:textId="77777777" w:rsidR="001E04F9" w:rsidRDefault="00A814F5">
      <w:pPr>
        <w:pStyle w:val="MTDisplayEquation"/>
      </w:pPr>
      <w:r>
        <w:rPr>
          <w:rFonts w:hint="eastAsia"/>
        </w:rPr>
        <w:tab/>
      </w:r>
      <w:r>
        <w:rPr>
          <w:position w:val="-50"/>
        </w:rPr>
        <w:object w:dxaOrig="3019" w:dyaOrig="1120" w14:anchorId="419EABB5">
          <v:shape id="_x0000_i1850" type="#_x0000_t75" style="width:150.75pt;height:56.25pt" o:ole="">
            <v:imagedata r:id="rId1619" o:title=""/>
          </v:shape>
          <o:OLEObject Type="Embed" ProgID="Equation.DSMT4" ShapeID="_x0000_i1850" DrawAspect="Content" ObjectID="_1760346547" r:id="rId1620"/>
        </w:object>
      </w:r>
      <w:r>
        <w:rPr>
          <w:rFonts w:hint="eastAsia"/>
        </w:rPr>
        <w:tab/>
      </w:r>
      <w:r>
        <w:rPr>
          <w:rFonts w:hint="eastAsia"/>
          <w:b w:val="0"/>
          <w:bCs/>
        </w:rPr>
        <w:t>(4-30b)</w:t>
      </w:r>
    </w:p>
    <w:p w14:paraId="419EA787" w14:textId="77777777" w:rsidR="001E04F9" w:rsidRDefault="00A814F5">
      <w:pPr>
        <w:spacing w:line="440" w:lineRule="atLeast"/>
        <w:rPr>
          <w:bCs/>
        </w:rPr>
      </w:pPr>
      <w:r>
        <w:rPr>
          <w:rFonts w:hint="eastAsia"/>
          <w:bCs/>
        </w:rPr>
        <w:t>其中，</w:t>
      </w:r>
      <w:r>
        <w:rPr>
          <w:rFonts w:hint="eastAsia"/>
          <w:bCs/>
          <w:position w:val="-14"/>
        </w:rPr>
        <w:object w:dxaOrig="2220" w:dyaOrig="460" w14:anchorId="419EABB6">
          <v:shape id="_x0000_i1851" type="#_x0000_t75" style="width:111pt;height:23.25pt" o:ole="">
            <v:imagedata r:id="rId1621" o:title=""/>
          </v:shape>
          <o:OLEObject Type="Embed" ProgID="Equation.DSMT4" ShapeID="_x0000_i1851" DrawAspect="Content" ObjectID="_1760346548" r:id="rId1622"/>
        </w:object>
      </w:r>
      <w:r>
        <w:rPr>
          <w:rFonts w:hint="eastAsia"/>
          <w:bCs/>
        </w:rPr>
        <w:t>，</w:t>
      </w:r>
      <w:r>
        <w:rPr>
          <w:rFonts w:hint="eastAsia"/>
          <w:bCs/>
          <w:position w:val="-14"/>
        </w:rPr>
        <w:object w:dxaOrig="1180" w:dyaOrig="420" w14:anchorId="419EABB7">
          <v:shape id="_x0000_i1852" type="#_x0000_t75" style="width:59.25pt;height:20.25pt" o:ole="">
            <v:imagedata r:id="rId1623" o:title=""/>
          </v:shape>
          <o:OLEObject Type="Embed" ProgID="Equation.DSMT4" ShapeID="_x0000_i1852" DrawAspect="Content" ObjectID="_1760346549" r:id="rId1624"/>
        </w:object>
      </w:r>
      <w:r>
        <w:rPr>
          <w:rFonts w:hint="eastAsia"/>
          <w:bCs/>
        </w:rPr>
        <w:t>，</w:t>
      </w:r>
      <w:r>
        <w:rPr>
          <w:rFonts w:hint="eastAsia"/>
          <w:bCs/>
          <w:position w:val="-32"/>
        </w:rPr>
        <w:object w:dxaOrig="2299" w:dyaOrig="780" w14:anchorId="419EABB8">
          <v:shape id="_x0000_i1853" type="#_x0000_t75" style="width:114.75pt;height:39pt" o:ole="">
            <v:imagedata r:id="rId1625" o:title=""/>
          </v:shape>
          <o:OLEObject Type="Embed" ProgID="Equation.DSMT4" ShapeID="_x0000_i1853" DrawAspect="Content" ObjectID="_1760346550" r:id="rId1626"/>
        </w:object>
      </w:r>
      <w:r>
        <w:rPr>
          <w:rFonts w:hint="eastAsia"/>
          <w:bCs/>
        </w:rPr>
        <w:t>。</w:t>
      </w:r>
    </w:p>
    <w:p w14:paraId="419EA788" w14:textId="77777777" w:rsidR="001E04F9" w:rsidRDefault="00A814F5">
      <w:pPr>
        <w:spacing w:line="440" w:lineRule="exact"/>
        <w:ind w:firstLineChars="200" w:firstLine="480"/>
      </w:pPr>
      <w:r>
        <w:rPr>
          <w:rFonts w:hint="eastAsia"/>
        </w:rPr>
        <w:t>同理，轨迹优化子问题可以表示为如下形式：</w:t>
      </w:r>
    </w:p>
    <w:p w14:paraId="419EA789" w14:textId="77777777" w:rsidR="001E04F9" w:rsidRDefault="00A814F5">
      <w:pPr>
        <w:pStyle w:val="MTDisplayEquation"/>
        <w:tabs>
          <w:tab w:val="clear" w:pos="4360"/>
          <w:tab w:val="left" w:pos="315"/>
        </w:tabs>
        <w:rPr>
          <w:b w:val="0"/>
          <w:bCs/>
        </w:rPr>
      </w:pPr>
      <w:r>
        <w:rPr>
          <w:rFonts w:hint="eastAsia"/>
        </w:rPr>
        <w:tab/>
      </w:r>
      <w:r>
        <w:rPr>
          <w:position w:val="-24"/>
        </w:rPr>
        <w:object w:dxaOrig="1420" w:dyaOrig="499" w14:anchorId="419EABB9">
          <v:shape id="_x0000_i1854" type="#_x0000_t75" style="width:71.25pt;height:25.5pt" o:ole="">
            <v:imagedata r:id="rId1627" o:title=""/>
          </v:shape>
          <o:OLEObject Type="Embed" ProgID="Equation.DSMT4" ShapeID="_x0000_i1854" DrawAspect="Content" ObjectID="_1760346551" r:id="rId1628"/>
        </w:object>
      </w:r>
      <w:r>
        <w:rPr>
          <w:rFonts w:hint="eastAsia"/>
        </w:rPr>
        <w:tab/>
      </w:r>
      <w:r>
        <w:rPr>
          <w:rFonts w:hint="eastAsia"/>
          <w:b w:val="0"/>
          <w:bCs/>
        </w:rPr>
        <w:t>(4-31a)</w:t>
      </w:r>
    </w:p>
    <w:p w14:paraId="419EA78A" w14:textId="77777777" w:rsidR="001E04F9" w:rsidRDefault="00A814F5">
      <w:pPr>
        <w:pStyle w:val="MTDisplayEquation"/>
        <w:tabs>
          <w:tab w:val="clear" w:pos="4360"/>
          <w:tab w:val="left" w:pos="315"/>
        </w:tabs>
        <w:rPr>
          <w:b w:val="0"/>
          <w:bCs/>
        </w:rPr>
      </w:pPr>
      <w:r>
        <w:rPr>
          <w:rFonts w:hint="eastAsia"/>
        </w:rPr>
        <w:tab/>
      </w:r>
      <w:r>
        <w:rPr>
          <w:position w:val="-14"/>
        </w:rPr>
        <w:object w:dxaOrig="4720" w:dyaOrig="460" w14:anchorId="419EABBA">
          <v:shape id="_x0000_i1855" type="#_x0000_t75" style="width:235.5pt;height:23.25pt" o:ole="">
            <v:imagedata r:id="rId1629" o:title=""/>
          </v:shape>
          <o:OLEObject Type="Embed" ProgID="Equation.DSMT4" ShapeID="_x0000_i1855" DrawAspect="Content" ObjectID="_1760346552" r:id="rId1630"/>
        </w:object>
      </w:r>
      <w:r>
        <w:rPr>
          <w:rFonts w:hint="eastAsia"/>
        </w:rPr>
        <w:tab/>
      </w:r>
      <w:r>
        <w:rPr>
          <w:rFonts w:hint="eastAsia"/>
          <w:b w:val="0"/>
          <w:bCs/>
        </w:rPr>
        <w:t>(4-31b)</w:t>
      </w:r>
    </w:p>
    <w:p w14:paraId="419EA78B" w14:textId="77777777" w:rsidR="001E04F9" w:rsidRDefault="00A814F5">
      <w:pPr>
        <w:pStyle w:val="MTDisplayEquation"/>
        <w:tabs>
          <w:tab w:val="clear" w:pos="4360"/>
          <w:tab w:val="left" w:pos="315"/>
        </w:tabs>
        <w:rPr>
          <w:b w:val="0"/>
          <w:bCs/>
        </w:rPr>
      </w:pPr>
      <w:r>
        <w:rPr>
          <w:rFonts w:hint="eastAsia"/>
        </w:rPr>
        <w:tab/>
      </w:r>
      <w:r>
        <w:rPr>
          <w:position w:val="-30"/>
        </w:rPr>
        <w:object w:dxaOrig="7580" w:dyaOrig="680" w14:anchorId="419EABBB">
          <v:shape id="_x0000_i1856" type="#_x0000_t75" style="width:378.75pt;height:33.75pt" o:ole="">
            <v:imagedata r:id="rId1631" o:title=""/>
          </v:shape>
          <o:OLEObject Type="Embed" ProgID="Equation.DSMT4" ShapeID="_x0000_i1856" DrawAspect="Content" ObjectID="_1760346553" r:id="rId1632"/>
        </w:object>
      </w:r>
      <w:r>
        <w:rPr>
          <w:rFonts w:hint="eastAsia"/>
        </w:rPr>
        <w:tab/>
      </w:r>
      <w:r>
        <w:rPr>
          <w:rFonts w:hint="eastAsia"/>
          <w:b w:val="0"/>
          <w:bCs/>
        </w:rPr>
        <w:t>(4-31c)</w:t>
      </w:r>
    </w:p>
    <w:p w14:paraId="419EA78C" w14:textId="77777777" w:rsidR="001E04F9" w:rsidRDefault="00A814F5">
      <w:pPr>
        <w:pStyle w:val="MTDisplayEquation"/>
        <w:tabs>
          <w:tab w:val="clear" w:pos="4360"/>
          <w:tab w:val="left" w:pos="315"/>
        </w:tabs>
      </w:pPr>
      <w:r>
        <w:rPr>
          <w:rFonts w:hint="eastAsia"/>
        </w:rPr>
        <w:lastRenderedPageBreak/>
        <w:tab/>
      </w:r>
      <w:r>
        <w:rPr>
          <w:position w:val="-12"/>
        </w:rPr>
        <w:object w:dxaOrig="4560" w:dyaOrig="380" w14:anchorId="419EABBC">
          <v:shape id="_x0000_i1857" type="#_x0000_t75" style="width:228pt;height:18.75pt" o:ole="">
            <v:imagedata r:id="rId1633" o:title=""/>
          </v:shape>
          <o:OLEObject Type="Embed" ProgID="Equation.DSMT4" ShapeID="_x0000_i1857" DrawAspect="Content" ObjectID="_1760346554" r:id="rId1634"/>
        </w:object>
      </w:r>
      <w:r>
        <w:rPr>
          <w:rFonts w:hint="eastAsia"/>
        </w:rPr>
        <w:tab/>
      </w:r>
      <w:r>
        <w:rPr>
          <w:rFonts w:hint="eastAsia"/>
          <w:b w:val="0"/>
          <w:bCs/>
        </w:rPr>
        <w:t>(4-31d)</w:t>
      </w:r>
    </w:p>
    <w:p w14:paraId="419EA78D" w14:textId="77777777" w:rsidR="001E04F9" w:rsidRDefault="00A814F5">
      <w:pPr>
        <w:spacing w:line="440" w:lineRule="exact"/>
        <w:ind w:firstLineChars="200" w:firstLine="480"/>
        <w:rPr>
          <w:bCs/>
        </w:rPr>
      </w:pPr>
      <w:r>
        <w:rPr>
          <w:rFonts w:hint="eastAsia"/>
          <w:bCs/>
        </w:rPr>
        <w:t>由于在轨迹优化子问题中功率是给定的，所以</w:t>
      </w:r>
      <w:r>
        <w:rPr>
          <w:rFonts w:hint="eastAsia"/>
          <w:bCs/>
          <w:position w:val="-12"/>
        </w:rPr>
        <w:object w:dxaOrig="1020" w:dyaOrig="380" w14:anchorId="419EABBD">
          <v:shape id="_x0000_i1858" type="#_x0000_t75" style="width:51.75pt;height:18.75pt" o:ole="">
            <v:imagedata r:id="rId1635" o:title=""/>
          </v:shape>
          <o:OLEObject Type="Embed" ProgID="Equation.DSMT4" ShapeID="_x0000_i1858" DrawAspect="Content" ObjectID="_1760346555" r:id="rId1636"/>
        </w:object>
      </w:r>
      <w:r>
        <w:rPr>
          <w:rFonts w:hint="eastAsia"/>
          <w:bCs/>
        </w:rPr>
        <w:t>可以表示为：</w:t>
      </w:r>
    </w:p>
    <w:p w14:paraId="419EA78E" w14:textId="77777777" w:rsidR="001E04F9" w:rsidRDefault="00A814F5">
      <w:pPr>
        <w:pStyle w:val="MTDisplayEquation"/>
        <w:rPr>
          <w:b w:val="0"/>
          <w:bCs/>
        </w:rPr>
      </w:pPr>
      <w:r>
        <w:rPr>
          <w:rFonts w:hint="eastAsia"/>
        </w:rPr>
        <w:tab/>
      </w:r>
      <w:r>
        <w:rPr>
          <w:position w:val="-52"/>
        </w:rPr>
        <w:object w:dxaOrig="6520" w:dyaOrig="1180" w14:anchorId="419EABBE">
          <v:shape id="_x0000_i1859" type="#_x0000_t75" style="width:326.25pt;height:59.25pt" o:ole="">
            <v:imagedata r:id="rId1637" o:title=""/>
          </v:shape>
          <o:OLEObject Type="Embed" ProgID="Equation.DSMT4" ShapeID="_x0000_i1859" DrawAspect="Content" ObjectID="_1760346556" r:id="rId1638"/>
        </w:object>
      </w:r>
      <w:r>
        <w:rPr>
          <w:rFonts w:hint="eastAsia"/>
        </w:rPr>
        <w:tab/>
      </w:r>
      <w:r>
        <w:rPr>
          <w:rFonts w:hint="eastAsia"/>
          <w:b w:val="0"/>
          <w:bCs/>
        </w:rPr>
        <w:t>(4-32)</w:t>
      </w:r>
    </w:p>
    <w:p w14:paraId="419EA78F" w14:textId="77777777" w:rsidR="001E04F9" w:rsidRDefault="00A814F5">
      <w:pPr>
        <w:spacing w:line="440" w:lineRule="exact"/>
        <w:rPr>
          <w:bCs/>
        </w:rPr>
      </w:pPr>
      <w:r>
        <w:rPr>
          <w:rFonts w:hint="eastAsia"/>
          <w:bCs/>
        </w:rPr>
        <w:t>其中，</w:t>
      </w:r>
    </w:p>
    <w:p w14:paraId="419EA790" w14:textId="77777777" w:rsidR="001E04F9" w:rsidRDefault="00A814F5">
      <w:pPr>
        <w:pStyle w:val="MTDisplayEquation"/>
        <w:rPr>
          <w:b w:val="0"/>
          <w:bCs/>
        </w:rPr>
      </w:pPr>
      <w:r>
        <w:rPr>
          <w:rFonts w:hint="eastAsia"/>
        </w:rPr>
        <w:tab/>
      </w:r>
      <w:r>
        <w:rPr>
          <w:position w:val="-30"/>
        </w:rPr>
        <w:object w:dxaOrig="1560" w:dyaOrig="720" w14:anchorId="419EABBF">
          <v:shape id="_x0000_i1860" type="#_x0000_t75" style="width:77.25pt;height:36.75pt" o:ole="">
            <v:imagedata r:id="rId1639" o:title=""/>
          </v:shape>
          <o:OLEObject Type="Embed" ProgID="Equation.DSMT4" ShapeID="_x0000_i1860" DrawAspect="Content" ObjectID="_1760346557" r:id="rId1640"/>
        </w:object>
      </w:r>
      <w:r>
        <w:rPr>
          <w:rFonts w:hint="eastAsia"/>
        </w:rPr>
        <w:tab/>
      </w:r>
      <w:r>
        <w:rPr>
          <w:rFonts w:hint="eastAsia"/>
          <w:b w:val="0"/>
          <w:bCs/>
        </w:rPr>
        <w:t>(4-33a)</w:t>
      </w:r>
    </w:p>
    <w:p w14:paraId="419EA791" w14:textId="77777777" w:rsidR="001E04F9" w:rsidRDefault="00A814F5">
      <w:pPr>
        <w:pStyle w:val="MTDisplayEquation"/>
        <w:rPr>
          <w:b w:val="0"/>
          <w:bCs/>
        </w:rPr>
      </w:pPr>
      <w:r>
        <w:rPr>
          <w:rFonts w:hint="eastAsia"/>
        </w:rPr>
        <w:tab/>
      </w:r>
      <w:r>
        <w:rPr>
          <w:position w:val="-30"/>
        </w:rPr>
        <w:object w:dxaOrig="900" w:dyaOrig="680" w14:anchorId="419EABC0">
          <v:shape id="_x0000_i1861" type="#_x0000_t75" style="width:45pt;height:33.75pt" o:ole="">
            <v:imagedata r:id="rId1641" o:title=""/>
          </v:shape>
          <o:OLEObject Type="Embed" ProgID="Equation.DSMT4" ShapeID="_x0000_i1861" DrawAspect="Content" ObjectID="_1760346558" r:id="rId1642"/>
        </w:object>
      </w:r>
      <w:r>
        <w:rPr>
          <w:rFonts w:hint="eastAsia"/>
        </w:rPr>
        <w:tab/>
      </w:r>
      <w:r>
        <w:rPr>
          <w:rFonts w:hint="eastAsia"/>
          <w:b w:val="0"/>
          <w:bCs/>
        </w:rPr>
        <w:t>(4-33b)</w:t>
      </w:r>
    </w:p>
    <w:p w14:paraId="419EA792" w14:textId="77777777" w:rsidR="001E04F9" w:rsidRDefault="00A814F5">
      <w:pPr>
        <w:pStyle w:val="MTDisplayEquation"/>
        <w:rPr>
          <w:b w:val="0"/>
          <w:bCs/>
        </w:rPr>
      </w:pPr>
      <w:r>
        <w:rPr>
          <w:rFonts w:hint="eastAsia"/>
        </w:rPr>
        <w:tab/>
      </w:r>
      <w:r>
        <w:rPr>
          <w:position w:val="-30"/>
        </w:rPr>
        <w:object w:dxaOrig="1579" w:dyaOrig="720" w14:anchorId="419EABC1">
          <v:shape id="_x0000_i1862" type="#_x0000_t75" style="width:78.75pt;height:36.75pt" o:ole="">
            <v:imagedata r:id="rId1643" o:title=""/>
          </v:shape>
          <o:OLEObject Type="Embed" ProgID="Equation.DSMT4" ShapeID="_x0000_i1862" DrawAspect="Content" ObjectID="_1760346559" r:id="rId1644"/>
        </w:object>
      </w:r>
      <w:r>
        <w:rPr>
          <w:rFonts w:hint="eastAsia"/>
        </w:rPr>
        <w:tab/>
      </w:r>
      <w:r>
        <w:rPr>
          <w:rFonts w:hint="eastAsia"/>
          <w:b w:val="0"/>
          <w:bCs/>
        </w:rPr>
        <w:t>(4-33c)</w:t>
      </w:r>
    </w:p>
    <w:p w14:paraId="419EA793" w14:textId="77777777" w:rsidR="001E04F9" w:rsidRDefault="00A814F5">
      <w:pPr>
        <w:pStyle w:val="MTDisplayEquation"/>
        <w:rPr>
          <w:b w:val="0"/>
          <w:bCs/>
        </w:rPr>
      </w:pPr>
      <w:r>
        <w:rPr>
          <w:rFonts w:hint="eastAsia"/>
        </w:rPr>
        <w:tab/>
      </w:r>
      <w:r>
        <w:rPr>
          <w:position w:val="-30"/>
        </w:rPr>
        <w:object w:dxaOrig="1500" w:dyaOrig="680" w14:anchorId="419EABC2">
          <v:shape id="_x0000_i1863" type="#_x0000_t75" style="width:75pt;height:33.75pt" o:ole="">
            <v:imagedata r:id="rId1645" o:title=""/>
          </v:shape>
          <o:OLEObject Type="Embed" ProgID="Equation.DSMT4" ShapeID="_x0000_i1863" DrawAspect="Content" ObjectID="_1760346560" r:id="rId1646"/>
        </w:object>
      </w:r>
      <w:r>
        <w:rPr>
          <w:rFonts w:hint="eastAsia"/>
        </w:rPr>
        <w:tab/>
      </w:r>
      <w:r>
        <w:rPr>
          <w:rFonts w:hint="eastAsia"/>
          <w:b w:val="0"/>
          <w:bCs/>
        </w:rPr>
        <w:t>(4-33d)</w:t>
      </w:r>
    </w:p>
    <w:p w14:paraId="419EA794" w14:textId="77777777" w:rsidR="001E04F9" w:rsidRDefault="00A814F5">
      <w:pPr>
        <w:spacing w:line="440" w:lineRule="exact"/>
        <w:ind w:firstLineChars="200" w:firstLine="480"/>
      </w:pPr>
      <w:r>
        <w:rPr>
          <w:rFonts w:hint="eastAsia"/>
        </w:rPr>
        <w:t>由于问题</w:t>
      </w:r>
      <w:r>
        <w:rPr>
          <w:rFonts w:hint="eastAsia"/>
        </w:rPr>
        <w:t>(4-31)</w:t>
      </w:r>
      <w:r>
        <w:rPr>
          <w:rFonts w:hint="eastAsia"/>
        </w:rPr>
        <w:t>满足</w:t>
      </w:r>
      <w:r>
        <w:rPr>
          <w:rFonts w:hint="eastAsia"/>
        </w:rPr>
        <w:t>Slater</w:t>
      </w:r>
      <w:r>
        <w:rPr>
          <w:rFonts w:hint="eastAsia"/>
        </w:rPr>
        <w:t>强对偶条件，因此可以通过求解其对偶问题来解决问题</w:t>
      </w:r>
      <w:r>
        <w:rPr>
          <w:rFonts w:hint="eastAsia"/>
        </w:rPr>
        <w:t>(4-31)</w:t>
      </w:r>
      <w:r>
        <w:rPr>
          <w:rFonts w:hint="eastAsia"/>
        </w:rPr>
        <w:t>，设</w:t>
      </w:r>
      <w:r>
        <w:rPr>
          <w:rFonts w:hint="eastAsia"/>
          <w:position w:val="-12"/>
        </w:rPr>
        <w:object w:dxaOrig="240" w:dyaOrig="360" w14:anchorId="419EABC3">
          <v:shape id="_x0000_i1864" type="#_x0000_t75" style="width:12pt;height:18pt" o:ole="">
            <v:imagedata r:id="rId1647" o:title=""/>
          </v:shape>
          <o:OLEObject Type="Embed" ProgID="Equation.DSMT4" ShapeID="_x0000_i1864" DrawAspect="Content" ObjectID="_1760346561" r:id="rId1648"/>
        </w:object>
      </w:r>
      <w:r>
        <w:rPr>
          <w:rFonts w:hint="eastAsia"/>
        </w:rPr>
        <w:t>，</w:t>
      </w:r>
      <w:r>
        <w:rPr>
          <w:rFonts w:hint="eastAsia"/>
          <w:position w:val="-12"/>
        </w:rPr>
        <w:object w:dxaOrig="279" w:dyaOrig="360" w14:anchorId="419EABC4">
          <v:shape id="_x0000_i1865" type="#_x0000_t75" style="width:14.25pt;height:18pt" o:ole="">
            <v:imagedata r:id="rId1649" o:title=""/>
          </v:shape>
          <o:OLEObject Type="Embed" ProgID="Equation.DSMT4" ShapeID="_x0000_i1865" DrawAspect="Content" ObjectID="_1760346562" r:id="rId1650"/>
        </w:object>
      </w:r>
      <w:r>
        <w:rPr>
          <w:rFonts w:hint="eastAsia"/>
        </w:rPr>
        <w:t>，</w:t>
      </w:r>
      <w:r>
        <w:rPr>
          <w:rFonts w:hint="eastAsia"/>
          <w:position w:val="-12"/>
        </w:rPr>
        <w:object w:dxaOrig="260" w:dyaOrig="360" w14:anchorId="419EABC5">
          <v:shape id="_x0000_i1866" type="#_x0000_t75" style="width:12.75pt;height:18pt" o:ole="">
            <v:imagedata r:id="rId1651" o:title=""/>
          </v:shape>
          <o:OLEObject Type="Embed" ProgID="Equation.DSMT4" ShapeID="_x0000_i1866" DrawAspect="Content" ObjectID="_1760346563" r:id="rId1652"/>
        </w:object>
      </w:r>
      <w:r>
        <w:rPr>
          <w:rFonts w:hint="eastAsia"/>
        </w:rPr>
        <w:t>为拉格朗日乘子，问题</w:t>
      </w:r>
      <w:r>
        <w:rPr>
          <w:rFonts w:hint="eastAsia"/>
        </w:rPr>
        <w:t>(4-31)</w:t>
      </w:r>
      <w:r>
        <w:rPr>
          <w:rFonts w:hint="eastAsia"/>
        </w:rPr>
        <w:t>的拉格朗日函数为：</w:t>
      </w:r>
    </w:p>
    <w:p w14:paraId="419EA795" w14:textId="77777777" w:rsidR="001E04F9" w:rsidRDefault="00A814F5">
      <w:pPr>
        <w:pStyle w:val="MTDisplayEquation"/>
        <w:rPr>
          <w:b w:val="0"/>
          <w:bCs/>
        </w:rPr>
      </w:pPr>
      <w:r>
        <w:rPr>
          <w:rFonts w:hint="eastAsia"/>
        </w:rPr>
        <w:tab/>
      </w:r>
      <w:r>
        <w:rPr>
          <w:position w:val="-98"/>
        </w:rPr>
        <w:object w:dxaOrig="6560" w:dyaOrig="2079" w14:anchorId="419EABC6">
          <v:shape id="_x0000_i1867" type="#_x0000_t75" style="width:328.5pt;height:103.5pt" o:ole="">
            <v:imagedata r:id="rId1653" o:title=""/>
          </v:shape>
          <o:OLEObject Type="Embed" ProgID="Equation.DSMT4" ShapeID="_x0000_i1867" DrawAspect="Content" ObjectID="_1760346564" r:id="rId1654"/>
        </w:object>
      </w:r>
      <w:r>
        <w:rPr>
          <w:rFonts w:hint="eastAsia"/>
        </w:rPr>
        <w:tab/>
      </w:r>
      <w:r>
        <w:rPr>
          <w:rFonts w:hint="eastAsia"/>
          <w:b w:val="0"/>
          <w:bCs/>
        </w:rPr>
        <w:t>(4-34)</w:t>
      </w:r>
    </w:p>
    <w:p w14:paraId="419EA796" w14:textId="77777777" w:rsidR="001E04F9" w:rsidRDefault="00A814F5">
      <w:pPr>
        <w:spacing w:line="440" w:lineRule="atLeast"/>
        <w:ind w:firstLineChars="200" w:firstLine="480"/>
      </w:pPr>
      <w:r>
        <w:rPr>
          <w:rFonts w:hint="eastAsia"/>
        </w:rPr>
        <w:t>令</w:t>
      </w:r>
      <w:r>
        <w:rPr>
          <w:rFonts w:hint="eastAsia"/>
          <w:position w:val="-30"/>
        </w:rPr>
        <w:object w:dxaOrig="2380" w:dyaOrig="720" w14:anchorId="419EABC7">
          <v:shape id="_x0000_i1868" type="#_x0000_t75" style="width:118.5pt;height:36.75pt" o:ole="">
            <v:imagedata r:id="rId1655" o:title=""/>
          </v:shape>
          <o:OLEObject Type="Embed" ProgID="Equation.DSMT4" ShapeID="_x0000_i1868" DrawAspect="Content" ObjectID="_1760346565" r:id="rId1656"/>
        </w:object>
      </w:r>
      <w:r>
        <w:rPr>
          <w:rFonts w:hint="eastAsia"/>
        </w:rPr>
        <w:t>和</w:t>
      </w:r>
      <w:r>
        <w:rPr>
          <w:rFonts w:hint="eastAsia"/>
          <w:position w:val="-30"/>
        </w:rPr>
        <w:object w:dxaOrig="2380" w:dyaOrig="720" w14:anchorId="419EABC8">
          <v:shape id="_x0000_i1869" type="#_x0000_t75" style="width:118.5pt;height:36.75pt" o:ole="">
            <v:imagedata r:id="rId1657" o:title=""/>
          </v:shape>
          <o:OLEObject Type="Embed" ProgID="Equation.DSMT4" ShapeID="_x0000_i1869" DrawAspect="Content" ObjectID="_1760346566" r:id="rId1658"/>
        </w:object>
      </w:r>
      <w:r>
        <w:rPr>
          <w:rFonts w:hint="eastAsia"/>
        </w:rPr>
        <w:t>可以分别得到：</w:t>
      </w:r>
    </w:p>
    <w:p w14:paraId="419EA797" w14:textId="77777777" w:rsidR="001E04F9" w:rsidRDefault="00A814F5">
      <w:pPr>
        <w:pStyle w:val="MTDisplayEquation"/>
        <w:rPr>
          <w:b w:val="0"/>
          <w:bCs/>
        </w:rPr>
      </w:pPr>
      <w:r>
        <w:rPr>
          <w:rFonts w:hint="eastAsia"/>
        </w:rPr>
        <w:tab/>
      </w:r>
      <w:r>
        <w:rPr>
          <w:position w:val="-12"/>
        </w:rPr>
        <w:object w:dxaOrig="1760" w:dyaOrig="380" w14:anchorId="419EABC9">
          <v:shape id="_x0000_i1870" type="#_x0000_t75" style="width:87.75pt;height:18.75pt" o:ole="">
            <v:imagedata r:id="rId1659" o:title=""/>
          </v:shape>
          <o:OLEObject Type="Embed" ProgID="Equation.DSMT4" ShapeID="_x0000_i1870" DrawAspect="Content" ObjectID="_1760346567" r:id="rId1660"/>
        </w:object>
      </w:r>
      <w:r>
        <w:rPr>
          <w:rFonts w:hint="eastAsia"/>
        </w:rPr>
        <w:tab/>
      </w:r>
      <w:r>
        <w:rPr>
          <w:rFonts w:hint="eastAsia"/>
          <w:b w:val="0"/>
          <w:bCs/>
        </w:rPr>
        <w:t>(4-35a)</w:t>
      </w:r>
    </w:p>
    <w:p w14:paraId="419EA798" w14:textId="77777777" w:rsidR="001E04F9" w:rsidRDefault="00A814F5">
      <w:pPr>
        <w:pStyle w:val="MTDisplayEquation"/>
        <w:rPr>
          <w:b w:val="0"/>
          <w:bCs/>
        </w:rPr>
      </w:pPr>
      <w:r>
        <w:rPr>
          <w:rFonts w:hint="eastAsia"/>
        </w:rPr>
        <w:tab/>
      </w:r>
      <w:r>
        <w:rPr>
          <w:position w:val="-14"/>
        </w:rPr>
        <w:object w:dxaOrig="1780" w:dyaOrig="400" w14:anchorId="419EABCA">
          <v:shape id="_x0000_i1871" type="#_x0000_t75" style="width:88.5pt;height:19.5pt" o:ole="">
            <v:imagedata r:id="rId1661" o:title=""/>
          </v:shape>
          <o:OLEObject Type="Embed" ProgID="Equation.DSMT4" ShapeID="_x0000_i1871" DrawAspect="Content" ObjectID="_1760346568" r:id="rId1662"/>
        </w:object>
      </w:r>
      <w:r>
        <w:rPr>
          <w:rFonts w:hint="eastAsia"/>
        </w:rPr>
        <w:tab/>
      </w:r>
      <w:r>
        <w:rPr>
          <w:rFonts w:hint="eastAsia"/>
          <w:b w:val="0"/>
          <w:bCs/>
        </w:rPr>
        <w:t>(4-35b)</w:t>
      </w:r>
    </w:p>
    <w:p w14:paraId="419EA799" w14:textId="77777777" w:rsidR="001E04F9" w:rsidRDefault="00A814F5">
      <w:pPr>
        <w:spacing w:line="440" w:lineRule="exact"/>
        <w:ind w:firstLineChars="200" w:firstLine="480"/>
      </w:pPr>
      <w:r>
        <w:rPr>
          <w:rFonts w:hint="eastAsia"/>
          <w:bCs/>
        </w:rPr>
        <w:t>将式</w:t>
      </w:r>
      <w:r>
        <w:rPr>
          <w:rFonts w:hint="eastAsia"/>
          <w:bCs/>
        </w:rPr>
        <w:t>(4-35a)</w:t>
      </w:r>
      <w:r>
        <w:rPr>
          <w:rFonts w:hint="eastAsia"/>
          <w:bCs/>
        </w:rPr>
        <w:t>和</w:t>
      </w:r>
      <w:r>
        <w:rPr>
          <w:rFonts w:hint="eastAsia"/>
          <w:bCs/>
        </w:rPr>
        <w:t>(4-35b)</w:t>
      </w:r>
      <w:proofErr w:type="gramStart"/>
      <w:r>
        <w:rPr>
          <w:rFonts w:hint="eastAsia"/>
          <w:bCs/>
        </w:rPr>
        <w:t>代入到式</w:t>
      </w:r>
      <w:proofErr w:type="gramEnd"/>
      <w:r>
        <w:rPr>
          <w:rFonts w:hint="eastAsia"/>
          <w:bCs/>
        </w:rPr>
        <w:t>(4-34)</w:t>
      </w:r>
      <w:r>
        <w:rPr>
          <w:rFonts w:hint="eastAsia"/>
          <w:bCs/>
        </w:rPr>
        <w:t>可以得到</w:t>
      </w:r>
      <w:r>
        <w:rPr>
          <w:rFonts w:hint="eastAsia"/>
          <w:bCs/>
          <w:position w:val="-12"/>
        </w:rPr>
        <w:object w:dxaOrig="1180" w:dyaOrig="360" w14:anchorId="419EABCB">
          <v:shape id="_x0000_i1872" type="#_x0000_t75" style="width:59.25pt;height:18pt" o:ole="">
            <v:imagedata r:id="rId1663" o:title=""/>
          </v:shape>
          <o:OLEObject Type="Embed" ProgID="Equation.DSMT4" ShapeID="_x0000_i1872" DrawAspect="Content" ObjectID="_1760346569" r:id="rId1664"/>
        </w:object>
      </w:r>
      <w:r>
        <w:rPr>
          <w:rFonts w:hint="eastAsia"/>
          <w:bCs/>
        </w:rPr>
        <w:t>，那么问题</w:t>
      </w:r>
      <w:r>
        <w:rPr>
          <w:rFonts w:hint="eastAsia"/>
          <w:bCs/>
        </w:rPr>
        <w:t>(4-31)</w:t>
      </w:r>
      <w:r>
        <w:rPr>
          <w:rFonts w:hint="eastAsia"/>
          <w:bCs/>
        </w:rPr>
        <w:t>的对偶问题可以表示为如下形式：</w:t>
      </w:r>
    </w:p>
    <w:p w14:paraId="419EA79A" w14:textId="77777777" w:rsidR="001E04F9" w:rsidRDefault="00A814F5">
      <w:pPr>
        <w:pStyle w:val="MTDisplayEquation"/>
        <w:tabs>
          <w:tab w:val="clear" w:pos="4360"/>
          <w:tab w:val="left" w:pos="3780"/>
        </w:tabs>
        <w:rPr>
          <w:b w:val="0"/>
          <w:bCs/>
        </w:rPr>
      </w:pPr>
      <w:r>
        <w:rPr>
          <w:rFonts w:hint="eastAsia"/>
        </w:rPr>
        <w:tab/>
      </w:r>
      <w:r>
        <w:rPr>
          <w:position w:val="-22"/>
        </w:rPr>
        <w:object w:dxaOrig="1719" w:dyaOrig="460" w14:anchorId="419EABCC">
          <v:shape id="_x0000_i1873" type="#_x0000_t75" style="width:86.25pt;height:23.25pt" o:ole="">
            <v:imagedata r:id="rId1665" o:title=""/>
          </v:shape>
          <o:OLEObject Type="Embed" ProgID="Equation.DSMT4" ShapeID="_x0000_i1873" DrawAspect="Content" ObjectID="_1760346570" r:id="rId1666"/>
        </w:object>
      </w:r>
      <w:r>
        <w:rPr>
          <w:rFonts w:hint="eastAsia"/>
        </w:rPr>
        <w:tab/>
      </w:r>
      <w:r>
        <w:rPr>
          <w:rFonts w:hint="eastAsia"/>
          <w:b w:val="0"/>
          <w:bCs/>
        </w:rPr>
        <w:t>(4-36a)</w:t>
      </w:r>
    </w:p>
    <w:p w14:paraId="419EA79B" w14:textId="77777777" w:rsidR="001E04F9" w:rsidRDefault="00A814F5">
      <w:pPr>
        <w:pStyle w:val="MTDisplayEquation"/>
        <w:tabs>
          <w:tab w:val="clear" w:pos="4360"/>
          <w:tab w:val="left" w:pos="3780"/>
        </w:tabs>
        <w:rPr>
          <w:b w:val="0"/>
          <w:bCs/>
        </w:rPr>
      </w:pPr>
      <w:r>
        <w:rPr>
          <w:rFonts w:hint="eastAsia"/>
        </w:rPr>
        <w:lastRenderedPageBreak/>
        <w:tab/>
      </w:r>
      <w:r>
        <w:rPr>
          <w:position w:val="-12"/>
        </w:rPr>
        <w:object w:dxaOrig="1020" w:dyaOrig="360" w14:anchorId="419EABCD">
          <v:shape id="_x0000_i1874" type="#_x0000_t75" style="width:51.75pt;height:18pt" o:ole="">
            <v:imagedata r:id="rId1667" o:title=""/>
          </v:shape>
          <o:OLEObject Type="Embed" ProgID="Equation.DSMT4" ShapeID="_x0000_i1874" DrawAspect="Content" ObjectID="_1760346571" r:id="rId1668"/>
        </w:object>
      </w:r>
      <w:r>
        <w:rPr>
          <w:rFonts w:hint="eastAsia"/>
        </w:rPr>
        <w:tab/>
      </w:r>
      <w:r>
        <w:rPr>
          <w:rFonts w:hint="eastAsia"/>
          <w:b w:val="0"/>
          <w:bCs/>
        </w:rPr>
        <w:t>(4-36b)</w:t>
      </w:r>
    </w:p>
    <w:p w14:paraId="419EA79C" w14:textId="77777777" w:rsidR="001E04F9" w:rsidRDefault="00A814F5">
      <w:pPr>
        <w:pStyle w:val="MTDisplayEquation"/>
        <w:tabs>
          <w:tab w:val="clear" w:pos="4360"/>
          <w:tab w:val="left" w:pos="3780"/>
        </w:tabs>
        <w:rPr>
          <w:b w:val="0"/>
          <w:bCs/>
        </w:rPr>
      </w:pPr>
      <w:r>
        <w:rPr>
          <w:rFonts w:hint="eastAsia"/>
        </w:rPr>
        <w:tab/>
      </w:r>
      <w:r>
        <w:rPr>
          <w:position w:val="-12"/>
        </w:rPr>
        <w:object w:dxaOrig="1020" w:dyaOrig="360" w14:anchorId="419EABCE">
          <v:shape id="_x0000_i1875" type="#_x0000_t75" style="width:51.75pt;height:18pt" o:ole="">
            <v:imagedata r:id="rId1669" o:title=""/>
          </v:shape>
          <o:OLEObject Type="Embed" ProgID="Equation.DSMT4" ShapeID="_x0000_i1875" DrawAspect="Content" ObjectID="_1760346572" r:id="rId1670"/>
        </w:object>
      </w:r>
      <w:r>
        <w:rPr>
          <w:rFonts w:hint="eastAsia"/>
        </w:rPr>
        <w:tab/>
      </w:r>
      <w:r>
        <w:rPr>
          <w:rFonts w:hint="eastAsia"/>
          <w:b w:val="0"/>
          <w:bCs/>
        </w:rPr>
        <w:t>(4-36c)</w:t>
      </w:r>
    </w:p>
    <w:p w14:paraId="419EA79D" w14:textId="77777777" w:rsidR="001E04F9" w:rsidRDefault="00A814F5">
      <w:pPr>
        <w:pStyle w:val="MTDisplayEquation"/>
        <w:tabs>
          <w:tab w:val="clear" w:pos="4360"/>
          <w:tab w:val="left" w:pos="3780"/>
        </w:tabs>
      </w:pPr>
      <w:r>
        <w:rPr>
          <w:rFonts w:hint="eastAsia"/>
        </w:rPr>
        <w:tab/>
      </w:r>
      <w:r>
        <w:rPr>
          <w:position w:val="-12"/>
        </w:rPr>
        <w:object w:dxaOrig="999" w:dyaOrig="360" w14:anchorId="419EABCF">
          <v:shape id="_x0000_i1876" type="#_x0000_t75" style="width:49.5pt;height:18pt" o:ole="">
            <v:imagedata r:id="rId1671" o:title=""/>
          </v:shape>
          <o:OLEObject Type="Embed" ProgID="Equation.DSMT4" ShapeID="_x0000_i1876" DrawAspect="Content" ObjectID="_1760346573" r:id="rId1672"/>
        </w:object>
      </w:r>
      <w:r>
        <w:rPr>
          <w:rFonts w:hint="eastAsia"/>
        </w:rPr>
        <w:tab/>
      </w:r>
      <w:r>
        <w:rPr>
          <w:rFonts w:hint="eastAsia"/>
          <w:b w:val="0"/>
          <w:bCs/>
        </w:rPr>
        <w:t>(4-36d)</w:t>
      </w:r>
    </w:p>
    <w:p w14:paraId="419EA79E" w14:textId="77777777" w:rsidR="001E04F9" w:rsidRDefault="00A814F5">
      <w:pPr>
        <w:spacing w:line="440" w:lineRule="atLeast"/>
        <w:ind w:firstLineChars="200" w:firstLine="480"/>
      </w:pPr>
      <w:r>
        <w:rPr>
          <w:rFonts w:hint="eastAsia"/>
        </w:rPr>
        <w:t>通过梯度上升法求解最优的拉格朗日乘子</w:t>
      </w:r>
      <w:r>
        <w:rPr>
          <w:rFonts w:hint="eastAsia"/>
          <w:position w:val="-12"/>
        </w:rPr>
        <w:object w:dxaOrig="1600" w:dyaOrig="380" w14:anchorId="419EABD0">
          <v:shape id="_x0000_i1877" type="#_x0000_t75" style="width:80.25pt;height:18.75pt" o:ole="">
            <v:imagedata r:id="rId1673" o:title=""/>
          </v:shape>
          <o:OLEObject Type="Embed" ProgID="Equation.DSMT4" ShapeID="_x0000_i1877" DrawAspect="Content" ObjectID="_1760346574" r:id="rId1674"/>
        </w:object>
      </w:r>
      <w:r>
        <w:rPr>
          <w:rFonts w:hint="eastAsia"/>
        </w:rPr>
        <w:t>，通过连续迭代法将</w:t>
      </w:r>
      <w:r>
        <w:rPr>
          <w:rFonts w:hint="eastAsia"/>
          <w:bCs/>
          <w:position w:val="-12"/>
        </w:rPr>
        <w:object w:dxaOrig="1060" w:dyaOrig="380" w14:anchorId="419EABD1">
          <v:shape id="_x0000_i1878" type="#_x0000_t75" style="width:53.25pt;height:18.75pt" o:ole="">
            <v:imagedata r:id="rId1675" o:title=""/>
          </v:shape>
          <o:OLEObject Type="Embed" ProgID="Equation.DSMT4" ShapeID="_x0000_i1878" DrawAspect="Content" ObjectID="_1760346575" r:id="rId1676"/>
        </w:object>
      </w:r>
      <w:r>
        <w:rPr>
          <w:rFonts w:hint="eastAsia"/>
          <w:bCs/>
        </w:rPr>
        <w:t>和</w:t>
      </w:r>
      <w:r>
        <w:rPr>
          <w:rFonts w:hint="eastAsia"/>
          <w:bCs/>
          <w:position w:val="-12"/>
        </w:rPr>
        <w:object w:dxaOrig="999" w:dyaOrig="380" w14:anchorId="419EABD2">
          <v:shape id="_x0000_i1879" type="#_x0000_t75" style="width:49.5pt;height:18.75pt" o:ole="">
            <v:imagedata r:id="rId1677" o:title=""/>
          </v:shape>
          <o:OLEObject Type="Embed" ProgID="Equation.DSMT4" ShapeID="_x0000_i1879" DrawAspect="Content" ObjectID="_1760346576" r:id="rId1678"/>
        </w:object>
      </w:r>
      <w:r>
        <w:rPr>
          <w:rFonts w:hint="eastAsia"/>
          <w:bCs/>
        </w:rPr>
        <w:t>代入</w:t>
      </w:r>
      <w:r>
        <w:rPr>
          <w:rFonts w:hint="eastAsia"/>
          <w:bCs/>
        </w:rPr>
        <w:t>(4-34)</w:t>
      </w:r>
      <w:r>
        <w:rPr>
          <w:rFonts w:hint="eastAsia"/>
          <w:bCs/>
        </w:rPr>
        <w:t>，将</w:t>
      </w:r>
      <w:r>
        <w:rPr>
          <w:rFonts w:hint="eastAsia"/>
          <w:position w:val="-12"/>
        </w:rPr>
        <w:object w:dxaOrig="1600" w:dyaOrig="380" w14:anchorId="419EABD3">
          <v:shape id="_x0000_i1880" type="#_x0000_t75" style="width:80.25pt;height:18.75pt" o:ole="">
            <v:imagedata r:id="rId1679" o:title=""/>
          </v:shape>
          <o:OLEObject Type="Embed" ProgID="Equation.DSMT4" ShapeID="_x0000_i1880" DrawAspect="Content" ObjectID="_1760346577" r:id="rId1680"/>
        </w:object>
      </w:r>
      <w:r>
        <w:rPr>
          <w:rFonts w:hint="eastAsia"/>
        </w:rPr>
        <w:t>代入</w:t>
      </w:r>
      <w:r>
        <w:rPr>
          <w:rFonts w:hint="eastAsia"/>
        </w:rPr>
        <w:t>(4-35)</w:t>
      </w:r>
      <w:r>
        <w:rPr>
          <w:rFonts w:hint="eastAsia"/>
        </w:rPr>
        <w:t>即可求得每个时隙最优的无人机位置，即</w:t>
      </w:r>
      <w:r>
        <w:rPr>
          <w:rFonts w:hint="eastAsia"/>
          <w:position w:val="-12"/>
        </w:rPr>
        <w:object w:dxaOrig="1800" w:dyaOrig="380" w14:anchorId="419EABD4">
          <v:shape id="_x0000_i1881" type="#_x0000_t75" style="width:90pt;height:18.75pt" o:ole="">
            <v:imagedata r:id="rId1681" o:title=""/>
          </v:shape>
          <o:OLEObject Type="Embed" ProgID="Equation.DSMT4" ShapeID="_x0000_i1881" DrawAspect="Content" ObjectID="_1760346578" r:id="rId1682"/>
        </w:object>
      </w:r>
      <w:r>
        <w:rPr>
          <w:rFonts w:hint="eastAsia"/>
        </w:rPr>
        <w:t>。算法</w:t>
      </w:r>
      <w:r>
        <w:rPr>
          <w:rFonts w:hint="eastAsia"/>
        </w:rPr>
        <w:t>4-2</w:t>
      </w:r>
      <w:r>
        <w:rPr>
          <w:rFonts w:hint="eastAsia"/>
        </w:rPr>
        <w:t>总结了固定双向功率分配的无人机轨迹优化方案。</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7A1" w14:textId="77777777">
        <w:trPr>
          <w:trHeight w:hRule="exact" w:val="454"/>
          <w:jc w:val="center"/>
        </w:trPr>
        <w:tc>
          <w:tcPr>
            <w:tcW w:w="8606" w:type="dxa"/>
            <w:tcBorders>
              <w:bottom w:val="single" w:sz="12" w:space="0" w:color="auto"/>
            </w:tcBorders>
            <w:vAlign w:val="center"/>
          </w:tcPr>
          <w:p w14:paraId="419EA79F" w14:textId="77777777" w:rsidR="001E04F9" w:rsidRDefault="00A814F5">
            <w:pPr>
              <w:spacing w:line="440" w:lineRule="exact"/>
              <w:rPr>
                <w:sz w:val="21"/>
                <w:szCs w:val="21"/>
              </w:rPr>
            </w:pPr>
            <w:r>
              <w:rPr>
                <w:rFonts w:hint="eastAsia"/>
                <w:sz w:val="21"/>
                <w:szCs w:val="21"/>
              </w:rPr>
              <w:t>算法</w:t>
            </w:r>
            <w:r>
              <w:rPr>
                <w:rFonts w:hint="eastAsia"/>
                <w:sz w:val="21"/>
                <w:szCs w:val="21"/>
              </w:rPr>
              <w:t xml:space="preserve">4-2 </w:t>
            </w:r>
            <w:r>
              <w:rPr>
                <w:rFonts w:hint="eastAsia"/>
                <w:sz w:val="21"/>
                <w:szCs w:val="21"/>
              </w:rPr>
              <w:t>固定双向功率分配的无人机轨迹优化方案</w:t>
            </w:r>
          </w:p>
          <w:p w14:paraId="419EA7A0" w14:textId="77777777" w:rsidR="001E04F9" w:rsidRDefault="001E04F9">
            <w:pPr>
              <w:snapToGrid w:val="0"/>
              <w:spacing w:line="440" w:lineRule="exact"/>
              <w:rPr>
                <w:sz w:val="21"/>
                <w:szCs w:val="21"/>
              </w:rPr>
            </w:pPr>
          </w:p>
        </w:tc>
      </w:tr>
      <w:tr w:rsidR="001E04F9" w14:paraId="419EA7A4" w14:textId="77777777">
        <w:trPr>
          <w:trHeight w:hRule="exact" w:val="454"/>
          <w:jc w:val="center"/>
        </w:trPr>
        <w:tc>
          <w:tcPr>
            <w:tcW w:w="8606" w:type="dxa"/>
            <w:tcBorders>
              <w:top w:val="single" w:sz="12" w:space="0" w:color="auto"/>
            </w:tcBorders>
            <w:vAlign w:val="center"/>
          </w:tcPr>
          <w:p w14:paraId="419EA7A2" w14:textId="77777777" w:rsidR="001E04F9" w:rsidRDefault="00A814F5">
            <w:pPr>
              <w:snapToGrid w:val="0"/>
              <w:spacing w:line="440" w:lineRule="exact"/>
              <w:rPr>
                <w:sz w:val="21"/>
                <w:szCs w:val="21"/>
              </w:rPr>
            </w:pPr>
            <w:r>
              <w:rPr>
                <w:rFonts w:hint="eastAsia"/>
                <w:sz w:val="21"/>
                <w:szCs w:val="21"/>
              </w:rPr>
              <w:t>Step1</w:t>
            </w:r>
            <w:r>
              <w:rPr>
                <w:rFonts w:hint="eastAsia"/>
                <w:sz w:val="21"/>
                <w:szCs w:val="21"/>
              </w:rPr>
              <w:t>：开始。</w:t>
            </w:r>
          </w:p>
          <w:p w14:paraId="419EA7A3" w14:textId="77777777" w:rsidR="001E04F9" w:rsidRDefault="001E04F9">
            <w:pPr>
              <w:snapToGrid w:val="0"/>
              <w:spacing w:line="440" w:lineRule="exact"/>
              <w:rPr>
                <w:sz w:val="21"/>
                <w:szCs w:val="21"/>
              </w:rPr>
            </w:pPr>
          </w:p>
        </w:tc>
      </w:tr>
      <w:tr w:rsidR="001E04F9" w14:paraId="419EA7A7" w14:textId="77777777">
        <w:trPr>
          <w:trHeight w:hRule="exact" w:val="454"/>
          <w:jc w:val="center"/>
        </w:trPr>
        <w:tc>
          <w:tcPr>
            <w:tcW w:w="8606" w:type="dxa"/>
            <w:vAlign w:val="center"/>
          </w:tcPr>
          <w:p w14:paraId="419EA7A5" w14:textId="77777777" w:rsidR="001E04F9" w:rsidRDefault="00A814F5">
            <w:pPr>
              <w:snapToGrid w:val="0"/>
              <w:spacing w:line="440" w:lineRule="atLeast"/>
              <w:rPr>
                <w:sz w:val="21"/>
                <w:szCs w:val="21"/>
              </w:rPr>
            </w:pPr>
            <w:r>
              <w:rPr>
                <w:rFonts w:hint="eastAsia"/>
                <w:sz w:val="21"/>
                <w:szCs w:val="21"/>
              </w:rPr>
              <w:t>Step2</w:t>
            </w:r>
            <w:r>
              <w:rPr>
                <w:rFonts w:hint="eastAsia"/>
                <w:sz w:val="21"/>
                <w:szCs w:val="21"/>
              </w:rPr>
              <w:t>：给定每个时隙无人机上下行发射功率。</w:t>
            </w:r>
          </w:p>
          <w:p w14:paraId="419EA7A6" w14:textId="77777777" w:rsidR="001E04F9" w:rsidRDefault="001E04F9">
            <w:pPr>
              <w:snapToGrid w:val="0"/>
              <w:spacing w:line="440" w:lineRule="atLeast"/>
              <w:rPr>
                <w:sz w:val="21"/>
                <w:szCs w:val="21"/>
              </w:rPr>
            </w:pPr>
          </w:p>
        </w:tc>
      </w:tr>
      <w:tr w:rsidR="001E04F9" w14:paraId="419EA7AA" w14:textId="77777777">
        <w:trPr>
          <w:trHeight w:hRule="exact" w:val="454"/>
          <w:jc w:val="center"/>
        </w:trPr>
        <w:tc>
          <w:tcPr>
            <w:tcW w:w="8606" w:type="dxa"/>
            <w:vAlign w:val="center"/>
          </w:tcPr>
          <w:p w14:paraId="419EA7A8" w14:textId="77777777" w:rsidR="001E04F9" w:rsidRDefault="00A814F5">
            <w:pPr>
              <w:snapToGrid w:val="0"/>
              <w:spacing w:line="440" w:lineRule="atLeast"/>
              <w:rPr>
                <w:sz w:val="21"/>
                <w:szCs w:val="21"/>
              </w:rPr>
            </w:pPr>
            <w:r>
              <w:rPr>
                <w:rFonts w:hint="eastAsia"/>
                <w:sz w:val="21"/>
                <w:szCs w:val="21"/>
              </w:rPr>
              <w:t>Step3</w:t>
            </w:r>
            <w:r>
              <w:rPr>
                <w:rFonts w:hint="eastAsia"/>
                <w:sz w:val="21"/>
                <w:szCs w:val="21"/>
              </w:rPr>
              <w:t>：初始化，</w:t>
            </w:r>
            <w:r>
              <w:rPr>
                <w:rFonts w:hint="eastAsia"/>
                <w:position w:val="-6"/>
                <w:sz w:val="21"/>
                <w:szCs w:val="21"/>
              </w:rPr>
              <w:object w:dxaOrig="499" w:dyaOrig="279" w14:anchorId="419EABD5">
                <v:shape id="_x0000_i1882" type="#_x0000_t75" style="width:25.5pt;height:14.25pt" o:ole="">
                  <v:imagedata r:id="rId1683" o:title=""/>
                </v:shape>
                <o:OLEObject Type="Embed" ProgID="Equation.DSMT4" ShapeID="_x0000_i1882" DrawAspect="Content" ObjectID="_1760346579" r:id="rId1684"/>
              </w:object>
            </w:r>
            <w:r>
              <w:rPr>
                <w:rFonts w:hint="eastAsia"/>
                <w:sz w:val="21"/>
                <w:szCs w:val="21"/>
              </w:rPr>
              <w:t>，无人机在前两个时隙的位置</w:t>
            </w:r>
            <w:r>
              <w:rPr>
                <w:rFonts w:hint="eastAsia"/>
                <w:position w:val="-12"/>
                <w:sz w:val="21"/>
                <w:szCs w:val="21"/>
              </w:rPr>
              <w:object w:dxaOrig="840" w:dyaOrig="380" w14:anchorId="419EABD6">
                <v:shape id="_x0000_i1883" type="#_x0000_t75" style="width:42pt;height:18.75pt" o:ole="">
                  <v:imagedata r:id="rId1685" o:title=""/>
                </v:shape>
                <o:OLEObject Type="Embed" ProgID="Equation.DSMT4" ShapeID="_x0000_i1883" DrawAspect="Content" ObjectID="_1760346580" r:id="rId1686"/>
              </w:object>
            </w:r>
            <w:r>
              <w:rPr>
                <w:rFonts w:hint="eastAsia"/>
                <w:sz w:val="21"/>
                <w:szCs w:val="21"/>
              </w:rPr>
              <w:t>和</w:t>
            </w:r>
            <w:r>
              <w:rPr>
                <w:rFonts w:hint="eastAsia"/>
                <w:position w:val="-12"/>
                <w:sz w:val="21"/>
                <w:szCs w:val="21"/>
              </w:rPr>
              <w:object w:dxaOrig="840" w:dyaOrig="380" w14:anchorId="419EABD7">
                <v:shape id="_x0000_i1884" type="#_x0000_t75" style="width:42pt;height:18.75pt" o:ole="">
                  <v:imagedata r:id="rId1687" o:title=""/>
                </v:shape>
                <o:OLEObject Type="Embed" ProgID="Equation.DSMT4" ShapeID="_x0000_i1884" DrawAspect="Content" ObjectID="_1760346581" r:id="rId1688"/>
              </w:object>
            </w:r>
            <w:r>
              <w:rPr>
                <w:rFonts w:hint="eastAsia"/>
                <w:sz w:val="21"/>
                <w:szCs w:val="21"/>
              </w:rPr>
              <w:t>。</w:t>
            </w:r>
          </w:p>
          <w:p w14:paraId="419EA7A9" w14:textId="77777777" w:rsidR="001E04F9" w:rsidRDefault="001E04F9">
            <w:pPr>
              <w:snapToGrid w:val="0"/>
              <w:spacing w:line="440" w:lineRule="atLeast"/>
              <w:ind w:leftChars="-37" w:left="-89"/>
              <w:rPr>
                <w:sz w:val="21"/>
                <w:szCs w:val="21"/>
              </w:rPr>
            </w:pPr>
          </w:p>
        </w:tc>
      </w:tr>
    </w:tbl>
    <w:p w14:paraId="419EA7AB" w14:textId="77777777" w:rsidR="001E04F9" w:rsidRDefault="00A814F5">
      <w:pPr>
        <w:spacing w:line="440" w:lineRule="exact"/>
        <w:ind w:firstLineChars="200" w:firstLine="420"/>
        <w:jc w:val="right"/>
        <w:rPr>
          <w:sz w:val="21"/>
          <w:szCs w:val="21"/>
        </w:rPr>
      </w:pPr>
      <w:bookmarkStart w:id="162" w:name="_Toc708"/>
      <w:r>
        <w:rPr>
          <w:rFonts w:hint="eastAsia"/>
          <w:sz w:val="21"/>
          <w:szCs w:val="21"/>
        </w:rPr>
        <w:t>算法</w:t>
      </w:r>
      <w:r>
        <w:rPr>
          <w:rFonts w:hint="eastAsia"/>
          <w:sz w:val="21"/>
          <w:szCs w:val="21"/>
        </w:rPr>
        <w:t>4-2</w:t>
      </w:r>
      <w:r>
        <w:rPr>
          <w:rFonts w:hint="eastAsia"/>
          <w:sz w:val="21"/>
          <w:szCs w:val="21"/>
        </w:rPr>
        <w:t>（续）</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7AE" w14:textId="77777777">
        <w:trPr>
          <w:trHeight w:hRule="exact" w:val="454"/>
          <w:jc w:val="center"/>
        </w:trPr>
        <w:tc>
          <w:tcPr>
            <w:tcW w:w="8606" w:type="dxa"/>
            <w:vAlign w:val="center"/>
          </w:tcPr>
          <w:p w14:paraId="419EA7AC" w14:textId="77777777" w:rsidR="001E04F9" w:rsidRDefault="00A814F5">
            <w:pPr>
              <w:snapToGrid w:val="0"/>
              <w:spacing w:line="440" w:lineRule="atLeast"/>
              <w:rPr>
                <w:sz w:val="21"/>
                <w:szCs w:val="21"/>
              </w:rPr>
            </w:pPr>
            <w:r>
              <w:rPr>
                <w:rFonts w:hint="eastAsia"/>
                <w:sz w:val="21"/>
                <w:szCs w:val="21"/>
              </w:rPr>
              <w:t>Step4</w:t>
            </w:r>
            <w:r>
              <w:rPr>
                <w:rFonts w:hint="eastAsia"/>
                <w:sz w:val="21"/>
                <w:szCs w:val="21"/>
              </w:rPr>
              <w:t>：初始化，迭代次数</w:t>
            </w:r>
            <w:r>
              <w:rPr>
                <w:rFonts w:hint="eastAsia"/>
                <w:position w:val="-6"/>
                <w:sz w:val="21"/>
                <w:szCs w:val="21"/>
              </w:rPr>
              <w:object w:dxaOrig="560" w:dyaOrig="279" w14:anchorId="419EABD8">
                <v:shape id="_x0000_i1885" type="#_x0000_t75" style="width:27.75pt;height:14.25pt" o:ole="">
                  <v:imagedata r:id="rId438" o:title=""/>
                </v:shape>
                <o:OLEObject Type="Embed" ProgID="Equation.DSMT4" ShapeID="_x0000_i1885" DrawAspect="Content" ObjectID="_1760346582" r:id="rId1689"/>
              </w:object>
            </w:r>
            <w:r>
              <w:rPr>
                <w:rFonts w:hint="eastAsia"/>
                <w:sz w:val="21"/>
                <w:szCs w:val="21"/>
              </w:rPr>
              <w:t>，拉格朗日乘子</w:t>
            </w:r>
            <w:r>
              <w:rPr>
                <w:rFonts w:hint="eastAsia"/>
                <w:position w:val="-12"/>
                <w:sz w:val="21"/>
                <w:szCs w:val="21"/>
              </w:rPr>
              <w:object w:dxaOrig="260" w:dyaOrig="360" w14:anchorId="419EABD9">
                <v:shape id="_x0000_i1886" type="#_x0000_t75" style="width:12.75pt;height:18pt" o:ole="">
                  <v:imagedata r:id="rId440" o:title=""/>
                </v:shape>
                <o:OLEObject Type="Embed" ProgID="Equation.DSMT4" ShapeID="_x0000_i1886" DrawAspect="Content" ObjectID="_1760346583" r:id="rId1690"/>
              </w:object>
            </w:r>
            <w:r>
              <w:rPr>
                <w:rFonts w:hint="eastAsia"/>
                <w:sz w:val="21"/>
                <w:szCs w:val="21"/>
              </w:rPr>
              <w:t>，步长因子为</w:t>
            </w:r>
            <w:r>
              <w:rPr>
                <w:rFonts w:hint="eastAsia"/>
                <w:position w:val="-6"/>
                <w:sz w:val="21"/>
                <w:szCs w:val="21"/>
              </w:rPr>
              <w:object w:dxaOrig="220" w:dyaOrig="279" w14:anchorId="419EABDA">
                <v:shape id="_x0000_i1887" type="#_x0000_t75" style="width:11.25pt;height:14.25pt" o:ole="">
                  <v:imagedata r:id="rId418" o:title=""/>
                </v:shape>
                <o:OLEObject Type="Embed" ProgID="Equation.DSMT4" ShapeID="_x0000_i1887" DrawAspect="Content" ObjectID="_1760346584" r:id="rId1691"/>
              </w:object>
            </w:r>
            <w:r>
              <w:rPr>
                <w:rFonts w:hint="eastAsia"/>
                <w:sz w:val="21"/>
                <w:szCs w:val="21"/>
              </w:rPr>
              <w:t>，容忍参数</w:t>
            </w:r>
            <w:r>
              <w:rPr>
                <w:rFonts w:hint="eastAsia"/>
                <w:bCs/>
                <w:position w:val="-6"/>
                <w:sz w:val="21"/>
                <w:szCs w:val="21"/>
              </w:rPr>
              <w:object w:dxaOrig="200" w:dyaOrig="220" w14:anchorId="419EABDB">
                <v:shape id="_x0000_i1888" type="#_x0000_t75" style="width:10.5pt;height:11.25pt" o:ole="">
                  <v:imagedata r:id="rId426" o:title=""/>
                </v:shape>
                <o:OLEObject Type="Embed" ProgID="Equation.DSMT4" ShapeID="_x0000_i1888" DrawAspect="Content" ObjectID="_1760346585" r:id="rId1692"/>
              </w:object>
            </w:r>
            <w:r>
              <w:rPr>
                <w:rFonts w:hint="eastAsia"/>
                <w:sz w:val="21"/>
                <w:szCs w:val="21"/>
              </w:rPr>
              <w:t>。</w:t>
            </w:r>
          </w:p>
          <w:p w14:paraId="419EA7AD" w14:textId="77777777" w:rsidR="001E04F9" w:rsidRDefault="001E04F9">
            <w:pPr>
              <w:snapToGrid w:val="0"/>
              <w:spacing w:line="440" w:lineRule="atLeast"/>
              <w:ind w:leftChars="-37" w:left="-89"/>
              <w:rPr>
                <w:sz w:val="21"/>
                <w:szCs w:val="21"/>
              </w:rPr>
            </w:pPr>
          </w:p>
        </w:tc>
      </w:tr>
      <w:tr w:rsidR="001E04F9" w14:paraId="419EA7B1" w14:textId="77777777">
        <w:trPr>
          <w:trHeight w:hRule="exact" w:val="454"/>
          <w:jc w:val="center"/>
        </w:trPr>
        <w:tc>
          <w:tcPr>
            <w:tcW w:w="8606" w:type="dxa"/>
            <w:vAlign w:val="center"/>
          </w:tcPr>
          <w:p w14:paraId="419EA7AF" w14:textId="77777777" w:rsidR="001E04F9" w:rsidRDefault="00A814F5">
            <w:pPr>
              <w:snapToGrid w:val="0"/>
              <w:spacing w:line="440" w:lineRule="atLeast"/>
              <w:rPr>
                <w:sz w:val="21"/>
                <w:szCs w:val="21"/>
              </w:rPr>
            </w:pPr>
            <w:r>
              <w:rPr>
                <w:rFonts w:hint="eastAsia"/>
                <w:sz w:val="21"/>
                <w:szCs w:val="21"/>
              </w:rPr>
              <w:t>Step5</w:t>
            </w:r>
            <w:r>
              <w:rPr>
                <w:rFonts w:hint="eastAsia"/>
                <w:sz w:val="21"/>
                <w:szCs w:val="21"/>
              </w:rPr>
              <w:t>：计算梯度</w:t>
            </w:r>
            <w:r>
              <w:rPr>
                <w:rFonts w:hint="eastAsia"/>
                <w:position w:val="-10"/>
                <w:sz w:val="21"/>
                <w:szCs w:val="21"/>
              </w:rPr>
              <w:object w:dxaOrig="680" w:dyaOrig="320" w14:anchorId="419EABDC">
                <v:shape id="_x0000_i1889" type="#_x0000_t75" style="width:33.75pt;height:15.75pt" o:ole="">
                  <v:imagedata r:id="rId416" o:title=""/>
                </v:shape>
                <o:OLEObject Type="Embed" ProgID="Equation.DSMT4" ShapeID="_x0000_i1889" DrawAspect="Content" ObjectID="_1760346586" r:id="rId1693"/>
              </w:object>
            </w:r>
            <w:r>
              <w:rPr>
                <w:rFonts w:hint="eastAsia"/>
                <w:position w:val="-10"/>
                <w:sz w:val="21"/>
                <w:szCs w:val="21"/>
              </w:rPr>
              <w:t>。</w:t>
            </w:r>
          </w:p>
          <w:p w14:paraId="419EA7B0" w14:textId="77777777" w:rsidR="001E04F9" w:rsidRDefault="001E04F9">
            <w:pPr>
              <w:snapToGrid w:val="0"/>
              <w:spacing w:line="440" w:lineRule="atLeast"/>
              <w:ind w:leftChars="-37" w:left="-89"/>
              <w:rPr>
                <w:sz w:val="21"/>
                <w:szCs w:val="21"/>
              </w:rPr>
            </w:pPr>
          </w:p>
        </w:tc>
      </w:tr>
      <w:tr w:rsidR="001E04F9" w14:paraId="419EA7B4" w14:textId="77777777">
        <w:trPr>
          <w:trHeight w:hRule="exact" w:val="454"/>
          <w:jc w:val="center"/>
        </w:trPr>
        <w:tc>
          <w:tcPr>
            <w:tcW w:w="8606" w:type="dxa"/>
            <w:vAlign w:val="center"/>
          </w:tcPr>
          <w:p w14:paraId="419EA7B2" w14:textId="77777777" w:rsidR="001E04F9" w:rsidRDefault="00A814F5">
            <w:pPr>
              <w:snapToGrid w:val="0"/>
              <w:spacing w:line="440" w:lineRule="atLeast"/>
              <w:rPr>
                <w:sz w:val="21"/>
                <w:szCs w:val="21"/>
              </w:rPr>
            </w:pPr>
            <w:r>
              <w:rPr>
                <w:rFonts w:hint="eastAsia"/>
                <w:sz w:val="21"/>
                <w:szCs w:val="21"/>
              </w:rPr>
              <w:t>Step6</w:t>
            </w:r>
            <w:r>
              <w:rPr>
                <w:rFonts w:hint="eastAsia"/>
                <w:sz w:val="21"/>
                <w:szCs w:val="21"/>
              </w:rPr>
              <w:t>：执行</w:t>
            </w:r>
            <w:r>
              <w:rPr>
                <w:position w:val="-12"/>
                <w:sz w:val="21"/>
                <w:szCs w:val="21"/>
              </w:rPr>
              <w:object w:dxaOrig="1880" w:dyaOrig="360" w14:anchorId="419EABDD">
                <v:shape id="_x0000_i1890" type="#_x0000_t75" style="width:94.5pt;height:18pt" o:ole="">
                  <v:imagedata r:id="rId422" o:title=""/>
                </v:shape>
                <o:OLEObject Type="Embed" ProgID="Equation.DSMT4" ShapeID="_x0000_i1890" DrawAspect="Content" ObjectID="_1760346587" r:id="rId1694"/>
              </w:object>
            </w:r>
            <w:r>
              <w:rPr>
                <w:rFonts w:hint="eastAsia"/>
                <w:sz w:val="21"/>
                <w:szCs w:val="21"/>
              </w:rPr>
              <w:t>。</w:t>
            </w:r>
          </w:p>
          <w:p w14:paraId="419EA7B3" w14:textId="77777777" w:rsidR="001E04F9" w:rsidRDefault="001E04F9">
            <w:pPr>
              <w:snapToGrid w:val="0"/>
              <w:spacing w:line="440" w:lineRule="atLeast"/>
              <w:ind w:leftChars="-37" w:left="-89"/>
              <w:rPr>
                <w:position w:val="-6"/>
                <w:sz w:val="21"/>
                <w:szCs w:val="21"/>
              </w:rPr>
            </w:pPr>
          </w:p>
        </w:tc>
      </w:tr>
      <w:tr w:rsidR="001E04F9" w14:paraId="419EA7B7" w14:textId="77777777">
        <w:trPr>
          <w:trHeight w:hRule="exact" w:val="454"/>
          <w:jc w:val="center"/>
        </w:trPr>
        <w:tc>
          <w:tcPr>
            <w:tcW w:w="8606" w:type="dxa"/>
            <w:vAlign w:val="center"/>
          </w:tcPr>
          <w:p w14:paraId="419EA7B5" w14:textId="77777777" w:rsidR="001E04F9" w:rsidRDefault="00A814F5">
            <w:pPr>
              <w:snapToGrid w:val="0"/>
              <w:spacing w:line="440" w:lineRule="atLeast"/>
              <w:rPr>
                <w:sz w:val="21"/>
                <w:szCs w:val="21"/>
              </w:rPr>
            </w:pPr>
            <w:r>
              <w:rPr>
                <w:rFonts w:hint="eastAsia"/>
                <w:sz w:val="21"/>
                <w:szCs w:val="21"/>
              </w:rPr>
              <w:t>Step7</w:t>
            </w:r>
            <w:r>
              <w:rPr>
                <w:rFonts w:hint="eastAsia"/>
                <w:sz w:val="21"/>
                <w:szCs w:val="21"/>
              </w:rPr>
              <w:t>：执行</w:t>
            </w:r>
            <w:r>
              <w:rPr>
                <w:rFonts w:hint="eastAsia"/>
                <w:position w:val="-6"/>
                <w:sz w:val="21"/>
                <w:szCs w:val="21"/>
              </w:rPr>
              <w:object w:dxaOrig="859" w:dyaOrig="279" w14:anchorId="419EABDE">
                <v:shape id="_x0000_i1891" type="#_x0000_t75" style="width:42.75pt;height:14.25pt" o:ole="">
                  <v:imagedata r:id="rId446" o:title=""/>
                </v:shape>
                <o:OLEObject Type="Embed" ProgID="Equation.DSMT4" ShapeID="_x0000_i1891" DrawAspect="Content" ObjectID="_1760346588" r:id="rId1695"/>
              </w:object>
            </w:r>
            <w:r>
              <w:rPr>
                <w:rFonts w:hint="eastAsia"/>
                <w:sz w:val="21"/>
                <w:szCs w:val="21"/>
              </w:rPr>
              <w:t>。</w:t>
            </w:r>
          </w:p>
          <w:p w14:paraId="419EA7B6" w14:textId="77777777" w:rsidR="001E04F9" w:rsidRDefault="001E04F9">
            <w:pPr>
              <w:snapToGrid w:val="0"/>
              <w:spacing w:line="440" w:lineRule="atLeast"/>
              <w:ind w:leftChars="-37" w:left="-89"/>
              <w:rPr>
                <w:position w:val="-6"/>
                <w:sz w:val="21"/>
                <w:szCs w:val="21"/>
              </w:rPr>
            </w:pPr>
          </w:p>
        </w:tc>
      </w:tr>
      <w:tr w:rsidR="001E04F9" w14:paraId="419EA7BA" w14:textId="77777777">
        <w:trPr>
          <w:trHeight w:hRule="exact" w:val="454"/>
          <w:jc w:val="center"/>
        </w:trPr>
        <w:tc>
          <w:tcPr>
            <w:tcW w:w="8606" w:type="dxa"/>
            <w:vAlign w:val="center"/>
          </w:tcPr>
          <w:p w14:paraId="419EA7B8" w14:textId="77777777" w:rsidR="001E04F9" w:rsidRDefault="00A814F5">
            <w:pPr>
              <w:snapToGrid w:val="0"/>
              <w:spacing w:line="440" w:lineRule="atLeast"/>
              <w:rPr>
                <w:sz w:val="21"/>
                <w:szCs w:val="21"/>
              </w:rPr>
            </w:pPr>
            <w:r>
              <w:rPr>
                <w:rFonts w:hint="eastAsia"/>
                <w:sz w:val="21"/>
                <w:szCs w:val="21"/>
              </w:rPr>
              <w:t>Step8</w:t>
            </w:r>
            <w:r>
              <w:rPr>
                <w:rFonts w:hint="eastAsia"/>
                <w:sz w:val="21"/>
                <w:szCs w:val="21"/>
              </w:rPr>
              <w:t>：重复执行</w:t>
            </w:r>
            <w:r>
              <w:rPr>
                <w:rFonts w:hint="eastAsia"/>
                <w:sz w:val="21"/>
                <w:szCs w:val="21"/>
              </w:rPr>
              <w:t>Step5</w:t>
            </w:r>
            <w:r>
              <w:rPr>
                <w:rFonts w:hint="eastAsia"/>
                <w:sz w:val="21"/>
                <w:szCs w:val="21"/>
              </w:rPr>
              <w:t>至</w:t>
            </w:r>
            <w:r>
              <w:rPr>
                <w:rFonts w:hint="eastAsia"/>
                <w:sz w:val="21"/>
                <w:szCs w:val="21"/>
              </w:rPr>
              <w:t>Step7</w:t>
            </w:r>
            <w:r>
              <w:rPr>
                <w:rFonts w:hint="eastAsia"/>
                <w:sz w:val="21"/>
                <w:szCs w:val="21"/>
              </w:rPr>
              <w:t>，直到</w:t>
            </w:r>
            <w:r>
              <w:rPr>
                <w:rFonts w:hint="eastAsia"/>
                <w:bCs/>
                <w:position w:val="-12"/>
                <w:sz w:val="21"/>
                <w:szCs w:val="21"/>
              </w:rPr>
              <w:object w:dxaOrig="1240" w:dyaOrig="360" w14:anchorId="419EABDF">
                <v:shape id="_x0000_i1892" type="#_x0000_t75" style="width:61.5pt;height:18pt" o:ole="">
                  <v:imagedata r:id="rId424" o:title=""/>
                </v:shape>
                <o:OLEObject Type="Embed" ProgID="Equation.DSMT4" ShapeID="_x0000_i1892" DrawAspect="Content" ObjectID="_1760346589" r:id="rId1696"/>
              </w:object>
            </w:r>
            <w:r>
              <w:rPr>
                <w:rFonts w:hint="eastAsia"/>
                <w:sz w:val="21"/>
                <w:szCs w:val="21"/>
              </w:rPr>
              <w:t>。</w:t>
            </w:r>
          </w:p>
          <w:p w14:paraId="419EA7B9" w14:textId="77777777" w:rsidR="001E04F9" w:rsidRDefault="001E04F9">
            <w:pPr>
              <w:snapToGrid w:val="0"/>
              <w:spacing w:line="440" w:lineRule="atLeast"/>
              <w:ind w:leftChars="-37" w:left="-89"/>
              <w:rPr>
                <w:position w:val="-6"/>
                <w:sz w:val="21"/>
                <w:szCs w:val="21"/>
              </w:rPr>
            </w:pPr>
          </w:p>
        </w:tc>
      </w:tr>
      <w:tr w:rsidR="001E04F9" w14:paraId="419EA7BD" w14:textId="77777777">
        <w:trPr>
          <w:trHeight w:hRule="exact" w:val="454"/>
          <w:jc w:val="center"/>
        </w:trPr>
        <w:tc>
          <w:tcPr>
            <w:tcW w:w="8606" w:type="dxa"/>
            <w:vAlign w:val="center"/>
          </w:tcPr>
          <w:p w14:paraId="419EA7BB" w14:textId="77777777" w:rsidR="001E04F9" w:rsidRDefault="00A814F5">
            <w:pPr>
              <w:snapToGrid w:val="0"/>
              <w:spacing w:line="440" w:lineRule="exact"/>
              <w:rPr>
                <w:sz w:val="21"/>
                <w:szCs w:val="21"/>
              </w:rPr>
            </w:pPr>
            <w:r>
              <w:rPr>
                <w:rFonts w:hint="eastAsia"/>
                <w:sz w:val="21"/>
                <w:szCs w:val="21"/>
              </w:rPr>
              <w:t>Step9</w:t>
            </w:r>
            <w:r>
              <w:rPr>
                <w:rFonts w:hint="eastAsia"/>
                <w:sz w:val="21"/>
                <w:szCs w:val="21"/>
              </w:rPr>
              <w:t>：将对应的</w:t>
            </w:r>
            <w:r>
              <w:rPr>
                <w:rFonts w:hint="eastAsia"/>
                <w:position w:val="-6"/>
                <w:sz w:val="21"/>
                <w:szCs w:val="21"/>
              </w:rPr>
              <w:object w:dxaOrig="279" w:dyaOrig="320" w14:anchorId="419EABE0">
                <v:shape id="_x0000_i1893" type="#_x0000_t75" style="width:14.25pt;height:15.75pt" o:ole="">
                  <v:imagedata r:id="rId449" o:title=""/>
                </v:shape>
                <o:OLEObject Type="Embed" ProgID="Equation.DSMT4" ShapeID="_x0000_i1893" DrawAspect="Content" ObjectID="_1760346590" r:id="rId1697"/>
              </w:object>
            </w:r>
            <w:r>
              <w:rPr>
                <w:rFonts w:hint="eastAsia"/>
                <w:sz w:val="21"/>
                <w:szCs w:val="21"/>
              </w:rPr>
              <w:t>分别代入到</w:t>
            </w:r>
            <w:r>
              <w:rPr>
                <w:rFonts w:hint="eastAsia"/>
                <w:sz w:val="21"/>
                <w:szCs w:val="21"/>
              </w:rPr>
              <w:t>(2-35a)</w:t>
            </w:r>
            <w:r>
              <w:rPr>
                <w:rFonts w:hint="eastAsia"/>
                <w:sz w:val="21"/>
                <w:szCs w:val="21"/>
              </w:rPr>
              <w:t>和</w:t>
            </w:r>
            <w:r>
              <w:rPr>
                <w:rFonts w:hint="eastAsia"/>
                <w:sz w:val="21"/>
                <w:szCs w:val="21"/>
              </w:rPr>
              <w:t>(2-35b)</w:t>
            </w:r>
            <w:r>
              <w:rPr>
                <w:rFonts w:hint="eastAsia"/>
                <w:sz w:val="21"/>
                <w:szCs w:val="21"/>
              </w:rPr>
              <w:t>得到最优解</w:t>
            </w:r>
            <w:r>
              <w:rPr>
                <w:rFonts w:hint="eastAsia"/>
                <w:position w:val="-12"/>
                <w:sz w:val="21"/>
                <w:szCs w:val="21"/>
              </w:rPr>
              <w:object w:dxaOrig="1020" w:dyaOrig="380" w14:anchorId="419EABE1">
                <v:shape id="_x0000_i1894" type="#_x0000_t75" style="width:51.75pt;height:18.75pt" o:ole="">
                  <v:imagedata r:id="rId1698" o:title=""/>
                </v:shape>
                <o:OLEObject Type="Embed" ProgID="Equation.DSMT4" ShapeID="_x0000_i1894" DrawAspect="Content" ObjectID="_1760346591" r:id="rId1699"/>
              </w:object>
            </w:r>
            <w:r>
              <w:rPr>
                <w:rFonts w:hint="eastAsia"/>
                <w:sz w:val="21"/>
                <w:szCs w:val="21"/>
              </w:rPr>
              <w:t>。</w:t>
            </w:r>
          </w:p>
          <w:p w14:paraId="419EA7BC" w14:textId="77777777" w:rsidR="001E04F9" w:rsidRDefault="001E04F9">
            <w:pPr>
              <w:snapToGrid w:val="0"/>
              <w:spacing w:line="440" w:lineRule="atLeast"/>
              <w:ind w:leftChars="-37" w:left="-89"/>
              <w:rPr>
                <w:position w:val="-6"/>
                <w:sz w:val="21"/>
                <w:szCs w:val="21"/>
              </w:rPr>
            </w:pPr>
          </w:p>
        </w:tc>
      </w:tr>
      <w:tr w:rsidR="001E04F9" w14:paraId="419EA7C0" w14:textId="77777777">
        <w:trPr>
          <w:trHeight w:hRule="exact" w:val="454"/>
          <w:jc w:val="center"/>
        </w:trPr>
        <w:tc>
          <w:tcPr>
            <w:tcW w:w="8606" w:type="dxa"/>
            <w:vAlign w:val="center"/>
          </w:tcPr>
          <w:p w14:paraId="419EA7BE" w14:textId="77777777" w:rsidR="001E04F9" w:rsidRDefault="00A814F5">
            <w:pPr>
              <w:snapToGrid w:val="0"/>
              <w:spacing w:line="440" w:lineRule="exact"/>
              <w:rPr>
                <w:sz w:val="21"/>
                <w:szCs w:val="21"/>
              </w:rPr>
            </w:pPr>
            <w:r>
              <w:rPr>
                <w:rFonts w:hint="eastAsia"/>
                <w:sz w:val="21"/>
                <w:szCs w:val="21"/>
              </w:rPr>
              <w:t>Step10</w:t>
            </w:r>
            <w:r>
              <w:rPr>
                <w:rFonts w:hint="eastAsia"/>
                <w:sz w:val="21"/>
                <w:szCs w:val="21"/>
              </w:rPr>
              <w:t>：执行</w:t>
            </w:r>
            <w:r>
              <w:rPr>
                <w:rFonts w:hint="eastAsia"/>
                <w:position w:val="-6"/>
                <w:sz w:val="21"/>
                <w:szCs w:val="21"/>
              </w:rPr>
              <w:object w:dxaOrig="760" w:dyaOrig="279" w14:anchorId="419EABE2">
                <v:shape id="_x0000_i1895" type="#_x0000_t75" style="width:38.25pt;height:14.25pt" o:ole="">
                  <v:imagedata r:id="rId453" o:title=""/>
                </v:shape>
                <o:OLEObject Type="Embed" ProgID="Equation.DSMT4" ShapeID="_x0000_i1895" DrawAspect="Content" ObjectID="_1760346592" r:id="rId1700"/>
              </w:object>
            </w:r>
            <w:r>
              <w:rPr>
                <w:rFonts w:hint="eastAsia"/>
                <w:sz w:val="21"/>
                <w:szCs w:val="21"/>
              </w:rPr>
              <w:t>。</w:t>
            </w:r>
          </w:p>
          <w:p w14:paraId="419EA7BF" w14:textId="77777777" w:rsidR="001E04F9" w:rsidRDefault="001E04F9">
            <w:pPr>
              <w:snapToGrid w:val="0"/>
              <w:spacing w:line="440" w:lineRule="atLeast"/>
              <w:ind w:leftChars="-37" w:left="-89"/>
              <w:rPr>
                <w:position w:val="-6"/>
                <w:sz w:val="21"/>
                <w:szCs w:val="21"/>
              </w:rPr>
            </w:pPr>
          </w:p>
        </w:tc>
      </w:tr>
      <w:tr w:rsidR="001E04F9" w14:paraId="419EA7C3" w14:textId="77777777">
        <w:trPr>
          <w:trHeight w:hRule="exact" w:val="454"/>
          <w:jc w:val="center"/>
        </w:trPr>
        <w:tc>
          <w:tcPr>
            <w:tcW w:w="8606" w:type="dxa"/>
            <w:vAlign w:val="center"/>
          </w:tcPr>
          <w:p w14:paraId="419EA7C1" w14:textId="77777777" w:rsidR="001E04F9" w:rsidRDefault="00A814F5">
            <w:pPr>
              <w:snapToGrid w:val="0"/>
              <w:spacing w:line="440" w:lineRule="exact"/>
              <w:rPr>
                <w:sz w:val="21"/>
                <w:szCs w:val="21"/>
              </w:rPr>
            </w:pPr>
            <w:r>
              <w:rPr>
                <w:rFonts w:hint="eastAsia"/>
                <w:sz w:val="21"/>
                <w:szCs w:val="21"/>
              </w:rPr>
              <w:t>Step11</w:t>
            </w:r>
            <w:r>
              <w:rPr>
                <w:rFonts w:hint="eastAsia"/>
                <w:sz w:val="21"/>
                <w:szCs w:val="21"/>
              </w:rPr>
              <w:t>：重复执行</w:t>
            </w:r>
            <w:r>
              <w:rPr>
                <w:rFonts w:hint="eastAsia"/>
                <w:sz w:val="21"/>
                <w:szCs w:val="21"/>
              </w:rPr>
              <w:t>Step4</w:t>
            </w:r>
            <w:r>
              <w:rPr>
                <w:rFonts w:hint="eastAsia"/>
                <w:sz w:val="21"/>
                <w:szCs w:val="21"/>
              </w:rPr>
              <w:t>至</w:t>
            </w:r>
            <w:r>
              <w:rPr>
                <w:rFonts w:hint="eastAsia"/>
                <w:sz w:val="21"/>
                <w:szCs w:val="21"/>
              </w:rPr>
              <w:t>Step10</w:t>
            </w:r>
            <w:r>
              <w:rPr>
                <w:rFonts w:hint="eastAsia"/>
                <w:sz w:val="21"/>
                <w:szCs w:val="21"/>
              </w:rPr>
              <w:t>，直到时隙结束。</w:t>
            </w:r>
          </w:p>
          <w:p w14:paraId="419EA7C2" w14:textId="77777777" w:rsidR="001E04F9" w:rsidRDefault="001E04F9">
            <w:pPr>
              <w:snapToGrid w:val="0"/>
              <w:spacing w:line="440" w:lineRule="atLeast"/>
              <w:ind w:leftChars="-37" w:left="-89"/>
              <w:rPr>
                <w:position w:val="-6"/>
                <w:sz w:val="21"/>
                <w:szCs w:val="21"/>
              </w:rPr>
            </w:pPr>
          </w:p>
        </w:tc>
      </w:tr>
      <w:tr w:rsidR="001E04F9" w14:paraId="419EA7C6" w14:textId="77777777">
        <w:trPr>
          <w:trHeight w:hRule="exact" w:val="454"/>
          <w:jc w:val="center"/>
        </w:trPr>
        <w:tc>
          <w:tcPr>
            <w:tcW w:w="8606" w:type="dxa"/>
            <w:vAlign w:val="center"/>
          </w:tcPr>
          <w:p w14:paraId="419EA7C4" w14:textId="77777777" w:rsidR="001E04F9" w:rsidRDefault="00A814F5">
            <w:pPr>
              <w:snapToGrid w:val="0"/>
              <w:spacing w:line="440" w:lineRule="exact"/>
              <w:rPr>
                <w:sz w:val="21"/>
                <w:szCs w:val="21"/>
              </w:rPr>
            </w:pPr>
            <w:r>
              <w:rPr>
                <w:rFonts w:hint="eastAsia"/>
                <w:sz w:val="21"/>
                <w:szCs w:val="21"/>
              </w:rPr>
              <w:t>Step12</w:t>
            </w:r>
            <w:r>
              <w:rPr>
                <w:rFonts w:hint="eastAsia"/>
                <w:sz w:val="21"/>
                <w:szCs w:val="21"/>
              </w:rPr>
              <w:t>：结束。</w:t>
            </w:r>
          </w:p>
          <w:p w14:paraId="419EA7C5" w14:textId="77777777" w:rsidR="001E04F9" w:rsidRDefault="001E04F9">
            <w:pPr>
              <w:snapToGrid w:val="0"/>
              <w:spacing w:line="440" w:lineRule="atLeast"/>
              <w:ind w:leftChars="-37" w:left="-89"/>
              <w:rPr>
                <w:position w:val="-6"/>
                <w:sz w:val="21"/>
                <w:szCs w:val="21"/>
              </w:rPr>
            </w:pPr>
          </w:p>
        </w:tc>
      </w:tr>
    </w:tbl>
    <w:p w14:paraId="419EA7C7" w14:textId="77777777" w:rsidR="001E04F9" w:rsidRDefault="00A814F5">
      <w:pPr>
        <w:pStyle w:val="3"/>
        <w:rPr>
          <w:lang w:val="en-US"/>
        </w:rPr>
      </w:pPr>
      <w:r>
        <w:rPr>
          <w:rFonts w:hint="eastAsia"/>
          <w:lang w:val="en-US"/>
        </w:rPr>
        <w:t>4</w:t>
      </w:r>
      <w:r>
        <w:t>.</w:t>
      </w:r>
      <w:r>
        <w:rPr>
          <w:rFonts w:hint="eastAsia"/>
          <w:lang w:val="en-US"/>
        </w:rPr>
        <w:t>3</w:t>
      </w:r>
      <w:r>
        <w:t>.</w:t>
      </w:r>
      <w:r>
        <w:rPr>
          <w:rFonts w:hint="eastAsia"/>
          <w:lang w:val="en-US"/>
        </w:rPr>
        <w:t xml:space="preserve">3 </w:t>
      </w:r>
      <w:r>
        <w:rPr>
          <w:rFonts w:hint="eastAsia"/>
          <w:lang w:val="en-US"/>
        </w:rPr>
        <w:t>基于连续逼近的联合优化</w:t>
      </w:r>
      <w:bookmarkEnd w:id="162"/>
    </w:p>
    <w:p w14:paraId="419EA7C8" w14:textId="77777777" w:rsidR="001E04F9" w:rsidRDefault="00A814F5">
      <w:pPr>
        <w:ind w:firstLineChars="200" w:firstLine="480"/>
      </w:pPr>
      <w:r>
        <w:rPr>
          <w:rFonts w:hint="eastAsia"/>
        </w:rPr>
        <w:t>最后给出基于连续逼近的联合优化方案。首先给定无人机在前两个时隙的位置，将其代入算法</w:t>
      </w:r>
      <w:r>
        <w:rPr>
          <w:rFonts w:hint="eastAsia"/>
        </w:rPr>
        <w:t>4-1</w:t>
      </w:r>
      <w:r>
        <w:rPr>
          <w:rFonts w:hint="eastAsia"/>
        </w:rPr>
        <w:t>可以得到当前时隙的无人机双向功率分配，将该结果和连续两个时隙无人机的位置代入算法</w:t>
      </w:r>
      <w:r>
        <w:rPr>
          <w:rFonts w:hint="eastAsia"/>
        </w:rPr>
        <w:t>4-2</w:t>
      </w:r>
      <w:r>
        <w:rPr>
          <w:rFonts w:hint="eastAsia"/>
        </w:rPr>
        <w:t>可以得到无人机在下一个时隙的位置。然后交替执行算法</w:t>
      </w:r>
      <w:r>
        <w:rPr>
          <w:rFonts w:hint="eastAsia"/>
        </w:rPr>
        <w:t>4-1</w:t>
      </w:r>
      <w:r>
        <w:rPr>
          <w:rFonts w:hint="eastAsia"/>
        </w:rPr>
        <w:t>和算法</w:t>
      </w:r>
      <w:r>
        <w:rPr>
          <w:rFonts w:hint="eastAsia"/>
        </w:rPr>
        <w:t>4-2</w:t>
      </w:r>
      <w:r>
        <w:rPr>
          <w:rFonts w:hint="eastAsia"/>
        </w:rPr>
        <w:t>直到时隙结束。算法</w:t>
      </w:r>
      <w:r>
        <w:rPr>
          <w:rFonts w:hint="eastAsia"/>
        </w:rPr>
        <w:t>4-3</w:t>
      </w:r>
      <w:r>
        <w:rPr>
          <w:rFonts w:hint="eastAsia"/>
        </w:rPr>
        <w:t>总结了基于连续逼近的联合优化方案。</w:t>
      </w:r>
    </w:p>
    <w:tbl>
      <w:tblPr>
        <w:tblW w:w="8606" w:type="dxa"/>
        <w:jc w:val="center"/>
        <w:tblBorders>
          <w:top w:val="single" w:sz="12" w:space="0" w:color="auto"/>
          <w:bottom w:val="single" w:sz="12" w:space="0" w:color="auto"/>
        </w:tblBorders>
        <w:tblLayout w:type="fixed"/>
        <w:tblLook w:val="04A0" w:firstRow="1" w:lastRow="0" w:firstColumn="1" w:lastColumn="0" w:noHBand="0" w:noVBand="1"/>
      </w:tblPr>
      <w:tblGrid>
        <w:gridCol w:w="8606"/>
      </w:tblGrid>
      <w:tr w:rsidR="001E04F9" w14:paraId="419EA7CB" w14:textId="77777777">
        <w:trPr>
          <w:trHeight w:hRule="exact" w:val="454"/>
          <w:jc w:val="center"/>
        </w:trPr>
        <w:tc>
          <w:tcPr>
            <w:tcW w:w="8606" w:type="dxa"/>
            <w:tcBorders>
              <w:bottom w:val="single" w:sz="12" w:space="0" w:color="auto"/>
            </w:tcBorders>
            <w:vAlign w:val="center"/>
          </w:tcPr>
          <w:p w14:paraId="419EA7C9" w14:textId="77777777" w:rsidR="001E04F9" w:rsidRDefault="00A814F5">
            <w:pPr>
              <w:rPr>
                <w:sz w:val="21"/>
                <w:szCs w:val="21"/>
              </w:rPr>
            </w:pPr>
            <w:r>
              <w:rPr>
                <w:rFonts w:hint="eastAsia"/>
                <w:sz w:val="21"/>
                <w:szCs w:val="21"/>
              </w:rPr>
              <w:t>算法</w:t>
            </w:r>
            <w:r>
              <w:rPr>
                <w:rFonts w:hint="eastAsia"/>
                <w:sz w:val="21"/>
                <w:szCs w:val="21"/>
              </w:rPr>
              <w:t xml:space="preserve">4-3 </w:t>
            </w:r>
            <w:r>
              <w:rPr>
                <w:rFonts w:hint="eastAsia"/>
                <w:sz w:val="21"/>
                <w:szCs w:val="21"/>
              </w:rPr>
              <w:t>基于连续逼近的联合优化方案</w:t>
            </w:r>
          </w:p>
          <w:p w14:paraId="419EA7CA" w14:textId="77777777" w:rsidR="001E04F9" w:rsidRDefault="001E04F9">
            <w:pPr>
              <w:snapToGrid w:val="0"/>
              <w:spacing w:line="440" w:lineRule="exact"/>
              <w:rPr>
                <w:sz w:val="21"/>
                <w:szCs w:val="21"/>
              </w:rPr>
            </w:pPr>
          </w:p>
        </w:tc>
      </w:tr>
      <w:tr w:rsidR="001E04F9" w14:paraId="419EA7CE" w14:textId="77777777">
        <w:trPr>
          <w:trHeight w:hRule="exact" w:val="454"/>
          <w:jc w:val="center"/>
        </w:trPr>
        <w:tc>
          <w:tcPr>
            <w:tcW w:w="8606" w:type="dxa"/>
            <w:tcBorders>
              <w:top w:val="single" w:sz="12" w:space="0" w:color="auto"/>
            </w:tcBorders>
            <w:vAlign w:val="center"/>
          </w:tcPr>
          <w:p w14:paraId="419EA7CC" w14:textId="77777777" w:rsidR="001E04F9" w:rsidRDefault="00A814F5">
            <w:pPr>
              <w:rPr>
                <w:sz w:val="21"/>
                <w:szCs w:val="21"/>
              </w:rPr>
            </w:pPr>
            <w:r>
              <w:rPr>
                <w:rFonts w:hint="eastAsia"/>
                <w:sz w:val="21"/>
                <w:szCs w:val="21"/>
              </w:rPr>
              <w:t>Step1</w:t>
            </w:r>
            <w:r>
              <w:rPr>
                <w:rFonts w:hint="eastAsia"/>
                <w:sz w:val="21"/>
                <w:szCs w:val="21"/>
              </w:rPr>
              <w:t>：开始。</w:t>
            </w:r>
          </w:p>
          <w:p w14:paraId="419EA7CD" w14:textId="77777777" w:rsidR="001E04F9" w:rsidRDefault="001E04F9">
            <w:pPr>
              <w:snapToGrid w:val="0"/>
              <w:spacing w:line="440" w:lineRule="exact"/>
              <w:rPr>
                <w:sz w:val="21"/>
                <w:szCs w:val="21"/>
              </w:rPr>
            </w:pPr>
          </w:p>
        </w:tc>
      </w:tr>
      <w:tr w:rsidR="001E04F9" w14:paraId="419EA7D1" w14:textId="77777777">
        <w:trPr>
          <w:trHeight w:hRule="exact" w:val="454"/>
          <w:jc w:val="center"/>
        </w:trPr>
        <w:tc>
          <w:tcPr>
            <w:tcW w:w="8606" w:type="dxa"/>
            <w:vAlign w:val="center"/>
          </w:tcPr>
          <w:p w14:paraId="419EA7CF" w14:textId="77777777" w:rsidR="001E04F9" w:rsidRDefault="00A814F5">
            <w:pPr>
              <w:rPr>
                <w:sz w:val="21"/>
                <w:szCs w:val="21"/>
              </w:rPr>
            </w:pPr>
            <w:r>
              <w:rPr>
                <w:rFonts w:hint="eastAsia"/>
                <w:sz w:val="21"/>
                <w:szCs w:val="21"/>
              </w:rPr>
              <w:lastRenderedPageBreak/>
              <w:t>Step2</w:t>
            </w:r>
            <w:r>
              <w:rPr>
                <w:rFonts w:hint="eastAsia"/>
                <w:sz w:val="21"/>
                <w:szCs w:val="21"/>
              </w:rPr>
              <w:t>：初始化，时隙</w:t>
            </w:r>
            <w:r>
              <w:rPr>
                <w:rFonts w:hint="eastAsia"/>
                <w:position w:val="-6"/>
                <w:sz w:val="21"/>
                <w:szCs w:val="21"/>
              </w:rPr>
              <w:object w:dxaOrig="460" w:dyaOrig="279" w14:anchorId="419EABE3">
                <v:shape id="_x0000_i1896" type="#_x0000_t75" style="width:23.25pt;height:14.25pt" o:ole="">
                  <v:imagedata r:id="rId1701" o:title=""/>
                </v:shape>
                <o:OLEObject Type="Embed" ProgID="Equation.DSMT4" ShapeID="_x0000_i1896" DrawAspect="Content" ObjectID="_1760346593" r:id="rId1702"/>
              </w:object>
            </w:r>
            <w:r>
              <w:rPr>
                <w:rFonts w:hint="eastAsia"/>
                <w:sz w:val="21"/>
                <w:szCs w:val="21"/>
              </w:rPr>
              <w:t>，前两个时隙无人机的位置</w:t>
            </w:r>
            <w:r>
              <w:rPr>
                <w:rFonts w:hint="eastAsia"/>
                <w:position w:val="-12"/>
                <w:sz w:val="21"/>
                <w:szCs w:val="21"/>
              </w:rPr>
              <w:object w:dxaOrig="840" w:dyaOrig="380" w14:anchorId="419EABE4">
                <v:shape id="_x0000_i1897" type="#_x0000_t75" style="width:42pt;height:18.75pt" o:ole="">
                  <v:imagedata r:id="rId1703" o:title=""/>
                </v:shape>
                <o:OLEObject Type="Embed" ProgID="Equation.DSMT4" ShapeID="_x0000_i1897" DrawAspect="Content" ObjectID="_1760346594" r:id="rId1704"/>
              </w:object>
            </w:r>
            <w:r>
              <w:rPr>
                <w:rFonts w:hint="eastAsia"/>
                <w:sz w:val="21"/>
                <w:szCs w:val="21"/>
              </w:rPr>
              <w:t>，</w:t>
            </w:r>
            <w:r>
              <w:rPr>
                <w:rFonts w:hint="eastAsia"/>
                <w:position w:val="-12"/>
                <w:sz w:val="21"/>
                <w:szCs w:val="21"/>
              </w:rPr>
              <w:object w:dxaOrig="840" w:dyaOrig="380" w14:anchorId="419EABE5">
                <v:shape id="_x0000_i1898" type="#_x0000_t75" style="width:42pt;height:18.75pt" o:ole="">
                  <v:imagedata r:id="rId1705" o:title=""/>
                </v:shape>
                <o:OLEObject Type="Embed" ProgID="Equation.DSMT4" ShapeID="_x0000_i1898" DrawAspect="Content" ObjectID="_1760346595" r:id="rId1706"/>
              </w:object>
            </w:r>
            <w:r>
              <w:rPr>
                <w:rFonts w:hint="eastAsia"/>
                <w:sz w:val="21"/>
                <w:szCs w:val="21"/>
              </w:rPr>
              <w:t>。</w:t>
            </w:r>
          </w:p>
          <w:p w14:paraId="419EA7D0" w14:textId="77777777" w:rsidR="001E04F9" w:rsidRDefault="001E04F9">
            <w:pPr>
              <w:snapToGrid w:val="0"/>
              <w:spacing w:line="440" w:lineRule="atLeast"/>
              <w:rPr>
                <w:sz w:val="21"/>
                <w:szCs w:val="21"/>
              </w:rPr>
            </w:pPr>
          </w:p>
        </w:tc>
      </w:tr>
      <w:tr w:rsidR="001E04F9" w14:paraId="419EA7D4" w14:textId="77777777">
        <w:trPr>
          <w:trHeight w:hRule="exact" w:val="454"/>
          <w:jc w:val="center"/>
        </w:trPr>
        <w:tc>
          <w:tcPr>
            <w:tcW w:w="8606" w:type="dxa"/>
            <w:vAlign w:val="center"/>
          </w:tcPr>
          <w:p w14:paraId="419EA7D2" w14:textId="77777777" w:rsidR="001E04F9" w:rsidRDefault="00A814F5">
            <w:pPr>
              <w:rPr>
                <w:sz w:val="21"/>
                <w:szCs w:val="21"/>
              </w:rPr>
            </w:pPr>
            <w:r>
              <w:rPr>
                <w:rFonts w:hint="eastAsia"/>
                <w:sz w:val="21"/>
                <w:szCs w:val="21"/>
              </w:rPr>
              <w:t>Step3</w:t>
            </w:r>
            <w:r>
              <w:rPr>
                <w:rFonts w:hint="eastAsia"/>
                <w:sz w:val="21"/>
                <w:szCs w:val="21"/>
              </w:rPr>
              <w:t>：将</w:t>
            </w:r>
            <w:r>
              <w:rPr>
                <w:rFonts w:hint="eastAsia"/>
                <w:position w:val="-12"/>
                <w:sz w:val="21"/>
                <w:szCs w:val="21"/>
              </w:rPr>
              <w:object w:dxaOrig="840" w:dyaOrig="380" w14:anchorId="419EABE6">
                <v:shape id="_x0000_i1899" type="#_x0000_t75" style="width:42pt;height:18.75pt" o:ole="">
                  <v:imagedata r:id="rId1707" o:title=""/>
                </v:shape>
                <o:OLEObject Type="Embed" ProgID="Equation.DSMT4" ShapeID="_x0000_i1899" DrawAspect="Content" ObjectID="_1760346596" r:id="rId1708"/>
              </w:object>
            </w:r>
            <w:r>
              <w:rPr>
                <w:rFonts w:hint="eastAsia"/>
                <w:sz w:val="21"/>
                <w:szCs w:val="21"/>
              </w:rPr>
              <w:t>代入算法</w:t>
            </w:r>
            <w:r>
              <w:rPr>
                <w:rFonts w:hint="eastAsia"/>
                <w:sz w:val="21"/>
                <w:szCs w:val="21"/>
              </w:rPr>
              <w:t>4-1</w:t>
            </w:r>
            <w:r>
              <w:rPr>
                <w:rFonts w:hint="eastAsia"/>
                <w:sz w:val="21"/>
                <w:szCs w:val="21"/>
              </w:rPr>
              <w:t>得到无人机的双向功率</w:t>
            </w:r>
            <w:r>
              <w:rPr>
                <w:rFonts w:hint="eastAsia"/>
                <w:position w:val="-12"/>
                <w:sz w:val="21"/>
                <w:szCs w:val="21"/>
              </w:rPr>
              <w:object w:dxaOrig="440" w:dyaOrig="380" w14:anchorId="419EABE7">
                <v:shape id="_x0000_i1900" type="#_x0000_t75" style="width:22.5pt;height:18.75pt" o:ole="">
                  <v:imagedata r:id="rId1709" o:title=""/>
                </v:shape>
                <o:OLEObject Type="Embed" ProgID="Equation.DSMT4" ShapeID="_x0000_i1900" DrawAspect="Content" ObjectID="_1760346597" r:id="rId1710"/>
              </w:object>
            </w:r>
            <w:r>
              <w:rPr>
                <w:rFonts w:hint="eastAsia"/>
                <w:sz w:val="21"/>
                <w:szCs w:val="21"/>
              </w:rPr>
              <w:t>，</w:t>
            </w:r>
            <w:r>
              <w:rPr>
                <w:rFonts w:hint="eastAsia"/>
                <w:position w:val="-12"/>
                <w:sz w:val="21"/>
                <w:szCs w:val="21"/>
              </w:rPr>
              <w:object w:dxaOrig="400" w:dyaOrig="380" w14:anchorId="419EABE8">
                <v:shape id="_x0000_i1901" type="#_x0000_t75" style="width:19.5pt;height:18.75pt" o:ole="">
                  <v:imagedata r:id="rId1711" o:title=""/>
                </v:shape>
                <o:OLEObject Type="Embed" ProgID="Equation.DSMT4" ShapeID="_x0000_i1901" DrawAspect="Content" ObjectID="_1760346598" r:id="rId1712"/>
              </w:object>
            </w:r>
            <w:r>
              <w:rPr>
                <w:rFonts w:hint="eastAsia"/>
                <w:sz w:val="21"/>
                <w:szCs w:val="21"/>
              </w:rPr>
              <w:t>。</w:t>
            </w:r>
          </w:p>
          <w:p w14:paraId="419EA7D3" w14:textId="77777777" w:rsidR="001E04F9" w:rsidRDefault="001E04F9">
            <w:pPr>
              <w:snapToGrid w:val="0"/>
              <w:spacing w:line="440" w:lineRule="atLeast"/>
              <w:ind w:leftChars="-37" w:left="-89"/>
              <w:rPr>
                <w:sz w:val="21"/>
                <w:szCs w:val="21"/>
              </w:rPr>
            </w:pPr>
          </w:p>
        </w:tc>
      </w:tr>
      <w:tr w:rsidR="001E04F9" w14:paraId="419EA7D7" w14:textId="77777777">
        <w:trPr>
          <w:trHeight w:hRule="exact" w:val="454"/>
          <w:jc w:val="center"/>
        </w:trPr>
        <w:tc>
          <w:tcPr>
            <w:tcW w:w="8606" w:type="dxa"/>
            <w:vAlign w:val="center"/>
          </w:tcPr>
          <w:p w14:paraId="419EA7D5" w14:textId="77777777" w:rsidR="001E04F9" w:rsidRDefault="00A814F5">
            <w:pPr>
              <w:rPr>
                <w:sz w:val="21"/>
                <w:szCs w:val="21"/>
              </w:rPr>
            </w:pPr>
            <w:r>
              <w:rPr>
                <w:rFonts w:hint="eastAsia"/>
                <w:sz w:val="21"/>
                <w:szCs w:val="21"/>
              </w:rPr>
              <w:t>Step4</w:t>
            </w:r>
            <w:r>
              <w:rPr>
                <w:rFonts w:hint="eastAsia"/>
                <w:sz w:val="21"/>
                <w:szCs w:val="21"/>
              </w:rPr>
              <w:t>：将</w:t>
            </w:r>
            <w:r>
              <w:rPr>
                <w:rFonts w:hint="eastAsia"/>
                <w:position w:val="-12"/>
                <w:sz w:val="21"/>
                <w:szCs w:val="21"/>
              </w:rPr>
              <w:object w:dxaOrig="440" w:dyaOrig="380" w14:anchorId="419EABE9">
                <v:shape id="_x0000_i1902" type="#_x0000_t75" style="width:22.5pt;height:18.75pt" o:ole="">
                  <v:imagedata r:id="rId1709" o:title=""/>
                </v:shape>
                <o:OLEObject Type="Embed" ProgID="Equation.DSMT4" ShapeID="_x0000_i1902" DrawAspect="Content" ObjectID="_1760346599" r:id="rId1713"/>
              </w:object>
            </w:r>
            <w:r>
              <w:rPr>
                <w:rFonts w:hint="eastAsia"/>
                <w:sz w:val="21"/>
                <w:szCs w:val="21"/>
              </w:rPr>
              <w:t>，</w:t>
            </w:r>
            <w:r>
              <w:rPr>
                <w:rFonts w:hint="eastAsia"/>
                <w:position w:val="-12"/>
                <w:sz w:val="21"/>
                <w:szCs w:val="21"/>
              </w:rPr>
              <w:object w:dxaOrig="400" w:dyaOrig="380" w14:anchorId="419EABEA">
                <v:shape id="_x0000_i1903" type="#_x0000_t75" style="width:19.5pt;height:18.75pt" o:ole="">
                  <v:imagedata r:id="rId1711" o:title=""/>
                </v:shape>
                <o:OLEObject Type="Embed" ProgID="Equation.DSMT4" ShapeID="_x0000_i1903" DrawAspect="Content" ObjectID="_1760346600" r:id="rId1714"/>
              </w:object>
            </w:r>
            <w:r>
              <w:rPr>
                <w:rFonts w:hint="eastAsia"/>
                <w:sz w:val="21"/>
                <w:szCs w:val="21"/>
              </w:rPr>
              <w:t>，</w:t>
            </w:r>
            <w:r>
              <w:rPr>
                <w:rFonts w:hint="eastAsia"/>
                <w:position w:val="-12"/>
                <w:sz w:val="21"/>
                <w:szCs w:val="21"/>
              </w:rPr>
              <w:object w:dxaOrig="999" w:dyaOrig="380" w14:anchorId="419EABEB">
                <v:shape id="_x0000_i1904" type="#_x0000_t75" style="width:49.5pt;height:18.75pt" o:ole="">
                  <v:imagedata r:id="rId1715" o:title=""/>
                </v:shape>
                <o:OLEObject Type="Embed" ProgID="Equation.DSMT4" ShapeID="_x0000_i1904" DrawAspect="Content" ObjectID="_1760346601" r:id="rId1716"/>
              </w:object>
            </w:r>
            <w:r>
              <w:rPr>
                <w:rFonts w:hint="eastAsia"/>
                <w:sz w:val="21"/>
                <w:szCs w:val="21"/>
              </w:rPr>
              <w:t>，</w:t>
            </w:r>
            <w:r>
              <w:rPr>
                <w:rFonts w:hint="eastAsia"/>
                <w:position w:val="-12"/>
                <w:sz w:val="21"/>
                <w:szCs w:val="21"/>
              </w:rPr>
              <w:object w:dxaOrig="840" w:dyaOrig="380" w14:anchorId="419EABEC">
                <v:shape id="_x0000_i1905" type="#_x0000_t75" style="width:42pt;height:18.75pt" o:ole="">
                  <v:imagedata r:id="rId1717" o:title=""/>
                </v:shape>
                <o:OLEObject Type="Embed" ProgID="Equation.DSMT4" ShapeID="_x0000_i1905" DrawAspect="Content" ObjectID="_1760346602" r:id="rId1718"/>
              </w:object>
            </w:r>
            <w:r>
              <w:rPr>
                <w:rFonts w:hint="eastAsia"/>
                <w:sz w:val="21"/>
                <w:szCs w:val="21"/>
              </w:rPr>
              <w:t>代入算法</w:t>
            </w:r>
            <w:r>
              <w:rPr>
                <w:rFonts w:hint="eastAsia"/>
                <w:sz w:val="21"/>
                <w:szCs w:val="21"/>
              </w:rPr>
              <w:t>4-2</w:t>
            </w:r>
            <w:r>
              <w:rPr>
                <w:rFonts w:hint="eastAsia"/>
                <w:sz w:val="21"/>
                <w:szCs w:val="21"/>
              </w:rPr>
              <w:t>得到下一时隙的位置</w:t>
            </w:r>
            <w:r>
              <w:rPr>
                <w:rFonts w:hint="eastAsia"/>
                <w:position w:val="-12"/>
                <w:sz w:val="21"/>
                <w:szCs w:val="21"/>
              </w:rPr>
              <w:object w:dxaOrig="1020" w:dyaOrig="380" w14:anchorId="419EABED">
                <v:shape id="_x0000_i1906" type="#_x0000_t75" style="width:51.75pt;height:18.75pt" o:ole="">
                  <v:imagedata r:id="rId1719" o:title=""/>
                </v:shape>
                <o:OLEObject Type="Embed" ProgID="Equation.DSMT4" ShapeID="_x0000_i1906" DrawAspect="Content" ObjectID="_1760346603" r:id="rId1720"/>
              </w:object>
            </w:r>
            <w:r>
              <w:rPr>
                <w:rFonts w:hint="eastAsia"/>
                <w:sz w:val="21"/>
                <w:szCs w:val="21"/>
              </w:rPr>
              <w:t>。</w:t>
            </w:r>
          </w:p>
          <w:p w14:paraId="419EA7D6" w14:textId="77777777" w:rsidR="001E04F9" w:rsidRDefault="001E04F9">
            <w:pPr>
              <w:snapToGrid w:val="0"/>
              <w:spacing w:line="440" w:lineRule="atLeast"/>
              <w:ind w:leftChars="-37" w:left="-89"/>
              <w:rPr>
                <w:sz w:val="21"/>
                <w:szCs w:val="21"/>
              </w:rPr>
            </w:pPr>
          </w:p>
        </w:tc>
      </w:tr>
      <w:tr w:rsidR="001E04F9" w14:paraId="419EA7DA" w14:textId="77777777">
        <w:trPr>
          <w:trHeight w:hRule="exact" w:val="454"/>
          <w:jc w:val="center"/>
        </w:trPr>
        <w:tc>
          <w:tcPr>
            <w:tcW w:w="8606" w:type="dxa"/>
            <w:vAlign w:val="center"/>
          </w:tcPr>
          <w:p w14:paraId="419EA7D8" w14:textId="77777777" w:rsidR="001E04F9" w:rsidRDefault="00A814F5">
            <w:pPr>
              <w:rPr>
                <w:sz w:val="21"/>
                <w:szCs w:val="21"/>
              </w:rPr>
            </w:pPr>
            <w:r>
              <w:rPr>
                <w:rFonts w:hint="eastAsia"/>
                <w:sz w:val="21"/>
                <w:szCs w:val="21"/>
              </w:rPr>
              <w:t>Step5</w:t>
            </w:r>
            <w:r>
              <w:rPr>
                <w:rFonts w:hint="eastAsia"/>
                <w:sz w:val="21"/>
                <w:szCs w:val="21"/>
              </w:rPr>
              <w:t>：执行</w:t>
            </w:r>
            <w:r>
              <w:rPr>
                <w:rFonts w:hint="eastAsia"/>
                <w:position w:val="-6"/>
                <w:sz w:val="21"/>
                <w:szCs w:val="21"/>
              </w:rPr>
              <w:object w:dxaOrig="760" w:dyaOrig="279" w14:anchorId="419EABEE">
                <v:shape id="_x0000_i1907" type="#_x0000_t75" style="width:38.25pt;height:14.25pt" o:ole="">
                  <v:imagedata r:id="rId1721" o:title=""/>
                </v:shape>
                <o:OLEObject Type="Embed" ProgID="Equation.DSMT4" ShapeID="_x0000_i1907" DrawAspect="Content" ObjectID="_1760346604" r:id="rId1722"/>
              </w:object>
            </w:r>
            <w:r>
              <w:rPr>
                <w:rFonts w:hint="eastAsia"/>
                <w:sz w:val="21"/>
                <w:szCs w:val="21"/>
              </w:rPr>
              <w:t>。</w:t>
            </w:r>
          </w:p>
          <w:p w14:paraId="419EA7D9" w14:textId="77777777" w:rsidR="001E04F9" w:rsidRDefault="001E04F9">
            <w:pPr>
              <w:snapToGrid w:val="0"/>
              <w:spacing w:line="440" w:lineRule="atLeast"/>
              <w:ind w:leftChars="-37" w:left="-89"/>
              <w:rPr>
                <w:sz w:val="21"/>
                <w:szCs w:val="21"/>
              </w:rPr>
            </w:pPr>
          </w:p>
        </w:tc>
      </w:tr>
      <w:tr w:rsidR="001E04F9" w14:paraId="419EA7DD" w14:textId="77777777">
        <w:trPr>
          <w:trHeight w:hRule="exact" w:val="454"/>
          <w:jc w:val="center"/>
        </w:trPr>
        <w:tc>
          <w:tcPr>
            <w:tcW w:w="8606" w:type="dxa"/>
            <w:vAlign w:val="center"/>
          </w:tcPr>
          <w:p w14:paraId="419EA7DB" w14:textId="77777777" w:rsidR="001E04F9" w:rsidRDefault="00A814F5">
            <w:pPr>
              <w:rPr>
                <w:sz w:val="21"/>
                <w:szCs w:val="21"/>
              </w:rPr>
            </w:pPr>
            <w:r>
              <w:rPr>
                <w:rFonts w:hint="eastAsia"/>
                <w:sz w:val="21"/>
                <w:szCs w:val="21"/>
              </w:rPr>
              <w:t>Step6</w:t>
            </w:r>
            <w:r>
              <w:rPr>
                <w:rFonts w:hint="eastAsia"/>
                <w:sz w:val="21"/>
                <w:szCs w:val="21"/>
              </w:rPr>
              <w:t>：重复执行</w:t>
            </w:r>
            <w:r>
              <w:rPr>
                <w:rFonts w:hint="eastAsia"/>
                <w:sz w:val="21"/>
                <w:szCs w:val="21"/>
              </w:rPr>
              <w:t>Step3</w:t>
            </w:r>
            <w:r>
              <w:rPr>
                <w:rFonts w:hint="eastAsia"/>
                <w:sz w:val="21"/>
                <w:szCs w:val="21"/>
              </w:rPr>
              <w:t>至</w:t>
            </w:r>
            <w:r>
              <w:rPr>
                <w:rFonts w:hint="eastAsia"/>
                <w:sz w:val="21"/>
                <w:szCs w:val="21"/>
              </w:rPr>
              <w:t>Step5</w:t>
            </w:r>
            <w:r>
              <w:rPr>
                <w:rFonts w:hint="eastAsia"/>
                <w:sz w:val="21"/>
                <w:szCs w:val="21"/>
              </w:rPr>
              <w:t>，直到时隙结束，即</w:t>
            </w:r>
            <w:r>
              <w:rPr>
                <w:rFonts w:hint="eastAsia"/>
                <w:position w:val="-6"/>
                <w:sz w:val="21"/>
                <w:szCs w:val="21"/>
              </w:rPr>
              <w:object w:dxaOrig="580" w:dyaOrig="279" w14:anchorId="419EABEF">
                <v:shape id="_x0000_i1908" type="#_x0000_t75" style="width:29.25pt;height:14.25pt" o:ole="">
                  <v:imagedata r:id="rId1723" o:title=""/>
                </v:shape>
                <o:OLEObject Type="Embed" ProgID="Equation.DSMT4" ShapeID="_x0000_i1908" DrawAspect="Content" ObjectID="_1760346605" r:id="rId1724"/>
              </w:object>
            </w:r>
            <w:r>
              <w:rPr>
                <w:rFonts w:hint="eastAsia"/>
                <w:sz w:val="21"/>
                <w:szCs w:val="21"/>
              </w:rPr>
              <w:t>。</w:t>
            </w:r>
          </w:p>
          <w:p w14:paraId="419EA7DC" w14:textId="77777777" w:rsidR="001E04F9" w:rsidRDefault="001E04F9">
            <w:pPr>
              <w:snapToGrid w:val="0"/>
              <w:spacing w:line="440" w:lineRule="atLeast"/>
              <w:ind w:leftChars="-37" w:left="-89"/>
              <w:rPr>
                <w:position w:val="-6"/>
                <w:sz w:val="21"/>
                <w:szCs w:val="21"/>
              </w:rPr>
            </w:pPr>
          </w:p>
        </w:tc>
      </w:tr>
      <w:tr w:rsidR="001E04F9" w14:paraId="419EA7E0" w14:textId="77777777">
        <w:trPr>
          <w:trHeight w:hRule="exact" w:val="454"/>
          <w:jc w:val="center"/>
        </w:trPr>
        <w:tc>
          <w:tcPr>
            <w:tcW w:w="8606" w:type="dxa"/>
            <w:vAlign w:val="center"/>
          </w:tcPr>
          <w:p w14:paraId="419EA7DE" w14:textId="77777777" w:rsidR="001E04F9" w:rsidRDefault="00A814F5">
            <w:pPr>
              <w:rPr>
                <w:sz w:val="21"/>
                <w:szCs w:val="21"/>
              </w:rPr>
            </w:pPr>
            <w:r>
              <w:rPr>
                <w:rFonts w:hint="eastAsia"/>
                <w:sz w:val="21"/>
                <w:szCs w:val="21"/>
              </w:rPr>
              <w:t>Step7</w:t>
            </w:r>
            <w:r>
              <w:rPr>
                <w:rFonts w:hint="eastAsia"/>
                <w:sz w:val="21"/>
                <w:szCs w:val="21"/>
              </w:rPr>
              <w:t>：结束。</w:t>
            </w:r>
          </w:p>
          <w:p w14:paraId="419EA7DF" w14:textId="77777777" w:rsidR="001E04F9" w:rsidRDefault="001E04F9">
            <w:pPr>
              <w:snapToGrid w:val="0"/>
              <w:spacing w:line="440" w:lineRule="atLeast"/>
              <w:ind w:leftChars="-37" w:left="-89"/>
              <w:rPr>
                <w:position w:val="-6"/>
                <w:sz w:val="21"/>
                <w:szCs w:val="21"/>
              </w:rPr>
            </w:pPr>
          </w:p>
        </w:tc>
      </w:tr>
    </w:tbl>
    <w:p w14:paraId="419EA7E1" w14:textId="77777777" w:rsidR="001E04F9" w:rsidRDefault="00A814F5">
      <w:pPr>
        <w:pStyle w:val="2"/>
        <w:spacing w:before="195" w:after="195"/>
      </w:pPr>
      <w:bookmarkStart w:id="163" w:name="_Toc21359"/>
      <w:r>
        <w:rPr>
          <w:rFonts w:hint="eastAsia"/>
          <w:lang w:val="en-US"/>
        </w:rPr>
        <w:t>4</w:t>
      </w:r>
      <w:r>
        <w:t xml:space="preserve">.4 </w:t>
      </w:r>
      <w:r>
        <w:t>仿真验证与性能分析</w:t>
      </w:r>
      <w:bookmarkEnd w:id="163"/>
    </w:p>
    <w:p w14:paraId="419EA7E2" w14:textId="77777777" w:rsidR="001E04F9" w:rsidRDefault="00A814F5">
      <w:pPr>
        <w:spacing w:line="440" w:lineRule="exact"/>
        <w:ind w:firstLineChars="200" w:firstLine="480"/>
        <w:rPr>
          <w:sz w:val="30"/>
          <w:szCs w:val="30"/>
        </w:rPr>
      </w:pPr>
      <w:r>
        <w:rPr>
          <w:rFonts w:hint="eastAsia"/>
        </w:rPr>
        <w:t>本节评估了联合优化无人机轨迹和双向功率分配方案（</w:t>
      </w:r>
      <w:r>
        <w:rPr>
          <w:rFonts w:hint="eastAsia"/>
        </w:rPr>
        <w:t>J-TOSPA</w:t>
      </w:r>
      <w:r>
        <w:rPr>
          <w:rFonts w:hint="eastAsia"/>
        </w:rPr>
        <w:t>）的性能，并与其</w:t>
      </w:r>
      <w:proofErr w:type="gramStart"/>
      <w:r>
        <w:rPr>
          <w:rFonts w:hint="eastAsia"/>
        </w:rPr>
        <w:t>他两种</w:t>
      </w:r>
      <w:proofErr w:type="gramEnd"/>
      <w:r>
        <w:rPr>
          <w:rFonts w:hint="eastAsia"/>
        </w:rPr>
        <w:t>方案进行了比较：具有双向等功率的轨迹优化方案（</w:t>
      </w:r>
      <w:r>
        <w:rPr>
          <w:rFonts w:hint="eastAsia"/>
        </w:rPr>
        <w:t>SEP-TO</w:t>
      </w:r>
      <w:r>
        <w:rPr>
          <w:rFonts w:hint="eastAsia"/>
        </w:rPr>
        <w:t>）；具有中继巡航轨迹的双向功率分配方案（</w:t>
      </w:r>
      <w:r>
        <w:rPr>
          <w:rFonts w:hint="eastAsia"/>
        </w:rPr>
        <w:t>CT-SPA</w:t>
      </w:r>
      <w:r>
        <w:rPr>
          <w:rFonts w:hint="eastAsia"/>
        </w:rPr>
        <w:t>）。由于干扰系数的大小会</w:t>
      </w:r>
      <w:proofErr w:type="gramStart"/>
      <w:r>
        <w:rPr>
          <w:rFonts w:hint="eastAsia"/>
        </w:rPr>
        <w:t>影响信干</w:t>
      </w:r>
      <w:proofErr w:type="gramEnd"/>
      <w:r>
        <w:rPr>
          <w:rFonts w:hint="eastAsia"/>
        </w:rPr>
        <w:t>噪比，所以选取合适的干扰系数有助于仿真的准确性，干扰系数过大会使通信质量太差，无法体现通信的有效性，干扰系数太小不能明显的体现系统的抗干扰能力，本节中选取干扰系数为</w:t>
      </w:r>
      <w:r>
        <w:rPr>
          <w:rFonts w:hint="eastAsia"/>
          <w:position w:val="-10"/>
        </w:rPr>
        <w:object w:dxaOrig="900" w:dyaOrig="320" w14:anchorId="419EABF0">
          <v:shape id="_x0000_i1909" type="#_x0000_t75" style="width:45pt;height:15.75pt" o:ole="">
            <v:imagedata r:id="rId1725" o:title=""/>
          </v:shape>
          <o:OLEObject Type="Embed" ProgID="Equation.DSMT4" ShapeID="_x0000_i1909" DrawAspect="Content" ObjectID="_1760346606" r:id="rId1726"/>
        </w:object>
      </w:r>
      <w:r>
        <w:rPr>
          <w:rFonts w:hint="eastAsia"/>
        </w:rPr>
        <w:t>，其它主要参数的设置如表</w:t>
      </w:r>
      <w:r>
        <w:rPr>
          <w:rFonts w:hint="eastAsia"/>
        </w:rPr>
        <w:t>4-1</w:t>
      </w:r>
      <w:r>
        <w:rPr>
          <w:rFonts w:hint="eastAsia"/>
        </w:rPr>
        <w:t>所示。</w:t>
      </w:r>
    </w:p>
    <w:p w14:paraId="419EA7E3" w14:textId="77777777" w:rsidR="001E04F9" w:rsidRDefault="00A814F5">
      <w:pPr>
        <w:spacing w:line="440" w:lineRule="exact"/>
        <w:ind w:firstLineChars="200" w:firstLine="480"/>
      </w:pPr>
      <w:r>
        <w:rPr>
          <w:rFonts w:hint="eastAsia"/>
        </w:rPr>
        <w:t>图</w:t>
      </w:r>
      <w:r>
        <w:rPr>
          <w:rFonts w:hint="eastAsia"/>
        </w:rPr>
        <w:t>4-2</w:t>
      </w:r>
      <w:r>
        <w:rPr>
          <w:rFonts w:hint="eastAsia"/>
        </w:rPr>
        <w:t>描述了无人机轨迹，可以发现无人机从</w:t>
      </w:r>
      <w:proofErr w:type="gramStart"/>
      <w:r>
        <w:rPr>
          <w:rFonts w:hint="eastAsia"/>
        </w:rPr>
        <w:t>源车辆</w:t>
      </w:r>
      <w:proofErr w:type="gramEnd"/>
      <w:r>
        <w:rPr>
          <w:rFonts w:hint="eastAsia"/>
        </w:rPr>
        <w:t>所在路段的某一位置出发驶向目标车辆，但这一过程并不是直线行驶，而是以弧线先驶向基站，飞过基站上方后再以弧线驶向目标车辆。根据第</w:t>
      </w:r>
      <w:r>
        <w:rPr>
          <w:rFonts w:hint="eastAsia"/>
        </w:rPr>
        <w:t>2</w:t>
      </w:r>
      <w:r>
        <w:rPr>
          <w:rFonts w:hint="eastAsia"/>
        </w:rPr>
        <w:t>章的研究，无人机驶向基站的过程是为了满足系统对于吞吐量的要求，根据第</w:t>
      </w:r>
      <w:r>
        <w:rPr>
          <w:rFonts w:hint="eastAsia"/>
        </w:rPr>
        <w:t>3</w:t>
      </w:r>
      <w:r>
        <w:rPr>
          <w:rFonts w:hint="eastAsia"/>
        </w:rPr>
        <w:t>章的研究，无人机从基站驶向目标车辆的过程是为了降低系统的中断概率，所以该无人机轨迹有利于实现通信可靠性和快速性均衡。</w:t>
      </w:r>
    </w:p>
    <w:p w14:paraId="419EA7E4" w14:textId="77777777" w:rsidR="001E04F9" w:rsidRDefault="00A814F5">
      <w:pPr>
        <w:spacing w:line="440" w:lineRule="exact"/>
        <w:ind w:firstLineChars="200" w:firstLine="420"/>
        <w:jc w:val="center"/>
      </w:pPr>
      <w:r>
        <w:rPr>
          <w:sz w:val="21"/>
          <w:szCs w:val="21"/>
        </w:rPr>
        <w:t>表</w:t>
      </w:r>
      <w:r>
        <w:rPr>
          <w:rFonts w:hint="eastAsia"/>
          <w:sz w:val="21"/>
          <w:szCs w:val="21"/>
        </w:rPr>
        <w:t>4</w:t>
      </w:r>
      <w:r>
        <w:rPr>
          <w:sz w:val="21"/>
          <w:szCs w:val="21"/>
        </w:rPr>
        <w:t>-1</w:t>
      </w:r>
      <w:r>
        <w:rPr>
          <w:rFonts w:hint="eastAsia"/>
          <w:sz w:val="21"/>
          <w:szCs w:val="21"/>
        </w:rPr>
        <w:t xml:space="preserve"> </w:t>
      </w:r>
      <w:r>
        <w:rPr>
          <w:sz w:val="21"/>
          <w:szCs w:val="21"/>
        </w:rPr>
        <w:t>仿真参数</w:t>
      </w:r>
      <w:r>
        <w:rPr>
          <w:rFonts w:hint="eastAsia"/>
          <w:sz w:val="21"/>
          <w:szCs w:val="21"/>
        </w:rPr>
        <w:t>设置</w:t>
      </w:r>
    </w:p>
    <w:tbl>
      <w:tblPr>
        <w:tblW w:w="8609" w:type="dxa"/>
        <w:jc w:val="center"/>
        <w:tblBorders>
          <w:top w:val="single" w:sz="12" w:space="0" w:color="auto"/>
          <w:bottom w:val="single" w:sz="12" w:space="0" w:color="auto"/>
        </w:tblBorders>
        <w:tblLayout w:type="fixed"/>
        <w:tblLook w:val="04A0" w:firstRow="1" w:lastRow="0" w:firstColumn="1" w:lastColumn="0" w:noHBand="0" w:noVBand="1"/>
      </w:tblPr>
      <w:tblGrid>
        <w:gridCol w:w="1635"/>
        <w:gridCol w:w="4993"/>
        <w:gridCol w:w="1981"/>
      </w:tblGrid>
      <w:tr w:rsidR="001E04F9" w14:paraId="419EA7E8" w14:textId="77777777">
        <w:trPr>
          <w:trHeight w:val="260"/>
          <w:jc w:val="center"/>
        </w:trPr>
        <w:tc>
          <w:tcPr>
            <w:tcW w:w="1635" w:type="dxa"/>
            <w:tcBorders>
              <w:bottom w:val="single" w:sz="4" w:space="0" w:color="auto"/>
            </w:tcBorders>
            <w:vAlign w:val="center"/>
          </w:tcPr>
          <w:p w14:paraId="419EA7E5" w14:textId="77777777" w:rsidR="001E04F9" w:rsidRDefault="00A814F5">
            <w:pPr>
              <w:snapToGrid w:val="0"/>
              <w:spacing w:line="400" w:lineRule="exact"/>
              <w:ind w:leftChars="-37" w:left="-87" w:hanging="2"/>
              <w:jc w:val="center"/>
              <w:rPr>
                <w:sz w:val="21"/>
                <w:szCs w:val="21"/>
              </w:rPr>
            </w:pPr>
            <w:r>
              <w:rPr>
                <w:rFonts w:hint="eastAsia"/>
                <w:sz w:val="21"/>
                <w:szCs w:val="21"/>
              </w:rPr>
              <w:t>符号</w:t>
            </w:r>
          </w:p>
        </w:tc>
        <w:tc>
          <w:tcPr>
            <w:tcW w:w="4993" w:type="dxa"/>
            <w:tcBorders>
              <w:bottom w:val="single" w:sz="4" w:space="0" w:color="auto"/>
            </w:tcBorders>
            <w:vAlign w:val="center"/>
          </w:tcPr>
          <w:p w14:paraId="419EA7E6" w14:textId="77777777" w:rsidR="001E04F9" w:rsidRDefault="00A814F5">
            <w:pPr>
              <w:snapToGrid w:val="0"/>
              <w:spacing w:line="400" w:lineRule="exact"/>
              <w:ind w:leftChars="-37" w:left="-87" w:hanging="2"/>
              <w:jc w:val="center"/>
              <w:rPr>
                <w:sz w:val="21"/>
                <w:szCs w:val="21"/>
              </w:rPr>
            </w:pPr>
            <w:r>
              <w:rPr>
                <w:rFonts w:hint="eastAsia"/>
                <w:sz w:val="21"/>
                <w:szCs w:val="21"/>
              </w:rPr>
              <w:t>含义</w:t>
            </w:r>
          </w:p>
        </w:tc>
        <w:tc>
          <w:tcPr>
            <w:tcW w:w="1981" w:type="dxa"/>
            <w:tcBorders>
              <w:bottom w:val="single" w:sz="4" w:space="0" w:color="auto"/>
            </w:tcBorders>
            <w:vAlign w:val="center"/>
          </w:tcPr>
          <w:p w14:paraId="419EA7E7" w14:textId="77777777" w:rsidR="001E04F9" w:rsidRDefault="00A814F5">
            <w:pPr>
              <w:snapToGrid w:val="0"/>
              <w:spacing w:line="400" w:lineRule="exact"/>
              <w:ind w:leftChars="-37" w:left="-87" w:hanging="2"/>
              <w:jc w:val="center"/>
              <w:rPr>
                <w:sz w:val="21"/>
                <w:szCs w:val="21"/>
              </w:rPr>
            </w:pPr>
            <w:r>
              <w:rPr>
                <w:rFonts w:hint="eastAsia"/>
                <w:sz w:val="21"/>
                <w:szCs w:val="21"/>
              </w:rPr>
              <w:t>参数值</w:t>
            </w:r>
          </w:p>
        </w:tc>
      </w:tr>
      <w:tr w:rsidR="001E04F9" w14:paraId="419EA7EC" w14:textId="77777777">
        <w:trPr>
          <w:trHeight w:val="496"/>
          <w:jc w:val="center"/>
        </w:trPr>
        <w:tc>
          <w:tcPr>
            <w:tcW w:w="1635" w:type="dxa"/>
            <w:vAlign w:val="center"/>
          </w:tcPr>
          <w:p w14:paraId="419EA7E9" w14:textId="77777777" w:rsidR="001E04F9" w:rsidRDefault="00A814F5">
            <w:pPr>
              <w:snapToGrid w:val="0"/>
              <w:spacing w:beforeLines="20" w:before="78" w:line="440" w:lineRule="atLeast"/>
              <w:ind w:leftChars="-37" w:left="-89"/>
              <w:jc w:val="center"/>
              <w:rPr>
                <w:sz w:val="21"/>
                <w:szCs w:val="21"/>
              </w:rPr>
            </w:pPr>
            <w:r>
              <w:rPr>
                <w:rFonts w:hint="eastAsia"/>
                <w:position w:val="-4"/>
                <w:sz w:val="21"/>
                <w:szCs w:val="21"/>
              </w:rPr>
              <w:object w:dxaOrig="279" w:dyaOrig="260" w14:anchorId="419EABF1">
                <v:shape id="_x0000_i1910" type="#_x0000_t75" style="width:14.25pt;height:12.75pt" o:ole="">
                  <v:imagedata r:id="rId483" o:title=""/>
                </v:shape>
                <o:OLEObject Type="Embed" ProgID="Equation.DSMT4" ShapeID="_x0000_i1910" DrawAspect="Content" ObjectID="_1760346607" r:id="rId1727"/>
              </w:object>
            </w:r>
          </w:p>
        </w:tc>
        <w:tc>
          <w:tcPr>
            <w:tcW w:w="4993" w:type="dxa"/>
            <w:vAlign w:val="center"/>
          </w:tcPr>
          <w:p w14:paraId="419EA7EA" w14:textId="77777777" w:rsidR="001E04F9" w:rsidRDefault="00A814F5">
            <w:pPr>
              <w:snapToGrid w:val="0"/>
              <w:spacing w:line="440" w:lineRule="atLeast"/>
              <w:ind w:leftChars="-37" w:left="-89"/>
              <w:jc w:val="center"/>
              <w:rPr>
                <w:sz w:val="21"/>
                <w:szCs w:val="21"/>
              </w:rPr>
            </w:pPr>
            <w:r>
              <w:rPr>
                <w:rFonts w:hint="eastAsia"/>
                <w:sz w:val="21"/>
                <w:szCs w:val="21"/>
              </w:rPr>
              <w:t>无人机飞行高度</w:t>
            </w:r>
          </w:p>
        </w:tc>
        <w:tc>
          <w:tcPr>
            <w:tcW w:w="1981" w:type="dxa"/>
            <w:vAlign w:val="center"/>
          </w:tcPr>
          <w:p w14:paraId="419EA7EB" w14:textId="77777777" w:rsidR="001E04F9" w:rsidRDefault="00A814F5">
            <w:pPr>
              <w:snapToGrid w:val="0"/>
              <w:spacing w:line="440" w:lineRule="atLeast"/>
              <w:ind w:leftChars="-37" w:left="-89"/>
              <w:jc w:val="center"/>
              <w:rPr>
                <w:sz w:val="21"/>
                <w:szCs w:val="21"/>
              </w:rPr>
            </w:pPr>
            <w:r>
              <w:rPr>
                <w:position w:val="-6"/>
                <w:sz w:val="21"/>
                <w:szCs w:val="21"/>
              </w:rPr>
              <w:object w:dxaOrig="600" w:dyaOrig="279" w14:anchorId="419EABF2">
                <v:shape id="_x0000_i1911" type="#_x0000_t75" style="width:30pt;height:14.25pt" o:ole="">
                  <v:imagedata r:id="rId1728" o:title=""/>
                </v:shape>
                <o:OLEObject Type="Embed" ProgID="Equation.DSMT4" ShapeID="_x0000_i1911" DrawAspect="Content" ObjectID="_1760346608" r:id="rId1729"/>
              </w:object>
            </w:r>
          </w:p>
        </w:tc>
      </w:tr>
      <w:tr w:rsidR="001E04F9" w14:paraId="419EA7F0" w14:textId="77777777">
        <w:trPr>
          <w:trHeight w:val="496"/>
          <w:jc w:val="center"/>
        </w:trPr>
        <w:tc>
          <w:tcPr>
            <w:tcW w:w="1635" w:type="dxa"/>
            <w:vAlign w:val="center"/>
          </w:tcPr>
          <w:p w14:paraId="419EA7ED"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00" w:dyaOrig="360" w14:anchorId="419EABF3">
                <v:shape id="_x0000_i1912" type="#_x0000_t75" style="width:15pt;height:18pt" o:ole="">
                  <v:imagedata r:id="rId487" o:title=""/>
                </v:shape>
                <o:OLEObject Type="Embed" ProgID="Equation.DSMT4" ShapeID="_x0000_i1912" DrawAspect="Content" ObjectID="_1760346609" r:id="rId1730"/>
              </w:object>
            </w:r>
          </w:p>
        </w:tc>
        <w:tc>
          <w:tcPr>
            <w:tcW w:w="4993" w:type="dxa"/>
            <w:vAlign w:val="center"/>
          </w:tcPr>
          <w:p w14:paraId="419EA7EE" w14:textId="77777777" w:rsidR="001E04F9" w:rsidRDefault="00A814F5">
            <w:pPr>
              <w:snapToGrid w:val="0"/>
              <w:spacing w:line="440" w:lineRule="atLeast"/>
              <w:ind w:leftChars="-37" w:left="-89"/>
              <w:jc w:val="center"/>
              <w:rPr>
                <w:sz w:val="21"/>
                <w:szCs w:val="21"/>
              </w:rPr>
            </w:pPr>
            <w:r>
              <w:rPr>
                <w:rFonts w:hint="eastAsia"/>
                <w:sz w:val="21"/>
                <w:szCs w:val="21"/>
              </w:rPr>
              <w:t>每个时隙无人机最大飞行距离</w:t>
            </w:r>
          </w:p>
        </w:tc>
        <w:tc>
          <w:tcPr>
            <w:tcW w:w="1981" w:type="dxa"/>
            <w:vAlign w:val="center"/>
          </w:tcPr>
          <w:p w14:paraId="419EA7EF" w14:textId="77777777" w:rsidR="001E04F9" w:rsidRDefault="00A814F5">
            <w:pPr>
              <w:snapToGrid w:val="0"/>
              <w:spacing w:line="440" w:lineRule="atLeast"/>
              <w:ind w:leftChars="-37" w:left="-89"/>
              <w:jc w:val="center"/>
              <w:rPr>
                <w:sz w:val="21"/>
                <w:szCs w:val="21"/>
              </w:rPr>
            </w:pPr>
            <w:r>
              <w:rPr>
                <w:position w:val="-6"/>
                <w:sz w:val="21"/>
                <w:szCs w:val="21"/>
              </w:rPr>
              <w:object w:dxaOrig="560" w:dyaOrig="279" w14:anchorId="419EABF4">
                <v:shape id="_x0000_i1913" type="#_x0000_t75" style="width:27.75pt;height:14.25pt" o:ole="">
                  <v:imagedata r:id="rId1731" o:title=""/>
                </v:shape>
                <o:OLEObject Type="Embed" ProgID="Equation.DSMT4" ShapeID="_x0000_i1913" DrawAspect="Content" ObjectID="_1760346610" r:id="rId1732"/>
              </w:object>
            </w:r>
          </w:p>
        </w:tc>
      </w:tr>
      <w:tr w:rsidR="001E04F9" w14:paraId="419EA7F4" w14:textId="77777777">
        <w:trPr>
          <w:trHeight w:hRule="exact" w:val="490"/>
          <w:jc w:val="center"/>
        </w:trPr>
        <w:tc>
          <w:tcPr>
            <w:tcW w:w="1635" w:type="dxa"/>
            <w:vAlign w:val="center"/>
          </w:tcPr>
          <w:p w14:paraId="419EA7F1"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40" w:dyaOrig="360" w14:anchorId="419EABF5">
                <v:shape id="_x0000_i1914" type="#_x0000_t75" style="width:16.5pt;height:18pt" o:ole="">
                  <v:imagedata r:id="rId1733" o:title=""/>
                </v:shape>
                <o:OLEObject Type="Embed" ProgID="Equation.DSMT4" ShapeID="_x0000_i1914" DrawAspect="Content" ObjectID="_1760346611" r:id="rId1734"/>
              </w:object>
            </w:r>
          </w:p>
        </w:tc>
        <w:tc>
          <w:tcPr>
            <w:tcW w:w="4993" w:type="dxa"/>
            <w:vAlign w:val="center"/>
          </w:tcPr>
          <w:p w14:paraId="419EA7F2" w14:textId="77777777" w:rsidR="001E04F9" w:rsidRDefault="00A814F5">
            <w:pPr>
              <w:snapToGrid w:val="0"/>
              <w:spacing w:line="440" w:lineRule="atLeast"/>
              <w:ind w:leftChars="-37" w:left="-89"/>
              <w:jc w:val="center"/>
              <w:rPr>
                <w:sz w:val="21"/>
                <w:szCs w:val="21"/>
              </w:rPr>
            </w:pPr>
            <w:r>
              <w:rPr>
                <w:rFonts w:hint="eastAsia"/>
                <w:sz w:val="21"/>
                <w:szCs w:val="21"/>
              </w:rPr>
              <w:t>无人机额定功率</w:t>
            </w:r>
          </w:p>
        </w:tc>
        <w:tc>
          <w:tcPr>
            <w:tcW w:w="1981" w:type="dxa"/>
            <w:vAlign w:val="center"/>
          </w:tcPr>
          <w:p w14:paraId="419EA7F3" w14:textId="77777777" w:rsidR="001E04F9" w:rsidRDefault="00A814F5">
            <w:pPr>
              <w:snapToGrid w:val="0"/>
              <w:spacing w:line="440" w:lineRule="atLeast"/>
              <w:ind w:leftChars="-37" w:left="-89"/>
              <w:jc w:val="center"/>
              <w:rPr>
                <w:sz w:val="21"/>
                <w:szCs w:val="21"/>
              </w:rPr>
            </w:pPr>
            <w:r>
              <w:rPr>
                <w:position w:val="-6"/>
                <w:sz w:val="21"/>
                <w:szCs w:val="21"/>
              </w:rPr>
              <w:object w:dxaOrig="780" w:dyaOrig="279" w14:anchorId="419EABF6">
                <v:shape id="_x0000_i1915" type="#_x0000_t75" style="width:39pt;height:14.25pt" o:ole="">
                  <v:imagedata r:id="rId1735" o:title=""/>
                </v:shape>
                <o:OLEObject Type="Embed" ProgID="Equation.DSMT4" ShapeID="_x0000_i1915" DrawAspect="Content" ObjectID="_1760346612" r:id="rId1736"/>
              </w:object>
            </w:r>
          </w:p>
        </w:tc>
      </w:tr>
      <w:tr w:rsidR="001E04F9" w14:paraId="419EA7F8" w14:textId="77777777">
        <w:trPr>
          <w:trHeight w:hRule="exact" w:val="490"/>
          <w:jc w:val="center"/>
        </w:trPr>
        <w:tc>
          <w:tcPr>
            <w:tcW w:w="1635" w:type="dxa"/>
            <w:vAlign w:val="center"/>
          </w:tcPr>
          <w:p w14:paraId="419EA7F5"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20" w:dyaOrig="360" w14:anchorId="419EABF7">
                <v:shape id="_x0000_i1916" type="#_x0000_t75" style="width:15.75pt;height:18pt" o:ole="">
                  <v:imagedata r:id="rId1737" o:title=""/>
                </v:shape>
                <o:OLEObject Type="Embed" ProgID="Equation.DSMT4" ShapeID="_x0000_i1916" DrawAspect="Content" ObjectID="_1760346613" r:id="rId1738"/>
              </w:object>
            </w:r>
          </w:p>
        </w:tc>
        <w:tc>
          <w:tcPr>
            <w:tcW w:w="4993" w:type="dxa"/>
            <w:vAlign w:val="center"/>
          </w:tcPr>
          <w:p w14:paraId="419EA7F6" w14:textId="77777777" w:rsidR="001E04F9" w:rsidRDefault="00A814F5">
            <w:pPr>
              <w:snapToGrid w:val="0"/>
              <w:spacing w:line="440" w:lineRule="atLeast"/>
              <w:ind w:leftChars="-37" w:left="-89"/>
              <w:jc w:val="center"/>
              <w:rPr>
                <w:sz w:val="21"/>
                <w:szCs w:val="21"/>
              </w:rPr>
            </w:pPr>
            <w:proofErr w:type="gramStart"/>
            <w:r>
              <w:rPr>
                <w:rFonts w:hint="eastAsia"/>
                <w:sz w:val="21"/>
                <w:szCs w:val="21"/>
              </w:rPr>
              <w:t>源车辆</w:t>
            </w:r>
            <w:proofErr w:type="gramEnd"/>
            <w:r>
              <w:rPr>
                <w:rFonts w:hint="eastAsia"/>
                <w:sz w:val="21"/>
                <w:szCs w:val="21"/>
              </w:rPr>
              <w:t>发射功率</w:t>
            </w:r>
          </w:p>
        </w:tc>
        <w:tc>
          <w:tcPr>
            <w:tcW w:w="1981" w:type="dxa"/>
            <w:vAlign w:val="center"/>
          </w:tcPr>
          <w:p w14:paraId="419EA7F7" w14:textId="77777777" w:rsidR="001E04F9" w:rsidRDefault="00A814F5">
            <w:pPr>
              <w:snapToGrid w:val="0"/>
              <w:spacing w:line="440" w:lineRule="atLeast"/>
              <w:ind w:leftChars="-37" w:left="-89"/>
              <w:jc w:val="center"/>
              <w:rPr>
                <w:sz w:val="21"/>
                <w:szCs w:val="21"/>
              </w:rPr>
            </w:pPr>
            <w:r>
              <w:rPr>
                <w:position w:val="-6"/>
                <w:sz w:val="21"/>
                <w:szCs w:val="21"/>
              </w:rPr>
              <w:object w:dxaOrig="760" w:dyaOrig="279" w14:anchorId="419EABF8">
                <v:shape id="_x0000_i1917" type="#_x0000_t75" style="width:38.25pt;height:14.25pt" o:ole="">
                  <v:imagedata r:id="rId1739" o:title=""/>
                </v:shape>
                <o:OLEObject Type="Embed" ProgID="Equation.DSMT4" ShapeID="_x0000_i1917" DrawAspect="Content" ObjectID="_1760346614" r:id="rId1740"/>
              </w:object>
            </w:r>
          </w:p>
        </w:tc>
      </w:tr>
      <w:tr w:rsidR="001E04F9" w14:paraId="419EA7FC" w14:textId="77777777">
        <w:trPr>
          <w:trHeight w:hRule="exact" w:val="490"/>
          <w:jc w:val="center"/>
        </w:trPr>
        <w:tc>
          <w:tcPr>
            <w:tcW w:w="1635" w:type="dxa"/>
            <w:vAlign w:val="center"/>
          </w:tcPr>
          <w:p w14:paraId="419EA7F9"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20" w:dyaOrig="360" w14:anchorId="419EABF9">
                <v:shape id="_x0000_i1918" type="#_x0000_t75" style="width:15.75pt;height:18pt" o:ole="">
                  <v:imagedata r:id="rId1741" o:title=""/>
                </v:shape>
                <o:OLEObject Type="Embed" ProgID="Equation.DSMT4" ShapeID="_x0000_i1918" DrawAspect="Content" ObjectID="_1760346615" r:id="rId1742"/>
              </w:object>
            </w:r>
          </w:p>
        </w:tc>
        <w:tc>
          <w:tcPr>
            <w:tcW w:w="4993" w:type="dxa"/>
            <w:vAlign w:val="center"/>
          </w:tcPr>
          <w:p w14:paraId="419EA7FA" w14:textId="77777777" w:rsidR="001E04F9" w:rsidRDefault="00A814F5">
            <w:pPr>
              <w:snapToGrid w:val="0"/>
              <w:spacing w:line="440" w:lineRule="atLeast"/>
              <w:ind w:leftChars="-37" w:left="-89"/>
              <w:jc w:val="center"/>
              <w:rPr>
                <w:sz w:val="21"/>
                <w:szCs w:val="21"/>
              </w:rPr>
            </w:pPr>
            <w:r>
              <w:rPr>
                <w:rFonts w:hint="eastAsia"/>
                <w:sz w:val="21"/>
                <w:szCs w:val="21"/>
              </w:rPr>
              <w:t>基站发射功率</w:t>
            </w:r>
          </w:p>
        </w:tc>
        <w:tc>
          <w:tcPr>
            <w:tcW w:w="1981" w:type="dxa"/>
            <w:vAlign w:val="center"/>
          </w:tcPr>
          <w:p w14:paraId="419EA7FB" w14:textId="77777777" w:rsidR="001E04F9" w:rsidRDefault="00A814F5">
            <w:pPr>
              <w:snapToGrid w:val="0"/>
              <w:spacing w:line="440" w:lineRule="atLeast"/>
              <w:ind w:leftChars="-37" w:left="-89"/>
              <w:jc w:val="center"/>
              <w:rPr>
                <w:sz w:val="21"/>
                <w:szCs w:val="21"/>
              </w:rPr>
            </w:pPr>
            <w:r>
              <w:rPr>
                <w:position w:val="-6"/>
                <w:sz w:val="21"/>
                <w:szCs w:val="21"/>
              </w:rPr>
              <w:object w:dxaOrig="880" w:dyaOrig="279" w14:anchorId="419EABFA">
                <v:shape id="_x0000_i1919" type="#_x0000_t75" style="width:44.25pt;height:14.25pt" o:ole="">
                  <v:imagedata r:id="rId1743" o:title=""/>
                </v:shape>
                <o:OLEObject Type="Embed" ProgID="Equation.DSMT4" ShapeID="_x0000_i1919" DrawAspect="Content" ObjectID="_1760346616" r:id="rId1744"/>
              </w:object>
            </w:r>
          </w:p>
        </w:tc>
      </w:tr>
      <w:tr w:rsidR="001E04F9" w14:paraId="419EA800" w14:textId="77777777">
        <w:trPr>
          <w:trHeight w:hRule="exact" w:val="490"/>
          <w:jc w:val="center"/>
        </w:trPr>
        <w:tc>
          <w:tcPr>
            <w:tcW w:w="1635" w:type="dxa"/>
            <w:vAlign w:val="center"/>
          </w:tcPr>
          <w:p w14:paraId="419EA7FD" w14:textId="77777777" w:rsidR="001E04F9" w:rsidRDefault="00A814F5">
            <w:pPr>
              <w:snapToGrid w:val="0"/>
              <w:spacing w:beforeLines="20" w:before="78" w:line="440" w:lineRule="atLeast"/>
              <w:ind w:leftChars="-37" w:left="-89"/>
              <w:jc w:val="center"/>
              <w:rPr>
                <w:sz w:val="21"/>
                <w:szCs w:val="21"/>
              </w:rPr>
            </w:pPr>
            <w:r>
              <w:rPr>
                <w:rFonts w:hint="eastAsia"/>
                <w:position w:val="-6"/>
                <w:sz w:val="21"/>
                <w:szCs w:val="21"/>
              </w:rPr>
              <w:object w:dxaOrig="220" w:dyaOrig="279" w14:anchorId="419EABFB">
                <v:shape id="_x0000_i1920" type="#_x0000_t75" style="width:11.25pt;height:14.25pt" o:ole="">
                  <v:imagedata r:id="rId1745" o:title=""/>
                </v:shape>
                <o:OLEObject Type="Embed" ProgID="Equation.DSMT4" ShapeID="_x0000_i1920" DrawAspect="Content" ObjectID="_1760346617" r:id="rId1746"/>
              </w:object>
            </w:r>
          </w:p>
        </w:tc>
        <w:tc>
          <w:tcPr>
            <w:tcW w:w="4993" w:type="dxa"/>
            <w:vAlign w:val="center"/>
          </w:tcPr>
          <w:p w14:paraId="419EA7FE" w14:textId="77777777" w:rsidR="001E04F9" w:rsidRDefault="00A814F5">
            <w:pPr>
              <w:snapToGrid w:val="0"/>
              <w:spacing w:line="440" w:lineRule="atLeast"/>
              <w:ind w:leftChars="-37" w:left="-89"/>
              <w:jc w:val="center"/>
              <w:rPr>
                <w:position w:val="-6"/>
                <w:sz w:val="21"/>
                <w:szCs w:val="21"/>
              </w:rPr>
            </w:pPr>
            <w:r>
              <w:rPr>
                <w:rFonts w:hint="eastAsia"/>
                <w:position w:val="-6"/>
                <w:sz w:val="21"/>
                <w:szCs w:val="21"/>
              </w:rPr>
              <w:t>步长因子</w:t>
            </w:r>
          </w:p>
        </w:tc>
        <w:tc>
          <w:tcPr>
            <w:tcW w:w="1981" w:type="dxa"/>
            <w:vAlign w:val="center"/>
          </w:tcPr>
          <w:p w14:paraId="419EA7FF" w14:textId="77777777" w:rsidR="001E04F9" w:rsidRDefault="00A814F5">
            <w:pPr>
              <w:snapToGrid w:val="0"/>
              <w:spacing w:line="440" w:lineRule="atLeast"/>
              <w:ind w:leftChars="-37" w:left="-89"/>
              <w:jc w:val="center"/>
              <w:rPr>
                <w:position w:val="-6"/>
                <w:sz w:val="21"/>
                <w:szCs w:val="21"/>
              </w:rPr>
            </w:pPr>
            <w:r>
              <w:rPr>
                <w:position w:val="-6"/>
                <w:sz w:val="21"/>
                <w:szCs w:val="21"/>
              </w:rPr>
              <w:object w:dxaOrig="360" w:dyaOrig="279" w14:anchorId="419EABFC">
                <v:shape id="_x0000_i1921" type="#_x0000_t75" style="width:18pt;height:14.25pt" o:ole="">
                  <v:imagedata r:id="rId1747" o:title=""/>
                </v:shape>
                <o:OLEObject Type="Embed" ProgID="Equation.DSMT4" ShapeID="_x0000_i1921" DrawAspect="Content" ObjectID="_1760346618" r:id="rId1748"/>
              </w:object>
            </w:r>
          </w:p>
        </w:tc>
      </w:tr>
      <w:tr w:rsidR="001E04F9" w14:paraId="419EA804" w14:textId="77777777">
        <w:trPr>
          <w:trHeight w:hRule="exact" w:val="490"/>
          <w:jc w:val="center"/>
        </w:trPr>
        <w:tc>
          <w:tcPr>
            <w:tcW w:w="1635" w:type="dxa"/>
            <w:vAlign w:val="center"/>
          </w:tcPr>
          <w:p w14:paraId="419EA801"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40" w:dyaOrig="360" w14:anchorId="419EABFD">
                <v:shape id="_x0000_i1922" type="#_x0000_t75" style="width:16.5pt;height:18pt" o:ole="">
                  <v:imagedata r:id="rId1215" o:title=""/>
                </v:shape>
                <o:OLEObject Type="Embed" ProgID="Equation.DSMT4" ShapeID="_x0000_i1922" DrawAspect="Content" ObjectID="_1760346619" r:id="rId1749"/>
              </w:object>
            </w:r>
          </w:p>
        </w:tc>
        <w:tc>
          <w:tcPr>
            <w:tcW w:w="4993" w:type="dxa"/>
            <w:vAlign w:val="center"/>
          </w:tcPr>
          <w:p w14:paraId="419EA802" w14:textId="77777777" w:rsidR="001E04F9" w:rsidRDefault="00A814F5">
            <w:pPr>
              <w:snapToGrid w:val="0"/>
              <w:spacing w:line="440" w:lineRule="atLeast"/>
              <w:ind w:leftChars="-37" w:left="-89"/>
              <w:jc w:val="center"/>
              <w:rPr>
                <w:sz w:val="21"/>
                <w:szCs w:val="21"/>
              </w:rPr>
            </w:pPr>
            <w:r>
              <w:rPr>
                <w:rFonts w:hint="eastAsia"/>
                <w:sz w:val="21"/>
                <w:szCs w:val="21"/>
              </w:rPr>
              <w:t>噪声方差</w:t>
            </w:r>
          </w:p>
        </w:tc>
        <w:tc>
          <w:tcPr>
            <w:tcW w:w="1981" w:type="dxa"/>
            <w:vAlign w:val="center"/>
          </w:tcPr>
          <w:p w14:paraId="419EA803" w14:textId="77777777" w:rsidR="001E04F9" w:rsidRDefault="00A814F5">
            <w:pPr>
              <w:snapToGrid w:val="0"/>
              <w:spacing w:line="440" w:lineRule="atLeast"/>
              <w:ind w:leftChars="-37" w:left="-89"/>
              <w:jc w:val="center"/>
              <w:rPr>
                <w:sz w:val="21"/>
                <w:szCs w:val="21"/>
              </w:rPr>
            </w:pPr>
            <w:r>
              <w:rPr>
                <w:position w:val="-6"/>
                <w:sz w:val="21"/>
                <w:szCs w:val="21"/>
              </w:rPr>
              <w:object w:dxaOrig="920" w:dyaOrig="279" w14:anchorId="419EABFE">
                <v:shape id="_x0000_i1923" type="#_x0000_t75" style="width:45.75pt;height:14.25pt" o:ole="">
                  <v:imagedata r:id="rId1750" o:title=""/>
                </v:shape>
                <o:OLEObject Type="Embed" ProgID="Equation.DSMT4" ShapeID="_x0000_i1923" DrawAspect="Content" ObjectID="_1760346620" r:id="rId1751"/>
              </w:object>
            </w:r>
          </w:p>
        </w:tc>
      </w:tr>
      <w:tr w:rsidR="001E04F9" w14:paraId="419EA808" w14:textId="77777777">
        <w:trPr>
          <w:trHeight w:hRule="exact" w:val="490"/>
          <w:jc w:val="center"/>
        </w:trPr>
        <w:tc>
          <w:tcPr>
            <w:tcW w:w="1635" w:type="dxa"/>
            <w:vAlign w:val="center"/>
          </w:tcPr>
          <w:p w14:paraId="419EA805" w14:textId="77777777" w:rsidR="001E04F9" w:rsidRDefault="00A814F5">
            <w:pPr>
              <w:snapToGrid w:val="0"/>
              <w:spacing w:beforeLines="20" w:before="78" w:line="440" w:lineRule="atLeast"/>
              <w:ind w:leftChars="-37" w:left="-87" w:hanging="2"/>
              <w:jc w:val="center"/>
              <w:rPr>
                <w:sz w:val="21"/>
                <w:szCs w:val="21"/>
              </w:rPr>
            </w:pPr>
            <w:r>
              <w:rPr>
                <w:rFonts w:hint="eastAsia"/>
                <w:position w:val="-12"/>
                <w:sz w:val="21"/>
                <w:szCs w:val="21"/>
              </w:rPr>
              <w:object w:dxaOrig="300" w:dyaOrig="360" w14:anchorId="419EABFF">
                <v:shape id="_x0000_i1924" type="#_x0000_t75" style="width:15pt;height:18pt" o:ole="">
                  <v:imagedata r:id="rId1219" o:title=""/>
                </v:shape>
                <o:OLEObject Type="Embed" ProgID="Equation.DSMT4" ShapeID="_x0000_i1924" DrawAspect="Content" ObjectID="_1760346621" r:id="rId1752"/>
              </w:object>
            </w:r>
          </w:p>
        </w:tc>
        <w:tc>
          <w:tcPr>
            <w:tcW w:w="4993" w:type="dxa"/>
            <w:vAlign w:val="center"/>
          </w:tcPr>
          <w:p w14:paraId="419EA806" w14:textId="77777777" w:rsidR="001E04F9" w:rsidRDefault="00A814F5">
            <w:pPr>
              <w:snapToGrid w:val="0"/>
              <w:spacing w:line="440" w:lineRule="atLeast"/>
              <w:ind w:leftChars="-37" w:left="-89"/>
              <w:jc w:val="center"/>
              <w:rPr>
                <w:sz w:val="21"/>
                <w:szCs w:val="21"/>
              </w:rPr>
            </w:pPr>
            <w:r>
              <w:rPr>
                <w:rFonts w:hint="eastAsia"/>
                <w:sz w:val="21"/>
                <w:szCs w:val="21"/>
              </w:rPr>
              <w:t>信噪比阈值</w:t>
            </w:r>
          </w:p>
        </w:tc>
        <w:tc>
          <w:tcPr>
            <w:tcW w:w="1981" w:type="dxa"/>
            <w:vAlign w:val="center"/>
          </w:tcPr>
          <w:p w14:paraId="419EA807" w14:textId="77777777" w:rsidR="001E04F9" w:rsidRDefault="00A814F5">
            <w:pPr>
              <w:snapToGrid w:val="0"/>
              <w:spacing w:line="440" w:lineRule="atLeast"/>
              <w:ind w:leftChars="-37" w:left="-89"/>
              <w:jc w:val="center"/>
              <w:rPr>
                <w:sz w:val="21"/>
                <w:szCs w:val="21"/>
              </w:rPr>
            </w:pPr>
            <w:r>
              <w:rPr>
                <w:position w:val="-6"/>
                <w:sz w:val="21"/>
                <w:szCs w:val="21"/>
              </w:rPr>
              <w:object w:dxaOrig="820" w:dyaOrig="320" w14:anchorId="419EAC00">
                <v:shape id="_x0000_i1925" type="#_x0000_t75" style="width:41.25pt;height:15.75pt" o:ole="">
                  <v:imagedata r:id="rId1753" o:title=""/>
                </v:shape>
                <o:OLEObject Type="Embed" ProgID="Equation.DSMT4" ShapeID="_x0000_i1925" DrawAspect="Content" ObjectID="_1760346622" r:id="rId1754"/>
              </w:object>
            </w:r>
          </w:p>
        </w:tc>
      </w:tr>
      <w:tr w:rsidR="001E04F9" w14:paraId="419EA80C" w14:textId="77777777">
        <w:trPr>
          <w:trHeight w:hRule="exact" w:val="490"/>
          <w:jc w:val="center"/>
        </w:trPr>
        <w:tc>
          <w:tcPr>
            <w:tcW w:w="1635" w:type="dxa"/>
            <w:vAlign w:val="center"/>
          </w:tcPr>
          <w:p w14:paraId="419EA809" w14:textId="77777777" w:rsidR="001E04F9" w:rsidRDefault="00A814F5">
            <w:pPr>
              <w:snapToGrid w:val="0"/>
              <w:spacing w:beforeLines="20" w:before="78" w:line="440" w:lineRule="atLeast"/>
              <w:ind w:leftChars="-37" w:left="-87" w:hanging="2"/>
              <w:jc w:val="center"/>
              <w:rPr>
                <w:position w:val="-12"/>
                <w:sz w:val="21"/>
                <w:szCs w:val="21"/>
              </w:rPr>
            </w:pPr>
            <w:r>
              <w:rPr>
                <w:rFonts w:hint="eastAsia"/>
                <w:position w:val="-12"/>
                <w:sz w:val="21"/>
                <w:szCs w:val="21"/>
              </w:rPr>
              <w:object w:dxaOrig="340" w:dyaOrig="360" w14:anchorId="419EAC01">
                <v:shape id="_x0000_i1926" type="#_x0000_t75" style="width:16.5pt;height:18pt" o:ole="">
                  <v:imagedata r:id="rId1755" o:title=""/>
                </v:shape>
                <o:OLEObject Type="Embed" ProgID="Equation.DSMT4" ShapeID="_x0000_i1926" DrawAspect="Content" ObjectID="_1760346623" r:id="rId1756"/>
              </w:object>
            </w:r>
          </w:p>
        </w:tc>
        <w:tc>
          <w:tcPr>
            <w:tcW w:w="4993" w:type="dxa"/>
            <w:vAlign w:val="center"/>
          </w:tcPr>
          <w:p w14:paraId="419EA80A" w14:textId="77777777" w:rsidR="001E04F9" w:rsidRDefault="00A814F5">
            <w:pPr>
              <w:snapToGrid w:val="0"/>
              <w:spacing w:line="440" w:lineRule="atLeast"/>
              <w:ind w:leftChars="-37" w:left="-89"/>
              <w:jc w:val="center"/>
              <w:rPr>
                <w:sz w:val="21"/>
                <w:szCs w:val="21"/>
              </w:rPr>
            </w:pPr>
            <w:r>
              <w:rPr>
                <w:rFonts w:hint="eastAsia"/>
                <w:sz w:val="21"/>
                <w:szCs w:val="21"/>
              </w:rPr>
              <w:t>吞吐量阈值</w:t>
            </w:r>
          </w:p>
        </w:tc>
        <w:tc>
          <w:tcPr>
            <w:tcW w:w="1981" w:type="dxa"/>
            <w:vAlign w:val="center"/>
          </w:tcPr>
          <w:p w14:paraId="419EA80B" w14:textId="77777777" w:rsidR="001E04F9" w:rsidRDefault="00A814F5">
            <w:pPr>
              <w:snapToGrid w:val="0"/>
              <w:spacing w:line="440" w:lineRule="atLeast"/>
              <w:ind w:leftChars="-37" w:left="-89"/>
              <w:jc w:val="center"/>
              <w:rPr>
                <w:position w:val="-6"/>
                <w:sz w:val="21"/>
                <w:szCs w:val="21"/>
              </w:rPr>
            </w:pPr>
            <w:r>
              <w:rPr>
                <w:position w:val="-10"/>
                <w:sz w:val="21"/>
                <w:szCs w:val="21"/>
              </w:rPr>
              <w:object w:dxaOrig="880" w:dyaOrig="320" w14:anchorId="419EAC02">
                <v:shape id="_x0000_i1927" type="#_x0000_t75" style="width:44.25pt;height:15.75pt" o:ole="">
                  <v:imagedata r:id="rId1757" o:title=""/>
                </v:shape>
                <o:OLEObject Type="Embed" ProgID="Equation.DSMT4" ShapeID="_x0000_i1927" DrawAspect="Content" ObjectID="_1760346624" r:id="rId1758"/>
              </w:object>
            </w:r>
          </w:p>
        </w:tc>
      </w:tr>
    </w:tbl>
    <w:p w14:paraId="419EA80D" w14:textId="77777777" w:rsidR="001E04F9" w:rsidRDefault="00A814F5">
      <w:pPr>
        <w:spacing w:line="440" w:lineRule="atLeast"/>
        <w:jc w:val="center"/>
      </w:pPr>
      <w:r>
        <w:object w:dxaOrig="5669" w:dyaOrig="4269" w14:anchorId="419EAC03">
          <v:shape id="_x0000_i1928" type="#_x0000_t75" style="width:283.5pt;height:213pt" o:ole="">
            <v:imagedata r:id="rId1759" o:title=""/>
          </v:shape>
          <o:OLEObject Type="Embed" ProgID="Visio.Drawing.15" ShapeID="_x0000_i1928" DrawAspect="Content" ObjectID="_1760346625" r:id="rId1760"/>
        </w:object>
      </w:r>
    </w:p>
    <w:p w14:paraId="419EA80E"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4-2 </w:t>
      </w:r>
      <w:r>
        <w:rPr>
          <w:rFonts w:hint="eastAsia"/>
          <w:sz w:val="21"/>
          <w:szCs w:val="21"/>
        </w:rPr>
        <w:t>无人机轨迹</w:t>
      </w:r>
    </w:p>
    <w:p w14:paraId="419EA80F" w14:textId="77777777" w:rsidR="001E04F9" w:rsidRDefault="00A814F5">
      <w:pPr>
        <w:tabs>
          <w:tab w:val="center" w:pos="4374"/>
          <w:tab w:val="right" w:pos="8748"/>
        </w:tabs>
        <w:snapToGrid w:val="0"/>
        <w:spacing w:line="440" w:lineRule="exact"/>
        <w:ind w:firstLineChars="200" w:firstLine="480"/>
        <w:rPr>
          <w:sz w:val="21"/>
          <w:szCs w:val="21"/>
        </w:rPr>
      </w:pPr>
      <w:r>
        <w:rPr>
          <w:rFonts w:hint="eastAsia"/>
        </w:rPr>
        <w:t>如图</w:t>
      </w:r>
      <w:r>
        <w:rPr>
          <w:rFonts w:hint="eastAsia"/>
        </w:rPr>
        <w:t>4-3</w:t>
      </w:r>
      <w:r>
        <w:rPr>
          <w:rFonts w:hint="eastAsia"/>
        </w:rPr>
        <w:t>所示，描述了无人机的双向发射功率与时隙的关系。无人机与基站之间的上行发射功率先减后增，无人机与目标车辆之间的下行发射功率先增后减。这是因为无人机驶向基站的过程中，无人机与基站之间的信道条件越来越好，需要的无人机上行发射功率越来越少，无人机驶离基站的过程则相反。</w:t>
      </w:r>
    </w:p>
    <w:p w14:paraId="419EA810" w14:textId="77777777" w:rsidR="001E04F9" w:rsidRDefault="00A814F5">
      <w:pPr>
        <w:spacing w:line="440" w:lineRule="atLeast"/>
        <w:jc w:val="center"/>
      </w:pPr>
      <w:r>
        <w:object w:dxaOrig="5669" w:dyaOrig="4269" w14:anchorId="419EAC04">
          <v:shape id="_x0000_i1929" type="#_x0000_t75" style="width:283.5pt;height:213pt" o:ole="">
            <v:imagedata r:id="rId1761" o:title=""/>
          </v:shape>
          <o:OLEObject Type="Embed" ProgID="Visio.Drawing.15" ShapeID="_x0000_i1929" DrawAspect="Content" ObjectID="_1760346626" r:id="rId1762"/>
        </w:object>
      </w:r>
    </w:p>
    <w:p w14:paraId="419EA811"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4-3 </w:t>
      </w:r>
      <w:r>
        <w:rPr>
          <w:rFonts w:hint="eastAsia"/>
          <w:sz w:val="21"/>
          <w:szCs w:val="21"/>
        </w:rPr>
        <w:t>无人机双向功率分配情况</w:t>
      </w:r>
    </w:p>
    <w:p w14:paraId="419EA812" w14:textId="77777777" w:rsidR="001E04F9" w:rsidRDefault="00A814F5">
      <w:pPr>
        <w:spacing w:line="440" w:lineRule="atLeast"/>
        <w:jc w:val="center"/>
      </w:pPr>
      <w:r>
        <w:object w:dxaOrig="5669" w:dyaOrig="4269" w14:anchorId="419EAC05">
          <v:shape id="_x0000_i1930" type="#_x0000_t75" style="width:283.5pt;height:213pt" o:ole="">
            <v:imagedata r:id="rId1763" o:title=""/>
          </v:shape>
          <o:OLEObject Type="Embed" ProgID="Visio.Drawing.15" ShapeID="_x0000_i1930" DrawAspect="Content" ObjectID="_1760346627" r:id="rId1764"/>
        </w:object>
      </w:r>
    </w:p>
    <w:p w14:paraId="419EA813"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4-4 </w:t>
      </w:r>
      <w:r>
        <w:rPr>
          <w:rFonts w:hint="eastAsia"/>
          <w:sz w:val="21"/>
          <w:szCs w:val="21"/>
        </w:rPr>
        <w:t>吞吐量与迭代次数的关系</w:t>
      </w:r>
    </w:p>
    <w:p w14:paraId="419EA814" w14:textId="77777777" w:rsidR="001E04F9" w:rsidRDefault="00A814F5">
      <w:pPr>
        <w:spacing w:line="440" w:lineRule="exact"/>
        <w:ind w:firstLineChars="200" w:firstLine="480"/>
      </w:pPr>
      <w:r>
        <w:rPr>
          <w:rFonts w:hint="eastAsia"/>
        </w:rPr>
        <w:t>如图</w:t>
      </w:r>
      <w:r>
        <w:rPr>
          <w:rFonts w:hint="eastAsia"/>
        </w:rPr>
        <w:t>4-4</w:t>
      </w:r>
      <w:r>
        <w:rPr>
          <w:rFonts w:hint="eastAsia"/>
        </w:rPr>
        <w:t>所示，描述了吞吐量与迭代次数的关系，在系统初始化阶段，吞吐量随着迭代次数逐步增加，在</w:t>
      </w:r>
      <w:r>
        <w:rPr>
          <w:rFonts w:hint="eastAsia"/>
        </w:rPr>
        <w:t>5</w:t>
      </w:r>
      <w:r>
        <w:rPr>
          <w:rFonts w:hint="eastAsia"/>
        </w:rPr>
        <w:t>次迭代后吞吐量趋于收敛并达到了设定的吞吐量阈值，这说明系统通信的快速性是可以保证的。</w:t>
      </w:r>
    </w:p>
    <w:p w14:paraId="419EA815" w14:textId="77777777" w:rsidR="001E04F9" w:rsidRDefault="00A814F5">
      <w:pPr>
        <w:spacing w:line="440" w:lineRule="exact"/>
        <w:ind w:firstLineChars="200" w:firstLine="480"/>
      </w:pPr>
      <w:r>
        <w:rPr>
          <w:rFonts w:hint="eastAsia"/>
        </w:rPr>
        <w:t>图</w:t>
      </w:r>
      <w:r>
        <w:rPr>
          <w:rFonts w:hint="eastAsia"/>
        </w:rPr>
        <w:t>4-5</w:t>
      </w:r>
      <w:r>
        <w:rPr>
          <w:rFonts w:hint="eastAsia"/>
        </w:rPr>
        <w:t>将提出的</w:t>
      </w:r>
      <w:r>
        <w:rPr>
          <w:rFonts w:hint="eastAsia"/>
        </w:rPr>
        <w:t>J-TOSPA</w:t>
      </w:r>
      <w:r>
        <w:rPr>
          <w:rFonts w:hint="eastAsia"/>
        </w:rPr>
        <w:t>方案与</w:t>
      </w:r>
      <w:r>
        <w:rPr>
          <w:rFonts w:hint="eastAsia"/>
        </w:rPr>
        <w:t>CT-SPA</w:t>
      </w:r>
      <w:r>
        <w:rPr>
          <w:rFonts w:hint="eastAsia"/>
        </w:rPr>
        <w:t>方案和</w:t>
      </w:r>
      <w:r>
        <w:rPr>
          <w:rFonts w:hint="eastAsia"/>
        </w:rPr>
        <w:t>SEP-TO</w:t>
      </w:r>
      <w:r>
        <w:rPr>
          <w:rFonts w:hint="eastAsia"/>
        </w:rPr>
        <w:t>方案进行对比，可以发现</w:t>
      </w:r>
      <w:r>
        <w:rPr>
          <w:rFonts w:hint="eastAsia"/>
        </w:rPr>
        <w:t>J-TOSPA</w:t>
      </w:r>
      <w:r>
        <w:rPr>
          <w:rFonts w:hint="eastAsia"/>
        </w:rPr>
        <w:t>方案能够实现更低的中断概率，</w:t>
      </w:r>
      <w:r>
        <w:rPr>
          <w:rFonts w:hint="eastAsia"/>
        </w:rPr>
        <w:t>CT-SPA</w:t>
      </w:r>
      <w:r>
        <w:rPr>
          <w:rFonts w:hint="eastAsia"/>
        </w:rPr>
        <w:t>方案和</w:t>
      </w:r>
      <w:r>
        <w:rPr>
          <w:rFonts w:hint="eastAsia"/>
        </w:rPr>
        <w:t>SEP-TO</w:t>
      </w:r>
      <w:r>
        <w:rPr>
          <w:rFonts w:hint="eastAsia"/>
        </w:rPr>
        <w:t>方案虽然也能降低中断概率，但是效果不够明显并且很容易受外部因素影响。这说明在双工通信系统中，仅依靠功率或轨迹调节已经不能满足系统对于通信可靠性要求，这是由于其通信的复杂性导致的。</w:t>
      </w:r>
    </w:p>
    <w:p w14:paraId="419EA816" w14:textId="77777777" w:rsidR="001E04F9" w:rsidRDefault="00A814F5">
      <w:pPr>
        <w:spacing w:line="440" w:lineRule="atLeast"/>
        <w:jc w:val="center"/>
      </w:pPr>
      <w:r>
        <w:rPr>
          <w:rFonts w:hint="eastAsia"/>
        </w:rPr>
        <w:object w:dxaOrig="5669" w:dyaOrig="4269" w14:anchorId="419EAC06">
          <v:shape id="_x0000_i1931" type="#_x0000_t75" style="width:283.5pt;height:213pt" o:ole="">
            <v:imagedata r:id="rId1765" o:title=""/>
          </v:shape>
          <o:OLEObject Type="Embed" ProgID="Visio.Drawing.15" ShapeID="_x0000_i1931" DrawAspect="Content" ObjectID="_1760346628" r:id="rId1766"/>
        </w:object>
      </w:r>
    </w:p>
    <w:p w14:paraId="419EA817"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4-5 </w:t>
      </w:r>
      <w:r>
        <w:rPr>
          <w:rFonts w:hint="eastAsia"/>
          <w:sz w:val="21"/>
          <w:szCs w:val="21"/>
        </w:rPr>
        <w:t>三种方案中断概率变化对比</w:t>
      </w:r>
    </w:p>
    <w:p w14:paraId="419EA818" w14:textId="77777777" w:rsidR="001E04F9" w:rsidRDefault="00A814F5">
      <w:pPr>
        <w:spacing w:line="440" w:lineRule="atLeast"/>
        <w:jc w:val="center"/>
      </w:pPr>
      <w:r>
        <w:object w:dxaOrig="5669" w:dyaOrig="4269" w14:anchorId="419EAC07">
          <v:shape id="_x0000_i1932" type="#_x0000_t75" style="width:283.5pt;height:213pt" o:ole="">
            <v:imagedata r:id="rId1767" o:title=""/>
          </v:shape>
          <o:OLEObject Type="Embed" ProgID="Visio.Drawing.15" ShapeID="_x0000_i1932" DrawAspect="Content" ObjectID="_1760346629" r:id="rId1768"/>
        </w:object>
      </w:r>
    </w:p>
    <w:p w14:paraId="419EA819" w14:textId="77777777" w:rsidR="001E04F9" w:rsidRDefault="00A814F5">
      <w:pPr>
        <w:tabs>
          <w:tab w:val="center" w:pos="4374"/>
          <w:tab w:val="right" w:pos="8748"/>
        </w:tabs>
        <w:snapToGrid w:val="0"/>
        <w:spacing w:line="440" w:lineRule="atLeast"/>
        <w:jc w:val="center"/>
        <w:rPr>
          <w:sz w:val="21"/>
          <w:szCs w:val="21"/>
        </w:rPr>
      </w:pPr>
      <w:r>
        <w:rPr>
          <w:rFonts w:hint="eastAsia"/>
          <w:sz w:val="21"/>
          <w:szCs w:val="21"/>
        </w:rPr>
        <w:t>图</w:t>
      </w:r>
      <w:r>
        <w:rPr>
          <w:rFonts w:hint="eastAsia"/>
          <w:sz w:val="21"/>
          <w:szCs w:val="21"/>
        </w:rPr>
        <w:t xml:space="preserve">4-6 </w:t>
      </w:r>
      <w:r>
        <w:rPr>
          <w:rFonts w:hint="eastAsia"/>
          <w:sz w:val="21"/>
          <w:szCs w:val="21"/>
        </w:rPr>
        <w:t>三种方案中断概率受额定功率的影响</w:t>
      </w:r>
    </w:p>
    <w:p w14:paraId="419EA81A" w14:textId="77777777" w:rsidR="001E04F9" w:rsidRDefault="00A814F5">
      <w:pPr>
        <w:spacing w:line="440" w:lineRule="exact"/>
        <w:ind w:firstLineChars="200" w:firstLine="480"/>
      </w:pPr>
      <w:r>
        <w:rPr>
          <w:rFonts w:hint="eastAsia"/>
        </w:rPr>
        <w:t>如图</w:t>
      </w:r>
      <w:r>
        <w:rPr>
          <w:rFonts w:hint="eastAsia"/>
        </w:rPr>
        <w:t>4-6</w:t>
      </w:r>
      <w:r>
        <w:rPr>
          <w:rFonts w:hint="eastAsia"/>
        </w:rPr>
        <w:t>所示，描述了三种方案的最小中断概率受无人机额定功率的影响。三种方案的最小中断概率均随着无人机额定功率的增加而降低，这是由于中断概率和发射功率呈负相关。提出的</w:t>
      </w:r>
      <w:r>
        <w:rPr>
          <w:rFonts w:hint="eastAsia"/>
        </w:rPr>
        <w:t>J-TOSPA</w:t>
      </w:r>
      <w:r>
        <w:rPr>
          <w:rFonts w:hint="eastAsia"/>
        </w:rPr>
        <w:t>方案可以实现更低的通信中断概率，不易受额定功率的影响，表现出更强的通信稳定性。</w:t>
      </w:r>
    </w:p>
    <w:p w14:paraId="419EA81B" w14:textId="77777777" w:rsidR="001E04F9" w:rsidRDefault="00A814F5">
      <w:pPr>
        <w:pStyle w:val="2"/>
        <w:spacing w:before="195" w:after="195"/>
        <w:rPr>
          <w:lang w:val="en-US"/>
        </w:rPr>
      </w:pPr>
      <w:bookmarkStart w:id="164" w:name="_Toc5599"/>
      <w:r>
        <w:rPr>
          <w:rFonts w:hint="eastAsia"/>
          <w:lang w:val="en-US"/>
        </w:rPr>
        <w:t>4</w:t>
      </w:r>
      <w:r>
        <w:t>.</w:t>
      </w:r>
      <w:r>
        <w:rPr>
          <w:rFonts w:hint="eastAsia"/>
          <w:lang w:val="en-US"/>
        </w:rPr>
        <w:t xml:space="preserve">5 </w:t>
      </w:r>
      <w:r>
        <w:rPr>
          <w:rFonts w:hint="eastAsia"/>
          <w:lang w:val="en-US"/>
        </w:rPr>
        <w:t>本章小结</w:t>
      </w:r>
      <w:bookmarkEnd w:id="164"/>
    </w:p>
    <w:p w14:paraId="419EA81C" w14:textId="77777777" w:rsidR="001E04F9" w:rsidRDefault="00A814F5">
      <w:pPr>
        <w:spacing w:line="440" w:lineRule="exact"/>
        <w:ind w:firstLineChars="200" w:firstLine="480"/>
      </w:pPr>
      <w:r>
        <w:rPr>
          <w:rFonts w:hint="eastAsia"/>
        </w:rPr>
        <w:t>本</w:t>
      </w:r>
      <w:r>
        <w:rPr>
          <w:lang w:val="zh-CN"/>
        </w:rPr>
        <w:t>章</w:t>
      </w:r>
      <w:r>
        <w:rPr>
          <w:rFonts w:hint="eastAsia"/>
        </w:rPr>
        <w:t>针对双工通信车联网</w:t>
      </w:r>
      <w:r>
        <w:t>提出了</w:t>
      </w:r>
      <w:r>
        <w:rPr>
          <w:rFonts w:hint="eastAsia"/>
        </w:rPr>
        <w:t>一种兼顾可靠性和快速性的联合无人机轨迹优化和双向功率分配的方案，仍然采用子问题拆分，再进行交替优化的求解方式。在建立数学模型时，充分考虑了不完备的自干扰消除和无人机处理延迟造成的信息因果约束。对于功率分配子问题，通过松弛技术和其它数学手段将信息因果约束转化为功率限制，再利用极值法在所有功率约束范围内找到次优解。对于轨迹优化子问题，由于相邻时隙无人机位置的限制，所以利用连续</w:t>
      </w:r>
      <w:proofErr w:type="gramStart"/>
      <w:r>
        <w:rPr>
          <w:rFonts w:hint="eastAsia"/>
        </w:rPr>
        <w:t>凸</w:t>
      </w:r>
      <w:proofErr w:type="gramEnd"/>
      <w:r>
        <w:rPr>
          <w:rFonts w:hint="eastAsia"/>
        </w:rPr>
        <w:t>优化技术进行迭代求解。最后设计了一种交替迭代算法联合求解无人机双向功率和轨迹。仿真结果表明，提出的联合无人机轨迹优化和双向功率分配方案在保证信息传输速率的同时可以显著的提升通信可靠性。</w:t>
      </w:r>
    </w:p>
    <w:p w14:paraId="419EA81D" w14:textId="77777777" w:rsidR="001E04F9" w:rsidRDefault="001E04F9"/>
    <w:p w14:paraId="419EA81E" w14:textId="77777777" w:rsidR="001E04F9" w:rsidRDefault="001E04F9">
      <w:pPr>
        <w:pStyle w:val="MTDisplayEquation"/>
        <w:spacing w:line="440" w:lineRule="exact"/>
        <w:ind w:firstLineChars="200" w:firstLine="482"/>
        <w:sectPr w:rsidR="001E04F9">
          <w:headerReference w:type="even" r:id="rId1769"/>
          <w:headerReference w:type="default" r:id="rId1770"/>
          <w:pgSz w:w="11906" w:h="16838"/>
          <w:pgMar w:top="1701" w:right="1588" w:bottom="1701" w:left="1588" w:header="1418" w:footer="1418" w:gutter="0"/>
          <w:cols w:space="425"/>
          <w:docGrid w:type="lines" w:linePitch="391" w:charSpace="1843"/>
        </w:sectPr>
      </w:pPr>
    </w:p>
    <w:p w14:paraId="419EA81F" w14:textId="77777777" w:rsidR="001E04F9" w:rsidRDefault="00A814F5">
      <w:pPr>
        <w:pStyle w:val="1"/>
      </w:pPr>
      <w:bookmarkStart w:id="165" w:name="_Toc18986"/>
      <w:r>
        <w:lastRenderedPageBreak/>
        <w:t>结</w:t>
      </w:r>
      <w:r>
        <w:t xml:space="preserve">  </w:t>
      </w:r>
      <w:r>
        <w:t>论</w:t>
      </w:r>
      <w:bookmarkEnd w:id="141"/>
      <w:bookmarkEnd w:id="142"/>
      <w:bookmarkEnd w:id="143"/>
      <w:bookmarkEnd w:id="144"/>
      <w:bookmarkEnd w:id="145"/>
      <w:bookmarkEnd w:id="146"/>
      <w:bookmarkEnd w:id="147"/>
      <w:bookmarkEnd w:id="148"/>
      <w:bookmarkEnd w:id="149"/>
      <w:bookmarkEnd w:id="150"/>
      <w:bookmarkEnd w:id="165"/>
    </w:p>
    <w:bookmarkEnd w:id="59"/>
    <w:bookmarkEnd w:id="60"/>
    <w:bookmarkEnd w:id="61"/>
    <w:p w14:paraId="419EA820" w14:textId="77777777" w:rsidR="001E04F9" w:rsidRDefault="00A814F5">
      <w:pPr>
        <w:snapToGrid w:val="0"/>
        <w:spacing w:line="440" w:lineRule="atLeast"/>
        <w:ind w:firstLineChars="200" w:firstLine="480"/>
        <w:rPr>
          <w:szCs w:val="21"/>
        </w:rPr>
      </w:pPr>
      <w:r>
        <w:t>本文</w:t>
      </w:r>
      <w:r>
        <w:rPr>
          <w:rFonts w:hint="eastAsia"/>
        </w:rPr>
        <w:t>以移动无人机中继辅助的车联网为背景，在可视路径下充分体现了车辆用户的移动性，分别研究了车辆非密集网络、车辆密集网络、双工通信网络三个通信场景，在考虑了功率约束、无人机移动性约束、信息因果约束、阈值约束、不完全自干扰消除等条件下，以吞吐量、中断概率为指标，对中继选择、无人机轨迹、功率控制进行联合优化，通过聚类法、注水法、拉格朗日法、极值法、松弛技术、连续迭代法、连续</w:t>
      </w:r>
      <w:proofErr w:type="gramStart"/>
      <w:r>
        <w:rPr>
          <w:rFonts w:hint="eastAsia"/>
        </w:rPr>
        <w:t>凸</w:t>
      </w:r>
      <w:proofErr w:type="gramEnd"/>
      <w:r>
        <w:rPr>
          <w:rFonts w:hint="eastAsia"/>
        </w:rPr>
        <w:t>优化法、交替近似法等方法进行解决以提升无线通信系统的可靠性和快速性。本文的研究工作可以总结为：</w:t>
      </w:r>
    </w:p>
    <w:p w14:paraId="419EA821" w14:textId="77777777" w:rsidR="001E04F9" w:rsidRDefault="00A814F5">
      <w:pPr>
        <w:snapToGrid w:val="0"/>
        <w:spacing w:line="440" w:lineRule="exact"/>
        <w:ind w:firstLineChars="200" w:firstLine="480"/>
        <w:rPr>
          <w:kern w:val="0"/>
        </w:rPr>
      </w:pPr>
      <w:r>
        <w:rPr>
          <w:rFonts w:hint="eastAsia"/>
          <w:kern w:val="0"/>
        </w:rPr>
        <w:t>(1)</w:t>
      </w:r>
      <w:r>
        <w:rPr>
          <w:rFonts w:hint="eastAsia"/>
          <w:kern w:val="0"/>
        </w:rPr>
        <w:t>针对车辆非密集网络通信快速性差的问题，提出了联合无人机轨迹优化和信道功率分配以实现系统吞吐量最大化的方案。利用拉格朗日法与求和变换及其它数学手段进行链路拆分，通过注水算法进行信道功率分配，提出了基于时隙的迭代算法进行无人机轨迹优化，设计了一种基于时隙分配的求解信道功率和无人机位置的迭代算法。仿真结果表明，提出的联合无人机轨迹优化和信道功率分配方案能够显著的提升系统的吞吐量。</w:t>
      </w:r>
    </w:p>
    <w:p w14:paraId="419EA822" w14:textId="77777777" w:rsidR="001E04F9" w:rsidRDefault="00A814F5">
      <w:pPr>
        <w:snapToGrid w:val="0"/>
        <w:spacing w:line="440" w:lineRule="atLeast"/>
        <w:ind w:firstLineChars="200" w:firstLine="480"/>
        <w:rPr>
          <w:kern w:val="0"/>
        </w:rPr>
      </w:pPr>
      <w:r>
        <w:rPr>
          <w:rFonts w:hint="eastAsia"/>
          <w:kern w:val="0"/>
        </w:rPr>
        <w:t>(2)</w:t>
      </w:r>
      <w:r>
        <w:rPr>
          <w:rFonts w:hint="eastAsia"/>
          <w:kern w:val="0"/>
        </w:rPr>
        <w:t>针对车辆密集网络通信可靠性差的问题，提出了联合中继选择和无人机轨迹优化与节点功率分配以实现中断概率最小化的方案。利用改进的</w:t>
      </w:r>
      <w:r>
        <w:rPr>
          <w:rFonts w:hint="eastAsia"/>
          <w:kern w:val="0"/>
        </w:rPr>
        <w:t>K-means</w:t>
      </w:r>
      <w:r>
        <w:rPr>
          <w:rFonts w:hint="eastAsia"/>
          <w:kern w:val="0"/>
        </w:rPr>
        <w:t>聚类算法实现车辆的</w:t>
      </w:r>
      <w:proofErr w:type="gramStart"/>
      <w:r>
        <w:rPr>
          <w:rFonts w:hint="eastAsia"/>
          <w:kern w:val="0"/>
        </w:rPr>
        <w:t>动态分簇并</w:t>
      </w:r>
      <w:proofErr w:type="gramEnd"/>
      <w:r>
        <w:rPr>
          <w:rFonts w:hint="eastAsia"/>
          <w:kern w:val="0"/>
        </w:rPr>
        <w:t>进行中继选择，基于拉格朗日法和梯度上升法设计了一种交替优化无人机轨迹和各个节点功率分配的联合算法。仿真结果表明，提出的联合中继选择和轨迹优化与功率分配的方案（</w:t>
      </w:r>
      <w:r>
        <w:rPr>
          <w:rFonts w:hint="eastAsia"/>
          <w:kern w:val="0"/>
        </w:rPr>
        <w:t>J-CTOPA</w:t>
      </w:r>
      <w:r>
        <w:rPr>
          <w:rFonts w:hint="eastAsia"/>
          <w:kern w:val="0"/>
        </w:rPr>
        <w:t>）在实现更低通信中断概率的同时，加快了系统的收敛速度，提升了系统的稳定性。</w:t>
      </w:r>
    </w:p>
    <w:p w14:paraId="419EA823" w14:textId="77777777" w:rsidR="001E04F9" w:rsidRDefault="00A814F5">
      <w:pPr>
        <w:snapToGrid w:val="0"/>
        <w:spacing w:line="440" w:lineRule="exact"/>
        <w:ind w:firstLineChars="200" w:firstLine="480"/>
      </w:pPr>
      <w:r>
        <w:rPr>
          <w:rFonts w:hint="eastAsia"/>
        </w:rPr>
        <w:t>(3)</w:t>
      </w:r>
      <w:r>
        <w:rPr>
          <w:rFonts w:hint="eastAsia"/>
        </w:rPr>
        <w:t>针对双工通信车联网</w:t>
      </w:r>
      <w:r>
        <w:t>提出了</w:t>
      </w:r>
      <w:r>
        <w:rPr>
          <w:rFonts w:hint="eastAsia"/>
        </w:rPr>
        <w:t>一种兼顾可靠性和快速性的联合无人机轨迹优化和双向功率分配的方案。在考虑不完备自干扰消除的情况下，通过松弛技术将信息因果约束转化为功率限制，利用极值法进行双向功率分配，通过连续</w:t>
      </w:r>
      <w:proofErr w:type="gramStart"/>
      <w:r>
        <w:rPr>
          <w:rFonts w:hint="eastAsia"/>
        </w:rPr>
        <w:t>凸</w:t>
      </w:r>
      <w:proofErr w:type="gramEnd"/>
      <w:r>
        <w:rPr>
          <w:rFonts w:hint="eastAsia"/>
        </w:rPr>
        <w:t>优化技术进行无人机轨迹优化，设计了一种连续逼近无人机双向功率和轨迹的迭代算法。仿真结果表明，提出的联合无人机轨迹优化和双向功率分配方案在保证信息传输速率的同时可以显著的提升系统通信可靠性。</w:t>
      </w:r>
    </w:p>
    <w:p w14:paraId="419EA824" w14:textId="77777777" w:rsidR="001E04F9" w:rsidRDefault="00A814F5">
      <w:pPr>
        <w:snapToGrid w:val="0"/>
        <w:spacing w:line="440" w:lineRule="exact"/>
        <w:ind w:firstLineChars="200" w:firstLine="480"/>
        <w:rPr>
          <w:kern w:val="0"/>
        </w:rPr>
      </w:pPr>
      <w:r>
        <w:rPr>
          <w:rFonts w:hint="eastAsia"/>
          <w:kern w:val="0"/>
        </w:rPr>
        <w:t>然而，本文对于移动无人机中继辅助的车联网系统的研究还存在一些不足，已经忽略和尚未考虑的不确定性条件需要在后续的阶段中进一步研究：</w:t>
      </w:r>
    </w:p>
    <w:p w14:paraId="419EA825" w14:textId="77777777" w:rsidR="001E04F9" w:rsidRDefault="00A814F5">
      <w:pPr>
        <w:snapToGrid w:val="0"/>
        <w:spacing w:line="440" w:lineRule="exact"/>
        <w:ind w:firstLineChars="200" w:firstLine="480"/>
        <w:rPr>
          <w:kern w:val="0"/>
        </w:rPr>
      </w:pPr>
      <w:r>
        <w:rPr>
          <w:rFonts w:hint="eastAsia"/>
          <w:kern w:val="0"/>
        </w:rPr>
        <w:lastRenderedPageBreak/>
        <w:t>(1)</w:t>
      </w:r>
      <w:r>
        <w:rPr>
          <w:rFonts w:hint="eastAsia"/>
          <w:kern w:val="0"/>
        </w:rPr>
        <w:t>在拓扑结构方面，本文所研究的场景虽然考虑了车辆用户的移动性，但是认为车辆是沿直线行驶的，而在实际场景中，车辆会因为超车和变道等行为造成行驶轨迹的变化，这仍然会引起信道条件的变化；在考虑无人机轨迹时，认为无人机在固定高度进行无障碍飞行，但在实际中难免会遇到障碍物起伏的情况，这时需要对无人机进行三维轨迹设计从而达到避障的要求。</w:t>
      </w:r>
    </w:p>
    <w:p w14:paraId="419EA826" w14:textId="77777777" w:rsidR="001E04F9" w:rsidRDefault="00A814F5">
      <w:pPr>
        <w:snapToGrid w:val="0"/>
        <w:spacing w:line="440" w:lineRule="exact"/>
        <w:ind w:firstLineChars="200" w:firstLine="480"/>
        <w:rPr>
          <w:kern w:val="0"/>
        </w:rPr>
        <w:sectPr w:rsidR="001E04F9">
          <w:headerReference w:type="even" r:id="rId1771"/>
          <w:headerReference w:type="default" r:id="rId1772"/>
          <w:pgSz w:w="11906" w:h="16838"/>
          <w:pgMar w:top="1701" w:right="1588" w:bottom="1701" w:left="1588" w:header="1418" w:footer="1418" w:gutter="0"/>
          <w:cols w:space="425"/>
          <w:docGrid w:type="lines" w:linePitch="391" w:charSpace="1843"/>
        </w:sectPr>
      </w:pPr>
      <w:r>
        <w:rPr>
          <w:rFonts w:hint="eastAsia"/>
          <w:kern w:val="0"/>
        </w:rPr>
        <w:t>(2)</w:t>
      </w:r>
      <w:r>
        <w:rPr>
          <w:rFonts w:hint="eastAsia"/>
          <w:kern w:val="0"/>
        </w:rPr>
        <w:t>在优化变量方面，本文仅考虑了中继选择、轨迹优化和功率控制，为各个信道分配了相等的带宽，这难免造成频谱资源的浪费，在后续的研究中</w:t>
      </w:r>
      <w:r>
        <w:rPr>
          <w:rFonts w:ascii="宋体" w:hAnsi="宋体" w:cs="宋体" w:hint="eastAsia"/>
        </w:rPr>
        <w:t>要</w:t>
      </w:r>
      <w:r>
        <w:rPr>
          <w:rFonts w:hint="eastAsia"/>
          <w:kern w:val="0"/>
        </w:rPr>
        <w:t>充分考虑频谱资源的调度问题。同时，本文只研究了引入单无人机中继的情况，在更复杂的网络结构中，显然单个中继不足以满足对通信性能的要求，在后续的研究中要考虑多无人机中继辅助的通信场景。</w:t>
      </w:r>
    </w:p>
    <w:p w14:paraId="419EA827" w14:textId="77777777" w:rsidR="001E04F9" w:rsidRDefault="00A814F5">
      <w:pPr>
        <w:pStyle w:val="1"/>
        <w:rPr>
          <w:color w:val="FF0000"/>
        </w:rPr>
      </w:pPr>
      <w:bookmarkStart w:id="166" w:name="_Toc250450180"/>
      <w:bookmarkStart w:id="167" w:name="_Toc225579656"/>
      <w:bookmarkStart w:id="168" w:name="_Toc477875927"/>
      <w:bookmarkStart w:id="169" w:name="_Toc280715555"/>
      <w:bookmarkStart w:id="170" w:name="_Toc280628521"/>
      <w:bookmarkStart w:id="171" w:name="_Toc280715700"/>
      <w:bookmarkStart w:id="172" w:name="_Toc510725273"/>
      <w:bookmarkStart w:id="173" w:name="_Toc477337271"/>
      <w:bookmarkStart w:id="174" w:name="_Toc280797203"/>
      <w:bookmarkStart w:id="175" w:name="_Toc12199"/>
      <w:bookmarkEnd w:id="62"/>
      <w:bookmarkEnd w:id="63"/>
      <w:bookmarkEnd w:id="151"/>
      <w:bookmarkEnd w:id="152"/>
      <w:r>
        <w:lastRenderedPageBreak/>
        <w:t>参考文献</w:t>
      </w:r>
      <w:bookmarkEnd w:id="166"/>
      <w:bookmarkEnd w:id="167"/>
      <w:bookmarkEnd w:id="168"/>
      <w:bookmarkEnd w:id="169"/>
      <w:bookmarkEnd w:id="170"/>
      <w:bookmarkEnd w:id="171"/>
      <w:bookmarkEnd w:id="172"/>
      <w:bookmarkEnd w:id="173"/>
      <w:bookmarkEnd w:id="174"/>
      <w:bookmarkEnd w:id="175"/>
    </w:p>
    <w:p w14:paraId="419EA828"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76" w:name="_Ref126"/>
      <w:bookmarkStart w:id="177" w:name="_Ref66823545"/>
      <w:bookmarkStart w:id="178" w:name="_Ref514406723"/>
      <w:bookmarkStart w:id="179" w:name="_Ref2436073"/>
      <w:bookmarkStart w:id="180" w:name="_Ref508204582"/>
      <w:bookmarkStart w:id="181" w:name="_Ref67305055"/>
      <w:r>
        <w:rPr>
          <w:sz w:val="21"/>
          <w:szCs w:val="21"/>
        </w:rPr>
        <w:t>夏俊</w:t>
      </w:r>
      <w:r>
        <w:rPr>
          <w:rFonts w:hint="eastAsia"/>
          <w:sz w:val="21"/>
          <w:szCs w:val="21"/>
        </w:rPr>
        <w:t xml:space="preserve">. </w:t>
      </w:r>
      <w:r>
        <w:rPr>
          <w:sz w:val="21"/>
          <w:szCs w:val="21"/>
        </w:rPr>
        <w:t>物联网与车联网的技术展望</w:t>
      </w:r>
      <w:r>
        <w:rPr>
          <w:sz w:val="21"/>
          <w:szCs w:val="21"/>
        </w:rPr>
        <w:t>[J]</w:t>
      </w:r>
      <w:r>
        <w:rPr>
          <w:rFonts w:hint="eastAsia"/>
          <w:sz w:val="21"/>
          <w:szCs w:val="21"/>
        </w:rPr>
        <w:t xml:space="preserve">. </w:t>
      </w:r>
      <w:r>
        <w:rPr>
          <w:sz w:val="21"/>
          <w:szCs w:val="21"/>
        </w:rPr>
        <w:t>集成电路应用</w:t>
      </w:r>
      <w:r>
        <w:rPr>
          <w:rFonts w:hint="eastAsia"/>
          <w:sz w:val="21"/>
          <w:szCs w:val="21"/>
        </w:rPr>
        <w:t xml:space="preserve">, </w:t>
      </w:r>
      <w:r>
        <w:rPr>
          <w:sz w:val="21"/>
          <w:szCs w:val="21"/>
        </w:rPr>
        <w:t>2021</w:t>
      </w:r>
      <w:r>
        <w:rPr>
          <w:rFonts w:hint="eastAsia"/>
          <w:sz w:val="21"/>
          <w:szCs w:val="21"/>
        </w:rPr>
        <w:t xml:space="preserve">, </w:t>
      </w:r>
      <w:r>
        <w:rPr>
          <w:sz w:val="21"/>
          <w:szCs w:val="21"/>
        </w:rPr>
        <w:t>38(08):</w:t>
      </w:r>
      <w:r>
        <w:rPr>
          <w:rFonts w:hint="eastAsia"/>
          <w:sz w:val="21"/>
          <w:szCs w:val="21"/>
        </w:rPr>
        <w:t xml:space="preserve"> </w:t>
      </w:r>
      <w:r>
        <w:rPr>
          <w:sz w:val="21"/>
          <w:szCs w:val="21"/>
        </w:rPr>
        <w:t>42-44.</w:t>
      </w:r>
      <w:bookmarkEnd w:id="176"/>
    </w:p>
    <w:p w14:paraId="419EA829"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82" w:name="_Ref8824"/>
      <w:r>
        <w:rPr>
          <w:sz w:val="21"/>
          <w:szCs w:val="21"/>
        </w:rPr>
        <w:t xml:space="preserve">R. Han, J. Wang, L. Bai, J. </w:t>
      </w:r>
      <w:proofErr w:type="gramStart"/>
      <w:r>
        <w:rPr>
          <w:sz w:val="21"/>
          <w:szCs w:val="21"/>
        </w:rPr>
        <w:t>Liu</w:t>
      </w:r>
      <w:proofErr w:type="gramEnd"/>
      <w:r>
        <w:rPr>
          <w:sz w:val="21"/>
          <w:szCs w:val="21"/>
        </w:rPr>
        <w:t xml:space="preserve"> and J. Choi</w:t>
      </w:r>
      <w:r>
        <w:rPr>
          <w:rFonts w:hint="eastAsia"/>
          <w:sz w:val="21"/>
          <w:szCs w:val="21"/>
        </w:rPr>
        <w:t>.</w:t>
      </w:r>
      <w:r>
        <w:rPr>
          <w:sz w:val="21"/>
          <w:szCs w:val="21"/>
        </w:rPr>
        <w:t xml:space="preserve"> Age of Information and Performance Analysis for UAV-Aided IoT Systems</w:t>
      </w:r>
      <w:r>
        <w:rPr>
          <w:rFonts w:hint="eastAsia"/>
          <w:sz w:val="21"/>
          <w:szCs w:val="21"/>
        </w:rPr>
        <w:t xml:space="preserve">[J]. </w:t>
      </w:r>
      <w:r>
        <w:rPr>
          <w:sz w:val="21"/>
          <w:szCs w:val="21"/>
        </w:rPr>
        <w:t xml:space="preserve">IEEE Internet of Things Journal, </w:t>
      </w:r>
      <w:r>
        <w:rPr>
          <w:rFonts w:hint="eastAsia"/>
          <w:sz w:val="21"/>
          <w:szCs w:val="21"/>
        </w:rPr>
        <w:t xml:space="preserve">2021, </w:t>
      </w:r>
      <w:r>
        <w:rPr>
          <w:sz w:val="21"/>
          <w:szCs w:val="21"/>
        </w:rPr>
        <w:t>8</w:t>
      </w:r>
      <w:r>
        <w:rPr>
          <w:rFonts w:hint="eastAsia"/>
          <w:sz w:val="21"/>
          <w:szCs w:val="21"/>
        </w:rPr>
        <w:t>(</w:t>
      </w:r>
      <w:r>
        <w:rPr>
          <w:sz w:val="21"/>
          <w:szCs w:val="21"/>
        </w:rPr>
        <w:t>19</w:t>
      </w:r>
      <w:r>
        <w:rPr>
          <w:rFonts w:hint="eastAsia"/>
          <w:sz w:val="21"/>
          <w:szCs w:val="21"/>
        </w:rPr>
        <w:t xml:space="preserve">): </w:t>
      </w:r>
      <w:r>
        <w:rPr>
          <w:sz w:val="21"/>
          <w:szCs w:val="21"/>
        </w:rPr>
        <w:t>14447-14457</w:t>
      </w:r>
      <w:r>
        <w:rPr>
          <w:rFonts w:hint="eastAsia"/>
          <w:sz w:val="21"/>
          <w:szCs w:val="21"/>
        </w:rPr>
        <w:t>.</w:t>
      </w:r>
      <w:bookmarkEnd w:id="182"/>
    </w:p>
    <w:p w14:paraId="419EA82A"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83" w:name="_Ref8828"/>
      <w:r>
        <w:rPr>
          <w:sz w:val="21"/>
          <w:szCs w:val="21"/>
        </w:rPr>
        <w:t xml:space="preserve">H. Hu, K. Xiong, G. Qu, Q. Ni, P. Fan and K. B. </w:t>
      </w:r>
      <w:proofErr w:type="spellStart"/>
      <w:r>
        <w:rPr>
          <w:sz w:val="21"/>
          <w:szCs w:val="21"/>
        </w:rPr>
        <w:t>Letaief</w:t>
      </w:r>
      <w:proofErr w:type="spellEnd"/>
      <w:r>
        <w:rPr>
          <w:rFonts w:hint="eastAsia"/>
          <w:sz w:val="21"/>
          <w:szCs w:val="21"/>
        </w:rPr>
        <w:t>.</w:t>
      </w:r>
      <w:r>
        <w:rPr>
          <w:sz w:val="21"/>
          <w:szCs w:val="21"/>
        </w:rPr>
        <w:t xml:space="preserve"> </w:t>
      </w:r>
      <w:proofErr w:type="spellStart"/>
      <w:r>
        <w:rPr>
          <w:sz w:val="21"/>
          <w:szCs w:val="21"/>
        </w:rPr>
        <w:t>AoI</w:t>
      </w:r>
      <w:proofErr w:type="spellEnd"/>
      <w:r>
        <w:rPr>
          <w:sz w:val="21"/>
          <w:szCs w:val="21"/>
        </w:rPr>
        <w:t>-Minimal Trajectory Planning and Data Collection in UAV-Assisted Wireless Powered IoT Networks</w:t>
      </w:r>
      <w:r>
        <w:rPr>
          <w:rFonts w:hint="eastAsia"/>
          <w:sz w:val="21"/>
          <w:szCs w:val="21"/>
        </w:rPr>
        <w:t xml:space="preserve">[J]. </w:t>
      </w:r>
      <w:r>
        <w:rPr>
          <w:sz w:val="21"/>
          <w:szCs w:val="21"/>
        </w:rPr>
        <w:t xml:space="preserve">IEEE Internet of Things Journal, </w:t>
      </w:r>
      <w:r>
        <w:rPr>
          <w:rFonts w:hint="eastAsia"/>
          <w:sz w:val="21"/>
          <w:szCs w:val="21"/>
        </w:rPr>
        <w:t xml:space="preserve">2021, </w:t>
      </w:r>
      <w:r>
        <w:rPr>
          <w:sz w:val="21"/>
          <w:szCs w:val="21"/>
        </w:rPr>
        <w:t>8</w:t>
      </w:r>
      <w:r>
        <w:rPr>
          <w:rFonts w:hint="eastAsia"/>
          <w:sz w:val="21"/>
          <w:szCs w:val="21"/>
        </w:rPr>
        <w:t>(</w:t>
      </w:r>
      <w:r>
        <w:rPr>
          <w:sz w:val="21"/>
          <w:szCs w:val="21"/>
        </w:rPr>
        <w:t>2</w:t>
      </w:r>
      <w:r>
        <w:rPr>
          <w:rFonts w:hint="eastAsia"/>
          <w:sz w:val="21"/>
          <w:szCs w:val="21"/>
        </w:rPr>
        <w:t xml:space="preserve">): </w:t>
      </w:r>
      <w:r>
        <w:rPr>
          <w:sz w:val="21"/>
          <w:szCs w:val="21"/>
        </w:rPr>
        <w:t>1211-1223</w:t>
      </w:r>
      <w:r>
        <w:rPr>
          <w:rFonts w:hint="eastAsia"/>
          <w:sz w:val="21"/>
          <w:szCs w:val="21"/>
        </w:rPr>
        <w:t>.</w:t>
      </w:r>
      <w:bookmarkEnd w:id="183"/>
    </w:p>
    <w:p w14:paraId="419EA82B"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84" w:name="_Ref8638"/>
      <w:r>
        <w:rPr>
          <w:rFonts w:hint="eastAsia"/>
          <w:sz w:val="21"/>
          <w:szCs w:val="21"/>
        </w:rPr>
        <w:t xml:space="preserve">F. Yang, S. Wang, J. Li, Z. </w:t>
      </w:r>
      <w:proofErr w:type="gramStart"/>
      <w:r>
        <w:rPr>
          <w:rFonts w:hint="eastAsia"/>
          <w:sz w:val="21"/>
          <w:szCs w:val="21"/>
        </w:rPr>
        <w:t>Liu</w:t>
      </w:r>
      <w:proofErr w:type="gramEnd"/>
      <w:r>
        <w:rPr>
          <w:rFonts w:hint="eastAsia"/>
          <w:sz w:val="21"/>
          <w:szCs w:val="21"/>
        </w:rPr>
        <w:t xml:space="preserve"> and Q. Sun. An overview of Internet of Vehicles[J]. China Communications, 2014, 11(10): 1-15.</w:t>
      </w:r>
      <w:bookmarkEnd w:id="184"/>
    </w:p>
    <w:p w14:paraId="419EA82C"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85" w:name="_Ref8877"/>
      <w:r>
        <w:rPr>
          <w:rFonts w:hint="eastAsia"/>
          <w:sz w:val="21"/>
          <w:szCs w:val="21"/>
        </w:rPr>
        <w:t xml:space="preserve">J. Wang, C. Li, H. </w:t>
      </w:r>
      <w:proofErr w:type="gramStart"/>
      <w:r>
        <w:rPr>
          <w:rFonts w:hint="eastAsia"/>
          <w:sz w:val="21"/>
          <w:szCs w:val="21"/>
        </w:rPr>
        <w:t>Li</w:t>
      </w:r>
      <w:proofErr w:type="gramEnd"/>
      <w:r>
        <w:rPr>
          <w:rFonts w:hint="eastAsia"/>
          <w:sz w:val="21"/>
          <w:szCs w:val="21"/>
        </w:rPr>
        <w:t xml:space="preserve"> and Y. Wang. Key Technologies and Development Status of Internet of Vehicles[C]//2017 9th International Conference on Measuring Technology and Mechatronics Automation (ICMTMA), Changsha, China, 2017: 29-32.</w:t>
      </w:r>
      <w:bookmarkEnd w:id="185"/>
    </w:p>
    <w:p w14:paraId="419EA82D"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86" w:name="_Ref8880"/>
      <w:r>
        <w:rPr>
          <w:rFonts w:hint="eastAsia"/>
          <w:sz w:val="21"/>
          <w:szCs w:val="21"/>
        </w:rPr>
        <w:t xml:space="preserve">D. Kombate and </w:t>
      </w:r>
      <w:proofErr w:type="spellStart"/>
      <w:r>
        <w:rPr>
          <w:rFonts w:hint="eastAsia"/>
          <w:sz w:val="21"/>
          <w:szCs w:val="21"/>
        </w:rPr>
        <w:t>Wanglina</w:t>
      </w:r>
      <w:proofErr w:type="spellEnd"/>
      <w:r>
        <w:rPr>
          <w:rFonts w:hint="eastAsia"/>
          <w:sz w:val="21"/>
          <w:szCs w:val="21"/>
        </w:rPr>
        <w:t>. The Internet of Vehicles Based on 5G Communications[C]//2016 IEEE International Conference on Internet of Things (</w:t>
      </w:r>
      <w:proofErr w:type="spellStart"/>
      <w:r>
        <w:rPr>
          <w:rFonts w:hint="eastAsia"/>
          <w:sz w:val="21"/>
          <w:szCs w:val="21"/>
        </w:rPr>
        <w:t>iThings</w:t>
      </w:r>
      <w:proofErr w:type="spellEnd"/>
      <w:r>
        <w:rPr>
          <w:rFonts w:hint="eastAsia"/>
          <w:sz w:val="21"/>
          <w:szCs w:val="21"/>
        </w:rPr>
        <w:t>) and IEEE Green Computing and Communications (</w:t>
      </w:r>
      <w:proofErr w:type="spellStart"/>
      <w:r>
        <w:rPr>
          <w:rFonts w:hint="eastAsia"/>
          <w:sz w:val="21"/>
          <w:szCs w:val="21"/>
        </w:rPr>
        <w:t>GreenCom</w:t>
      </w:r>
      <w:proofErr w:type="spellEnd"/>
      <w:r>
        <w:rPr>
          <w:rFonts w:hint="eastAsia"/>
          <w:sz w:val="21"/>
          <w:szCs w:val="21"/>
        </w:rPr>
        <w:t>) and IEEE Cyber, Physical and Social Computing (</w:t>
      </w:r>
      <w:proofErr w:type="spellStart"/>
      <w:r>
        <w:rPr>
          <w:rFonts w:hint="eastAsia"/>
          <w:sz w:val="21"/>
          <w:szCs w:val="21"/>
        </w:rPr>
        <w:t>CPSCom</w:t>
      </w:r>
      <w:proofErr w:type="spellEnd"/>
      <w:r>
        <w:rPr>
          <w:rFonts w:hint="eastAsia"/>
          <w:sz w:val="21"/>
          <w:szCs w:val="21"/>
        </w:rPr>
        <w:t>) and IEEE Smart Data (</w:t>
      </w:r>
      <w:proofErr w:type="spellStart"/>
      <w:r>
        <w:rPr>
          <w:rFonts w:hint="eastAsia"/>
          <w:sz w:val="21"/>
          <w:szCs w:val="21"/>
        </w:rPr>
        <w:t>SmartData</w:t>
      </w:r>
      <w:proofErr w:type="spellEnd"/>
      <w:r>
        <w:rPr>
          <w:rFonts w:hint="eastAsia"/>
          <w:sz w:val="21"/>
          <w:szCs w:val="21"/>
        </w:rPr>
        <w:t>), Chengdu, China, 2016: 445-448.</w:t>
      </w:r>
      <w:bookmarkEnd w:id="186"/>
    </w:p>
    <w:p w14:paraId="419EA82E"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87" w:name="_Ref8749"/>
      <w:r>
        <w:rPr>
          <w:rFonts w:hint="eastAsia"/>
          <w:sz w:val="21"/>
          <w:szCs w:val="21"/>
        </w:rPr>
        <w:t xml:space="preserve">H. A. U. Mustafa, M. A. Imran, M. Z. Shakir, A. Imran and R. </w:t>
      </w:r>
      <w:proofErr w:type="spellStart"/>
      <w:r>
        <w:rPr>
          <w:rFonts w:hint="eastAsia"/>
          <w:sz w:val="21"/>
          <w:szCs w:val="21"/>
        </w:rPr>
        <w:t>Tafazolli</w:t>
      </w:r>
      <w:proofErr w:type="spellEnd"/>
      <w:r>
        <w:rPr>
          <w:rFonts w:hint="eastAsia"/>
          <w:sz w:val="21"/>
          <w:szCs w:val="21"/>
        </w:rPr>
        <w:t>. Separation Framework: An Enabler for Cooperative and D2D Communication for Future 5G Networks[J]. IEEE Communications Surveys &amp; Tutorials, 2016, 18(1): 419-445.</w:t>
      </w:r>
      <w:bookmarkEnd w:id="187"/>
    </w:p>
    <w:p w14:paraId="419EA82F"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88" w:name="_Ref8912"/>
      <w:r>
        <w:rPr>
          <w:sz w:val="21"/>
          <w:szCs w:val="21"/>
        </w:rPr>
        <w:t>J. Zhang, Y. Zeng, and R. Zhang</w:t>
      </w:r>
      <w:r>
        <w:rPr>
          <w:rFonts w:hint="eastAsia"/>
          <w:sz w:val="21"/>
          <w:szCs w:val="21"/>
        </w:rPr>
        <w:t>.</w:t>
      </w:r>
      <w:r>
        <w:rPr>
          <w:sz w:val="21"/>
          <w:szCs w:val="21"/>
        </w:rPr>
        <w:t xml:space="preserve"> UAV-enabled radio access network:</w:t>
      </w:r>
      <w:r>
        <w:rPr>
          <w:rFonts w:hint="eastAsia"/>
          <w:sz w:val="21"/>
          <w:szCs w:val="21"/>
        </w:rPr>
        <w:t xml:space="preserve"> </w:t>
      </w:r>
      <w:r>
        <w:rPr>
          <w:sz w:val="21"/>
          <w:szCs w:val="21"/>
        </w:rPr>
        <w:t>multi-mode communication and trajectory design</w:t>
      </w:r>
      <w:r>
        <w:rPr>
          <w:rFonts w:hint="eastAsia"/>
          <w:sz w:val="21"/>
          <w:szCs w:val="21"/>
        </w:rPr>
        <w:t xml:space="preserve">[J]. </w:t>
      </w:r>
      <w:r>
        <w:rPr>
          <w:sz w:val="21"/>
          <w:szCs w:val="21"/>
        </w:rPr>
        <w:t>IEEE Transactions on</w:t>
      </w:r>
      <w:r>
        <w:rPr>
          <w:rFonts w:hint="eastAsia"/>
          <w:sz w:val="21"/>
          <w:szCs w:val="21"/>
        </w:rPr>
        <w:t xml:space="preserve"> </w:t>
      </w:r>
      <w:r>
        <w:rPr>
          <w:sz w:val="21"/>
          <w:szCs w:val="21"/>
        </w:rPr>
        <w:t xml:space="preserve">Signal Processing, </w:t>
      </w:r>
      <w:r>
        <w:rPr>
          <w:rFonts w:hint="eastAsia"/>
          <w:sz w:val="21"/>
          <w:szCs w:val="21"/>
        </w:rPr>
        <w:t xml:space="preserve">2018, </w:t>
      </w:r>
      <w:r>
        <w:rPr>
          <w:sz w:val="21"/>
          <w:szCs w:val="21"/>
        </w:rPr>
        <w:t>66</w:t>
      </w:r>
      <w:r>
        <w:rPr>
          <w:rFonts w:hint="eastAsia"/>
          <w:sz w:val="21"/>
          <w:szCs w:val="21"/>
        </w:rPr>
        <w:t>(</w:t>
      </w:r>
      <w:r>
        <w:rPr>
          <w:sz w:val="21"/>
          <w:szCs w:val="21"/>
        </w:rPr>
        <w:t>20</w:t>
      </w:r>
      <w:r>
        <w:rPr>
          <w:rFonts w:hint="eastAsia"/>
          <w:sz w:val="21"/>
          <w:szCs w:val="21"/>
        </w:rPr>
        <w:t xml:space="preserve">): </w:t>
      </w:r>
      <w:r>
        <w:rPr>
          <w:sz w:val="21"/>
          <w:szCs w:val="21"/>
        </w:rPr>
        <w:t>5269–5284</w:t>
      </w:r>
      <w:r>
        <w:rPr>
          <w:rFonts w:hint="eastAsia"/>
          <w:sz w:val="21"/>
          <w:szCs w:val="21"/>
        </w:rPr>
        <w:t>.</w:t>
      </w:r>
      <w:bookmarkEnd w:id="188"/>
    </w:p>
    <w:p w14:paraId="419EA830"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89" w:name="_Ref8916"/>
      <w:r>
        <w:rPr>
          <w:sz w:val="21"/>
          <w:szCs w:val="21"/>
        </w:rPr>
        <w:t>B. Li, Z. Fei, and Y. Zhang</w:t>
      </w:r>
      <w:r>
        <w:rPr>
          <w:rFonts w:hint="eastAsia"/>
          <w:sz w:val="21"/>
          <w:szCs w:val="21"/>
        </w:rPr>
        <w:t>.</w:t>
      </w:r>
      <w:r>
        <w:rPr>
          <w:sz w:val="21"/>
          <w:szCs w:val="21"/>
        </w:rPr>
        <w:t xml:space="preserve"> UAV communications for 5G and beyond:</w:t>
      </w:r>
      <w:r>
        <w:rPr>
          <w:rFonts w:hint="eastAsia"/>
          <w:sz w:val="21"/>
          <w:szCs w:val="21"/>
        </w:rPr>
        <w:t xml:space="preserve"> </w:t>
      </w:r>
      <w:r>
        <w:rPr>
          <w:sz w:val="21"/>
          <w:szCs w:val="21"/>
        </w:rPr>
        <w:t>Recent advances and future trends</w:t>
      </w:r>
      <w:r>
        <w:rPr>
          <w:rFonts w:hint="eastAsia"/>
          <w:sz w:val="21"/>
          <w:szCs w:val="21"/>
        </w:rPr>
        <w:t xml:space="preserve">[J]. </w:t>
      </w:r>
      <w:r>
        <w:rPr>
          <w:sz w:val="21"/>
          <w:szCs w:val="21"/>
        </w:rPr>
        <w:t xml:space="preserve">IEEE Internet Things </w:t>
      </w:r>
      <w:r>
        <w:rPr>
          <w:rFonts w:hint="eastAsia"/>
          <w:sz w:val="21"/>
          <w:szCs w:val="21"/>
        </w:rPr>
        <w:t xml:space="preserve">2019, </w:t>
      </w:r>
      <w:r>
        <w:rPr>
          <w:sz w:val="21"/>
          <w:szCs w:val="21"/>
        </w:rPr>
        <w:t>6</w:t>
      </w:r>
      <w:r>
        <w:rPr>
          <w:rFonts w:hint="eastAsia"/>
          <w:sz w:val="21"/>
          <w:szCs w:val="21"/>
        </w:rPr>
        <w:t>(</w:t>
      </w:r>
      <w:r>
        <w:rPr>
          <w:sz w:val="21"/>
          <w:szCs w:val="21"/>
        </w:rPr>
        <w:t>2</w:t>
      </w:r>
      <w:r>
        <w:rPr>
          <w:rFonts w:hint="eastAsia"/>
          <w:sz w:val="21"/>
          <w:szCs w:val="21"/>
        </w:rPr>
        <w:t xml:space="preserve">): </w:t>
      </w:r>
      <w:r>
        <w:rPr>
          <w:sz w:val="21"/>
          <w:szCs w:val="21"/>
        </w:rPr>
        <w:t>2241–2263</w:t>
      </w:r>
      <w:r>
        <w:rPr>
          <w:rFonts w:hint="eastAsia"/>
          <w:sz w:val="21"/>
          <w:szCs w:val="21"/>
        </w:rPr>
        <w:t>.</w:t>
      </w:r>
      <w:bookmarkEnd w:id="189"/>
    </w:p>
    <w:p w14:paraId="419EA831"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0" w:name="_Ref8782"/>
      <w:r>
        <w:rPr>
          <w:rFonts w:hint="eastAsia"/>
          <w:sz w:val="21"/>
          <w:szCs w:val="21"/>
        </w:rPr>
        <w:t>卞慧</w:t>
      </w:r>
      <w:r>
        <w:rPr>
          <w:rFonts w:hint="eastAsia"/>
          <w:sz w:val="21"/>
          <w:szCs w:val="21"/>
        </w:rPr>
        <w:t xml:space="preserve">. </w:t>
      </w:r>
      <w:r>
        <w:rPr>
          <w:rFonts w:hint="eastAsia"/>
          <w:sz w:val="21"/>
          <w:szCs w:val="21"/>
        </w:rPr>
        <w:t>无人机辅助车联网无线通信系统的功率分配与飞行轨迹优化</w:t>
      </w:r>
      <w:r>
        <w:rPr>
          <w:rFonts w:hint="eastAsia"/>
          <w:sz w:val="21"/>
          <w:szCs w:val="21"/>
        </w:rPr>
        <w:t xml:space="preserve">[D]. </w:t>
      </w:r>
      <w:r>
        <w:rPr>
          <w:rFonts w:hint="eastAsia"/>
          <w:sz w:val="21"/>
          <w:szCs w:val="21"/>
        </w:rPr>
        <w:t>东南大学</w:t>
      </w:r>
      <w:r>
        <w:rPr>
          <w:rFonts w:hint="eastAsia"/>
          <w:sz w:val="21"/>
          <w:szCs w:val="21"/>
        </w:rPr>
        <w:t>, 2020</w:t>
      </w:r>
      <w:bookmarkEnd w:id="190"/>
      <w:r>
        <w:rPr>
          <w:rFonts w:hint="eastAsia"/>
          <w:sz w:val="21"/>
          <w:szCs w:val="21"/>
        </w:rPr>
        <w:t>: 1-19.</w:t>
      </w:r>
    </w:p>
    <w:p w14:paraId="419EA832"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1" w:name="_Ref8942"/>
      <w:r>
        <w:rPr>
          <w:sz w:val="21"/>
          <w:szCs w:val="21"/>
        </w:rPr>
        <w:t xml:space="preserve">A. Khalili, E. M. Monfared, S. Zargari, M. R. Javan, N. M. </w:t>
      </w:r>
      <w:proofErr w:type="spellStart"/>
      <w:r>
        <w:rPr>
          <w:sz w:val="21"/>
          <w:szCs w:val="21"/>
        </w:rPr>
        <w:t>Yamchi</w:t>
      </w:r>
      <w:proofErr w:type="spellEnd"/>
      <w:r>
        <w:rPr>
          <w:sz w:val="21"/>
          <w:szCs w:val="21"/>
        </w:rPr>
        <w:t xml:space="preserve"> and E. A. </w:t>
      </w:r>
      <w:proofErr w:type="spellStart"/>
      <w:r>
        <w:rPr>
          <w:sz w:val="21"/>
          <w:szCs w:val="21"/>
        </w:rPr>
        <w:t>Jorswieck</w:t>
      </w:r>
      <w:proofErr w:type="spellEnd"/>
      <w:r>
        <w:rPr>
          <w:rFonts w:hint="eastAsia"/>
          <w:sz w:val="21"/>
          <w:szCs w:val="21"/>
        </w:rPr>
        <w:t>.</w:t>
      </w:r>
      <w:r>
        <w:rPr>
          <w:sz w:val="21"/>
          <w:szCs w:val="21"/>
        </w:rPr>
        <w:t xml:space="preserve"> Resource Management for Transmit Power Minimization in UAV-Assisted RIS </w:t>
      </w:r>
      <w:proofErr w:type="spellStart"/>
      <w:r>
        <w:rPr>
          <w:sz w:val="21"/>
          <w:szCs w:val="21"/>
        </w:rPr>
        <w:t>HetNets</w:t>
      </w:r>
      <w:proofErr w:type="spellEnd"/>
      <w:r>
        <w:rPr>
          <w:sz w:val="21"/>
          <w:szCs w:val="21"/>
        </w:rPr>
        <w:t xml:space="preserve"> Supported by Dual Connectivity</w:t>
      </w:r>
      <w:r>
        <w:rPr>
          <w:rFonts w:hint="eastAsia"/>
          <w:sz w:val="21"/>
          <w:szCs w:val="21"/>
        </w:rPr>
        <w:t xml:space="preserve">[J]. </w:t>
      </w:r>
      <w:r>
        <w:rPr>
          <w:sz w:val="21"/>
          <w:szCs w:val="21"/>
        </w:rPr>
        <w:t xml:space="preserve">IEEE Transactions on Wireless Communications, </w:t>
      </w:r>
      <w:r>
        <w:rPr>
          <w:rFonts w:hint="eastAsia"/>
          <w:sz w:val="21"/>
          <w:szCs w:val="21"/>
        </w:rPr>
        <w:t xml:space="preserve">2022, </w:t>
      </w:r>
      <w:r>
        <w:rPr>
          <w:sz w:val="21"/>
          <w:szCs w:val="21"/>
        </w:rPr>
        <w:t>21</w:t>
      </w:r>
      <w:r>
        <w:rPr>
          <w:rFonts w:hint="eastAsia"/>
          <w:sz w:val="21"/>
          <w:szCs w:val="21"/>
        </w:rPr>
        <w:t>(</w:t>
      </w:r>
      <w:r>
        <w:rPr>
          <w:sz w:val="21"/>
          <w:szCs w:val="21"/>
        </w:rPr>
        <w:t>3</w:t>
      </w:r>
      <w:r>
        <w:rPr>
          <w:rFonts w:hint="eastAsia"/>
          <w:sz w:val="21"/>
          <w:szCs w:val="21"/>
        </w:rPr>
        <w:t xml:space="preserve">): </w:t>
      </w:r>
      <w:r>
        <w:rPr>
          <w:sz w:val="21"/>
          <w:szCs w:val="21"/>
        </w:rPr>
        <w:t>1806-1822</w:t>
      </w:r>
      <w:r>
        <w:rPr>
          <w:rFonts w:hint="eastAsia"/>
          <w:sz w:val="21"/>
          <w:szCs w:val="21"/>
        </w:rPr>
        <w:t>.</w:t>
      </w:r>
      <w:bookmarkEnd w:id="191"/>
    </w:p>
    <w:p w14:paraId="419EA833"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2" w:name="_Ref8971"/>
      <w:r>
        <w:rPr>
          <w:sz w:val="21"/>
          <w:szCs w:val="21"/>
        </w:rPr>
        <w:lastRenderedPageBreak/>
        <w:t xml:space="preserve">U. </w:t>
      </w:r>
      <w:proofErr w:type="spellStart"/>
      <w:r>
        <w:rPr>
          <w:sz w:val="21"/>
          <w:szCs w:val="21"/>
        </w:rPr>
        <w:t>Uyoata</w:t>
      </w:r>
      <w:proofErr w:type="spellEnd"/>
      <w:r>
        <w:rPr>
          <w:sz w:val="21"/>
          <w:szCs w:val="21"/>
        </w:rPr>
        <w:t xml:space="preserve">, J. </w:t>
      </w:r>
      <w:proofErr w:type="spellStart"/>
      <w:r>
        <w:rPr>
          <w:sz w:val="21"/>
          <w:szCs w:val="21"/>
        </w:rPr>
        <w:t>Mwangama</w:t>
      </w:r>
      <w:proofErr w:type="spellEnd"/>
      <w:r>
        <w:rPr>
          <w:sz w:val="21"/>
          <w:szCs w:val="21"/>
        </w:rPr>
        <w:t xml:space="preserve"> and R. </w:t>
      </w:r>
      <w:proofErr w:type="spellStart"/>
      <w:r>
        <w:rPr>
          <w:sz w:val="21"/>
          <w:szCs w:val="21"/>
        </w:rPr>
        <w:t>Adeogun</w:t>
      </w:r>
      <w:proofErr w:type="spellEnd"/>
      <w:r>
        <w:rPr>
          <w:rFonts w:hint="eastAsia"/>
          <w:sz w:val="21"/>
          <w:szCs w:val="21"/>
        </w:rPr>
        <w:t>.</w:t>
      </w:r>
      <w:r>
        <w:rPr>
          <w:sz w:val="21"/>
          <w:szCs w:val="21"/>
        </w:rPr>
        <w:t xml:space="preserve"> Relaying </w:t>
      </w:r>
      <w:proofErr w:type="gramStart"/>
      <w:r>
        <w:rPr>
          <w:sz w:val="21"/>
          <w:szCs w:val="21"/>
        </w:rPr>
        <w:t>in</w:t>
      </w:r>
      <w:proofErr w:type="gramEnd"/>
      <w:r>
        <w:rPr>
          <w:sz w:val="21"/>
          <w:szCs w:val="21"/>
        </w:rPr>
        <w:t xml:space="preserve"> the Internet of Things (IoT): A Survey</w:t>
      </w:r>
      <w:r>
        <w:rPr>
          <w:rFonts w:hint="eastAsia"/>
          <w:sz w:val="21"/>
          <w:szCs w:val="21"/>
        </w:rPr>
        <w:t xml:space="preserve">[J]. </w:t>
      </w:r>
      <w:r>
        <w:rPr>
          <w:sz w:val="21"/>
          <w:szCs w:val="21"/>
        </w:rPr>
        <w:t xml:space="preserve">IEEE Access, </w:t>
      </w:r>
      <w:r>
        <w:rPr>
          <w:rFonts w:hint="eastAsia"/>
          <w:sz w:val="21"/>
          <w:szCs w:val="21"/>
        </w:rPr>
        <w:t xml:space="preserve">2021, </w:t>
      </w:r>
      <w:r>
        <w:rPr>
          <w:sz w:val="21"/>
          <w:szCs w:val="21"/>
        </w:rPr>
        <w:t>9</w:t>
      </w:r>
      <w:r>
        <w:rPr>
          <w:rFonts w:hint="eastAsia"/>
          <w:sz w:val="21"/>
          <w:szCs w:val="21"/>
        </w:rPr>
        <w:t xml:space="preserve">(6): </w:t>
      </w:r>
      <w:r>
        <w:rPr>
          <w:sz w:val="21"/>
          <w:szCs w:val="21"/>
        </w:rPr>
        <w:t>132675-132704</w:t>
      </w:r>
      <w:r>
        <w:rPr>
          <w:rFonts w:hint="eastAsia"/>
          <w:sz w:val="21"/>
          <w:szCs w:val="21"/>
        </w:rPr>
        <w:t>.</w:t>
      </w:r>
      <w:bookmarkEnd w:id="192"/>
    </w:p>
    <w:p w14:paraId="419EA834"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3" w:name="_Ref8994"/>
      <w:r>
        <w:rPr>
          <w:sz w:val="21"/>
          <w:szCs w:val="21"/>
        </w:rPr>
        <w:t xml:space="preserve">Y. Sui, J. </w:t>
      </w:r>
      <w:proofErr w:type="spellStart"/>
      <w:r>
        <w:rPr>
          <w:sz w:val="21"/>
          <w:szCs w:val="21"/>
        </w:rPr>
        <w:t>Vihriala</w:t>
      </w:r>
      <w:proofErr w:type="spellEnd"/>
      <w:r>
        <w:rPr>
          <w:sz w:val="21"/>
          <w:szCs w:val="21"/>
        </w:rPr>
        <w:t xml:space="preserve">, A. </w:t>
      </w:r>
      <w:proofErr w:type="spellStart"/>
      <w:r>
        <w:rPr>
          <w:sz w:val="21"/>
          <w:szCs w:val="21"/>
        </w:rPr>
        <w:t>Papadogiannis</w:t>
      </w:r>
      <w:proofErr w:type="spellEnd"/>
      <w:r>
        <w:rPr>
          <w:sz w:val="21"/>
          <w:szCs w:val="21"/>
        </w:rPr>
        <w:t>, M. Sternad, W. Yang and T. Svensson</w:t>
      </w:r>
      <w:r>
        <w:rPr>
          <w:rFonts w:hint="eastAsia"/>
          <w:sz w:val="21"/>
          <w:szCs w:val="21"/>
        </w:rPr>
        <w:t>.</w:t>
      </w:r>
      <w:r>
        <w:rPr>
          <w:sz w:val="21"/>
          <w:szCs w:val="21"/>
        </w:rPr>
        <w:t xml:space="preserve"> Moving cells: a promising solution to boost performance for vehicular users</w:t>
      </w:r>
      <w:r>
        <w:rPr>
          <w:rFonts w:hint="eastAsia"/>
          <w:sz w:val="21"/>
          <w:szCs w:val="21"/>
        </w:rPr>
        <w:t xml:space="preserve">[J]. </w:t>
      </w:r>
      <w:r>
        <w:rPr>
          <w:sz w:val="21"/>
          <w:szCs w:val="21"/>
        </w:rPr>
        <w:t xml:space="preserve">IEEE Communications Magazine, </w:t>
      </w:r>
      <w:r>
        <w:rPr>
          <w:rFonts w:hint="eastAsia"/>
          <w:sz w:val="21"/>
          <w:szCs w:val="21"/>
        </w:rPr>
        <w:t xml:space="preserve">2013, </w:t>
      </w:r>
      <w:r>
        <w:rPr>
          <w:sz w:val="21"/>
          <w:szCs w:val="21"/>
        </w:rPr>
        <w:t>51</w:t>
      </w:r>
      <w:r>
        <w:rPr>
          <w:rFonts w:hint="eastAsia"/>
          <w:sz w:val="21"/>
          <w:szCs w:val="21"/>
        </w:rPr>
        <w:t>(</w:t>
      </w:r>
      <w:r>
        <w:rPr>
          <w:sz w:val="21"/>
          <w:szCs w:val="21"/>
        </w:rPr>
        <w:t>6</w:t>
      </w:r>
      <w:r>
        <w:rPr>
          <w:rFonts w:hint="eastAsia"/>
          <w:sz w:val="21"/>
          <w:szCs w:val="21"/>
        </w:rPr>
        <w:t xml:space="preserve">): </w:t>
      </w:r>
      <w:r>
        <w:rPr>
          <w:sz w:val="21"/>
          <w:szCs w:val="21"/>
        </w:rPr>
        <w:t>62-68</w:t>
      </w:r>
      <w:r>
        <w:rPr>
          <w:rFonts w:hint="eastAsia"/>
          <w:sz w:val="21"/>
          <w:szCs w:val="21"/>
        </w:rPr>
        <w:t>.</w:t>
      </w:r>
      <w:bookmarkEnd w:id="193"/>
    </w:p>
    <w:p w14:paraId="419EA835"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4" w:name="_Ref9014"/>
      <w:r>
        <w:rPr>
          <w:rFonts w:hint="eastAsia"/>
          <w:sz w:val="21"/>
          <w:szCs w:val="21"/>
        </w:rPr>
        <w:t>李小兵</w:t>
      </w:r>
      <w:r>
        <w:rPr>
          <w:rFonts w:hint="eastAsia"/>
          <w:sz w:val="21"/>
          <w:szCs w:val="21"/>
        </w:rPr>
        <w:t xml:space="preserve">, </w:t>
      </w:r>
      <w:r>
        <w:rPr>
          <w:rFonts w:hint="eastAsia"/>
          <w:sz w:val="21"/>
          <w:szCs w:val="21"/>
        </w:rPr>
        <w:t>张庭园</w:t>
      </w:r>
      <w:r>
        <w:rPr>
          <w:rFonts w:hint="eastAsia"/>
          <w:sz w:val="21"/>
          <w:szCs w:val="21"/>
        </w:rPr>
        <w:t xml:space="preserve">, </w:t>
      </w:r>
      <w:r>
        <w:rPr>
          <w:rFonts w:hint="eastAsia"/>
          <w:sz w:val="21"/>
          <w:szCs w:val="21"/>
        </w:rPr>
        <w:t>宋涛</w:t>
      </w:r>
      <w:r>
        <w:rPr>
          <w:rFonts w:hint="eastAsia"/>
          <w:sz w:val="21"/>
          <w:szCs w:val="21"/>
        </w:rPr>
        <w:t xml:space="preserve">, </w:t>
      </w:r>
      <w:r>
        <w:rPr>
          <w:rFonts w:hint="eastAsia"/>
          <w:sz w:val="21"/>
          <w:szCs w:val="21"/>
        </w:rPr>
        <w:t>李靖</w:t>
      </w:r>
      <w:r>
        <w:rPr>
          <w:rFonts w:hint="eastAsia"/>
          <w:sz w:val="21"/>
          <w:szCs w:val="21"/>
        </w:rPr>
        <w:t xml:space="preserve">. </w:t>
      </w:r>
      <w:r>
        <w:rPr>
          <w:rFonts w:hint="eastAsia"/>
          <w:sz w:val="21"/>
          <w:szCs w:val="21"/>
        </w:rPr>
        <w:t>移动中继通信技术综述</w:t>
      </w:r>
      <w:r>
        <w:rPr>
          <w:rFonts w:hint="eastAsia"/>
          <w:sz w:val="21"/>
          <w:szCs w:val="21"/>
        </w:rPr>
        <w:t xml:space="preserve">[J]. </w:t>
      </w:r>
      <w:r>
        <w:rPr>
          <w:rFonts w:hint="eastAsia"/>
          <w:sz w:val="21"/>
          <w:szCs w:val="21"/>
        </w:rPr>
        <w:t>电子科技</w:t>
      </w:r>
      <w:r>
        <w:rPr>
          <w:rFonts w:hint="eastAsia"/>
          <w:sz w:val="21"/>
          <w:szCs w:val="21"/>
        </w:rPr>
        <w:t>, 2014, 27(11): 185-188.</w:t>
      </w:r>
      <w:bookmarkEnd w:id="194"/>
    </w:p>
    <w:p w14:paraId="419EA836"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5" w:name="_Ref9059"/>
      <w:r>
        <w:rPr>
          <w:rFonts w:hint="eastAsia"/>
          <w:sz w:val="21"/>
          <w:szCs w:val="21"/>
        </w:rPr>
        <w:t xml:space="preserve">J. </w:t>
      </w:r>
      <w:proofErr w:type="spellStart"/>
      <w:r>
        <w:rPr>
          <w:rFonts w:hint="eastAsia"/>
          <w:sz w:val="21"/>
          <w:szCs w:val="21"/>
        </w:rPr>
        <w:t>Kokkoniemi</w:t>
      </w:r>
      <w:proofErr w:type="spellEnd"/>
      <w:r>
        <w:rPr>
          <w:rFonts w:hint="eastAsia"/>
          <w:sz w:val="21"/>
          <w:szCs w:val="21"/>
        </w:rPr>
        <w:t>, J. Ylitalo, P. Luoto, S. Scott, J. Leinonen and M. Latva-</w:t>
      </w:r>
      <w:proofErr w:type="spellStart"/>
      <w:r>
        <w:rPr>
          <w:rFonts w:hint="eastAsia"/>
          <w:sz w:val="21"/>
          <w:szCs w:val="21"/>
        </w:rPr>
        <w:t>aho</w:t>
      </w:r>
      <w:proofErr w:type="spellEnd"/>
      <w:r>
        <w:rPr>
          <w:rFonts w:hint="eastAsia"/>
          <w:sz w:val="21"/>
          <w:szCs w:val="21"/>
        </w:rPr>
        <w:t>. Performance evaluation of vehicular LTE mobile relay nodes[C]//2013 IEEE 24th Annual International Symposium on Personal, Indoor, and Mobile Radio Communications (PIMRC), London, UK, 2013: 1972-1976.</w:t>
      </w:r>
      <w:bookmarkEnd w:id="195"/>
    </w:p>
    <w:p w14:paraId="419EA837"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6" w:name="_Ref9089"/>
      <w:r>
        <w:rPr>
          <w:rFonts w:hint="eastAsia"/>
          <w:sz w:val="21"/>
          <w:szCs w:val="21"/>
        </w:rPr>
        <w:t xml:space="preserve">J. Xu </w:t>
      </w:r>
      <w:proofErr w:type="gramStart"/>
      <w:r>
        <w:rPr>
          <w:rFonts w:hint="eastAsia"/>
          <w:sz w:val="21"/>
          <w:szCs w:val="21"/>
        </w:rPr>
        <w:t>et al..</w:t>
      </w:r>
      <w:proofErr w:type="gramEnd"/>
      <w:r>
        <w:rPr>
          <w:rFonts w:hint="eastAsia"/>
          <w:sz w:val="21"/>
          <w:szCs w:val="21"/>
        </w:rPr>
        <w:t xml:space="preserve"> Robust Optimal Power Control and Subcarrier Allocation in Uplink OFDMA Network </w:t>
      </w:r>
      <w:proofErr w:type="gramStart"/>
      <w:r>
        <w:rPr>
          <w:rFonts w:hint="eastAsia"/>
          <w:sz w:val="21"/>
          <w:szCs w:val="21"/>
        </w:rPr>
        <w:t>With</w:t>
      </w:r>
      <w:proofErr w:type="gramEnd"/>
      <w:r>
        <w:rPr>
          <w:rFonts w:hint="eastAsia"/>
          <w:sz w:val="21"/>
          <w:szCs w:val="21"/>
        </w:rPr>
        <w:t xml:space="preserve"> Assistance of Mobile Relay[J]. IEEE Access, 2021 9(6): 57475-57485.</w:t>
      </w:r>
      <w:bookmarkEnd w:id="196"/>
    </w:p>
    <w:p w14:paraId="419EA838"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7" w:name="_Ref9092"/>
      <w:r>
        <w:rPr>
          <w:sz w:val="21"/>
          <w:szCs w:val="21"/>
        </w:rPr>
        <w:t>N. Nomikos, M. S. Talebi, T. Charalambous and R. Wichman</w:t>
      </w:r>
      <w:r>
        <w:rPr>
          <w:rFonts w:hint="eastAsia"/>
          <w:sz w:val="21"/>
          <w:szCs w:val="21"/>
        </w:rPr>
        <w:t>.</w:t>
      </w:r>
      <w:r>
        <w:rPr>
          <w:sz w:val="21"/>
          <w:szCs w:val="21"/>
        </w:rPr>
        <w:t xml:space="preserve"> Bandit-Based Power Control in Full-Duplex Cooperative Relay Networks </w:t>
      </w:r>
      <w:proofErr w:type="gramStart"/>
      <w:r>
        <w:rPr>
          <w:sz w:val="21"/>
          <w:szCs w:val="21"/>
        </w:rPr>
        <w:t>With</w:t>
      </w:r>
      <w:proofErr w:type="gramEnd"/>
      <w:r>
        <w:rPr>
          <w:sz w:val="21"/>
          <w:szCs w:val="21"/>
        </w:rPr>
        <w:t xml:space="preserve"> Strict-Sense Stationary and Non-Stationary Wireless Communication Channels</w:t>
      </w:r>
      <w:r>
        <w:rPr>
          <w:rFonts w:hint="eastAsia"/>
          <w:sz w:val="21"/>
          <w:szCs w:val="21"/>
        </w:rPr>
        <w:t xml:space="preserve">[J]. </w:t>
      </w:r>
      <w:r>
        <w:rPr>
          <w:sz w:val="21"/>
          <w:szCs w:val="21"/>
        </w:rPr>
        <w:t xml:space="preserve">IEEE Open Journal of the Communications Society, </w:t>
      </w:r>
      <w:r>
        <w:rPr>
          <w:rFonts w:hint="eastAsia"/>
          <w:sz w:val="21"/>
          <w:szCs w:val="21"/>
        </w:rPr>
        <w:t xml:space="preserve">2022, </w:t>
      </w:r>
      <w:r>
        <w:rPr>
          <w:sz w:val="21"/>
          <w:szCs w:val="21"/>
        </w:rPr>
        <w:t>3</w:t>
      </w:r>
      <w:r>
        <w:rPr>
          <w:rFonts w:hint="eastAsia"/>
          <w:sz w:val="21"/>
          <w:szCs w:val="21"/>
        </w:rPr>
        <w:t xml:space="preserve">(6): </w:t>
      </w:r>
      <w:r>
        <w:rPr>
          <w:sz w:val="21"/>
          <w:szCs w:val="21"/>
        </w:rPr>
        <w:t>366-378</w:t>
      </w:r>
      <w:r>
        <w:rPr>
          <w:rFonts w:hint="eastAsia"/>
          <w:sz w:val="21"/>
          <w:szCs w:val="21"/>
        </w:rPr>
        <w:t>.</w:t>
      </w:r>
      <w:bookmarkEnd w:id="197"/>
    </w:p>
    <w:p w14:paraId="419EA839"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8" w:name="_Ref9131"/>
      <w:r>
        <w:rPr>
          <w:rFonts w:hint="eastAsia"/>
          <w:sz w:val="21"/>
          <w:szCs w:val="21"/>
        </w:rPr>
        <w:t xml:space="preserve">A. S. Behbahani and A. M. </w:t>
      </w:r>
      <w:proofErr w:type="spellStart"/>
      <w:r>
        <w:rPr>
          <w:rFonts w:hint="eastAsia"/>
          <w:sz w:val="21"/>
          <w:szCs w:val="21"/>
        </w:rPr>
        <w:t>Eltawil</w:t>
      </w:r>
      <w:proofErr w:type="spellEnd"/>
      <w:r>
        <w:rPr>
          <w:rFonts w:hint="eastAsia"/>
          <w:sz w:val="21"/>
          <w:szCs w:val="21"/>
        </w:rPr>
        <w:t>. Amplify-and-Forward Relay Networks Under Received Power Constraint[J]. IEEE Transactions on Wireless Communications, 2009, 8(11): 5422-5426.</w:t>
      </w:r>
      <w:bookmarkEnd w:id="198"/>
    </w:p>
    <w:p w14:paraId="419EA83A"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199" w:name="_Ref9154"/>
      <w:r>
        <w:rPr>
          <w:sz w:val="21"/>
          <w:szCs w:val="21"/>
        </w:rPr>
        <w:t xml:space="preserve">B. Wang, Z. </w:t>
      </w:r>
      <w:proofErr w:type="gramStart"/>
      <w:r>
        <w:rPr>
          <w:sz w:val="21"/>
          <w:szCs w:val="21"/>
        </w:rPr>
        <w:t>Han</w:t>
      </w:r>
      <w:proofErr w:type="gramEnd"/>
      <w:r>
        <w:rPr>
          <w:sz w:val="21"/>
          <w:szCs w:val="21"/>
        </w:rPr>
        <w:t xml:space="preserve"> and K. J. R. Liu</w:t>
      </w:r>
      <w:r>
        <w:rPr>
          <w:rFonts w:hint="eastAsia"/>
          <w:sz w:val="21"/>
          <w:szCs w:val="21"/>
        </w:rPr>
        <w:t>.</w:t>
      </w:r>
      <w:r>
        <w:rPr>
          <w:sz w:val="21"/>
          <w:szCs w:val="21"/>
        </w:rPr>
        <w:t xml:space="preserve"> Distributed Relay Selection and Power Control for Multiuser Cooperative Communication Networks Using Stackelberg Game</w:t>
      </w:r>
      <w:r>
        <w:rPr>
          <w:rFonts w:hint="eastAsia"/>
          <w:sz w:val="21"/>
          <w:szCs w:val="21"/>
        </w:rPr>
        <w:t xml:space="preserve">[J]. </w:t>
      </w:r>
      <w:r>
        <w:rPr>
          <w:sz w:val="21"/>
          <w:szCs w:val="21"/>
        </w:rPr>
        <w:t xml:space="preserve">IEEE Transactions on Mobile Computing, </w:t>
      </w:r>
      <w:r>
        <w:rPr>
          <w:rFonts w:hint="eastAsia"/>
          <w:sz w:val="21"/>
          <w:szCs w:val="21"/>
        </w:rPr>
        <w:t xml:space="preserve">2009, </w:t>
      </w:r>
      <w:r>
        <w:rPr>
          <w:sz w:val="21"/>
          <w:szCs w:val="21"/>
        </w:rPr>
        <w:t>8</w:t>
      </w:r>
      <w:r>
        <w:rPr>
          <w:rFonts w:hint="eastAsia"/>
          <w:sz w:val="21"/>
          <w:szCs w:val="21"/>
        </w:rPr>
        <w:t>(</w:t>
      </w:r>
      <w:r>
        <w:rPr>
          <w:sz w:val="21"/>
          <w:szCs w:val="21"/>
        </w:rPr>
        <w:t>7</w:t>
      </w:r>
      <w:r>
        <w:rPr>
          <w:rFonts w:hint="eastAsia"/>
          <w:sz w:val="21"/>
          <w:szCs w:val="21"/>
        </w:rPr>
        <w:t xml:space="preserve">): </w:t>
      </w:r>
      <w:r>
        <w:rPr>
          <w:sz w:val="21"/>
          <w:szCs w:val="21"/>
        </w:rPr>
        <w:t>975-990</w:t>
      </w:r>
      <w:r>
        <w:rPr>
          <w:rFonts w:hint="eastAsia"/>
          <w:sz w:val="21"/>
          <w:szCs w:val="21"/>
        </w:rPr>
        <w:t>.</w:t>
      </w:r>
      <w:bookmarkEnd w:id="199"/>
    </w:p>
    <w:p w14:paraId="419EA83B"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0" w:name="_Ref9177"/>
      <w:r>
        <w:rPr>
          <w:rFonts w:hint="eastAsia"/>
          <w:sz w:val="21"/>
          <w:szCs w:val="21"/>
        </w:rPr>
        <w:t xml:space="preserve">J. Park, H. H. </w:t>
      </w:r>
      <w:proofErr w:type="gramStart"/>
      <w:r>
        <w:rPr>
          <w:rFonts w:hint="eastAsia"/>
          <w:sz w:val="21"/>
          <w:szCs w:val="21"/>
        </w:rPr>
        <w:t>Choi</w:t>
      </w:r>
      <w:proofErr w:type="gramEnd"/>
      <w:r>
        <w:rPr>
          <w:rFonts w:hint="eastAsia"/>
          <w:sz w:val="21"/>
          <w:szCs w:val="21"/>
        </w:rPr>
        <w:t xml:space="preserve"> and J. R. Lee. Flocking-Inspired Transmission Power Control for Fair Resource Allocation in Vehicle-Mounted Mobile Relay Networks[J]. IEEE Transactions on Vehicular Technology, 2019, 68(1): 754-764.</w:t>
      </w:r>
      <w:bookmarkEnd w:id="200"/>
    </w:p>
    <w:p w14:paraId="419EA83C"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1" w:name="_Ref9203"/>
      <w:r>
        <w:rPr>
          <w:rFonts w:hint="eastAsia"/>
          <w:sz w:val="21"/>
          <w:szCs w:val="21"/>
        </w:rPr>
        <w:t>Z. Xue, J. Wang, G. Ding and Q. Wu. Joint 3D Location and Power Optimization for UAV-Enabled Relaying Systems[J]. IEEE Access, 2018, 6(6): 43113-43124.</w:t>
      </w:r>
      <w:bookmarkEnd w:id="201"/>
    </w:p>
    <w:p w14:paraId="419EA83D"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2" w:name="_Ref9223"/>
      <w:r>
        <w:rPr>
          <w:rFonts w:hint="eastAsia"/>
          <w:sz w:val="21"/>
          <w:szCs w:val="21"/>
        </w:rPr>
        <w:t xml:space="preserve">Q. Song, F. C. Zheng, Y. </w:t>
      </w:r>
      <w:proofErr w:type="gramStart"/>
      <w:r>
        <w:rPr>
          <w:rFonts w:hint="eastAsia"/>
          <w:sz w:val="21"/>
          <w:szCs w:val="21"/>
        </w:rPr>
        <w:t>Zeng</w:t>
      </w:r>
      <w:proofErr w:type="gramEnd"/>
      <w:r>
        <w:rPr>
          <w:rFonts w:hint="eastAsia"/>
          <w:sz w:val="21"/>
          <w:szCs w:val="21"/>
        </w:rPr>
        <w:t xml:space="preserve"> and J. Zhang. Joint Beamforming and Power Allocation for UAV-Enabled Full-Duplex Relay[J]. IEEE Transactions on Vehicular Technology, 2019, 68(2): 1657-1671.</w:t>
      </w:r>
      <w:bookmarkEnd w:id="202"/>
    </w:p>
    <w:p w14:paraId="419EA83E"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3" w:name="_Ref9242"/>
      <w:r>
        <w:rPr>
          <w:rFonts w:hint="eastAsia"/>
          <w:sz w:val="21"/>
          <w:szCs w:val="21"/>
        </w:rPr>
        <w:lastRenderedPageBreak/>
        <w:t xml:space="preserve">R. Zhang, C. C. Chai and Y. C. Liang. Joint Beamforming and Power Control for Multiantenna Relay Broadcast Channel </w:t>
      </w:r>
      <w:proofErr w:type="gramStart"/>
      <w:r>
        <w:rPr>
          <w:rFonts w:hint="eastAsia"/>
          <w:sz w:val="21"/>
          <w:szCs w:val="21"/>
        </w:rPr>
        <w:t>With</w:t>
      </w:r>
      <w:proofErr w:type="gramEnd"/>
      <w:r>
        <w:rPr>
          <w:rFonts w:hint="eastAsia"/>
          <w:sz w:val="21"/>
          <w:szCs w:val="21"/>
        </w:rPr>
        <w:t xml:space="preserve"> QoS Constraints[J]. IEEE Transactions on Signal Processing, 2009, 57(2): 726-737.</w:t>
      </w:r>
      <w:bookmarkEnd w:id="203"/>
    </w:p>
    <w:p w14:paraId="419EA83F"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4" w:name="_Ref9278"/>
      <w:r>
        <w:rPr>
          <w:rFonts w:hint="eastAsia"/>
          <w:sz w:val="21"/>
          <w:szCs w:val="21"/>
        </w:rPr>
        <w:t xml:space="preserve">H. </w:t>
      </w:r>
      <w:proofErr w:type="spellStart"/>
      <w:r>
        <w:rPr>
          <w:rFonts w:hint="eastAsia"/>
          <w:sz w:val="21"/>
          <w:szCs w:val="21"/>
        </w:rPr>
        <w:t>Halabian</w:t>
      </w:r>
      <w:proofErr w:type="spellEnd"/>
      <w:r>
        <w:rPr>
          <w:rFonts w:hint="eastAsia"/>
          <w:sz w:val="21"/>
          <w:szCs w:val="21"/>
        </w:rPr>
        <w:t xml:space="preserve">, A. </w:t>
      </w:r>
      <w:proofErr w:type="spellStart"/>
      <w:r>
        <w:rPr>
          <w:rFonts w:hint="eastAsia"/>
          <w:sz w:val="21"/>
          <w:szCs w:val="21"/>
        </w:rPr>
        <w:t>Zainaldin</w:t>
      </w:r>
      <w:proofErr w:type="spellEnd"/>
      <w:r>
        <w:rPr>
          <w:rFonts w:hint="eastAsia"/>
          <w:sz w:val="21"/>
          <w:szCs w:val="21"/>
        </w:rPr>
        <w:t xml:space="preserve"> and I. </w:t>
      </w:r>
      <w:proofErr w:type="spellStart"/>
      <w:r>
        <w:rPr>
          <w:rFonts w:hint="eastAsia"/>
          <w:sz w:val="21"/>
          <w:szCs w:val="21"/>
        </w:rPr>
        <w:t>Lambadaris</w:t>
      </w:r>
      <w:proofErr w:type="spellEnd"/>
      <w:r>
        <w:rPr>
          <w:rFonts w:hint="eastAsia"/>
          <w:sz w:val="21"/>
          <w:szCs w:val="21"/>
        </w:rPr>
        <w:t>. Optimal Joint Resource Allocation and Power Control in Bidirectional Relaying Networks[J]. IEEE Transactions on Vehicular Technology, 2014, 63(9): 4520-4535.</w:t>
      </w:r>
      <w:bookmarkEnd w:id="204"/>
    </w:p>
    <w:p w14:paraId="419EA840"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5" w:name="_Ref9308"/>
      <w:r>
        <w:rPr>
          <w:rFonts w:hint="eastAsia"/>
          <w:sz w:val="21"/>
          <w:szCs w:val="21"/>
        </w:rPr>
        <w:t xml:space="preserve">W. Wang, S. Jin, X. Gao, K. K. </w:t>
      </w:r>
      <w:proofErr w:type="gramStart"/>
      <w:r>
        <w:rPr>
          <w:rFonts w:hint="eastAsia"/>
          <w:sz w:val="21"/>
          <w:szCs w:val="21"/>
        </w:rPr>
        <w:t>Wong</w:t>
      </w:r>
      <w:proofErr w:type="gramEnd"/>
      <w:r>
        <w:rPr>
          <w:rFonts w:hint="eastAsia"/>
          <w:sz w:val="21"/>
          <w:szCs w:val="21"/>
        </w:rPr>
        <w:t xml:space="preserve"> and M. R. McKay. Power Allocation Strategies for Distributed Space-Time Codes in Two-Way Relay Networks[J]. IEEE Transactions on Signal Processing, 2010, 58(10): 5331-5339.</w:t>
      </w:r>
      <w:bookmarkEnd w:id="205"/>
    </w:p>
    <w:p w14:paraId="419EA841"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6" w:name="_Ref9344"/>
      <w:r>
        <w:rPr>
          <w:rFonts w:hint="eastAsia"/>
          <w:sz w:val="21"/>
          <w:szCs w:val="21"/>
        </w:rPr>
        <w:t xml:space="preserve">W. Zhong, G. Chen, S. </w:t>
      </w:r>
      <w:proofErr w:type="gramStart"/>
      <w:r>
        <w:rPr>
          <w:rFonts w:hint="eastAsia"/>
          <w:sz w:val="21"/>
          <w:szCs w:val="21"/>
        </w:rPr>
        <w:t>Jin</w:t>
      </w:r>
      <w:proofErr w:type="gramEnd"/>
      <w:r>
        <w:rPr>
          <w:rFonts w:hint="eastAsia"/>
          <w:sz w:val="21"/>
          <w:szCs w:val="21"/>
        </w:rPr>
        <w:t xml:space="preserve"> and K. K. Wong. Relay Selection and Discrete Power Control for Cognitive Relay Networks via Potential Game[J]. IEEE Transactions on Signal Processing, 2014, 62(20): 5411-5424.</w:t>
      </w:r>
      <w:bookmarkEnd w:id="206"/>
    </w:p>
    <w:p w14:paraId="419EA842"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7" w:name="_Ref9370"/>
      <w:r>
        <w:rPr>
          <w:rFonts w:hint="eastAsia"/>
          <w:sz w:val="21"/>
          <w:szCs w:val="21"/>
        </w:rPr>
        <w:t xml:space="preserve">Z. Zheng, L. Song, D. </w:t>
      </w:r>
      <w:proofErr w:type="spellStart"/>
      <w:r>
        <w:rPr>
          <w:rFonts w:hint="eastAsia"/>
          <w:sz w:val="21"/>
          <w:szCs w:val="21"/>
        </w:rPr>
        <w:t>Niyato</w:t>
      </w:r>
      <w:proofErr w:type="spellEnd"/>
      <w:r>
        <w:rPr>
          <w:rFonts w:hint="eastAsia"/>
          <w:sz w:val="21"/>
          <w:szCs w:val="21"/>
        </w:rPr>
        <w:t xml:space="preserve"> and Z. Han. Resource Allocation in Wireless Powered Relay Networks: A Bargaining Game Approach[J]. IEEE Transactions on Vehicular Technology, 2017, 66(7): 6310-6323.</w:t>
      </w:r>
      <w:bookmarkEnd w:id="207"/>
    </w:p>
    <w:p w14:paraId="419EA843"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8" w:name="_Ref9471"/>
      <w:r>
        <w:rPr>
          <w:rFonts w:hint="eastAsia"/>
          <w:sz w:val="21"/>
          <w:szCs w:val="21"/>
        </w:rPr>
        <w:t xml:space="preserve">Z. Yuan, Y. Yang, Y. </w:t>
      </w:r>
      <w:proofErr w:type="gramStart"/>
      <w:r>
        <w:rPr>
          <w:rFonts w:hint="eastAsia"/>
          <w:sz w:val="21"/>
          <w:szCs w:val="21"/>
        </w:rPr>
        <w:t>Hu</w:t>
      </w:r>
      <w:proofErr w:type="gramEnd"/>
      <w:r>
        <w:rPr>
          <w:rFonts w:hint="eastAsia"/>
          <w:sz w:val="21"/>
          <w:szCs w:val="21"/>
        </w:rPr>
        <w:t xml:space="preserve"> and X. Ma. Channel-Aware Potential Field Trajectory Planning for Solar-Powered Relay UAV in Near-Space[J]. IEEE Access, 2020, 8(6): 143950-143961.</w:t>
      </w:r>
      <w:bookmarkEnd w:id="208"/>
    </w:p>
    <w:p w14:paraId="419EA844"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09" w:name="_Ref9494"/>
      <w:r>
        <w:rPr>
          <w:rFonts w:hint="eastAsia"/>
          <w:sz w:val="21"/>
          <w:szCs w:val="21"/>
        </w:rPr>
        <w:t>M. T. Mamaghani and Y. Hong. Intelligent Trajectory Design for Secure Full- Duplex MIMO-UAV Relaying Against Active Eavesdroppers: A Model-Free Reinforcement Learning Approach[J]. IEEE Access, 2021, 9(6): 4447-4465.</w:t>
      </w:r>
      <w:bookmarkEnd w:id="209"/>
    </w:p>
    <w:p w14:paraId="419EA845"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0" w:name="_Ref9523"/>
      <w:r>
        <w:rPr>
          <w:rFonts w:hint="eastAsia"/>
          <w:sz w:val="21"/>
          <w:szCs w:val="21"/>
        </w:rPr>
        <w:t xml:space="preserve">Z. Sun, D. Yang, L. Xiao, L. Cuthbert, F. </w:t>
      </w:r>
      <w:proofErr w:type="gramStart"/>
      <w:r>
        <w:rPr>
          <w:rFonts w:hint="eastAsia"/>
          <w:sz w:val="21"/>
          <w:szCs w:val="21"/>
        </w:rPr>
        <w:t>Wu</w:t>
      </w:r>
      <w:proofErr w:type="gramEnd"/>
      <w:r>
        <w:rPr>
          <w:rFonts w:hint="eastAsia"/>
          <w:sz w:val="21"/>
          <w:szCs w:val="21"/>
        </w:rPr>
        <w:t xml:space="preserve"> and Y. Zhu. Joint Energy and Trajectory Optimization for UAV-Enabled Relaying Network </w:t>
      </w:r>
      <w:proofErr w:type="gramStart"/>
      <w:r>
        <w:rPr>
          <w:rFonts w:hint="eastAsia"/>
          <w:sz w:val="21"/>
          <w:szCs w:val="21"/>
        </w:rPr>
        <w:t>With</w:t>
      </w:r>
      <w:proofErr w:type="gramEnd"/>
      <w:r>
        <w:rPr>
          <w:rFonts w:hint="eastAsia"/>
          <w:sz w:val="21"/>
          <w:szCs w:val="21"/>
        </w:rPr>
        <w:t xml:space="preserve"> Multi-Pair Users[J]. IEEE Transactions on Cognitive Communications and Networking, 2021, 7(3): 939-954.</w:t>
      </w:r>
      <w:bookmarkEnd w:id="210"/>
    </w:p>
    <w:p w14:paraId="419EA846"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1" w:name="_Ref9546"/>
      <w:r>
        <w:rPr>
          <w:rFonts w:hint="eastAsia"/>
          <w:sz w:val="21"/>
          <w:szCs w:val="21"/>
        </w:rPr>
        <w:t xml:space="preserve">Q. Hu, Y. Cai, A. Liu, G. Yu and G. Y. Li. Low-Complexity Joint Resource Allocation and Trajectory Design for UAV-Aided Relay Networks </w:t>
      </w:r>
      <w:proofErr w:type="gramStart"/>
      <w:r>
        <w:rPr>
          <w:rFonts w:hint="eastAsia"/>
          <w:sz w:val="21"/>
          <w:szCs w:val="21"/>
        </w:rPr>
        <w:t>With</w:t>
      </w:r>
      <w:proofErr w:type="gramEnd"/>
      <w:r>
        <w:rPr>
          <w:rFonts w:hint="eastAsia"/>
          <w:sz w:val="21"/>
          <w:szCs w:val="21"/>
        </w:rPr>
        <w:t xml:space="preserve"> the Segmented Ray-Tracing Channel Model[J]. IEEE Transactions on Wireless Communications, 2020, 19(9): 6179-6195.</w:t>
      </w:r>
      <w:bookmarkEnd w:id="211"/>
    </w:p>
    <w:p w14:paraId="419EA847"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2" w:name="_Ref9575"/>
      <w:r>
        <w:rPr>
          <w:rFonts w:hint="eastAsia"/>
          <w:sz w:val="21"/>
          <w:szCs w:val="21"/>
        </w:rPr>
        <w:t>M. T. Mamaghani and Y. Hong. Terahertz Meets Untrusted UAV-Relaying: Minimum Secrecy Energy Efficiency Maximization via Trajectory and Communication Co-Design[J]. IEEE Transactions on Vehicular Technology, 2022, 71(5): 4991-5006.</w:t>
      </w:r>
      <w:bookmarkEnd w:id="212"/>
    </w:p>
    <w:p w14:paraId="419EA848"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3" w:name="_Ref9605"/>
      <w:r>
        <w:rPr>
          <w:rFonts w:hint="eastAsia"/>
          <w:sz w:val="21"/>
          <w:szCs w:val="21"/>
        </w:rPr>
        <w:lastRenderedPageBreak/>
        <w:t>X. Jiang, Z. Wu, Z. Yin, W. Yang and Z. Yang. Trajectory and Communication Design for UAV-Relayed Wireless Networks[J]. IEEE Wireless Communications Letters, 2019, 8(6): 1600-1603.</w:t>
      </w:r>
      <w:bookmarkEnd w:id="213"/>
    </w:p>
    <w:p w14:paraId="419EA849"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4" w:name="_Ref9631"/>
      <w:r>
        <w:rPr>
          <w:rFonts w:hint="eastAsia"/>
          <w:sz w:val="21"/>
          <w:szCs w:val="21"/>
        </w:rPr>
        <w:t xml:space="preserve">L. Guo, X. </w:t>
      </w:r>
      <w:proofErr w:type="gramStart"/>
      <w:r>
        <w:rPr>
          <w:rFonts w:hint="eastAsia"/>
          <w:sz w:val="21"/>
          <w:szCs w:val="21"/>
        </w:rPr>
        <w:t>Ji</w:t>
      </w:r>
      <w:proofErr w:type="gramEnd"/>
      <w:r>
        <w:rPr>
          <w:rFonts w:hint="eastAsia"/>
          <w:sz w:val="21"/>
          <w:szCs w:val="21"/>
        </w:rPr>
        <w:t xml:space="preserve"> and S. Zhang. Energy-efficient full-duplex UAV relaying with trajectory optimization and power control in maritime communication environments[J]. China Communications, 2022, 19(12): 216-231.</w:t>
      </w:r>
      <w:bookmarkEnd w:id="214"/>
    </w:p>
    <w:p w14:paraId="419EA84A"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5" w:name="_Ref9660"/>
      <w:r>
        <w:rPr>
          <w:rFonts w:hint="eastAsia"/>
          <w:sz w:val="21"/>
          <w:szCs w:val="21"/>
        </w:rPr>
        <w:t xml:space="preserve">B. Li, R. </w:t>
      </w:r>
      <w:proofErr w:type="gramStart"/>
      <w:r>
        <w:rPr>
          <w:rFonts w:hint="eastAsia"/>
          <w:sz w:val="21"/>
          <w:szCs w:val="21"/>
        </w:rPr>
        <w:t>Zhang</w:t>
      </w:r>
      <w:proofErr w:type="gramEnd"/>
      <w:r>
        <w:rPr>
          <w:rFonts w:hint="eastAsia"/>
          <w:sz w:val="21"/>
          <w:szCs w:val="21"/>
        </w:rPr>
        <w:t xml:space="preserve"> and L. Yang. Joint User Scheduling and UAV Trajectory Optimization for Full-Duplex UAV Relaying[C]//ICC 2021 - IEEE International Conference on Communications, Montreal, QC, Canada, 2021: 1-6</w:t>
      </w:r>
      <w:r>
        <w:rPr>
          <w:sz w:val="21"/>
          <w:szCs w:val="21"/>
        </w:rPr>
        <w:t>.</w:t>
      </w:r>
      <w:bookmarkEnd w:id="215"/>
    </w:p>
    <w:p w14:paraId="419EA84B"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6" w:name="_Ref9742"/>
      <w:r>
        <w:rPr>
          <w:rFonts w:hint="eastAsia"/>
          <w:sz w:val="21"/>
          <w:szCs w:val="21"/>
        </w:rPr>
        <w:t xml:space="preserve">W. Song, F. Zeng, J. Hu, Z. </w:t>
      </w:r>
      <w:proofErr w:type="gramStart"/>
      <w:r>
        <w:rPr>
          <w:rFonts w:hint="eastAsia"/>
          <w:sz w:val="21"/>
          <w:szCs w:val="21"/>
        </w:rPr>
        <w:t>Wang</w:t>
      </w:r>
      <w:proofErr w:type="gramEnd"/>
      <w:r>
        <w:rPr>
          <w:rFonts w:hint="eastAsia"/>
          <w:sz w:val="21"/>
          <w:szCs w:val="21"/>
        </w:rPr>
        <w:t xml:space="preserve"> and X. Mao. An Unsupervised-Learning-Based Method for Multi-Hop Wireless Broadcast Relay Selection in Urban Vehicular Networks[C]//2017 IEEE 85th Vehicular Technology Conference (VTC Spring), Sydney, NSW, Australia, 2017: 1-5.</w:t>
      </w:r>
      <w:bookmarkEnd w:id="216"/>
    </w:p>
    <w:p w14:paraId="419EA84C"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7" w:name="_Ref9771"/>
      <w:r>
        <w:rPr>
          <w:rFonts w:hint="eastAsia"/>
          <w:sz w:val="21"/>
          <w:szCs w:val="21"/>
        </w:rPr>
        <w:t>N. Gupta and S. Jain. Dynamic Relay Assisted Clustering in WSN[C]//2018 Global Wireless Summit (GWS), Chiang, Rai, Thailand, 2018: 33-36.</w:t>
      </w:r>
      <w:bookmarkEnd w:id="217"/>
    </w:p>
    <w:p w14:paraId="419EA84D"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8" w:name="_Ref9797"/>
      <w:r>
        <w:rPr>
          <w:rFonts w:hint="eastAsia"/>
          <w:sz w:val="21"/>
          <w:szCs w:val="21"/>
        </w:rPr>
        <w:t xml:space="preserve">R. Mukhopadhyay, S. </w:t>
      </w:r>
      <w:proofErr w:type="spellStart"/>
      <w:r>
        <w:rPr>
          <w:rFonts w:hint="eastAsia"/>
          <w:sz w:val="21"/>
          <w:szCs w:val="21"/>
        </w:rPr>
        <w:t>Neogy</w:t>
      </w:r>
      <w:proofErr w:type="spellEnd"/>
      <w:r>
        <w:rPr>
          <w:rFonts w:hint="eastAsia"/>
          <w:sz w:val="21"/>
          <w:szCs w:val="21"/>
        </w:rPr>
        <w:t xml:space="preserve"> and S. Chattopadhyay. Dynamic Relay Selection using a Greedy Cluster Strategy[C]//2020 IEEE International Conference on Advanced Networks and Telecommunications Systems (ANTS), New, Delhi, India, 2020: 1-4.</w:t>
      </w:r>
      <w:bookmarkEnd w:id="218"/>
    </w:p>
    <w:p w14:paraId="419EA84E"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19" w:name="_Ref9817"/>
      <w:r>
        <w:rPr>
          <w:rFonts w:hint="eastAsia"/>
          <w:sz w:val="21"/>
          <w:szCs w:val="21"/>
        </w:rPr>
        <w:t xml:space="preserve">M. G. </w:t>
      </w:r>
      <w:proofErr w:type="spellStart"/>
      <w:r>
        <w:rPr>
          <w:rFonts w:hint="eastAsia"/>
          <w:sz w:val="21"/>
          <w:szCs w:val="21"/>
        </w:rPr>
        <w:t>Khafagy</w:t>
      </w:r>
      <w:proofErr w:type="spellEnd"/>
      <w:r>
        <w:rPr>
          <w:rFonts w:hint="eastAsia"/>
          <w:sz w:val="21"/>
          <w:szCs w:val="21"/>
        </w:rPr>
        <w:t xml:space="preserve">, M. S. </w:t>
      </w:r>
      <w:proofErr w:type="spellStart"/>
      <w:r>
        <w:rPr>
          <w:rFonts w:hint="eastAsia"/>
          <w:sz w:val="21"/>
          <w:szCs w:val="21"/>
        </w:rPr>
        <w:t>Alouini</w:t>
      </w:r>
      <w:proofErr w:type="spellEnd"/>
      <w:r>
        <w:rPr>
          <w:rFonts w:hint="eastAsia"/>
          <w:sz w:val="21"/>
          <w:szCs w:val="21"/>
        </w:rPr>
        <w:t xml:space="preserve"> and S. Aïssa. On the performance of future full-duplex relay selection networks[C]//2015 IEEE 20th International Workshop on Computer Aided Modelling and Design of Communication Links and Networks (CAMAD), Guildford, UK, 2015: 11-16.</w:t>
      </w:r>
      <w:bookmarkEnd w:id="219"/>
    </w:p>
    <w:p w14:paraId="419EA84F"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0" w:name="_Ref9843"/>
      <w:r>
        <w:rPr>
          <w:rFonts w:hint="eastAsia"/>
          <w:sz w:val="21"/>
          <w:szCs w:val="21"/>
        </w:rPr>
        <w:t xml:space="preserve">Y. F. Huang, H. C. Chen, L. M. </w:t>
      </w:r>
      <w:proofErr w:type="gramStart"/>
      <w:r>
        <w:rPr>
          <w:rFonts w:hint="eastAsia"/>
          <w:sz w:val="21"/>
          <w:szCs w:val="21"/>
        </w:rPr>
        <w:t>Wang</w:t>
      </w:r>
      <w:proofErr w:type="gramEnd"/>
      <w:r>
        <w:rPr>
          <w:rFonts w:hint="eastAsia"/>
          <w:sz w:val="21"/>
          <w:szCs w:val="21"/>
        </w:rPr>
        <w:t xml:space="preserve"> and J. W. Guo. Performance of Energy Efficient Relay and Minimum Distance Clustering for Wireless Sensor Networks[C]//2011 Fifth International Conference on Innovative Mobile and Internet Services in Ubiquitous Computing, Seoul, Korea (South), 2011: 408-413.</w:t>
      </w:r>
      <w:bookmarkEnd w:id="220"/>
    </w:p>
    <w:p w14:paraId="419EA850"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1" w:name="_Ref9869"/>
      <w:r>
        <w:rPr>
          <w:rFonts w:hint="eastAsia"/>
          <w:sz w:val="21"/>
          <w:szCs w:val="21"/>
        </w:rPr>
        <w:t xml:space="preserve">N. Aslam, W. Robertson, W. </w:t>
      </w:r>
      <w:proofErr w:type="gramStart"/>
      <w:r>
        <w:rPr>
          <w:rFonts w:hint="eastAsia"/>
          <w:sz w:val="21"/>
          <w:szCs w:val="21"/>
        </w:rPr>
        <w:t>Phillips</w:t>
      </w:r>
      <w:proofErr w:type="gramEnd"/>
      <w:r>
        <w:rPr>
          <w:rFonts w:hint="eastAsia"/>
          <w:sz w:val="21"/>
          <w:szCs w:val="21"/>
        </w:rPr>
        <w:t xml:space="preserve"> and S. C. Sivakumar. Relay Node Selection in Randomly Deployed Homogeneous Clustered Wireless Sensor Networks[C]//2007 International Conference on Sensor Technologies and Applications (SENSORCOMM 2007), Valencia, Spain, 2007: 418-423.</w:t>
      </w:r>
      <w:bookmarkEnd w:id="221"/>
    </w:p>
    <w:p w14:paraId="419EA851"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2" w:name="_Ref9895"/>
      <w:r>
        <w:rPr>
          <w:sz w:val="21"/>
          <w:szCs w:val="21"/>
        </w:rPr>
        <w:lastRenderedPageBreak/>
        <w:t xml:space="preserve">S. </w:t>
      </w:r>
      <w:proofErr w:type="spellStart"/>
      <w:r>
        <w:rPr>
          <w:sz w:val="21"/>
          <w:szCs w:val="21"/>
        </w:rPr>
        <w:t>Mirbolouk</w:t>
      </w:r>
      <w:proofErr w:type="spellEnd"/>
      <w:r>
        <w:rPr>
          <w:sz w:val="21"/>
          <w:szCs w:val="21"/>
        </w:rPr>
        <w:t>, M. Valizadeh, M. C. Amirani and S. Ali</w:t>
      </w:r>
      <w:r>
        <w:rPr>
          <w:rFonts w:hint="eastAsia"/>
          <w:sz w:val="21"/>
          <w:szCs w:val="21"/>
        </w:rPr>
        <w:t>.</w:t>
      </w:r>
      <w:r>
        <w:rPr>
          <w:sz w:val="21"/>
          <w:szCs w:val="21"/>
        </w:rPr>
        <w:t xml:space="preserve"> Relay Selection and Power Allocation for Energy Efficiency Maximization in Hybrid Satellite-UAV Networks </w:t>
      </w:r>
      <w:proofErr w:type="gramStart"/>
      <w:r>
        <w:rPr>
          <w:sz w:val="21"/>
          <w:szCs w:val="21"/>
        </w:rPr>
        <w:t>With</w:t>
      </w:r>
      <w:proofErr w:type="gramEnd"/>
      <w:r>
        <w:rPr>
          <w:sz w:val="21"/>
          <w:szCs w:val="21"/>
        </w:rPr>
        <w:t xml:space="preserve"> </w:t>
      </w:r>
      <w:proofErr w:type="spellStart"/>
      <w:r>
        <w:rPr>
          <w:sz w:val="21"/>
          <w:szCs w:val="21"/>
        </w:rPr>
        <w:t>CoMP</w:t>
      </w:r>
      <w:proofErr w:type="spellEnd"/>
      <w:r>
        <w:rPr>
          <w:sz w:val="21"/>
          <w:szCs w:val="21"/>
        </w:rPr>
        <w:t>-NOMA Transmission</w:t>
      </w:r>
      <w:r>
        <w:rPr>
          <w:rFonts w:hint="eastAsia"/>
          <w:sz w:val="21"/>
          <w:szCs w:val="21"/>
        </w:rPr>
        <w:t xml:space="preserve">[J]. </w:t>
      </w:r>
      <w:r>
        <w:rPr>
          <w:sz w:val="21"/>
          <w:szCs w:val="21"/>
        </w:rPr>
        <w:t xml:space="preserve">IEEE Transactions on Vehicular Technology, </w:t>
      </w:r>
      <w:r>
        <w:rPr>
          <w:rFonts w:hint="eastAsia"/>
          <w:sz w:val="21"/>
          <w:szCs w:val="21"/>
        </w:rPr>
        <w:t xml:space="preserve">2022, </w:t>
      </w:r>
      <w:r>
        <w:rPr>
          <w:sz w:val="21"/>
          <w:szCs w:val="21"/>
        </w:rPr>
        <w:t>71</w:t>
      </w:r>
      <w:r>
        <w:rPr>
          <w:rFonts w:hint="eastAsia"/>
          <w:sz w:val="21"/>
          <w:szCs w:val="21"/>
        </w:rPr>
        <w:t>(</w:t>
      </w:r>
      <w:r>
        <w:rPr>
          <w:sz w:val="21"/>
          <w:szCs w:val="21"/>
        </w:rPr>
        <w:t>5</w:t>
      </w:r>
      <w:r>
        <w:rPr>
          <w:rFonts w:hint="eastAsia"/>
          <w:sz w:val="21"/>
          <w:szCs w:val="21"/>
        </w:rPr>
        <w:t xml:space="preserve">): </w:t>
      </w:r>
      <w:r>
        <w:rPr>
          <w:sz w:val="21"/>
          <w:szCs w:val="21"/>
        </w:rPr>
        <w:t>5087-5100</w:t>
      </w:r>
      <w:r>
        <w:rPr>
          <w:rFonts w:hint="eastAsia"/>
          <w:sz w:val="21"/>
          <w:szCs w:val="21"/>
        </w:rPr>
        <w:t>.</w:t>
      </w:r>
      <w:bookmarkEnd w:id="222"/>
    </w:p>
    <w:p w14:paraId="419EA852"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3" w:name="_Ref9980"/>
      <w:r>
        <w:rPr>
          <w:sz w:val="21"/>
          <w:szCs w:val="21"/>
        </w:rPr>
        <w:t>Z. Peng and X. Li</w:t>
      </w:r>
      <w:r>
        <w:rPr>
          <w:rFonts w:hint="eastAsia"/>
          <w:sz w:val="21"/>
          <w:szCs w:val="21"/>
        </w:rPr>
        <w:t>.</w:t>
      </w:r>
      <w:r>
        <w:rPr>
          <w:sz w:val="21"/>
          <w:szCs w:val="21"/>
        </w:rPr>
        <w:t xml:space="preserve"> Relay Selection Based on Mobile Social Networks Integrated with Cluster Relationship for </w:t>
      </w:r>
      <w:proofErr w:type="gramStart"/>
      <w:r>
        <w:rPr>
          <w:sz w:val="21"/>
          <w:szCs w:val="21"/>
        </w:rPr>
        <w:t>Device to Device</w:t>
      </w:r>
      <w:proofErr w:type="gramEnd"/>
      <w:r>
        <w:rPr>
          <w:sz w:val="21"/>
          <w:szCs w:val="21"/>
        </w:rPr>
        <w:t xml:space="preserve"> Communications</w:t>
      </w:r>
      <w:r>
        <w:rPr>
          <w:rFonts w:hint="eastAsia"/>
          <w:sz w:val="21"/>
          <w:szCs w:val="21"/>
        </w:rPr>
        <w:t>[C]//</w:t>
      </w:r>
      <w:r>
        <w:rPr>
          <w:sz w:val="21"/>
          <w:szCs w:val="21"/>
        </w:rPr>
        <w:t xml:space="preserve">2019 12th International Congress on Image and Signal Processing, </w:t>
      </w:r>
      <w:proofErr w:type="spellStart"/>
      <w:r>
        <w:rPr>
          <w:sz w:val="21"/>
          <w:szCs w:val="21"/>
        </w:rPr>
        <w:t>BioMedical</w:t>
      </w:r>
      <w:proofErr w:type="spellEnd"/>
      <w:r>
        <w:rPr>
          <w:sz w:val="21"/>
          <w:szCs w:val="21"/>
        </w:rPr>
        <w:t xml:space="preserve"> Engineering and Informatics (CISP-BMEI)</w:t>
      </w:r>
      <w:r>
        <w:rPr>
          <w:rFonts w:hint="eastAsia"/>
          <w:sz w:val="21"/>
          <w:szCs w:val="21"/>
        </w:rPr>
        <w:t xml:space="preserve">, Suzhou, China, </w:t>
      </w:r>
      <w:r>
        <w:rPr>
          <w:sz w:val="21"/>
          <w:szCs w:val="21"/>
        </w:rPr>
        <w:t>2019</w:t>
      </w:r>
      <w:r>
        <w:rPr>
          <w:rFonts w:hint="eastAsia"/>
          <w:sz w:val="21"/>
          <w:szCs w:val="21"/>
        </w:rPr>
        <w:t xml:space="preserve">: </w:t>
      </w:r>
      <w:r>
        <w:rPr>
          <w:sz w:val="21"/>
          <w:szCs w:val="21"/>
        </w:rPr>
        <w:t>1-6</w:t>
      </w:r>
      <w:r>
        <w:rPr>
          <w:rFonts w:hint="eastAsia"/>
          <w:sz w:val="21"/>
          <w:szCs w:val="21"/>
        </w:rPr>
        <w:t>.</w:t>
      </w:r>
      <w:bookmarkEnd w:id="223"/>
    </w:p>
    <w:p w14:paraId="419EA853"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4" w:name="_Ref10356"/>
      <w:r>
        <w:rPr>
          <w:rFonts w:hint="eastAsia"/>
          <w:sz w:val="21"/>
          <w:szCs w:val="21"/>
        </w:rPr>
        <w:t xml:space="preserve">J. Ji, K. Zhu, D. </w:t>
      </w:r>
      <w:proofErr w:type="spellStart"/>
      <w:r>
        <w:rPr>
          <w:rFonts w:hint="eastAsia"/>
          <w:sz w:val="21"/>
          <w:szCs w:val="21"/>
        </w:rPr>
        <w:t>Niyato</w:t>
      </w:r>
      <w:proofErr w:type="spellEnd"/>
      <w:r>
        <w:rPr>
          <w:rFonts w:hint="eastAsia"/>
          <w:sz w:val="21"/>
          <w:szCs w:val="21"/>
        </w:rPr>
        <w:t xml:space="preserve"> and R. Wang. Joint Trajectory Design and Resource Allocation for Secure Transmission in Cache-Enabled UAV-Relaying Networks </w:t>
      </w:r>
      <w:proofErr w:type="gramStart"/>
      <w:r>
        <w:rPr>
          <w:rFonts w:hint="eastAsia"/>
          <w:sz w:val="21"/>
          <w:szCs w:val="21"/>
        </w:rPr>
        <w:t>With</w:t>
      </w:r>
      <w:proofErr w:type="gramEnd"/>
      <w:r>
        <w:rPr>
          <w:rFonts w:hint="eastAsia"/>
          <w:sz w:val="21"/>
          <w:szCs w:val="21"/>
        </w:rPr>
        <w:t xml:space="preserve"> D2D Communications[J]. IEEE Internet of Things Journal, 2021, 8(3): 1557-1571.</w:t>
      </w:r>
      <w:bookmarkEnd w:id="224"/>
    </w:p>
    <w:p w14:paraId="419EA854"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5" w:name="_Ref10379"/>
      <w:r>
        <w:rPr>
          <w:sz w:val="21"/>
          <w:szCs w:val="21"/>
        </w:rPr>
        <w:t xml:space="preserve">J. Ji, K. Zhu, C. </w:t>
      </w:r>
      <w:proofErr w:type="gramStart"/>
      <w:r>
        <w:rPr>
          <w:sz w:val="21"/>
          <w:szCs w:val="21"/>
        </w:rPr>
        <w:t>Yi</w:t>
      </w:r>
      <w:proofErr w:type="gramEnd"/>
      <w:r>
        <w:rPr>
          <w:sz w:val="21"/>
          <w:szCs w:val="21"/>
        </w:rPr>
        <w:t xml:space="preserve"> and D. </w:t>
      </w:r>
      <w:proofErr w:type="spellStart"/>
      <w:r>
        <w:rPr>
          <w:sz w:val="21"/>
          <w:szCs w:val="21"/>
        </w:rPr>
        <w:t>Niyato</w:t>
      </w:r>
      <w:proofErr w:type="spellEnd"/>
      <w:r>
        <w:rPr>
          <w:rFonts w:hint="eastAsia"/>
          <w:sz w:val="21"/>
          <w:szCs w:val="21"/>
        </w:rPr>
        <w:t>.</w:t>
      </w:r>
      <w:r>
        <w:rPr>
          <w:sz w:val="21"/>
          <w:szCs w:val="21"/>
        </w:rPr>
        <w:t xml:space="preserve"> Energy Consumption Minimization in UAV-Assisted Mobile-Edge Computing Systems: Joint Resource Allocation and Trajectory Design</w:t>
      </w:r>
      <w:r>
        <w:rPr>
          <w:rFonts w:hint="eastAsia"/>
          <w:sz w:val="21"/>
          <w:szCs w:val="21"/>
        </w:rPr>
        <w:t xml:space="preserve">[J]. </w:t>
      </w:r>
      <w:r>
        <w:rPr>
          <w:sz w:val="21"/>
          <w:szCs w:val="21"/>
        </w:rPr>
        <w:t xml:space="preserve">IEEE Internet of Things Journal, </w:t>
      </w:r>
      <w:r>
        <w:rPr>
          <w:rFonts w:hint="eastAsia"/>
          <w:sz w:val="21"/>
          <w:szCs w:val="21"/>
        </w:rPr>
        <w:t xml:space="preserve">2021, </w:t>
      </w:r>
      <w:r>
        <w:rPr>
          <w:sz w:val="21"/>
          <w:szCs w:val="21"/>
        </w:rPr>
        <w:t>8</w:t>
      </w:r>
      <w:r>
        <w:rPr>
          <w:rFonts w:hint="eastAsia"/>
          <w:sz w:val="21"/>
          <w:szCs w:val="21"/>
        </w:rPr>
        <w:t>(</w:t>
      </w:r>
      <w:r>
        <w:rPr>
          <w:sz w:val="21"/>
          <w:szCs w:val="21"/>
        </w:rPr>
        <w:t>10</w:t>
      </w:r>
      <w:r>
        <w:rPr>
          <w:rFonts w:hint="eastAsia"/>
          <w:sz w:val="21"/>
          <w:szCs w:val="21"/>
        </w:rPr>
        <w:t xml:space="preserve">): </w:t>
      </w:r>
      <w:r>
        <w:rPr>
          <w:sz w:val="21"/>
          <w:szCs w:val="21"/>
        </w:rPr>
        <w:t>8570-8584</w:t>
      </w:r>
      <w:r>
        <w:rPr>
          <w:rFonts w:hint="eastAsia"/>
          <w:sz w:val="21"/>
          <w:szCs w:val="21"/>
        </w:rPr>
        <w:t>.</w:t>
      </w:r>
      <w:bookmarkEnd w:id="225"/>
    </w:p>
    <w:p w14:paraId="419EA855"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6" w:name="_Ref10411"/>
      <w:r>
        <w:rPr>
          <w:sz w:val="21"/>
          <w:szCs w:val="21"/>
        </w:rPr>
        <w:t xml:space="preserve">M. Hua, L. Yang, C. </w:t>
      </w:r>
      <w:proofErr w:type="gramStart"/>
      <w:r>
        <w:rPr>
          <w:sz w:val="21"/>
          <w:szCs w:val="21"/>
        </w:rPr>
        <w:t>Pan</w:t>
      </w:r>
      <w:proofErr w:type="gramEnd"/>
      <w:r>
        <w:rPr>
          <w:sz w:val="21"/>
          <w:szCs w:val="21"/>
        </w:rPr>
        <w:t xml:space="preserve"> and A. </w:t>
      </w:r>
      <w:proofErr w:type="spellStart"/>
      <w:r>
        <w:rPr>
          <w:sz w:val="21"/>
          <w:szCs w:val="21"/>
        </w:rPr>
        <w:t>Nallanathan</w:t>
      </w:r>
      <w:proofErr w:type="spellEnd"/>
      <w:r>
        <w:rPr>
          <w:rFonts w:hint="eastAsia"/>
          <w:sz w:val="21"/>
          <w:szCs w:val="21"/>
        </w:rPr>
        <w:t>.</w:t>
      </w:r>
      <w:r>
        <w:rPr>
          <w:sz w:val="21"/>
          <w:szCs w:val="21"/>
        </w:rPr>
        <w:t xml:space="preserve"> Throughput Maximization for Full-Duplex UAV Aided Small Cell Wireless Systems</w:t>
      </w:r>
      <w:r>
        <w:rPr>
          <w:rFonts w:hint="eastAsia"/>
          <w:sz w:val="21"/>
          <w:szCs w:val="21"/>
        </w:rPr>
        <w:t>[J].</w:t>
      </w:r>
      <w:r>
        <w:rPr>
          <w:sz w:val="21"/>
          <w:szCs w:val="21"/>
        </w:rPr>
        <w:t xml:space="preserve"> IEEE Wireless Communications Letters, </w:t>
      </w:r>
      <w:r>
        <w:rPr>
          <w:rFonts w:hint="eastAsia"/>
          <w:sz w:val="21"/>
          <w:szCs w:val="21"/>
        </w:rPr>
        <w:t xml:space="preserve">2020, </w:t>
      </w:r>
      <w:r>
        <w:rPr>
          <w:sz w:val="21"/>
          <w:szCs w:val="21"/>
        </w:rPr>
        <w:t>9</w:t>
      </w:r>
      <w:r>
        <w:rPr>
          <w:rFonts w:hint="eastAsia"/>
          <w:sz w:val="21"/>
          <w:szCs w:val="21"/>
        </w:rPr>
        <w:t>(</w:t>
      </w:r>
      <w:r>
        <w:rPr>
          <w:sz w:val="21"/>
          <w:szCs w:val="21"/>
        </w:rPr>
        <w:t>4</w:t>
      </w:r>
      <w:r>
        <w:rPr>
          <w:rFonts w:hint="eastAsia"/>
          <w:sz w:val="21"/>
          <w:szCs w:val="21"/>
        </w:rPr>
        <w:t xml:space="preserve">): </w:t>
      </w:r>
      <w:r>
        <w:rPr>
          <w:sz w:val="21"/>
          <w:szCs w:val="21"/>
        </w:rPr>
        <w:t>475-479</w:t>
      </w:r>
      <w:bookmarkEnd w:id="226"/>
      <w:r>
        <w:rPr>
          <w:rFonts w:hint="eastAsia"/>
          <w:sz w:val="21"/>
          <w:szCs w:val="21"/>
        </w:rPr>
        <w:t>.</w:t>
      </w:r>
    </w:p>
    <w:p w14:paraId="419EA856"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7" w:name="_Ref10434"/>
      <w:r>
        <w:rPr>
          <w:rFonts w:hint="eastAsia"/>
          <w:sz w:val="21"/>
          <w:szCs w:val="21"/>
        </w:rPr>
        <w:t xml:space="preserve">Y. J. Chen, W. </w:t>
      </w:r>
      <w:proofErr w:type="gramStart"/>
      <w:r>
        <w:rPr>
          <w:rFonts w:hint="eastAsia"/>
          <w:sz w:val="21"/>
          <w:szCs w:val="21"/>
        </w:rPr>
        <w:t>Chen</w:t>
      </w:r>
      <w:proofErr w:type="gramEnd"/>
      <w:r>
        <w:rPr>
          <w:rFonts w:hint="eastAsia"/>
          <w:sz w:val="21"/>
          <w:szCs w:val="21"/>
        </w:rPr>
        <w:t xml:space="preserve"> and M. L. Ku. Trajectory Design and Link Selection in UAV-Assisted Hybrid Satellite-Terrestrial Network[J]. IEEE Communications Letters, 2022, 26(7): 1643-1647.</w:t>
      </w:r>
      <w:bookmarkEnd w:id="227"/>
    </w:p>
    <w:p w14:paraId="419EA857"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8" w:name="_Ref10591"/>
      <w:r>
        <w:rPr>
          <w:sz w:val="21"/>
          <w:szCs w:val="21"/>
        </w:rPr>
        <w:t xml:space="preserve">S. </w:t>
      </w:r>
      <w:proofErr w:type="spellStart"/>
      <w:r>
        <w:rPr>
          <w:sz w:val="21"/>
          <w:szCs w:val="21"/>
        </w:rPr>
        <w:t>Shuanglong</w:t>
      </w:r>
      <w:proofErr w:type="spellEnd"/>
      <w:r>
        <w:rPr>
          <w:sz w:val="21"/>
          <w:szCs w:val="21"/>
        </w:rPr>
        <w:t xml:space="preserve"> </w:t>
      </w:r>
      <w:proofErr w:type="gramStart"/>
      <w:r>
        <w:rPr>
          <w:sz w:val="21"/>
          <w:szCs w:val="21"/>
        </w:rPr>
        <w:t>et al.</w:t>
      </w:r>
      <w:r>
        <w:rPr>
          <w:rFonts w:hint="eastAsia"/>
          <w:sz w:val="21"/>
          <w:szCs w:val="21"/>
        </w:rPr>
        <w:t>.</w:t>
      </w:r>
      <w:proofErr w:type="gramEnd"/>
      <w:r>
        <w:rPr>
          <w:sz w:val="21"/>
          <w:szCs w:val="21"/>
        </w:rPr>
        <w:t xml:space="preserve"> Study on Group Control Charging System and Cluster Control Technology of Electric Vehicle</w:t>
      </w:r>
      <w:r>
        <w:rPr>
          <w:rFonts w:hint="eastAsia"/>
          <w:sz w:val="21"/>
          <w:szCs w:val="21"/>
        </w:rPr>
        <w:t>[C]//</w:t>
      </w:r>
      <w:r>
        <w:rPr>
          <w:sz w:val="21"/>
          <w:szCs w:val="21"/>
        </w:rPr>
        <w:t>2018 2nd IEEE Conference on Energy Internet and Energy System Integration (EI2)</w:t>
      </w:r>
      <w:r>
        <w:rPr>
          <w:rFonts w:hint="eastAsia"/>
          <w:sz w:val="21"/>
          <w:szCs w:val="21"/>
        </w:rPr>
        <w:t xml:space="preserve">, Beijing, China, </w:t>
      </w:r>
      <w:r>
        <w:rPr>
          <w:sz w:val="21"/>
          <w:szCs w:val="21"/>
        </w:rPr>
        <w:t>2018</w:t>
      </w:r>
      <w:r>
        <w:rPr>
          <w:rFonts w:hint="eastAsia"/>
          <w:sz w:val="21"/>
          <w:szCs w:val="21"/>
        </w:rPr>
        <w:t xml:space="preserve">: </w:t>
      </w:r>
      <w:r>
        <w:rPr>
          <w:sz w:val="21"/>
          <w:szCs w:val="21"/>
        </w:rPr>
        <w:t>1-8</w:t>
      </w:r>
      <w:r>
        <w:rPr>
          <w:rFonts w:hint="eastAsia"/>
          <w:sz w:val="21"/>
          <w:szCs w:val="21"/>
        </w:rPr>
        <w:t>.</w:t>
      </w:r>
      <w:bookmarkEnd w:id="228"/>
    </w:p>
    <w:p w14:paraId="419EA858"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29" w:name="_Ref10849"/>
      <w:r>
        <w:rPr>
          <w:sz w:val="21"/>
          <w:szCs w:val="21"/>
        </w:rPr>
        <w:t>K. Tian, B. Duo, S. Li, Y. Zuo and X. Yuan</w:t>
      </w:r>
      <w:r>
        <w:rPr>
          <w:rFonts w:hint="eastAsia"/>
          <w:sz w:val="21"/>
          <w:szCs w:val="21"/>
        </w:rPr>
        <w:t xml:space="preserve">. </w:t>
      </w:r>
      <w:r>
        <w:rPr>
          <w:sz w:val="21"/>
          <w:szCs w:val="21"/>
        </w:rPr>
        <w:t>Hybrid Uplink and Downlink Transmissions for Full-Duplex UAV Communication With RIS</w:t>
      </w:r>
      <w:r>
        <w:rPr>
          <w:rFonts w:hint="eastAsia"/>
          <w:sz w:val="21"/>
          <w:szCs w:val="21"/>
        </w:rPr>
        <w:t xml:space="preserve">[J]. </w:t>
      </w:r>
      <w:r>
        <w:rPr>
          <w:sz w:val="21"/>
          <w:szCs w:val="21"/>
        </w:rPr>
        <w:t xml:space="preserve">IEEE Wireless Communications Letters, </w:t>
      </w:r>
      <w:r>
        <w:rPr>
          <w:rFonts w:hint="eastAsia"/>
          <w:sz w:val="21"/>
          <w:szCs w:val="21"/>
        </w:rPr>
        <w:t xml:space="preserve">2022, </w:t>
      </w:r>
      <w:r>
        <w:rPr>
          <w:sz w:val="21"/>
          <w:szCs w:val="21"/>
        </w:rPr>
        <w:t>11</w:t>
      </w:r>
      <w:r>
        <w:rPr>
          <w:rFonts w:hint="eastAsia"/>
          <w:sz w:val="21"/>
          <w:szCs w:val="21"/>
        </w:rPr>
        <w:t>(</w:t>
      </w:r>
      <w:r>
        <w:rPr>
          <w:sz w:val="21"/>
          <w:szCs w:val="21"/>
        </w:rPr>
        <w:t>4</w:t>
      </w:r>
      <w:r>
        <w:rPr>
          <w:rFonts w:hint="eastAsia"/>
          <w:sz w:val="21"/>
          <w:szCs w:val="21"/>
        </w:rPr>
        <w:t xml:space="preserve">): </w:t>
      </w:r>
      <w:r>
        <w:rPr>
          <w:sz w:val="21"/>
          <w:szCs w:val="21"/>
        </w:rPr>
        <w:t>866-870</w:t>
      </w:r>
      <w:r>
        <w:rPr>
          <w:rFonts w:hint="eastAsia"/>
          <w:sz w:val="21"/>
          <w:szCs w:val="21"/>
        </w:rPr>
        <w:t>.</w:t>
      </w:r>
      <w:bookmarkEnd w:id="229"/>
    </w:p>
    <w:p w14:paraId="419EA859"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0" w:name="_Ref10882"/>
      <w:r>
        <w:rPr>
          <w:sz w:val="21"/>
          <w:szCs w:val="21"/>
        </w:rPr>
        <w:t xml:space="preserve">S. M. Park, D. Y. Kim, K. W. </w:t>
      </w:r>
      <w:proofErr w:type="gramStart"/>
      <w:r>
        <w:rPr>
          <w:sz w:val="21"/>
          <w:szCs w:val="21"/>
        </w:rPr>
        <w:t>Kim</w:t>
      </w:r>
      <w:proofErr w:type="gramEnd"/>
      <w:r>
        <w:rPr>
          <w:sz w:val="21"/>
          <w:szCs w:val="21"/>
        </w:rPr>
        <w:t xml:space="preserve"> and J. W. Lee</w:t>
      </w:r>
      <w:r>
        <w:rPr>
          <w:rFonts w:hint="eastAsia"/>
          <w:sz w:val="21"/>
          <w:szCs w:val="21"/>
        </w:rPr>
        <w:t>.</w:t>
      </w:r>
      <w:r>
        <w:rPr>
          <w:sz w:val="21"/>
          <w:szCs w:val="21"/>
        </w:rPr>
        <w:t xml:space="preserve"> Joint Antenna and Device Scheduling in Full-Duplex MIMO Wireless-Powered Communication Networks</w:t>
      </w:r>
      <w:r>
        <w:rPr>
          <w:rFonts w:hint="eastAsia"/>
          <w:sz w:val="21"/>
          <w:szCs w:val="21"/>
        </w:rPr>
        <w:t xml:space="preserve">[J]. </w:t>
      </w:r>
      <w:r>
        <w:rPr>
          <w:sz w:val="21"/>
          <w:szCs w:val="21"/>
        </w:rPr>
        <w:t xml:space="preserve">IEEE Internet of Things Journal, </w:t>
      </w:r>
      <w:r>
        <w:rPr>
          <w:rFonts w:hint="eastAsia"/>
          <w:sz w:val="21"/>
          <w:szCs w:val="21"/>
        </w:rPr>
        <w:t xml:space="preserve">2022, </w:t>
      </w:r>
      <w:r>
        <w:rPr>
          <w:sz w:val="21"/>
          <w:szCs w:val="21"/>
        </w:rPr>
        <w:t>9</w:t>
      </w:r>
      <w:r>
        <w:rPr>
          <w:rFonts w:hint="eastAsia"/>
          <w:sz w:val="21"/>
          <w:szCs w:val="21"/>
        </w:rPr>
        <w:t>(</w:t>
      </w:r>
      <w:r>
        <w:rPr>
          <w:sz w:val="21"/>
          <w:szCs w:val="21"/>
        </w:rPr>
        <w:t>19</w:t>
      </w:r>
      <w:r>
        <w:rPr>
          <w:rFonts w:hint="eastAsia"/>
          <w:sz w:val="21"/>
          <w:szCs w:val="21"/>
        </w:rPr>
        <w:t xml:space="preserve">): </w:t>
      </w:r>
      <w:r>
        <w:rPr>
          <w:sz w:val="21"/>
          <w:szCs w:val="21"/>
        </w:rPr>
        <w:t>18908-18923</w:t>
      </w:r>
      <w:r>
        <w:rPr>
          <w:rFonts w:hint="eastAsia"/>
          <w:sz w:val="21"/>
          <w:szCs w:val="21"/>
        </w:rPr>
        <w:t>.</w:t>
      </w:r>
      <w:bookmarkEnd w:id="230"/>
    </w:p>
    <w:p w14:paraId="419EA85A"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1" w:name="_Ref11110"/>
      <w:r>
        <w:rPr>
          <w:sz w:val="21"/>
          <w:szCs w:val="21"/>
        </w:rPr>
        <w:t>K. Zhou and T. M. Lok</w:t>
      </w:r>
      <w:r>
        <w:rPr>
          <w:rFonts w:hint="eastAsia"/>
          <w:sz w:val="21"/>
          <w:szCs w:val="21"/>
        </w:rPr>
        <w:t>.</w:t>
      </w:r>
      <w:r>
        <w:rPr>
          <w:sz w:val="21"/>
          <w:szCs w:val="21"/>
        </w:rPr>
        <w:t xml:space="preserve"> Optimal Power Allocation for Relayed Transmission through a Mobile Relay Node</w:t>
      </w:r>
      <w:r>
        <w:rPr>
          <w:rFonts w:hint="eastAsia"/>
          <w:sz w:val="21"/>
          <w:szCs w:val="21"/>
        </w:rPr>
        <w:t>[C]//</w:t>
      </w:r>
      <w:r>
        <w:rPr>
          <w:sz w:val="21"/>
          <w:szCs w:val="21"/>
        </w:rPr>
        <w:t>2010 IEEE 71st Vehicular Technology Conference</w:t>
      </w:r>
      <w:r>
        <w:rPr>
          <w:rFonts w:hint="eastAsia"/>
          <w:sz w:val="21"/>
          <w:szCs w:val="21"/>
        </w:rPr>
        <w:t xml:space="preserve">, </w:t>
      </w:r>
      <w:r>
        <w:rPr>
          <w:sz w:val="21"/>
          <w:szCs w:val="21"/>
        </w:rPr>
        <w:t>2010</w:t>
      </w:r>
      <w:r>
        <w:rPr>
          <w:rFonts w:hint="eastAsia"/>
          <w:sz w:val="21"/>
          <w:szCs w:val="21"/>
        </w:rPr>
        <w:t xml:space="preserve">: </w:t>
      </w:r>
      <w:r>
        <w:rPr>
          <w:sz w:val="21"/>
          <w:szCs w:val="21"/>
        </w:rPr>
        <w:t>1-5</w:t>
      </w:r>
      <w:r>
        <w:rPr>
          <w:rFonts w:hint="eastAsia"/>
          <w:sz w:val="21"/>
          <w:szCs w:val="21"/>
        </w:rPr>
        <w:t>.</w:t>
      </w:r>
      <w:bookmarkEnd w:id="231"/>
    </w:p>
    <w:p w14:paraId="419EA85B"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2" w:name="_Ref11136"/>
      <w:r>
        <w:rPr>
          <w:sz w:val="21"/>
          <w:szCs w:val="21"/>
        </w:rPr>
        <w:lastRenderedPageBreak/>
        <w:t>Z. Han, A. L. Swindlehurst and K. J. R. Liu</w:t>
      </w:r>
      <w:r>
        <w:rPr>
          <w:rFonts w:hint="eastAsia"/>
          <w:sz w:val="21"/>
          <w:szCs w:val="21"/>
        </w:rPr>
        <w:t>.</w:t>
      </w:r>
      <w:r>
        <w:rPr>
          <w:sz w:val="21"/>
          <w:szCs w:val="21"/>
        </w:rPr>
        <w:t xml:space="preserve"> Optimization of MANET connectivity via smart deployment/movement of unmanned air vehicles</w:t>
      </w:r>
      <w:r>
        <w:rPr>
          <w:rFonts w:hint="eastAsia"/>
          <w:sz w:val="21"/>
          <w:szCs w:val="21"/>
        </w:rPr>
        <w:t xml:space="preserve">[J]. </w:t>
      </w:r>
      <w:r>
        <w:rPr>
          <w:sz w:val="21"/>
          <w:szCs w:val="21"/>
        </w:rPr>
        <w:t xml:space="preserve">IEEE Transactions on Vehicular Technology, </w:t>
      </w:r>
      <w:r>
        <w:rPr>
          <w:rFonts w:hint="eastAsia"/>
          <w:sz w:val="21"/>
          <w:szCs w:val="21"/>
        </w:rPr>
        <w:t xml:space="preserve">2009, </w:t>
      </w:r>
      <w:r>
        <w:rPr>
          <w:sz w:val="21"/>
          <w:szCs w:val="21"/>
        </w:rPr>
        <w:t>58</w:t>
      </w:r>
      <w:r>
        <w:rPr>
          <w:rFonts w:hint="eastAsia"/>
          <w:sz w:val="21"/>
          <w:szCs w:val="21"/>
        </w:rPr>
        <w:t>(</w:t>
      </w:r>
      <w:r>
        <w:rPr>
          <w:sz w:val="21"/>
          <w:szCs w:val="21"/>
        </w:rPr>
        <w:t>7</w:t>
      </w:r>
      <w:r>
        <w:rPr>
          <w:rFonts w:hint="eastAsia"/>
          <w:sz w:val="21"/>
          <w:szCs w:val="21"/>
        </w:rPr>
        <w:t xml:space="preserve">): </w:t>
      </w:r>
      <w:r>
        <w:rPr>
          <w:sz w:val="21"/>
          <w:szCs w:val="21"/>
        </w:rPr>
        <w:t>3533-3546</w:t>
      </w:r>
      <w:r>
        <w:rPr>
          <w:rFonts w:hint="eastAsia"/>
          <w:sz w:val="21"/>
          <w:szCs w:val="21"/>
        </w:rPr>
        <w:t>.</w:t>
      </w:r>
      <w:bookmarkEnd w:id="232"/>
    </w:p>
    <w:p w14:paraId="419EA85C"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3" w:name="_Ref11159"/>
      <w:r>
        <w:rPr>
          <w:sz w:val="21"/>
          <w:szCs w:val="21"/>
        </w:rPr>
        <w:t xml:space="preserve">P. Zhan, K. </w:t>
      </w:r>
      <w:proofErr w:type="gramStart"/>
      <w:r>
        <w:rPr>
          <w:sz w:val="21"/>
          <w:szCs w:val="21"/>
        </w:rPr>
        <w:t>Yu</w:t>
      </w:r>
      <w:proofErr w:type="gramEnd"/>
      <w:r>
        <w:rPr>
          <w:sz w:val="21"/>
          <w:szCs w:val="21"/>
        </w:rPr>
        <w:t xml:space="preserve"> and A. L. Swindlehurst</w:t>
      </w:r>
      <w:r>
        <w:rPr>
          <w:rFonts w:hint="eastAsia"/>
          <w:sz w:val="21"/>
          <w:szCs w:val="21"/>
        </w:rPr>
        <w:t>.</w:t>
      </w:r>
      <w:r>
        <w:rPr>
          <w:sz w:val="21"/>
          <w:szCs w:val="21"/>
        </w:rPr>
        <w:t xml:space="preserve"> Wireless Relay Communications with Unmanned Aerial Vehicles: Performance and Optimization</w:t>
      </w:r>
      <w:r>
        <w:rPr>
          <w:rFonts w:hint="eastAsia"/>
          <w:sz w:val="21"/>
          <w:szCs w:val="21"/>
        </w:rPr>
        <w:t xml:space="preserve">[J]. </w:t>
      </w:r>
      <w:r>
        <w:rPr>
          <w:sz w:val="21"/>
          <w:szCs w:val="21"/>
        </w:rPr>
        <w:t xml:space="preserve">IEEE Transactions on Aerospace and Electronic Systems, </w:t>
      </w:r>
      <w:r>
        <w:rPr>
          <w:rFonts w:hint="eastAsia"/>
          <w:sz w:val="21"/>
          <w:szCs w:val="21"/>
        </w:rPr>
        <w:t xml:space="preserve">2011, </w:t>
      </w:r>
      <w:r>
        <w:rPr>
          <w:sz w:val="21"/>
          <w:szCs w:val="21"/>
        </w:rPr>
        <w:t>47</w:t>
      </w:r>
      <w:r>
        <w:rPr>
          <w:rFonts w:hint="eastAsia"/>
          <w:sz w:val="21"/>
          <w:szCs w:val="21"/>
        </w:rPr>
        <w:t>(</w:t>
      </w:r>
      <w:r>
        <w:rPr>
          <w:sz w:val="21"/>
          <w:szCs w:val="21"/>
        </w:rPr>
        <w:t>3</w:t>
      </w:r>
      <w:r>
        <w:rPr>
          <w:rFonts w:hint="eastAsia"/>
          <w:sz w:val="21"/>
          <w:szCs w:val="21"/>
        </w:rPr>
        <w:t xml:space="preserve">): </w:t>
      </w:r>
      <w:r>
        <w:rPr>
          <w:sz w:val="21"/>
          <w:szCs w:val="21"/>
        </w:rPr>
        <w:t>2068-2085</w:t>
      </w:r>
      <w:r>
        <w:rPr>
          <w:rFonts w:hint="eastAsia"/>
          <w:sz w:val="21"/>
          <w:szCs w:val="21"/>
        </w:rPr>
        <w:t>.</w:t>
      </w:r>
      <w:bookmarkEnd w:id="233"/>
    </w:p>
    <w:p w14:paraId="419EA85D"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4" w:name="_Ref11845"/>
      <w:r>
        <w:rPr>
          <w:sz w:val="21"/>
          <w:szCs w:val="21"/>
        </w:rPr>
        <w:t xml:space="preserve">Y. Zeng, R. </w:t>
      </w:r>
      <w:proofErr w:type="gramStart"/>
      <w:r>
        <w:rPr>
          <w:sz w:val="21"/>
          <w:szCs w:val="21"/>
        </w:rPr>
        <w:t>Zhang</w:t>
      </w:r>
      <w:proofErr w:type="gramEnd"/>
      <w:r>
        <w:rPr>
          <w:sz w:val="21"/>
          <w:szCs w:val="21"/>
        </w:rPr>
        <w:t xml:space="preserve"> and T. J. Lim</w:t>
      </w:r>
      <w:r>
        <w:rPr>
          <w:rFonts w:hint="eastAsia"/>
          <w:sz w:val="21"/>
          <w:szCs w:val="21"/>
        </w:rPr>
        <w:t>.</w:t>
      </w:r>
      <w:r>
        <w:rPr>
          <w:sz w:val="21"/>
          <w:szCs w:val="21"/>
        </w:rPr>
        <w:t xml:space="preserve"> Throughput Maximization for UAV-Enabled Mobile Relaying Systems</w:t>
      </w:r>
      <w:r>
        <w:rPr>
          <w:rFonts w:hint="eastAsia"/>
          <w:sz w:val="21"/>
          <w:szCs w:val="21"/>
        </w:rPr>
        <w:t xml:space="preserve">[J]. </w:t>
      </w:r>
      <w:r>
        <w:rPr>
          <w:sz w:val="21"/>
          <w:szCs w:val="21"/>
        </w:rPr>
        <w:t xml:space="preserve">IEEE Transactions on Communications, </w:t>
      </w:r>
      <w:r>
        <w:rPr>
          <w:rFonts w:hint="eastAsia"/>
          <w:sz w:val="21"/>
          <w:szCs w:val="21"/>
        </w:rPr>
        <w:t xml:space="preserve">2016, </w:t>
      </w:r>
      <w:r>
        <w:rPr>
          <w:sz w:val="21"/>
          <w:szCs w:val="21"/>
        </w:rPr>
        <w:t>64</w:t>
      </w:r>
      <w:r>
        <w:rPr>
          <w:rFonts w:hint="eastAsia"/>
          <w:sz w:val="21"/>
          <w:szCs w:val="21"/>
        </w:rPr>
        <w:t>(</w:t>
      </w:r>
      <w:r>
        <w:rPr>
          <w:sz w:val="21"/>
          <w:szCs w:val="21"/>
        </w:rPr>
        <w:t>12</w:t>
      </w:r>
      <w:r>
        <w:rPr>
          <w:rFonts w:hint="eastAsia"/>
          <w:sz w:val="21"/>
          <w:szCs w:val="21"/>
        </w:rPr>
        <w:t xml:space="preserve">): </w:t>
      </w:r>
      <w:r>
        <w:rPr>
          <w:sz w:val="21"/>
          <w:szCs w:val="21"/>
        </w:rPr>
        <w:t>4983-4996</w:t>
      </w:r>
      <w:r>
        <w:rPr>
          <w:rFonts w:hint="eastAsia"/>
          <w:sz w:val="21"/>
          <w:szCs w:val="21"/>
        </w:rPr>
        <w:t>.</w:t>
      </w:r>
      <w:bookmarkEnd w:id="234"/>
    </w:p>
    <w:p w14:paraId="419EA85E"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5" w:name="_Ref12034"/>
      <w:r>
        <w:rPr>
          <w:sz w:val="21"/>
          <w:szCs w:val="21"/>
        </w:rPr>
        <w:t xml:space="preserve">A. A. </w:t>
      </w:r>
      <w:proofErr w:type="spellStart"/>
      <w:r>
        <w:rPr>
          <w:sz w:val="21"/>
          <w:szCs w:val="21"/>
        </w:rPr>
        <w:t>Khuwaja</w:t>
      </w:r>
      <w:proofErr w:type="spellEnd"/>
      <w:r>
        <w:rPr>
          <w:sz w:val="21"/>
          <w:szCs w:val="21"/>
        </w:rPr>
        <w:t>, Y. Chen, and G. Zheng</w:t>
      </w:r>
      <w:r>
        <w:rPr>
          <w:rFonts w:hint="eastAsia"/>
          <w:sz w:val="21"/>
          <w:szCs w:val="21"/>
        </w:rPr>
        <w:t>.</w:t>
      </w:r>
      <w:r>
        <w:rPr>
          <w:sz w:val="21"/>
          <w:szCs w:val="21"/>
        </w:rPr>
        <w:t xml:space="preserve"> Effect of user mobility and channel fading on the outage performance of UAV communications</w:t>
      </w:r>
      <w:r>
        <w:rPr>
          <w:rFonts w:hint="eastAsia"/>
          <w:sz w:val="21"/>
          <w:szCs w:val="21"/>
        </w:rPr>
        <w:t xml:space="preserve">[J]. </w:t>
      </w:r>
      <w:r>
        <w:rPr>
          <w:sz w:val="21"/>
          <w:szCs w:val="21"/>
        </w:rPr>
        <w:t xml:space="preserve">IEEE Wireless Communications Letters, </w:t>
      </w:r>
      <w:r>
        <w:rPr>
          <w:rFonts w:hint="eastAsia"/>
          <w:sz w:val="21"/>
          <w:szCs w:val="21"/>
        </w:rPr>
        <w:t xml:space="preserve">2020, </w:t>
      </w:r>
      <w:r>
        <w:rPr>
          <w:sz w:val="21"/>
          <w:szCs w:val="21"/>
        </w:rPr>
        <w:t>9</w:t>
      </w:r>
      <w:r>
        <w:rPr>
          <w:rFonts w:hint="eastAsia"/>
          <w:sz w:val="21"/>
          <w:szCs w:val="21"/>
        </w:rPr>
        <w:t>(</w:t>
      </w:r>
      <w:r>
        <w:rPr>
          <w:sz w:val="21"/>
          <w:szCs w:val="21"/>
        </w:rPr>
        <w:t>3</w:t>
      </w:r>
      <w:r>
        <w:rPr>
          <w:rFonts w:hint="eastAsia"/>
          <w:sz w:val="21"/>
          <w:szCs w:val="21"/>
        </w:rPr>
        <w:t xml:space="preserve">): </w:t>
      </w:r>
      <w:r>
        <w:rPr>
          <w:sz w:val="21"/>
          <w:szCs w:val="21"/>
        </w:rPr>
        <w:t>367–370</w:t>
      </w:r>
      <w:r>
        <w:rPr>
          <w:rFonts w:hint="eastAsia"/>
          <w:sz w:val="21"/>
          <w:szCs w:val="21"/>
        </w:rPr>
        <w:t>.</w:t>
      </w:r>
      <w:bookmarkEnd w:id="235"/>
    </w:p>
    <w:p w14:paraId="419EA85F"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6" w:name="_Ref12041"/>
      <w:r>
        <w:rPr>
          <w:rFonts w:hint="eastAsia"/>
          <w:sz w:val="21"/>
          <w:szCs w:val="21"/>
        </w:rPr>
        <w:t xml:space="preserve">Z. Zhao, G. Xu, N. </w:t>
      </w:r>
      <w:proofErr w:type="gramStart"/>
      <w:r>
        <w:rPr>
          <w:rFonts w:hint="eastAsia"/>
          <w:sz w:val="21"/>
          <w:szCs w:val="21"/>
        </w:rPr>
        <w:t>Zhang</w:t>
      </w:r>
      <w:proofErr w:type="gramEnd"/>
      <w:r>
        <w:rPr>
          <w:rFonts w:hint="eastAsia"/>
          <w:sz w:val="21"/>
          <w:szCs w:val="21"/>
        </w:rPr>
        <w:t xml:space="preserve"> and Q. Zhang. Performance Analysis of the Hybrid Satellite-Terrestrial Relay Network </w:t>
      </w:r>
      <w:proofErr w:type="gramStart"/>
      <w:r>
        <w:rPr>
          <w:rFonts w:hint="eastAsia"/>
          <w:sz w:val="21"/>
          <w:szCs w:val="21"/>
        </w:rPr>
        <w:t>With</w:t>
      </w:r>
      <w:proofErr w:type="gramEnd"/>
      <w:r>
        <w:rPr>
          <w:rFonts w:hint="eastAsia"/>
          <w:sz w:val="21"/>
          <w:szCs w:val="21"/>
        </w:rPr>
        <w:t xml:space="preserve"> Opportunistic Scheduling Over Generalized Fading Channels[J]. IEEE Transactions on Vehicular Technology, 2022, 71(3): 2914-2924.</w:t>
      </w:r>
      <w:bookmarkEnd w:id="236"/>
    </w:p>
    <w:p w14:paraId="419EA860"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7" w:name="_Ref12074"/>
      <w:r>
        <w:rPr>
          <w:rFonts w:hint="eastAsia"/>
          <w:sz w:val="21"/>
          <w:szCs w:val="21"/>
        </w:rPr>
        <w:t xml:space="preserve">S. </w:t>
      </w:r>
      <w:proofErr w:type="spellStart"/>
      <w:r>
        <w:rPr>
          <w:rFonts w:hint="eastAsia"/>
          <w:sz w:val="21"/>
          <w:szCs w:val="21"/>
        </w:rPr>
        <w:t>Sennan</w:t>
      </w:r>
      <w:proofErr w:type="spellEnd"/>
      <w:r>
        <w:rPr>
          <w:rFonts w:hint="eastAsia"/>
          <w:sz w:val="21"/>
          <w:szCs w:val="21"/>
        </w:rPr>
        <w:t xml:space="preserve">, S. </w:t>
      </w:r>
      <w:proofErr w:type="spellStart"/>
      <w:r>
        <w:rPr>
          <w:rFonts w:hint="eastAsia"/>
          <w:sz w:val="21"/>
          <w:szCs w:val="21"/>
        </w:rPr>
        <w:t>Ramasubbareddy</w:t>
      </w:r>
      <w:proofErr w:type="spellEnd"/>
      <w:r>
        <w:rPr>
          <w:rFonts w:hint="eastAsia"/>
          <w:sz w:val="21"/>
          <w:szCs w:val="21"/>
        </w:rPr>
        <w:t xml:space="preserve">, S. </w:t>
      </w:r>
      <w:proofErr w:type="spellStart"/>
      <w:r>
        <w:rPr>
          <w:rFonts w:hint="eastAsia"/>
          <w:sz w:val="21"/>
          <w:szCs w:val="21"/>
        </w:rPr>
        <w:t>Balasubramaniyam</w:t>
      </w:r>
      <w:proofErr w:type="spellEnd"/>
      <w:r>
        <w:rPr>
          <w:rFonts w:hint="eastAsia"/>
          <w:sz w:val="21"/>
          <w:szCs w:val="21"/>
        </w:rPr>
        <w:t xml:space="preserve">, A. Nayyar, C. A. </w:t>
      </w:r>
      <w:proofErr w:type="spellStart"/>
      <w:r>
        <w:rPr>
          <w:rFonts w:hint="eastAsia"/>
          <w:sz w:val="21"/>
          <w:szCs w:val="21"/>
        </w:rPr>
        <w:t>Kerrache</w:t>
      </w:r>
      <w:proofErr w:type="spellEnd"/>
      <w:r>
        <w:rPr>
          <w:rFonts w:hint="eastAsia"/>
          <w:sz w:val="21"/>
          <w:szCs w:val="21"/>
        </w:rPr>
        <w:t xml:space="preserve"> and M. Bilal. MADCR: Mobility aware dynamic clustering-based routing protocol in Internet of Vehicles[J]. China Communications, 2021, 18(7): 69-85.</w:t>
      </w:r>
      <w:bookmarkEnd w:id="237"/>
    </w:p>
    <w:p w14:paraId="419EA861"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8" w:name="_Ref12080"/>
      <w:r>
        <w:rPr>
          <w:rFonts w:hint="eastAsia"/>
          <w:sz w:val="21"/>
          <w:szCs w:val="21"/>
        </w:rPr>
        <w:t xml:space="preserve">B. Zhu, E. </w:t>
      </w:r>
      <w:proofErr w:type="spellStart"/>
      <w:r>
        <w:rPr>
          <w:rFonts w:hint="eastAsia"/>
          <w:sz w:val="21"/>
          <w:szCs w:val="21"/>
        </w:rPr>
        <w:t>Bedeer</w:t>
      </w:r>
      <w:proofErr w:type="spellEnd"/>
      <w:r>
        <w:rPr>
          <w:rFonts w:hint="eastAsia"/>
          <w:sz w:val="21"/>
          <w:szCs w:val="21"/>
        </w:rPr>
        <w:t xml:space="preserve">, H. H. Nguyen, R. </w:t>
      </w:r>
      <w:proofErr w:type="gramStart"/>
      <w:r>
        <w:rPr>
          <w:rFonts w:hint="eastAsia"/>
          <w:sz w:val="21"/>
          <w:szCs w:val="21"/>
        </w:rPr>
        <w:t>Barton</w:t>
      </w:r>
      <w:proofErr w:type="gramEnd"/>
      <w:r>
        <w:rPr>
          <w:rFonts w:hint="eastAsia"/>
          <w:sz w:val="21"/>
          <w:szCs w:val="21"/>
        </w:rPr>
        <w:t xml:space="preserve"> and J. Henry. Joint Cluster Head Selection and Trajectory Planning in UAV-Aided IoT Networks by Reinforcement Learning </w:t>
      </w:r>
      <w:proofErr w:type="gramStart"/>
      <w:r>
        <w:rPr>
          <w:rFonts w:hint="eastAsia"/>
          <w:sz w:val="21"/>
          <w:szCs w:val="21"/>
        </w:rPr>
        <w:t>With</w:t>
      </w:r>
      <w:proofErr w:type="gramEnd"/>
      <w:r>
        <w:rPr>
          <w:rFonts w:hint="eastAsia"/>
          <w:sz w:val="21"/>
          <w:szCs w:val="21"/>
        </w:rPr>
        <w:t xml:space="preserve"> Sequential Model[J]. IEEE Internet of Things Journal, 2022, 9(14): 12071-12084.</w:t>
      </w:r>
      <w:bookmarkEnd w:id="238"/>
    </w:p>
    <w:p w14:paraId="419EA862"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39" w:name="_Ref12116"/>
      <w:r>
        <w:rPr>
          <w:rFonts w:hint="eastAsia"/>
          <w:sz w:val="21"/>
          <w:szCs w:val="21"/>
        </w:rPr>
        <w:t xml:space="preserve">N. </w:t>
      </w:r>
      <w:proofErr w:type="spellStart"/>
      <w:r>
        <w:rPr>
          <w:rFonts w:hint="eastAsia"/>
          <w:sz w:val="21"/>
          <w:szCs w:val="21"/>
        </w:rPr>
        <w:t>Nasaruddin</w:t>
      </w:r>
      <w:proofErr w:type="spellEnd"/>
      <w:r>
        <w:rPr>
          <w:rFonts w:hint="eastAsia"/>
          <w:sz w:val="21"/>
          <w:szCs w:val="21"/>
        </w:rPr>
        <w:t xml:space="preserve">, E. D. </w:t>
      </w:r>
      <w:proofErr w:type="spellStart"/>
      <w:r>
        <w:rPr>
          <w:rFonts w:hint="eastAsia"/>
          <w:sz w:val="21"/>
          <w:szCs w:val="21"/>
        </w:rPr>
        <w:t>Meutia</w:t>
      </w:r>
      <w:proofErr w:type="spellEnd"/>
      <w:r>
        <w:rPr>
          <w:rFonts w:hint="eastAsia"/>
          <w:sz w:val="21"/>
          <w:szCs w:val="21"/>
        </w:rPr>
        <w:t xml:space="preserve"> and R. </w:t>
      </w:r>
      <w:proofErr w:type="spellStart"/>
      <w:r>
        <w:rPr>
          <w:rFonts w:hint="eastAsia"/>
          <w:sz w:val="21"/>
          <w:szCs w:val="21"/>
        </w:rPr>
        <w:t>Adriman</w:t>
      </w:r>
      <w:proofErr w:type="spellEnd"/>
      <w:r>
        <w:rPr>
          <w:rFonts w:hint="eastAsia"/>
          <w:sz w:val="21"/>
          <w:szCs w:val="21"/>
        </w:rPr>
        <w:t xml:space="preserve">. Outage Probability and Power Efficiency of Quantize-and-Forward Relay in Multi-hop D2D Networks[C]//2020 2nd International Conference on Broadband Communications, Wireless </w:t>
      </w:r>
      <w:proofErr w:type="gramStart"/>
      <w:r>
        <w:rPr>
          <w:rFonts w:hint="eastAsia"/>
          <w:sz w:val="21"/>
          <w:szCs w:val="21"/>
        </w:rPr>
        <w:t>Sensors</w:t>
      </w:r>
      <w:proofErr w:type="gramEnd"/>
      <w:r>
        <w:rPr>
          <w:rFonts w:hint="eastAsia"/>
          <w:sz w:val="21"/>
          <w:szCs w:val="21"/>
        </w:rPr>
        <w:t xml:space="preserve"> and Powering (BCWSP), 2020: 183-188.</w:t>
      </w:r>
      <w:bookmarkEnd w:id="239"/>
    </w:p>
    <w:p w14:paraId="419EA863"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40" w:name="_Ref12759"/>
      <w:r>
        <w:rPr>
          <w:sz w:val="21"/>
          <w:szCs w:val="21"/>
        </w:rPr>
        <w:t xml:space="preserve">S. Zhang, H. Zhang, Q. He, K. </w:t>
      </w:r>
      <w:proofErr w:type="gramStart"/>
      <w:r>
        <w:rPr>
          <w:sz w:val="21"/>
          <w:szCs w:val="21"/>
        </w:rPr>
        <w:t>Bian</w:t>
      </w:r>
      <w:proofErr w:type="gramEnd"/>
      <w:r>
        <w:rPr>
          <w:sz w:val="21"/>
          <w:szCs w:val="21"/>
        </w:rPr>
        <w:t xml:space="preserve"> and L. Song</w:t>
      </w:r>
      <w:r>
        <w:rPr>
          <w:rFonts w:hint="eastAsia"/>
          <w:sz w:val="21"/>
          <w:szCs w:val="21"/>
        </w:rPr>
        <w:t>.</w:t>
      </w:r>
      <w:r>
        <w:rPr>
          <w:sz w:val="21"/>
          <w:szCs w:val="21"/>
        </w:rPr>
        <w:t xml:space="preserve"> Joint Trajectory and Power Optimization for UAV Relay Networks</w:t>
      </w:r>
      <w:r>
        <w:rPr>
          <w:rFonts w:hint="eastAsia"/>
          <w:sz w:val="21"/>
          <w:szCs w:val="21"/>
        </w:rPr>
        <w:t xml:space="preserve">[J]. </w:t>
      </w:r>
      <w:r>
        <w:rPr>
          <w:sz w:val="21"/>
          <w:szCs w:val="21"/>
        </w:rPr>
        <w:t xml:space="preserve">IEEE Communications Letters, </w:t>
      </w:r>
      <w:r>
        <w:rPr>
          <w:rFonts w:hint="eastAsia"/>
          <w:sz w:val="21"/>
          <w:szCs w:val="21"/>
        </w:rPr>
        <w:t xml:space="preserve">2018, </w:t>
      </w:r>
      <w:r>
        <w:rPr>
          <w:sz w:val="21"/>
          <w:szCs w:val="21"/>
        </w:rPr>
        <w:t>22</w:t>
      </w:r>
      <w:r>
        <w:rPr>
          <w:rFonts w:hint="eastAsia"/>
          <w:sz w:val="21"/>
          <w:szCs w:val="21"/>
        </w:rPr>
        <w:t>(</w:t>
      </w:r>
      <w:r>
        <w:rPr>
          <w:sz w:val="21"/>
          <w:szCs w:val="21"/>
        </w:rPr>
        <w:t>1</w:t>
      </w:r>
      <w:r>
        <w:rPr>
          <w:rFonts w:hint="eastAsia"/>
          <w:sz w:val="21"/>
          <w:szCs w:val="21"/>
        </w:rPr>
        <w:t xml:space="preserve">): </w:t>
      </w:r>
      <w:r>
        <w:rPr>
          <w:sz w:val="21"/>
          <w:szCs w:val="21"/>
        </w:rPr>
        <w:t>161-164</w:t>
      </w:r>
      <w:r>
        <w:rPr>
          <w:rFonts w:hint="eastAsia"/>
          <w:sz w:val="21"/>
          <w:szCs w:val="21"/>
        </w:rPr>
        <w:t>.</w:t>
      </w:r>
      <w:bookmarkEnd w:id="240"/>
    </w:p>
    <w:p w14:paraId="419EA864"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41" w:name="_Ref12785"/>
      <w:r>
        <w:rPr>
          <w:sz w:val="21"/>
          <w:szCs w:val="21"/>
        </w:rPr>
        <w:t>D. H. Ho and T. A. Gulliver</w:t>
      </w:r>
      <w:r>
        <w:rPr>
          <w:rFonts w:hint="eastAsia"/>
          <w:sz w:val="21"/>
          <w:szCs w:val="21"/>
        </w:rPr>
        <w:t>.</w:t>
      </w:r>
      <w:r>
        <w:rPr>
          <w:sz w:val="21"/>
          <w:szCs w:val="21"/>
        </w:rPr>
        <w:t xml:space="preserve"> Power Allocation in Cellular Networks Based on Outage Probability and Normalized SINR</w:t>
      </w:r>
      <w:r>
        <w:rPr>
          <w:rFonts w:hint="eastAsia"/>
          <w:sz w:val="21"/>
          <w:szCs w:val="21"/>
        </w:rPr>
        <w:t xml:space="preserve">[J]. </w:t>
      </w:r>
      <w:r>
        <w:rPr>
          <w:sz w:val="21"/>
          <w:szCs w:val="21"/>
        </w:rPr>
        <w:t xml:space="preserve">IEEE Transactions on Green Communications and Networking, </w:t>
      </w:r>
      <w:r>
        <w:rPr>
          <w:rFonts w:hint="eastAsia"/>
          <w:sz w:val="21"/>
          <w:szCs w:val="21"/>
        </w:rPr>
        <w:t xml:space="preserve">2020, </w:t>
      </w:r>
      <w:r>
        <w:rPr>
          <w:sz w:val="21"/>
          <w:szCs w:val="21"/>
        </w:rPr>
        <w:t>4</w:t>
      </w:r>
      <w:r>
        <w:rPr>
          <w:rFonts w:hint="eastAsia"/>
          <w:sz w:val="21"/>
          <w:szCs w:val="21"/>
        </w:rPr>
        <w:t>(</w:t>
      </w:r>
      <w:r>
        <w:rPr>
          <w:sz w:val="21"/>
          <w:szCs w:val="21"/>
        </w:rPr>
        <w:t>3</w:t>
      </w:r>
      <w:r>
        <w:rPr>
          <w:rFonts w:hint="eastAsia"/>
          <w:sz w:val="21"/>
          <w:szCs w:val="21"/>
        </w:rPr>
        <w:t xml:space="preserve">): </w:t>
      </w:r>
      <w:r>
        <w:rPr>
          <w:sz w:val="21"/>
          <w:szCs w:val="21"/>
        </w:rPr>
        <w:t>783-793</w:t>
      </w:r>
      <w:r>
        <w:rPr>
          <w:rFonts w:hint="eastAsia"/>
          <w:sz w:val="21"/>
          <w:szCs w:val="21"/>
        </w:rPr>
        <w:t>.</w:t>
      </w:r>
      <w:bookmarkEnd w:id="241"/>
    </w:p>
    <w:p w14:paraId="419EA865"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42" w:name="_Ref12821"/>
      <w:r>
        <w:rPr>
          <w:sz w:val="21"/>
          <w:szCs w:val="21"/>
        </w:rPr>
        <w:lastRenderedPageBreak/>
        <w:t xml:space="preserve">B. Li, S. Zhao, R. Zhang, H. Zhang, H. </w:t>
      </w:r>
      <w:proofErr w:type="gramStart"/>
      <w:r>
        <w:rPr>
          <w:sz w:val="21"/>
          <w:szCs w:val="21"/>
        </w:rPr>
        <w:t>Wang</w:t>
      </w:r>
      <w:proofErr w:type="gramEnd"/>
      <w:r>
        <w:rPr>
          <w:sz w:val="21"/>
          <w:szCs w:val="21"/>
        </w:rPr>
        <w:t xml:space="preserve"> and L. Yang</w:t>
      </w:r>
      <w:r>
        <w:rPr>
          <w:rFonts w:hint="eastAsia"/>
          <w:sz w:val="21"/>
          <w:szCs w:val="21"/>
        </w:rPr>
        <w:t>.</w:t>
      </w:r>
      <w:r>
        <w:rPr>
          <w:sz w:val="21"/>
          <w:szCs w:val="21"/>
        </w:rPr>
        <w:t xml:space="preserve"> Joint Transmit Power and Trajectory Optimization for Two-Way Multi-Hop UAV Relaying Networks</w:t>
      </w:r>
      <w:r>
        <w:rPr>
          <w:rFonts w:hint="eastAsia"/>
          <w:sz w:val="21"/>
          <w:szCs w:val="21"/>
        </w:rPr>
        <w:t>[C]//</w:t>
      </w:r>
      <w:r>
        <w:rPr>
          <w:sz w:val="21"/>
          <w:szCs w:val="21"/>
        </w:rPr>
        <w:t>2020 IEEE International Conference on Communications Workshops (ICC Workshops)</w:t>
      </w:r>
      <w:r>
        <w:rPr>
          <w:rFonts w:hint="eastAsia"/>
          <w:sz w:val="21"/>
          <w:szCs w:val="21"/>
        </w:rPr>
        <w:t xml:space="preserve">, </w:t>
      </w:r>
      <w:r>
        <w:rPr>
          <w:sz w:val="21"/>
          <w:szCs w:val="21"/>
        </w:rPr>
        <w:t>2020</w:t>
      </w:r>
      <w:r>
        <w:rPr>
          <w:rFonts w:hint="eastAsia"/>
          <w:sz w:val="21"/>
          <w:szCs w:val="21"/>
        </w:rPr>
        <w:t xml:space="preserve">: </w:t>
      </w:r>
      <w:r>
        <w:rPr>
          <w:sz w:val="21"/>
          <w:szCs w:val="21"/>
        </w:rPr>
        <w:t>1-5</w:t>
      </w:r>
      <w:r>
        <w:rPr>
          <w:rFonts w:hint="eastAsia"/>
          <w:sz w:val="21"/>
          <w:szCs w:val="21"/>
        </w:rPr>
        <w:t>.</w:t>
      </w:r>
      <w:bookmarkEnd w:id="242"/>
    </w:p>
    <w:p w14:paraId="419EA866"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43" w:name="_Ref13096"/>
      <w:r>
        <w:rPr>
          <w:rFonts w:hint="eastAsia"/>
          <w:sz w:val="21"/>
          <w:szCs w:val="21"/>
        </w:rPr>
        <w:t xml:space="preserve">H. Xiao, Y. Chen, Q. Zhang, A. T. Chronopoulos, Z. </w:t>
      </w:r>
      <w:proofErr w:type="gramStart"/>
      <w:r>
        <w:rPr>
          <w:rFonts w:hint="eastAsia"/>
          <w:sz w:val="21"/>
          <w:szCs w:val="21"/>
        </w:rPr>
        <w:t>Zhang</w:t>
      </w:r>
      <w:proofErr w:type="gramEnd"/>
      <w:r>
        <w:rPr>
          <w:rFonts w:hint="eastAsia"/>
          <w:sz w:val="21"/>
          <w:szCs w:val="21"/>
        </w:rPr>
        <w:t xml:space="preserve"> and S. Ouyang. Joint Clustering and Power Allocation for the </w:t>
      </w:r>
      <w:proofErr w:type="gramStart"/>
      <w:r>
        <w:rPr>
          <w:rFonts w:hint="eastAsia"/>
          <w:sz w:val="21"/>
          <w:szCs w:val="21"/>
        </w:rPr>
        <w:t>Cross Roads</w:t>
      </w:r>
      <w:proofErr w:type="gramEnd"/>
      <w:r>
        <w:rPr>
          <w:rFonts w:hint="eastAsia"/>
          <w:sz w:val="21"/>
          <w:szCs w:val="21"/>
        </w:rPr>
        <w:t xml:space="preserve"> Congestion Scenarios in Cooperative Vehicular Networks[J]. IEEE Transactions on Intelligent Transportation Systems, 2019, 20(6): 2267-2277.</w:t>
      </w:r>
      <w:bookmarkEnd w:id="243"/>
    </w:p>
    <w:p w14:paraId="419EA867"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44" w:name="_Ref14944"/>
      <w:r>
        <w:rPr>
          <w:rFonts w:hint="eastAsia"/>
          <w:sz w:val="21"/>
          <w:szCs w:val="21"/>
        </w:rPr>
        <w:t xml:space="preserve">A. H. </w:t>
      </w:r>
      <w:proofErr w:type="spellStart"/>
      <w:r>
        <w:rPr>
          <w:rFonts w:hint="eastAsia"/>
          <w:sz w:val="21"/>
          <w:szCs w:val="21"/>
        </w:rPr>
        <w:t>Gazestani</w:t>
      </w:r>
      <w:proofErr w:type="spellEnd"/>
      <w:r>
        <w:rPr>
          <w:rFonts w:hint="eastAsia"/>
          <w:sz w:val="21"/>
          <w:szCs w:val="21"/>
        </w:rPr>
        <w:t xml:space="preserve">, S. A. </w:t>
      </w:r>
      <w:proofErr w:type="spellStart"/>
      <w:r>
        <w:rPr>
          <w:rFonts w:hint="eastAsia"/>
          <w:sz w:val="21"/>
          <w:szCs w:val="21"/>
        </w:rPr>
        <w:t>Ghorashi</w:t>
      </w:r>
      <w:proofErr w:type="spellEnd"/>
      <w:r>
        <w:rPr>
          <w:rFonts w:hint="eastAsia"/>
          <w:sz w:val="21"/>
          <w:szCs w:val="21"/>
        </w:rPr>
        <w:t xml:space="preserve">, Z. Yang and M. </w:t>
      </w:r>
      <w:proofErr w:type="spellStart"/>
      <w:r>
        <w:rPr>
          <w:rFonts w:hint="eastAsia"/>
          <w:sz w:val="21"/>
          <w:szCs w:val="21"/>
        </w:rPr>
        <w:t>Shikh-Bahaei</w:t>
      </w:r>
      <w:proofErr w:type="spellEnd"/>
      <w:r>
        <w:rPr>
          <w:rFonts w:hint="eastAsia"/>
          <w:sz w:val="21"/>
          <w:szCs w:val="21"/>
        </w:rPr>
        <w:t>. Joint Optimization of Power and Location in Full-Duplex UAV Enabled Systems[J]. IEEE Systems Journal, 2022, 16(1): 914-921.</w:t>
      </w:r>
      <w:bookmarkEnd w:id="244"/>
    </w:p>
    <w:p w14:paraId="419EA868"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45" w:name="_Ref14967"/>
      <w:r>
        <w:rPr>
          <w:rFonts w:hint="eastAsia"/>
          <w:sz w:val="21"/>
          <w:szCs w:val="21"/>
        </w:rPr>
        <w:t xml:space="preserve">A. </w:t>
      </w:r>
      <w:proofErr w:type="spellStart"/>
      <w:r>
        <w:rPr>
          <w:rFonts w:hint="eastAsia"/>
          <w:sz w:val="21"/>
          <w:szCs w:val="21"/>
        </w:rPr>
        <w:t>Hajihoseini</w:t>
      </w:r>
      <w:proofErr w:type="spellEnd"/>
      <w:r>
        <w:rPr>
          <w:rFonts w:hint="eastAsia"/>
          <w:sz w:val="21"/>
          <w:szCs w:val="21"/>
        </w:rPr>
        <w:t xml:space="preserve"> </w:t>
      </w:r>
      <w:proofErr w:type="spellStart"/>
      <w:r>
        <w:rPr>
          <w:rFonts w:hint="eastAsia"/>
          <w:sz w:val="21"/>
          <w:szCs w:val="21"/>
        </w:rPr>
        <w:t>Gazestani</w:t>
      </w:r>
      <w:proofErr w:type="spellEnd"/>
      <w:r>
        <w:rPr>
          <w:rFonts w:hint="eastAsia"/>
          <w:sz w:val="21"/>
          <w:szCs w:val="21"/>
        </w:rPr>
        <w:t xml:space="preserve">, S. A. </w:t>
      </w:r>
      <w:proofErr w:type="spellStart"/>
      <w:r>
        <w:rPr>
          <w:rFonts w:hint="eastAsia"/>
          <w:sz w:val="21"/>
          <w:szCs w:val="21"/>
        </w:rPr>
        <w:t>Ghorashi</w:t>
      </w:r>
      <w:proofErr w:type="spellEnd"/>
      <w:r>
        <w:rPr>
          <w:rFonts w:hint="eastAsia"/>
          <w:sz w:val="21"/>
          <w:szCs w:val="21"/>
        </w:rPr>
        <w:t xml:space="preserve">, Z. Yang and M. </w:t>
      </w:r>
      <w:proofErr w:type="spellStart"/>
      <w:r>
        <w:rPr>
          <w:rFonts w:hint="eastAsia"/>
          <w:sz w:val="21"/>
          <w:szCs w:val="21"/>
        </w:rPr>
        <w:t>Shikh-Bahaei</w:t>
      </w:r>
      <w:proofErr w:type="spellEnd"/>
      <w:r>
        <w:rPr>
          <w:rFonts w:hint="eastAsia"/>
          <w:sz w:val="21"/>
          <w:szCs w:val="21"/>
        </w:rPr>
        <w:t xml:space="preserve">. Resource Allocation in Full-Duplex UAV Enabled </w:t>
      </w:r>
      <w:proofErr w:type="spellStart"/>
      <w:r>
        <w:rPr>
          <w:rFonts w:hint="eastAsia"/>
          <w:sz w:val="21"/>
          <w:szCs w:val="21"/>
        </w:rPr>
        <w:t>Multismall</w:t>
      </w:r>
      <w:proofErr w:type="spellEnd"/>
      <w:r>
        <w:rPr>
          <w:rFonts w:hint="eastAsia"/>
          <w:sz w:val="21"/>
          <w:szCs w:val="21"/>
        </w:rPr>
        <w:t xml:space="preserve"> Cell Networks[J]. IEEE Transactions on Mobile Computing, 2022, 21(3): 1049-1060.</w:t>
      </w:r>
      <w:bookmarkEnd w:id="245"/>
    </w:p>
    <w:p w14:paraId="419EA869"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46" w:name="_Ref15000"/>
      <w:r>
        <w:rPr>
          <w:rFonts w:hint="eastAsia"/>
          <w:sz w:val="21"/>
          <w:szCs w:val="21"/>
        </w:rPr>
        <w:t xml:space="preserve">D. H. Tran, V. D. Nguyen, S. </w:t>
      </w:r>
      <w:proofErr w:type="spellStart"/>
      <w:r>
        <w:rPr>
          <w:rFonts w:hint="eastAsia"/>
          <w:sz w:val="21"/>
          <w:szCs w:val="21"/>
        </w:rPr>
        <w:t>Chatzinotas</w:t>
      </w:r>
      <w:proofErr w:type="spellEnd"/>
      <w:r>
        <w:rPr>
          <w:rFonts w:hint="eastAsia"/>
          <w:sz w:val="21"/>
          <w:szCs w:val="21"/>
        </w:rPr>
        <w:t>, T. X. Vu and B. Ottersten. UAV Relay-Assisted Emergency Communications in IoT Networks: Resource Allocation and Trajectory Optimization[J]. IEEE Transactions on Wireless Communications, 2022, 21(3): 1621-1637.</w:t>
      </w:r>
      <w:bookmarkEnd w:id="246"/>
    </w:p>
    <w:p w14:paraId="419EA86A" w14:textId="77777777" w:rsidR="001E04F9" w:rsidRDefault="00A814F5">
      <w:pPr>
        <w:widowControl/>
        <w:numPr>
          <w:ilvl w:val="0"/>
          <w:numId w:val="2"/>
        </w:numPr>
        <w:snapToGrid w:val="0"/>
        <w:spacing w:before="100" w:beforeAutospacing="1" w:after="100" w:afterAutospacing="1" w:line="440" w:lineRule="atLeast"/>
        <w:rPr>
          <w:sz w:val="21"/>
          <w:szCs w:val="21"/>
        </w:rPr>
      </w:pPr>
      <w:bookmarkStart w:id="247" w:name="_Ref9335"/>
      <w:r>
        <w:rPr>
          <w:rFonts w:hint="eastAsia"/>
          <w:sz w:val="21"/>
          <w:szCs w:val="21"/>
        </w:rPr>
        <w:t xml:space="preserve">B. </w:t>
      </w:r>
      <w:proofErr w:type="spellStart"/>
      <w:r>
        <w:rPr>
          <w:rFonts w:hint="eastAsia"/>
          <w:sz w:val="21"/>
          <w:szCs w:val="21"/>
        </w:rPr>
        <w:t>Mahboobi</w:t>
      </w:r>
      <w:proofErr w:type="spellEnd"/>
      <w:r>
        <w:rPr>
          <w:rFonts w:hint="eastAsia"/>
          <w:sz w:val="21"/>
          <w:szCs w:val="21"/>
        </w:rPr>
        <w:t xml:space="preserve"> and M. </w:t>
      </w:r>
      <w:proofErr w:type="spellStart"/>
      <w:r>
        <w:rPr>
          <w:rFonts w:hint="eastAsia"/>
          <w:sz w:val="21"/>
          <w:szCs w:val="21"/>
        </w:rPr>
        <w:t>Ardebilipour</w:t>
      </w:r>
      <w:proofErr w:type="spellEnd"/>
      <w:r>
        <w:rPr>
          <w:rFonts w:hint="eastAsia"/>
          <w:sz w:val="21"/>
          <w:szCs w:val="21"/>
        </w:rPr>
        <w:t>. Joint Power Allocation and Routing in Full-Duplex Relay Network: An Outage Probability Approach[J]. IEEE Communications Letters, 2013, 17(8): 1497-1500.</w:t>
      </w:r>
      <w:bookmarkEnd w:id="247"/>
    </w:p>
    <w:p w14:paraId="419EA86B" w14:textId="77777777" w:rsidR="001E04F9" w:rsidRDefault="001E04F9">
      <w:pPr>
        <w:widowControl/>
        <w:snapToGrid w:val="0"/>
        <w:spacing w:before="100" w:beforeAutospacing="1" w:after="100" w:afterAutospacing="1" w:line="440" w:lineRule="atLeast"/>
        <w:rPr>
          <w:sz w:val="21"/>
          <w:szCs w:val="21"/>
        </w:rPr>
      </w:pPr>
    </w:p>
    <w:p w14:paraId="419EA86C" w14:textId="77777777" w:rsidR="001E04F9" w:rsidRDefault="001E04F9">
      <w:pPr>
        <w:widowControl/>
        <w:snapToGrid w:val="0"/>
        <w:spacing w:before="100" w:beforeAutospacing="1" w:after="100" w:afterAutospacing="1" w:line="440" w:lineRule="atLeast"/>
        <w:rPr>
          <w:sz w:val="21"/>
          <w:szCs w:val="21"/>
        </w:rPr>
        <w:sectPr w:rsidR="001E04F9">
          <w:headerReference w:type="even" r:id="rId1773"/>
          <w:headerReference w:type="default" r:id="rId1774"/>
          <w:pgSz w:w="11906" w:h="16838"/>
          <w:pgMar w:top="1701" w:right="1588" w:bottom="1701" w:left="1588" w:header="1418" w:footer="1418" w:gutter="0"/>
          <w:cols w:space="425"/>
          <w:docGrid w:type="lines" w:linePitch="391" w:charSpace="1843"/>
        </w:sectPr>
      </w:pPr>
    </w:p>
    <w:p w14:paraId="419EA86D" w14:textId="77777777" w:rsidR="001E04F9" w:rsidRDefault="00A814F5">
      <w:pPr>
        <w:pStyle w:val="1"/>
      </w:pPr>
      <w:bookmarkStart w:id="248" w:name="_Toc67642789"/>
      <w:bookmarkStart w:id="249" w:name="_Toc22664"/>
      <w:bookmarkEnd w:id="177"/>
      <w:bookmarkEnd w:id="178"/>
      <w:bookmarkEnd w:id="179"/>
      <w:bookmarkEnd w:id="180"/>
      <w:bookmarkEnd w:id="181"/>
      <w:r>
        <w:lastRenderedPageBreak/>
        <w:t>攻读硕士学位期间承担的科研任务与主要成果</w:t>
      </w:r>
      <w:bookmarkEnd w:id="248"/>
      <w:bookmarkEnd w:id="249"/>
    </w:p>
    <w:p w14:paraId="419EA86E" w14:textId="77777777" w:rsidR="001E04F9" w:rsidRDefault="00A814F5">
      <w:pPr>
        <w:adjustRightInd w:val="0"/>
        <w:snapToGrid w:val="0"/>
        <w:spacing w:before="100" w:after="100" w:line="440" w:lineRule="atLeast"/>
        <w:rPr>
          <w:b/>
        </w:rPr>
      </w:pPr>
      <w:r>
        <w:rPr>
          <w:b/>
        </w:rPr>
        <w:t>(</w:t>
      </w:r>
      <w:proofErr w:type="gramStart"/>
      <w:r>
        <w:rPr>
          <w:b/>
        </w:rPr>
        <w:t>一</w:t>
      </w:r>
      <w:proofErr w:type="gramEnd"/>
      <w:r>
        <w:rPr>
          <w:b/>
        </w:rPr>
        <w:t>)</w:t>
      </w:r>
      <w:r>
        <w:rPr>
          <w:b/>
        </w:rPr>
        <w:t>参与的科研项目</w:t>
      </w:r>
    </w:p>
    <w:p w14:paraId="419EA86F" w14:textId="77777777" w:rsidR="001E04F9" w:rsidRDefault="00A814F5">
      <w:pPr>
        <w:numPr>
          <w:ilvl w:val="0"/>
          <w:numId w:val="3"/>
        </w:numPr>
        <w:snapToGrid w:val="0"/>
        <w:spacing w:line="440" w:lineRule="atLeast"/>
        <w:rPr>
          <w:sz w:val="21"/>
          <w:szCs w:val="21"/>
        </w:rPr>
      </w:pPr>
      <w:r>
        <w:rPr>
          <w:sz w:val="21"/>
          <w:szCs w:val="21"/>
        </w:rPr>
        <w:t>参与</w:t>
      </w:r>
      <w:r>
        <w:rPr>
          <w:rFonts w:hint="eastAsia"/>
          <w:sz w:val="21"/>
          <w:szCs w:val="21"/>
        </w:rPr>
        <w:t>，</w:t>
      </w:r>
      <w:r>
        <w:rPr>
          <w:sz w:val="21"/>
          <w:szCs w:val="21"/>
        </w:rPr>
        <w:t>国家自然科学基金项目</w:t>
      </w:r>
    </w:p>
    <w:p w14:paraId="419EA870" w14:textId="77777777" w:rsidR="001E04F9" w:rsidRDefault="00A814F5">
      <w:pPr>
        <w:adjustRightInd w:val="0"/>
        <w:snapToGrid w:val="0"/>
        <w:spacing w:before="100" w:after="100" w:line="440" w:lineRule="atLeast"/>
        <w:rPr>
          <w:b/>
        </w:rPr>
      </w:pPr>
      <w:r>
        <w:rPr>
          <w:b/>
        </w:rPr>
        <w:t>(</w:t>
      </w:r>
      <w:r>
        <w:rPr>
          <w:b/>
        </w:rPr>
        <w:t>二</w:t>
      </w:r>
      <w:r>
        <w:rPr>
          <w:b/>
        </w:rPr>
        <w:t>)</w:t>
      </w:r>
      <w:r>
        <w:rPr>
          <w:b/>
        </w:rPr>
        <w:t>发表的学术论文</w:t>
      </w:r>
    </w:p>
    <w:p w14:paraId="419EA871" w14:textId="77777777" w:rsidR="001E04F9" w:rsidRDefault="00A814F5">
      <w:pPr>
        <w:pStyle w:val="affb"/>
        <w:numPr>
          <w:ilvl w:val="0"/>
          <w:numId w:val="4"/>
        </w:numPr>
        <w:adjustRightInd w:val="0"/>
        <w:snapToGrid w:val="0"/>
        <w:spacing w:before="100" w:after="100" w:line="440" w:lineRule="atLeast"/>
        <w:ind w:firstLineChars="0"/>
        <w:rPr>
          <w:rFonts w:ascii="Times New Roman" w:hAnsi="Times New Roman"/>
          <w:szCs w:val="21"/>
        </w:rPr>
        <w:sectPr w:rsidR="001E04F9">
          <w:headerReference w:type="default" r:id="rId1775"/>
          <w:pgSz w:w="11906" w:h="16838"/>
          <w:pgMar w:top="1701" w:right="1588" w:bottom="1701" w:left="1588" w:header="1418" w:footer="1418" w:gutter="0"/>
          <w:cols w:space="425"/>
          <w:docGrid w:type="lines" w:linePitch="391" w:charSpace="1843"/>
        </w:sectPr>
      </w:pPr>
      <w:bookmarkStart w:id="250" w:name="_Toc67642790"/>
      <w:bookmarkStart w:id="251" w:name="_Toc9627465"/>
      <w:bookmarkStart w:id="252" w:name="_Toc5180725"/>
      <w:proofErr w:type="spellStart"/>
      <w:r>
        <w:rPr>
          <w:rFonts w:ascii="Times New Roman" w:hAnsi="Times New Roman" w:hint="eastAsia"/>
          <w:szCs w:val="21"/>
        </w:rPr>
        <w:t>Zhixin</w:t>
      </w:r>
      <w:proofErr w:type="spellEnd"/>
      <w:r>
        <w:rPr>
          <w:rFonts w:ascii="Times New Roman" w:hAnsi="Times New Roman" w:hint="eastAsia"/>
          <w:szCs w:val="21"/>
        </w:rPr>
        <w:t xml:space="preserve"> Liu</w:t>
      </w:r>
      <w:r>
        <w:rPr>
          <w:rFonts w:ascii="Times New Roman" w:hAnsi="Times New Roman"/>
          <w:szCs w:val="21"/>
        </w:rPr>
        <w:t xml:space="preserve">, </w:t>
      </w:r>
      <w:proofErr w:type="spellStart"/>
      <w:r>
        <w:rPr>
          <w:rFonts w:ascii="Times New Roman" w:hAnsi="Times New Roman" w:hint="eastAsia"/>
          <w:szCs w:val="21"/>
        </w:rPr>
        <w:t>Qiulai</w:t>
      </w:r>
      <w:proofErr w:type="spellEnd"/>
      <w:r>
        <w:rPr>
          <w:rFonts w:ascii="Times New Roman" w:hAnsi="Times New Roman"/>
          <w:szCs w:val="21"/>
        </w:rPr>
        <w:t xml:space="preserve"> </w:t>
      </w:r>
      <w:r>
        <w:rPr>
          <w:rFonts w:ascii="Times New Roman" w:hAnsi="Times New Roman" w:hint="eastAsia"/>
          <w:szCs w:val="21"/>
        </w:rPr>
        <w:t>Tian</w:t>
      </w:r>
      <w:r>
        <w:rPr>
          <w:rFonts w:ascii="Times New Roman" w:hAnsi="Times New Roman"/>
          <w:szCs w:val="21"/>
        </w:rPr>
        <w:t>,</w:t>
      </w:r>
      <w:r>
        <w:rPr>
          <w:rFonts w:ascii="Times New Roman" w:hAnsi="Times New Roman" w:hint="eastAsia"/>
          <w:szCs w:val="21"/>
        </w:rPr>
        <w:t xml:space="preserve"> </w:t>
      </w:r>
      <w:proofErr w:type="spellStart"/>
      <w:r>
        <w:rPr>
          <w:rFonts w:ascii="Times New Roman" w:hAnsi="Times New Roman" w:hint="eastAsia"/>
          <w:szCs w:val="21"/>
        </w:rPr>
        <w:t>Yuanai</w:t>
      </w:r>
      <w:proofErr w:type="spellEnd"/>
      <w:r>
        <w:rPr>
          <w:rFonts w:ascii="Times New Roman" w:hAnsi="Times New Roman"/>
          <w:szCs w:val="21"/>
        </w:rPr>
        <w:t xml:space="preserve"> </w:t>
      </w:r>
      <w:r>
        <w:rPr>
          <w:rFonts w:ascii="Times New Roman" w:hAnsi="Times New Roman" w:hint="eastAsia"/>
          <w:szCs w:val="21"/>
        </w:rPr>
        <w:t>Xie</w:t>
      </w:r>
      <w:r>
        <w:rPr>
          <w:rFonts w:ascii="Times New Roman" w:hAnsi="Times New Roman"/>
          <w:szCs w:val="21"/>
        </w:rPr>
        <w:t xml:space="preserve">, and </w:t>
      </w:r>
      <w:r>
        <w:rPr>
          <w:rFonts w:ascii="Times New Roman" w:hAnsi="Times New Roman" w:hint="eastAsia"/>
          <w:szCs w:val="21"/>
        </w:rPr>
        <w:t>Kit</w:t>
      </w:r>
      <w:r>
        <w:rPr>
          <w:rFonts w:ascii="Times New Roman" w:hAnsi="Times New Roman"/>
          <w:szCs w:val="21"/>
        </w:rPr>
        <w:t xml:space="preserve"> </w:t>
      </w:r>
      <w:r>
        <w:rPr>
          <w:rFonts w:ascii="Times New Roman" w:hAnsi="Times New Roman" w:hint="eastAsia"/>
          <w:szCs w:val="21"/>
        </w:rPr>
        <w:t>Yan Chan.</w:t>
      </w:r>
      <w:r>
        <w:rPr>
          <w:rFonts w:ascii="Times New Roman" w:hAnsi="Times New Roman"/>
          <w:szCs w:val="21"/>
        </w:rPr>
        <w:t xml:space="preserve"> Outage probability minimization for vehicular networks via joint clustering, UAV trajectory optimization and power allocation</w:t>
      </w:r>
      <w:r>
        <w:rPr>
          <w:rFonts w:ascii="Times New Roman" w:hAnsi="Times New Roman" w:hint="eastAsia"/>
          <w:szCs w:val="21"/>
        </w:rPr>
        <w:t>[J]. Ad Hoc Networks</w:t>
      </w:r>
      <w:r>
        <w:rPr>
          <w:rFonts w:ascii="Times New Roman" w:hAnsi="Times New Roman"/>
          <w:szCs w:val="21"/>
        </w:rPr>
        <w:t xml:space="preserve">, </w:t>
      </w:r>
      <w:r>
        <w:rPr>
          <w:rFonts w:ascii="Times New Roman" w:hAnsi="Times New Roman" w:hint="eastAsia"/>
          <w:szCs w:val="21"/>
        </w:rPr>
        <w:t>2023, 140: 103060-103070.(</w:t>
      </w:r>
      <w:r>
        <w:rPr>
          <w:rFonts w:ascii="Times New Roman" w:hAnsi="Times New Roman" w:hint="eastAsia"/>
          <w:szCs w:val="21"/>
        </w:rPr>
        <w:t>中科院</w:t>
      </w:r>
      <w:r>
        <w:rPr>
          <w:rFonts w:ascii="Times New Roman" w:hAnsi="Times New Roman" w:hint="eastAsia"/>
          <w:szCs w:val="21"/>
        </w:rPr>
        <w:t>SCI</w:t>
      </w:r>
      <w:r>
        <w:rPr>
          <w:rFonts w:ascii="Times New Roman" w:hAnsi="Times New Roman" w:hint="eastAsia"/>
          <w:szCs w:val="21"/>
        </w:rPr>
        <w:t>三区</w:t>
      </w:r>
      <w:r>
        <w:rPr>
          <w:rFonts w:ascii="Times New Roman" w:hAnsi="Times New Roman" w:hint="eastAsia"/>
          <w:szCs w:val="21"/>
        </w:rPr>
        <w:t>)</w:t>
      </w:r>
    </w:p>
    <w:p w14:paraId="419EA872" w14:textId="77777777" w:rsidR="001E04F9" w:rsidRDefault="00A814F5">
      <w:pPr>
        <w:pStyle w:val="1"/>
      </w:pPr>
      <w:bookmarkStart w:id="253" w:name="_Toc28811"/>
      <w:r>
        <w:lastRenderedPageBreak/>
        <w:t>致</w:t>
      </w:r>
      <w:r>
        <w:t xml:space="preserve">  </w:t>
      </w:r>
      <w:r>
        <w:t>谢</w:t>
      </w:r>
      <w:bookmarkEnd w:id="250"/>
      <w:bookmarkEnd w:id="251"/>
      <w:bookmarkEnd w:id="252"/>
      <w:bookmarkEnd w:id="253"/>
    </w:p>
    <w:p w14:paraId="419EA873" w14:textId="77777777" w:rsidR="001E04F9" w:rsidRDefault="00A814F5">
      <w:pPr>
        <w:spacing w:line="440" w:lineRule="exact"/>
        <w:ind w:firstLineChars="200" w:firstLine="480"/>
      </w:pPr>
      <w:r>
        <w:rPr>
          <w:rFonts w:hint="eastAsia"/>
        </w:rPr>
        <w:t>随着毕业论文的完成，三年的硕士生涯也步入了尾声，忆往昔，酸甜苦辣，悲喜交加。感慨科研道路之辛酸、学有所获之甘甜、攻坚克难之苦涩、美好经历之热辣，悲的是分离，喜的是成长，千思万绪化作无尽的感激。</w:t>
      </w:r>
    </w:p>
    <w:p w14:paraId="419EA874" w14:textId="77777777" w:rsidR="001E04F9" w:rsidRDefault="00A814F5">
      <w:pPr>
        <w:spacing w:line="440" w:lineRule="exact"/>
        <w:ind w:firstLineChars="200" w:firstLine="480"/>
      </w:pPr>
      <w:r>
        <w:rPr>
          <w:rFonts w:hint="eastAsia"/>
        </w:rPr>
        <w:t>首先，感谢导师刘志新教授对我学业上巨大的支持。刘教授对学术一丝不苟的精神、对科研敏锐的洞察力和对工作认真负责的态度令学生十分敬佩。对于研究生培养，刘教授经常毫不吝啬的指导我们学习，聆听我们的想法、发现我们的不足、提出新的见解。对于每周例行的组会，不论疫情不论风雪，刘教授总能以线上和线下的形式准时参加，与我们开展积极的讨论，营造了良好的学术氛围。在撰写论文方面，刘教授反复的帮我审阅，从格式到内容都为我提供了可行的修改意见，使我能够顺利发表小论文和完成毕业论文。</w:t>
      </w:r>
    </w:p>
    <w:p w14:paraId="419EA875" w14:textId="77777777" w:rsidR="001E04F9" w:rsidRDefault="00A814F5">
      <w:pPr>
        <w:spacing w:line="440" w:lineRule="exact"/>
        <w:ind w:firstLineChars="200" w:firstLine="480"/>
      </w:pPr>
      <w:r>
        <w:rPr>
          <w:rFonts w:hint="eastAsia"/>
        </w:rPr>
        <w:t>其次，感谢家人为我提供坚实的后备保障，能够让我心无旁骛的投入到学习中去，正是家人的关心和照顾才能让我一次次的克服困难。感谢女朋友张伟一为我带来的情绪价值，能够让我以心平气和的态度应对学习中的压力，以热情饱满的状态迎接生活中的挑战，正是她的陪伴才能让我百折不挠。</w:t>
      </w:r>
    </w:p>
    <w:p w14:paraId="419EA876" w14:textId="77777777" w:rsidR="001E04F9" w:rsidRDefault="00A814F5">
      <w:pPr>
        <w:spacing w:line="440" w:lineRule="exact"/>
        <w:ind w:firstLineChars="200" w:firstLine="480"/>
      </w:pPr>
      <w:r>
        <w:rPr>
          <w:rFonts w:hint="eastAsia"/>
        </w:rPr>
        <w:t>再次，感谢好友李晨生、赵军、顾清、孙明昊、郝晓楠、耿绍宸等对我生活上的关心，并为我带来了很多的快乐。感谢</w:t>
      </w:r>
      <w:proofErr w:type="gramStart"/>
      <w:r>
        <w:rPr>
          <w:rFonts w:hint="eastAsia"/>
        </w:rPr>
        <w:t>课题室</w:t>
      </w:r>
      <w:proofErr w:type="gramEnd"/>
      <w:r>
        <w:rPr>
          <w:rFonts w:hint="eastAsia"/>
        </w:rPr>
        <w:t>同一届的队友李晨生、高杰、张嘉元、齐峻霄、陈熙、祝</w:t>
      </w:r>
      <w:proofErr w:type="gramStart"/>
      <w:r>
        <w:rPr>
          <w:rFonts w:hint="eastAsia"/>
        </w:rPr>
        <w:t>犇</w:t>
      </w:r>
      <w:proofErr w:type="gramEnd"/>
      <w:r>
        <w:rPr>
          <w:rFonts w:hint="eastAsia"/>
        </w:rPr>
        <w:t>、金小曹与我共同面对学习上的困难。感谢师兄谢元艾、李晓频、孟祥云对我论文上的帮助。感谢师兄高磊、祝珩、王永康、苏佳伟、张心哲、赵松晗、刘子健、杨红磊、袁瑞贺、师姐李亚萍、刘沫彤等对我的照顾。感谢师弟魏建帅、</w:t>
      </w:r>
      <w:proofErr w:type="gramStart"/>
      <w:r>
        <w:rPr>
          <w:rFonts w:hint="eastAsia"/>
        </w:rPr>
        <w:t>仵</w:t>
      </w:r>
      <w:proofErr w:type="gramEnd"/>
      <w:r>
        <w:rPr>
          <w:rFonts w:hint="eastAsia"/>
        </w:rPr>
        <w:t>元</w:t>
      </w:r>
      <w:proofErr w:type="gramStart"/>
      <w:r>
        <w:rPr>
          <w:rFonts w:hint="eastAsia"/>
        </w:rPr>
        <w:t>梓</w:t>
      </w:r>
      <w:proofErr w:type="gramEnd"/>
      <w:r>
        <w:rPr>
          <w:rFonts w:hint="eastAsia"/>
        </w:rPr>
        <w:t>、梁自强、李博、郑晓阳、师妹李彩月等带来的温暖。</w:t>
      </w:r>
    </w:p>
    <w:p w14:paraId="419EA877" w14:textId="77777777" w:rsidR="001E04F9" w:rsidRDefault="00A814F5">
      <w:pPr>
        <w:spacing w:line="440" w:lineRule="exact"/>
        <w:ind w:firstLineChars="200" w:firstLine="480"/>
      </w:pPr>
      <w:r>
        <w:rPr>
          <w:rFonts w:hint="eastAsia"/>
        </w:rPr>
        <w:t>然后，感谢电气工程学院，电气工程学院的老师有着很强的专业素养，他们在各自的领域发光发热，在科研上精益求精，在工作上高度负责，在生活上关爱同学，感谢每一位曾经帮助过我的老师。</w:t>
      </w:r>
    </w:p>
    <w:p w14:paraId="419EA878" w14:textId="77777777" w:rsidR="001E04F9" w:rsidRDefault="00A814F5">
      <w:pPr>
        <w:spacing w:line="440" w:lineRule="exact"/>
        <w:ind w:firstLineChars="200" w:firstLine="480"/>
      </w:pPr>
      <w:r>
        <w:rPr>
          <w:rFonts w:hint="eastAsia"/>
        </w:rPr>
        <w:t>最后，感谢燕山大学，是燕山大学让我有了这段硕士生涯，感谢在这里经历的每一件事，感谢在这里遇到的每一个人。</w:t>
      </w:r>
    </w:p>
    <w:p w14:paraId="419EA879" w14:textId="77777777" w:rsidR="001E04F9" w:rsidRDefault="001E04F9"/>
    <w:sectPr w:rsidR="001E04F9">
      <w:headerReference w:type="even" r:id="rId1776"/>
      <w:headerReference w:type="default" r:id="rId1777"/>
      <w:pgSz w:w="11906" w:h="16838"/>
      <w:pgMar w:top="1701" w:right="1588" w:bottom="1701" w:left="1588" w:header="1418" w:footer="1418" w:gutter="0"/>
      <w:cols w:space="425"/>
      <w:docGrid w:type="lines" w:linePitch="391" w:charSpace="18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AA53B" w14:textId="77777777" w:rsidR="00100CE8" w:rsidRDefault="00100CE8">
      <w:r>
        <w:separator/>
      </w:r>
    </w:p>
  </w:endnote>
  <w:endnote w:type="continuationSeparator" w:id="0">
    <w:p w14:paraId="766F420B" w14:textId="77777777" w:rsidR="00100CE8" w:rsidRDefault="00100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dobe 宋体 Std L">
    <w:altName w:val="宋体"/>
    <w:charset w:val="86"/>
    <w:family w:val="roman"/>
    <w:pitch w:val="default"/>
    <w:sig w:usb0="00000001" w:usb1="0A0F1810" w:usb2="00000016" w:usb3="00000000" w:csb0="00060007"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00" w:usb3="00000000" w:csb0="0004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0B" w14:textId="77777777" w:rsidR="001E04F9" w:rsidRDefault="001E04F9">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0E" w14:textId="77777777" w:rsidR="001E04F9" w:rsidRDefault="00A814F5">
    <w:pPr>
      <w:pStyle w:val="af4"/>
      <w:framePr w:wrap="around" w:vAnchor="text" w:hAnchor="margin" w:xAlign="center" w:y="1"/>
      <w:ind w:firstLine="360"/>
      <w:rPr>
        <w:rStyle w:val="aff1"/>
      </w:rPr>
    </w:pPr>
    <w:r>
      <w:fldChar w:fldCharType="begin"/>
    </w:r>
    <w:r>
      <w:rPr>
        <w:rStyle w:val="aff1"/>
      </w:rPr>
      <w:instrText xml:space="preserve">PAGE  </w:instrText>
    </w:r>
    <w:r>
      <w:fldChar w:fldCharType="separate"/>
    </w:r>
    <w:r>
      <w:rPr>
        <w:rStyle w:val="aff1"/>
      </w:rPr>
      <w:t>II</w:t>
    </w:r>
    <w:r>
      <w:fldChar w:fldCharType="end"/>
    </w:r>
  </w:p>
  <w:p w14:paraId="419EAC0F" w14:textId="77777777" w:rsidR="001E04F9" w:rsidRDefault="00A814F5">
    <w:pPr>
      <w:pStyle w:val="af4"/>
      <w:ind w:firstLine="360"/>
      <w:rPr>
        <w:rStyle w:val="aff1"/>
      </w:rPr>
    </w:pPr>
    <w:r>
      <w:rPr>
        <w:rStyle w:val="aff1"/>
        <w:rFonts w:hint="eastAsia"/>
      </w:rPr>
      <w:t xml:space="preserve">- </w:t>
    </w:r>
    <w:r>
      <w:rPr>
        <w:rFonts w:hint="eastAsia"/>
      </w:rPr>
      <w:t>V</w:t>
    </w:r>
    <w:r>
      <w:rPr>
        <w:rStyle w:val="aff1"/>
        <w:rFonts w:hint="eastAsia"/>
      </w:rPr>
      <w:t xml:space="preserve"> -</w:t>
    </w:r>
  </w:p>
  <w:p w14:paraId="419EAC10" w14:textId="77777777" w:rsidR="001E04F9" w:rsidRDefault="001E04F9">
    <w:pPr>
      <w:pStyle w:val="af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1" w14:textId="77777777" w:rsidR="001E04F9" w:rsidRDefault="00A814F5">
    <w:pPr>
      <w:pStyle w:val="af4"/>
      <w:framePr w:wrap="around" w:vAnchor="text" w:hAnchor="margin" w:xAlign="center" w:y="1"/>
      <w:rPr>
        <w:rStyle w:val="aff1"/>
      </w:rPr>
    </w:pPr>
    <w:r>
      <w:rPr>
        <w:rStyle w:val="aff1"/>
      </w:rPr>
      <w:t xml:space="preserve">- </w:t>
    </w:r>
    <w:r>
      <w:fldChar w:fldCharType="begin"/>
    </w:r>
    <w:r>
      <w:rPr>
        <w:rStyle w:val="aff1"/>
      </w:rPr>
      <w:instrText xml:space="preserve">PAGE  </w:instrText>
    </w:r>
    <w:r>
      <w:fldChar w:fldCharType="separate"/>
    </w:r>
    <w:r>
      <w:rPr>
        <w:rStyle w:val="aff1"/>
      </w:rPr>
      <w:t>5</w:t>
    </w:r>
    <w:r>
      <w:fldChar w:fldCharType="end"/>
    </w:r>
    <w:r>
      <w:rPr>
        <w:rStyle w:val="aff1"/>
      </w:rPr>
      <w:t xml:space="preserve"> -</w:t>
    </w:r>
  </w:p>
  <w:p w14:paraId="419EAC12" w14:textId="77777777" w:rsidR="001E04F9" w:rsidRDefault="001E04F9">
    <w:pPr>
      <w:pStyle w:val="af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5" w14:textId="77777777" w:rsidR="001E04F9" w:rsidRDefault="00A814F5">
    <w:pPr>
      <w:pStyle w:val="af4"/>
      <w:framePr w:wrap="around" w:vAnchor="text" w:hAnchor="margin" w:xAlign="center" w:y="1"/>
      <w:rPr>
        <w:rStyle w:val="aff1"/>
      </w:rPr>
    </w:pPr>
    <w:r>
      <w:rPr>
        <w:rFonts w:hint="eastAsia"/>
      </w:rPr>
      <w:t>-</w:t>
    </w:r>
    <w:r>
      <w:t xml:space="preserve"> </w:t>
    </w:r>
    <w:r>
      <w:fldChar w:fldCharType="begin"/>
    </w:r>
    <w:r>
      <w:rPr>
        <w:rStyle w:val="aff1"/>
      </w:rPr>
      <w:instrText xml:space="preserve">PAGE  </w:instrText>
    </w:r>
    <w:r>
      <w:fldChar w:fldCharType="separate"/>
    </w:r>
    <w:r>
      <w:rPr>
        <w:rStyle w:val="aff1"/>
      </w:rPr>
      <w:t>6</w:t>
    </w:r>
    <w:r>
      <w:fldChar w:fldCharType="end"/>
    </w:r>
    <w:r>
      <w:t xml:space="preserve"> </w:t>
    </w:r>
    <w:r>
      <w:rPr>
        <w:rFonts w:hint="eastAsia"/>
      </w:rPr>
      <w:t>-</w:t>
    </w:r>
    <w:r>
      <w:rPr>
        <w:rStyle w:val="aff1"/>
      </w:rPr>
      <w:t xml:space="preserve"> </w:t>
    </w:r>
  </w:p>
  <w:p w14:paraId="419EAC16" w14:textId="77777777" w:rsidR="001E04F9" w:rsidRDefault="001E04F9">
    <w:pPr>
      <w:pStyle w:val="af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7" w14:textId="77777777" w:rsidR="001E04F9" w:rsidRDefault="00A814F5">
    <w:pPr>
      <w:pStyle w:val="af4"/>
      <w:framePr w:wrap="around" w:vAnchor="text" w:hAnchor="margin" w:xAlign="center" w:y="1"/>
      <w:rPr>
        <w:rStyle w:val="aff1"/>
      </w:rPr>
    </w:pPr>
    <w:r>
      <w:rPr>
        <w:rStyle w:val="aff1"/>
      </w:rPr>
      <w:t xml:space="preserve">- </w:t>
    </w:r>
    <w:r>
      <w:fldChar w:fldCharType="begin"/>
    </w:r>
    <w:r>
      <w:rPr>
        <w:rStyle w:val="aff1"/>
      </w:rPr>
      <w:instrText xml:space="preserve">PAGE  </w:instrText>
    </w:r>
    <w:r>
      <w:fldChar w:fldCharType="separate"/>
    </w:r>
    <w:r>
      <w:rPr>
        <w:rStyle w:val="aff1"/>
      </w:rPr>
      <w:t>5</w:t>
    </w:r>
    <w:r>
      <w:fldChar w:fldCharType="end"/>
    </w:r>
    <w:r>
      <w:rPr>
        <w:rStyle w:val="aff1"/>
      </w:rPr>
      <w:t xml:space="preserve"> -</w:t>
    </w:r>
  </w:p>
  <w:p w14:paraId="419EAC18" w14:textId="77777777" w:rsidR="001E04F9" w:rsidRDefault="001E04F9">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63FC2" w14:textId="77777777" w:rsidR="00100CE8" w:rsidRDefault="00100CE8">
      <w:r>
        <w:separator/>
      </w:r>
    </w:p>
  </w:footnote>
  <w:footnote w:type="continuationSeparator" w:id="0">
    <w:p w14:paraId="499AEF15" w14:textId="77777777" w:rsidR="00100CE8" w:rsidRDefault="00100C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08" w14:textId="77777777" w:rsidR="001E04F9" w:rsidRDefault="001E04F9">
    <w:pPr>
      <w:pStyle w:val="af6"/>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B" w14:textId="77777777" w:rsidR="001E04F9" w:rsidRDefault="00A814F5">
    <w:pPr>
      <w:pStyle w:val="af6"/>
      <w:pBdr>
        <w:bottom w:val="thinThickSmallGap" w:sz="12" w:space="1" w:color="auto"/>
      </w:pBdr>
      <w:adjustRightInd w:val="0"/>
      <w:rPr>
        <w:sz w:val="21"/>
        <w:szCs w:val="21"/>
      </w:rPr>
    </w:pPr>
    <w:r>
      <w:rPr>
        <w:rFonts w:hint="eastAsia"/>
        <w:sz w:val="21"/>
        <w:szCs w:val="21"/>
      </w:rPr>
      <w:t>燕山大学电子信息硕士学位论文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C" w14:textId="77777777" w:rsidR="001E04F9" w:rsidRDefault="00A814F5">
    <w:pPr>
      <w:pStyle w:val="af6"/>
      <w:pBdr>
        <w:bottom w:val="thinThickSmallGap" w:sz="12" w:space="1" w:color="auto"/>
      </w:pBdr>
      <w:adjustRightInd w:val="0"/>
      <w:rPr>
        <w:sz w:val="21"/>
        <w:szCs w:val="21"/>
      </w:rPr>
    </w:pPr>
    <w:r>
      <w:rPr>
        <w:rFonts w:hint="eastAsia"/>
        <w:sz w:val="21"/>
        <w:szCs w:val="21"/>
      </w:rPr>
      <w:t>第</w:t>
    </w:r>
    <w:r>
      <w:rPr>
        <w:rFonts w:hint="eastAsia"/>
        <w:sz w:val="21"/>
        <w:szCs w:val="21"/>
      </w:rPr>
      <w:t>1</w:t>
    </w:r>
    <w:r>
      <w:rPr>
        <w:rFonts w:hint="eastAsia"/>
        <w:sz w:val="21"/>
        <w:szCs w:val="21"/>
      </w:rPr>
      <w:t>章</w:t>
    </w:r>
    <w:r>
      <w:rPr>
        <w:rFonts w:hint="eastAsia"/>
        <w:sz w:val="21"/>
        <w:szCs w:val="21"/>
      </w:rPr>
      <w:t xml:space="preserve"> </w:t>
    </w:r>
    <w:r>
      <w:rPr>
        <w:rFonts w:hint="eastAsia"/>
        <w:sz w:val="21"/>
        <w:szCs w:val="21"/>
      </w:rPr>
      <w:t>绪</w:t>
    </w:r>
    <w:r>
      <w:rPr>
        <w:rFonts w:hint="eastAsia"/>
        <w:sz w:val="21"/>
        <w:szCs w:val="21"/>
      </w:rPr>
      <w:t xml:space="preserve">  </w:t>
    </w:r>
    <w:r>
      <w:rPr>
        <w:rFonts w:hint="eastAsia"/>
        <w:sz w:val="21"/>
        <w:szCs w:val="21"/>
      </w:rPr>
      <w:t>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D" w14:textId="77777777" w:rsidR="001E04F9" w:rsidRDefault="00A814F5">
    <w:pPr>
      <w:pStyle w:val="af6"/>
      <w:pBdr>
        <w:bottom w:val="thinThickSmallGap" w:sz="12" w:space="1" w:color="auto"/>
      </w:pBdr>
      <w:adjustRightInd w:val="0"/>
    </w:pPr>
    <w:r>
      <w:rPr>
        <w:rFonts w:hint="eastAsia"/>
        <w:sz w:val="21"/>
        <w:szCs w:val="21"/>
      </w:rPr>
      <w:t>第</w:t>
    </w:r>
    <w:r>
      <w:rPr>
        <w:rFonts w:hint="eastAsia"/>
        <w:sz w:val="21"/>
        <w:szCs w:val="21"/>
      </w:rPr>
      <w:t>2</w:t>
    </w:r>
    <w:r>
      <w:rPr>
        <w:rFonts w:hint="eastAsia"/>
        <w:sz w:val="21"/>
        <w:szCs w:val="21"/>
      </w:rPr>
      <w:t>章</w:t>
    </w:r>
    <w:r>
      <w:rPr>
        <w:rFonts w:hint="eastAsia"/>
        <w:sz w:val="21"/>
        <w:szCs w:val="21"/>
      </w:rPr>
      <w:t xml:space="preserve"> </w:t>
    </w:r>
    <w:r>
      <w:rPr>
        <w:rFonts w:hint="eastAsia"/>
        <w:sz w:val="21"/>
        <w:szCs w:val="21"/>
      </w:rPr>
      <w:t>基于吞吐量最大化的无人机轨迹优化与信道功率分配</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E" w14:textId="77777777" w:rsidR="001E04F9" w:rsidRDefault="00A814F5">
    <w:pPr>
      <w:pStyle w:val="af6"/>
      <w:pBdr>
        <w:bottom w:val="thinThickSmallGap" w:sz="12" w:space="1" w:color="auto"/>
      </w:pBdr>
      <w:adjustRightInd w:val="0"/>
      <w:rPr>
        <w:sz w:val="21"/>
        <w:szCs w:val="21"/>
      </w:rPr>
    </w:pPr>
    <w:r>
      <w:rPr>
        <w:rFonts w:hint="eastAsia"/>
        <w:sz w:val="21"/>
        <w:szCs w:val="21"/>
      </w:rPr>
      <w:t>燕山大学电子信息硕士学位论文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F" w14:textId="77777777" w:rsidR="001E04F9" w:rsidRDefault="00A814F5">
    <w:pPr>
      <w:pStyle w:val="af6"/>
      <w:pBdr>
        <w:bottom w:val="thinThickSmallGap" w:sz="12" w:space="1" w:color="auto"/>
      </w:pBdr>
      <w:adjustRightInd w:val="0"/>
    </w:pPr>
    <w:r>
      <w:rPr>
        <w:rFonts w:hint="eastAsia"/>
        <w:sz w:val="21"/>
        <w:szCs w:val="21"/>
      </w:rPr>
      <w:t>第</w:t>
    </w:r>
    <w:r>
      <w:rPr>
        <w:rFonts w:hint="eastAsia"/>
        <w:sz w:val="21"/>
        <w:szCs w:val="21"/>
      </w:rPr>
      <w:t>3</w:t>
    </w:r>
    <w:r>
      <w:rPr>
        <w:rFonts w:hint="eastAsia"/>
        <w:sz w:val="21"/>
        <w:szCs w:val="21"/>
      </w:rPr>
      <w:t>章</w:t>
    </w:r>
    <w:r>
      <w:rPr>
        <w:rFonts w:hint="eastAsia"/>
        <w:sz w:val="21"/>
        <w:szCs w:val="21"/>
      </w:rPr>
      <w:t xml:space="preserve"> </w:t>
    </w:r>
    <w:r>
      <w:rPr>
        <w:rFonts w:hint="eastAsia"/>
        <w:sz w:val="21"/>
        <w:szCs w:val="21"/>
      </w:rPr>
      <w:t>基于中断概率最小化的中继选择和轨迹优化与节点功率分配</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20" w14:textId="77777777" w:rsidR="001E04F9" w:rsidRDefault="00A814F5">
    <w:pPr>
      <w:pStyle w:val="af6"/>
      <w:pBdr>
        <w:bottom w:val="thinThickSmallGap" w:sz="12" w:space="1" w:color="auto"/>
      </w:pBdr>
      <w:adjustRightInd w:val="0"/>
    </w:pPr>
    <w:r>
      <w:rPr>
        <w:rFonts w:hint="eastAsia"/>
        <w:sz w:val="21"/>
        <w:szCs w:val="21"/>
      </w:rPr>
      <w:t>第</w:t>
    </w:r>
    <w:r>
      <w:rPr>
        <w:rFonts w:hint="eastAsia"/>
        <w:sz w:val="21"/>
        <w:szCs w:val="21"/>
      </w:rPr>
      <w:t>4</w:t>
    </w:r>
    <w:r>
      <w:rPr>
        <w:rFonts w:hint="eastAsia"/>
        <w:sz w:val="21"/>
        <w:szCs w:val="21"/>
      </w:rPr>
      <w:t>章</w:t>
    </w:r>
    <w:r>
      <w:rPr>
        <w:rFonts w:hint="eastAsia"/>
        <w:sz w:val="21"/>
        <w:szCs w:val="21"/>
      </w:rPr>
      <w:t xml:space="preserve"> </w:t>
    </w:r>
    <w:r>
      <w:rPr>
        <w:rFonts w:hint="eastAsia"/>
        <w:sz w:val="21"/>
        <w:szCs w:val="21"/>
      </w:rPr>
      <w:t>基于可靠性和快速性的无人机轨迹优化与双向功率分配</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21" w14:textId="77777777" w:rsidR="001E04F9" w:rsidRDefault="00A814F5">
    <w:pPr>
      <w:pStyle w:val="af6"/>
      <w:pBdr>
        <w:bottom w:val="thinThickSmallGap" w:sz="12" w:space="1" w:color="auto"/>
      </w:pBdr>
      <w:adjustRightInd w:val="0"/>
      <w:rPr>
        <w:sz w:val="21"/>
        <w:szCs w:val="21"/>
      </w:rPr>
    </w:pPr>
    <w:r>
      <w:rPr>
        <w:rFonts w:hint="eastAsia"/>
        <w:sz w:val="21"/>
        <w:szCs w:val="21"/>
      </w:rPr>
      <w:t>燕山大学电子信息硕士学位论文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22" w14:textId="77777777" w:rsidR="001E04F9" w:rsidRDefault="00A814F5">
    <w:pPr>
      <w:pStyle w:val="af6"/>
      <w:pBdr>
        <w:bottom w:val="thinThickSmallGap" w:sz="12" w:space="1" w:color="auto"/>
      </w:pBdr>
      <w:adjustRightInd w:val="0"/>
    </w:pPr>
    <w:r>
      <w:rPr>
        <w:rFonts w:hint="eastAsia"/>
        <w:sz w:val="21"/>
        <w:szCs w:val="21"/>
      </w:rPr>
      <w:t>结</w:t>
    </w:r>
    <w:r>
      <w:rPr>
        <w:rFonts w:hint="eastAsia"/>
        <w:sz w:val="21"/>
        <w:szCs w:val="21"/>
      </w:rPr>
      <w:t xml:space="preserve">  </w:t>
    </w:r>
    <w:r>
      <w:rPr>
        <w:rFonts w:hint="eastAsia"/>
        <w:sz w:val="21"/>
        <w:szCs w:val="21"/>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23" w14:textId="77777777" w:rsidR="001E04F9" w:rsidRDefault="00A814F5">
    <w:pPr>
      <w:pStyle w:val="af6"/>
      <w:pBdr>
        <w:bottom w:val="thinThickSmallGap" w:sz="12" w:space="1" w:color="auto"/>
      </w:pBdr>
      <w:adjustRightInd w:val="0"/>
      <w:rPr>
        <w:sz w:val="21"/>
        <w:szCs w:val="21"/>
      </w:rPr>
    </w:pPr>
    <w:r>
      <w:rPr>
        <w:rFonts w:hint="eastAsia"/>
        <w:sz w:val="21"/>
        <w:szCs w:val="21"/>
      </w:rPr>
      <w:t>燕山大学电子信息硕士学位论文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24" w14:textId="77777777" w:rsidR="001E04F9" w:rsidRDefault="00A814F5">
    <w:pPr>
      <w:pStyle w:val="af6"/>
      <w:pBdr>
        <w:bottom w:val="thinThickSmallGap" w:sz="12" w:space="1" w:color="auto"/>
      </w:pBdr>
      <w:tabs>
        <w:tab w:val="clear" w:pos="4153"/>
        <w:tab w:val="clear" w:pos="8306"/>
        <w:tab w:val="left" w:pos="4320"/>
        <w:tab w:val="right" w:pos="8880"/>
      </w:tabs>
      <w:adjustRightInd w:val="0"/>
      <w:rPr>
        <w:sz w:val="21"/>
        <w:szCs w:val="21"/>
      </w:rPr>
    </w:pPr>
    <w:r>
      <w:rPr>
        <w:rFonts w:hint="eastAsia"/>
        <w:sz w:val="21"/>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09" w14:textId="77777777" w:rsidR="001E04F9" w:rsidRDefault="00A814F5">
    <w:pPr>
      <w:pStyle w:val="af4"/>
    </w:pPr>
    <w:r>
      <w:t>dd</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25" w14:textId="77777777" w:rsidR="001E04F9" w:rsidRDefault="00A814F5">
    <w:pPr>
      <w:pStyle w:val="af6"/>
      <w:pBdr>
        <w:bottom w:val="thinThickSmallGap" w:sz="12" w:space="1" w:color="auto"/>
      </w:pBdr>
      <w:adjustRightInd w:val="0"/>
      <w:rPr>
        <w:sz w:val="21"/>
        <w:szCs w:val="21"/>
      </w:rPr>
    </w:pPr>
    <w:r>
      <w:rPr>
        <w:rFonts w:hint="eastAsia"/>
        <w:sz w:val="21"/>
        <w:szCs w:val="21"/>
      </w:rPr>
      <w:t>燕山大学电子信息硕士学位论文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26" w14:textId="77777777" w:rsidR="001E04F9" w:rsidRDefault="00A814F5">
    <w:pPr>
      <w:pStyle w:val="af6"/>
      <w:pBdr>
        <w:bottom w:val="thinThickSmallGap" w:sz="12" w:space="1" w:color="auto"/>
      </w:pBdr>
      <w:adjustRightInd w:val="0"/>
    </w:pPr>
    <w:r>
      <w:rPr>
        <w:rFonts w:hint="eastAsia"/>
        <w:sz w:val="21"/>
        <w:szCs w:val="21"/>
      </w:rPr>
      <w:t>攻读硕士学位期间承担的科研任务与主要成果</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27" w14:textId="77777777" w:rsidR="001E04F9" w:rsidRDefault="00A814F5">
    <w:pPr>
      <w:pStyle w:val="af6"/>
      <w:pBdr>
        <w:bottom w:val="thinThickSmallGap" w:sz="12" w:space="1" w:color="auto"/>
      </w:pBdr>
      <w:tabs>
        <w:tab w:val="clear" w:pos="4153"/>
        <w:tab w:val="clear" w:pos="8306"/>
        <w:tab w:val="left" w:pos="4320"/>
        <w:tab w:val="right" w:pos="8880"/>
      </w:tabs>
      <w:adjustRightInd w:val="0"/>
      <w:ind w:firstLineChars="200" w:firstLine="420"/>
      <w:jc w:val="both"/>
      <w:rPr>
        <w:sz w:val="21"/>
        <w:szCs w:val="21"/>
      </w:rPr>
    </w:pPr>
    <w:r>
      <w:rPr>
        <w:sz w:val="21"/>
        <w:szCs w:val="21"/>
      </w:rPr>
      <w:ptab w:relativeTo="margin" w:alignment="center" w:leader="none"/>
    </w:r>
    <w:r>
      <w:rPr>
        <w:rFonts w:hint="eastAsia"/>
        <w:sz w:val="21"/>
        <w:szCs w:val="21"/>
      </w:rPr>
      <w:t>致</w:t>
    </w:r>
    <w:r>
      <w:rPr>
        <w:rFonts w:hint="eastAsia"/>
        <w:sz w:val="21"/>
        <w:szCs w:val="21"/>
      </w:rPr>
      <w:t xml:space="preserve"> </w:t>
    </w:r>
    <w:r>
      <w:rPr>
        <w:sz w:val="21"/>
        <w:szCs w:val="21"/>
      </w:rPr>
      <w:t xml:space="preserve"> </w:t>
    </w:r>
    <w:r>
      <w:rPr>
        <w:rFonts w:hint="eastAsia"/>
        <w:sz w:val="21"/>
        <w:szCs w:val="21"/>
      </w:rPr>
      <w:t>谢</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28" w14:textId="77777777" w:rsidR="001E04F9" w:rsidRDefault="00A814F5">
    <w:pPr>
      <w:pStyle w:val="af6"/>
      <w:pBdr>
        <w:bottom w:val="thinThickSmallGap" w:sz="12" w:space="1" w:color="auto"/>
      </w:pBdr>
      <w:adjustRightInd w:val="0"/>
      <w:rPr>
        <w:sz w:val="21"/>
        <w:szCs w:val="21"/>
      </w:rPr>
    </w:pPr>
    <w:r>
      <w:rPr>
        <w:rFonts w:hint="eastAsia"/>
        <w:sz w:val="21"/>
        <w:szCs w:val="21"/>
      </w:rPr>
      <w:t>燕山大学工学硕士学位论文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0A" w14:textId="77777777" w:rsidR="001E04F9" w:rsidRDefault="001E04F9">
    <w:pPr>
      <w:pStyle w:val="af6"/>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0C" w14:textId="77777777" w:rsidR="001E04F9" w:rsidRDefault="00A814F5">
    <w:pPr>
      <w:pStyle w:val="af6"/>
      <w:pBdr>
        <w:bottom w:val="thinThickSmallGap" w:sz="18" w:space="1" w:color="auto"/>
      </w:pBdr>
      <w:tabs>
        <w:tab w:val="clear" w:pos="4153"/>
        <w:tab w:val="clear" w:pos="8306"/>
        <w:tab w:val="left" w:pos="4320"/>
        <w:tab w:val="right" w:pos="8880"/>
      </w:tabs>
      <w:adjustRightInd w:val="0"/>
      <w:ind w:firstLine="360"/>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0D" w14:textId="77777777" w:rsidR="001E04F9" w:rsidRDefault="00A814F5">
    <w:pPr>
      <w:pStyle w:val="af6"/>
      <w:pBdr>
        <w:bottom w:val="thinThickSmallGap" w:sz="12" w:space="1" w:color="auto"/>
      </w:pBdr>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3" w14:textId="77777777" w:rsidR="001E04F9" w:rsidRDefault="00A814F5">
    <w:pPr>
      <w:pStyle w:val="af6"/>
      <w:pBdr>
        <w:bottom w:val="thinThickSmallGap" w:sz="12" w:space="1" w:color="auto"/>
      </w:pBdr>
      <w:adjustRightInd w:val="0"/>
      <w:rPr>
        <w:sz w:val="21"/>
        <w:szCs w:val="21"/>
      </w:rPr>
    </w:pPr>
    <w:r>
      <w:rPr>
        <w:sz w:val="21"/>
        <w:szCs w:val="21"/>
      </w:rPr>
      <w:t>A</w:t>
    </w:r>
    <w:r>
      <w:rPr>
        <w:rFonts w:hint="eastAsia"/>
        <w:sz w:val="21"/>
        <w:szCs w:val="21"/>
      </w:rP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4" w14:textId="77777777" w:rsidR="001E04F9" w:rsidRDefault="00A814F5">
    <w:pPr>
      <w:pStyle w:val="af6"/>
      <w:pBdr>
        <w:bottom w:val="thinThickSmallGap" w:sz="12" w:space="1" w:color="auto"/>
      </w:pBdr>
      <w:adjustRightInd w:val="0"/>
      <w:rPr>
        <w:sz w:val="21"/>
        <w:szCs w:val="21"/>
      </w:rPr>
    </w:pPr>
    <w:r>
      <w:rPr>
        <w:rFonts w:hint="eastAsia"/>
        <w:sz w:val="21"/>
        <w:szCs w:val="21"/>
      </w:rPr>
      <w:t>燕山大学电子信息硕士学位论文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9" w14:textId="77777777" w:rsidR="001E04F9" w:rsidRDefault="00A814F5">
    <w:pPr>
      <w:pStyle w:val="af6"/>
      <w:pBdr>
        <w:bottom w:val="thinThickSmallGap" w:sz="12" w:space="1" w:color="auto"/>
      </w:pBdr>
      <w:adjustRightInd w:val="0"/>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AC1A" w14:textId="77777777" w:rsidR="001E04F9" w:rsidRDefault="00A814F5">
    <w:pPr>
      <w:pStyle w:val="af6"/>
      <w:pBdr>
        <w:bottom w:val="thinThickSmallGap" w:sz="12" w:space="1" w:color="auto"/>
      </w:pBdr>
      <w:adjustRightInd w:val="0"/>
      <w:rPr>
        <w:sz w:val="21"/>
        <w:szCs w:val="21"/>
      </w:rPr>
    </w:pPr>
    <w:r>
      <w:rPr>
        <w:rFonts w:hint="eastAsia"/>
        <w:sz w:val="21"/>
        <w:szCs w:val="21"/>
      </w:rPr>
      <w:t>燕山大学电子信息硕士学位论文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45E1E"/>
    <w:multiLevelType w:val="multilevel"/>
    <w:tmpl w:val="15645E1E"/>
    <w:lvl w:ilvl="0">
      <w:start w:val="1"/>
      <w:numFmt w:val="decimal"/>
      <w:lvlText w:val="[%1]"/>
      <w:lvlJc w:val="left"/>
      <w:pPr>
        <w:ind w:left="420" w:hanging="420"/>
      </w:pPr>
      <w:rPr>
        <w:rFonts w:ascii="Times New Roman" w:eastAsia="Adobe 宋体 Std L" w:hAnsi="Times New Roman" w:hint="default"/>
        <w:b w:val="0"/>
        <w:i w:val="0"/>
        <w:color w:val="auto"/>
        <w:sz w:val="21"/>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BC3F3D1"/>
    <w:multiLevelType w:val="singleLevel"/>
    <w:tmpl w:val="4BC3F3D1"/>
    <w:lvl w:ilvl="0">
      <w:start w:val="2"/>
      <w:numFmt w:val="decimal"/>
      <w:suff w:val="space"/>
      <w:lvlText w:val="第%1章"/>
      <w:lvlJc w:val="left"/>
    </w:lvl>
  </w:abstractNum>
  <w:abstractNum w:abstractNumId="2" w15:restartNumberingAfterBreak="0">
    <w:nsid w:val="516A0BB1"/>
    <w:multiLevelType w:val="multilevel"/>
    <w:tmpl w:val="516A0BB1"/>
    <w:lvl w:ilvl="0">
      <w:start w:val="1"/>
      <w:numFmt w:val="decimal"/>
      <w:lvlText w:val="[%1]"/>
      <w:lvlJc w:val="left"/>
      <w:pPr>
        <w:tabs>
          <w:tab w:val="left" w:pos="420"/>
        </w:tabs>
        <w:ind w:left="420" w:hanging="420"/>
      </w:pPr>
      <w:rPr>
        <w:rFonts w:hint="eastAsia"/>
        <w:b w:val="0"/>
        <w:sz w:val="21"/>
        <w:szCs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74066D03"/>
    <w:multiLevelType w:val="multilevel"/>
    <w:tmpl w:val="74066D03"/>
    <w:lvl w:ilvl="0">
      <w:start w:val="1"/>
      <w:numFmt w:val="decimal"/>
      <w:lvlText w:val="[%1]"/>
      <w:lvlJc w:val="left"/>
      <w:pPr>
        <w:ind w:left="420" w:hanging="420"/>
      </w:pPr>
      <w:rPr>
        <w:rFonts w:hint="eastAsia"/>
        <w:b w:val="0"/>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143932118">
    <w:abstractNumId w:val="1"/>
  </w:num>
  <w:num w:numId="2" w16cid:durableId="669798576">
    <w:abstractNumId w:val="0"/>
  </w:num>
  <w:num w:numId="3" w16cid:durableId="802621286">
    <w:abstractNumId w:val="2"/>
  </w:num>
  <w:num w:numId="4" w16cid:durableId="4436216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evenAndOddHeaders/>
  <w:drawingGridHorizontalSpacing w:val="249"/>
  <w:drawingGridVerticalSpacing w:val="391"/>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BlNzIzNmRiM2RkOTEyN2U3YjFiNGQxMWI2YTUyNWYifQ=="/>
    <w:docVar w:name="EN.InstantFormat" w:val="&lt;ENInstantFormat&gt;&lt;Enabled&gt;1&lt;/Enabled&gt;&lt;ScanUnformatted&gt;1&lt;/ScanUnformatted&gt;&lt;ScanChanges&gt;1&lt;/ScanChanges&gt;&lt;Suspended&gt;1&lt;/Suspended&gt;&lt;/ENInstantFormat&gt;"/>
    <w:docVar w:name="EN.Layout" w:val="&lt;ENLayout&gt;&lt;Style&gt;geebinf modified by zz&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axdfeptprf5pwexfs4xafpap9pdsz20adzf&quot;&gt;My EndNote Library&lt;record-ids&gt;&lt;item&gt;3&lt;/item&gt;&lt;item&gt;4&lt;/item&gt;&lt;item&gt;5&lt;/item&gt;&lt;item&gt;6&lt;/item&gt;&lt;item&gt;7&lt;/item&gt;&lt;item&gt;8&lt;/item&gt;&lt;item&gt;9&lt;/item&gt;&lt;item&gt;10&lt;/item&gt;&lt;item&gt;16&lt;/item&gt;&lt;item&gt;17&lt;/item&gt;&lt;item&gt;18&lt;/item&gt;&lt;item&gt;19&lt;/item&gt;&lt;item&gt;20&lt;/item&gt;&lt;item&gt;25&lt;/item&gt;&lt;item&gt;26&lt;/item&gt;&lt;item&gt;28&lt;/item&gt;&lt;item&gt;29&lt;/item&gt;&lt;item&gt;30&lt;/item&gt;&lt;item&gt;31&lt;/item&gt;&lt;item&gt;32&lt;/item&gt;&lt;item&gt;33&lt;/item&gt;&lt;item&gt;34&lt;/item&gt;&lt;item&gt;35&lt;/item&gt;&lt;item&gt;38&lt;/item&gt;&lt;item&gt;41&lt;/item&gt;&lt;item&gt;42&lt;/item&gt;&lt;item&gt;63&lt;/item&gt;&lt;item&gt;67&lt;/item&gt;&lt;item&gt;69&lt;/item&gt;&lt;item&gt;70&lt;/item&gt;&lt;item&gt;80&lt;/item&gt;&lt;item&gt;81&lt;/item&gt;&lt;item&gt;84&lt;/item&gt;&lt;item&gt;87&lt;/item&gt;&lt;item&gt;89&lt;/item&gt;&lt;item&gt;91&lt;/item&gt;&lt;item&gt;94&lt;/item&gt;&lt;item&gt;95&lt;/item&gt;&lt;item&gt;97&lt;/item&gt;&lt;item&gt;102&lt;/item&gt;&lt;item&gt;104&lt;/item&gt;&lt;item&gt;105&lt;/item&gt;&lt;item&gt;108&lt;/item&gt;&lt;item&gt;112&lt;/item&gt;&lt;item&gt;113&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record-ids&gt;&lt;/item&gt;&lt;/Libraries&gt;"/>
  </w:docVars>
  <w:rsids>
    <w:rsidRoot w:val="002420C1"/>
    <w:rsid w:val="0000028E"/>
    <w:rsid w:val="000002CF"/>
    <w:rsid w:val="0000035D"/>
    <w:rsid w:val="0000038A"/>
    <w:rsid w:val="00000E75"/>
    <w:rsid w:val="00001117"/>
    <w:rsid w:val="00001214"/>
    <w:rsid w:val="00001389"/>
    <w:rsid w:val="000018E8"/>
    <w:rsid w:val="00001CB5"/>
    <w:rsid w:val="00001E23"/>
    <w:rsid w:val="00002097"/>
    <w:rsid w:val="000024D6"/>
    <w:rsid w:val="00002511"/>
    <w:rsid w:val="000027A4"/>
    <w:rsid w:val="00002980"/>
    <w:rsid w:val="00002C99"/>
    <w:rsid w:val="000032F9"/>
    <w:rsid w:val="0000373B"/>
    <w:rsid w:val="000038BE"/>
    <w:rsid w:val="0000390B"/>
    <w:rsid w:val="00004256"/>
    <w:rsid w:val="000043C1"/>
    <w:rsid w:val="000046EF"/>
    <w:rsid w:val="000047F7"/>
    <w:rsid w:val="00004A26"/>
    <w:rsid w:val="00004E0D"/>
    <w:rsid w:val="00005426"/>
    <w:rsid w:val="0000543B"/>
    <w:rsid w:val="00006190"/>
    <w:rsid w:val="0000621E"/>
    <w:rsid w:val="0000687A"/>
    <w:rsid w:val="00006CFE"/>
    <w:rsid w:val="00007377"/>
    <w:rsid w:val="000075EB"/>
    <w:rsid w:val="00007804"/>
    <w:rsid w:val="00007AD4"/>
    <w:rsid w:val="00007F50"/>
    <w:rsid w:val="0001006D"/>
    <w:rsid w:val="0001043B"/>
    <w:rsid w:val="0001056A"/>
    <w:rsid w:val="00010A5E"/>
    <w:rsid w:val="00010DE8"/>
    <w:rsid w:val="00010F93"/>
    <w:rsid w:val="000115AD"/>
    <w:rsid w:val="00011881"/>
    <w:rsid w:val="00011CC7"/>
    <w:rsid w:val="00011D58"/>
    <w:rsid w:val="00011F80"/>
    <w:rsid w:val="000122B4"/>
    <w:rsid w:val="00012674"/>
    <w:rsid w:val="00012A0D"/>
    <w:rsid w:val="00012D65"/>
    <w:rsid w:val="00012D76"/>
    <w:rsid w:val="00012E78"/>
    <w:rsid w:val="000137B9"/>
    <w:rsid w:val="00013F22"/>
    <w:rsid w:val="000140C7"/>
    <w:rsid w:val="0001449F"/>
    <w:rsid w:val="00014517"/>
    <w:rsid w:val="00014879"/>
    <w:rsid w:val="000152AF"/>
    <w:rsid w:val="0001532D"/>
    <w:rsid w:val="0001566B"/>
    <w:rsid w:val="00015EBF"/>
    <w:rsid w:val="00016814"/>
    <w:rsid w:val="00016E6E"/>
    <w:rsid w:val="00017644"/>
    <w:rsid w:val="000176E1"/>
    <w:rsid w:val="000178A6"/>
    <w:rsid w:val="00017916"/>
    <w:rsid w:val="00017E0B"/>
    <w:rsid w:val="00017ED4"/>
    <w:rsid w:val="00017F08"/>
    <w:rsid w:val="00017FA6"/>
    <w:rsid w:val="00020547"/>
    <w:rsid w:val="0002054B"/>
    <w:rsid w:val="00020E73"/>
    <w:rsid w:val="000215A4"/>
    <w:rsid w:val="00021B65"/>
    <w:rsid w:val="0002203C"/>
    <w:rsid w:val="00022583"/>
    <w:rsid w:val="000227DC"/>
    <w:rsid w:val="00023ED8"/>
    <w:rsid w:val="000246C2"/>
    <w:rsid w:val="00024A03"/>
    <w:rsid w:val="00024ABC"/>
    <w:rsid w:val="00024CE7"/>
    <w:rsid w:val="00024EA0"/>
    <w:rsid w:val="000251D2"/>
    <w:rsid w:val="00025AAA"/>
    <w:rsid w:val="00025D14"/>
    <w:rsid w:val="00025E39"/>
    <w:rsid w:val="00025F92"/>
    <w:rsid w:val="00026C36"/>
    <w:rsid w:val="00026CC9"/>
    <w:rsid w:val="000276DE"/>
    <w:rsid w:val="00027953"/>
    <w:rsid w:val="000279A2"/>
    <w:rsid w:val="00027C24"/>
    <w:rsid w:val="0003005A"/>
    <w:rsid w:val="0003026C"/>
    <w:rsid w:val="000303C4"/>
    <w:rsid w:val="00030694"/>
    <w:rsid w:val="00030982"/>
    <w:rsid w:val="00030D70"/>
    <w:rsid w:val="00030F89"/>
    <w:rsid w:val="00031571"/>
    <w:rsid w:val="0003170A"/>
    <w:rsid w:val="00031923"/>
    <w:rsid w:val="00031A27"/>
    <w:rsid w:val="0003252B"/>
    <w:rsid w:val="0003273D"/>
    <w:rsid w:val="00032776"/>
    <w:rsid w:val="0003284C"/>
    <w:rsid w:val="000329B0"/>
    <w:rsid w:val="000330DE"/>
    <w:rsid w:val="000330EB"/>
    <w:rsid w:val="0003312C"/>
    <w:rsid w:val="0003321A"/>
    <w:rsid w:val="00033BAC"/>
    <w:rsid w:val="00033BE9"/>
    <w:rsid w:val="0003457C"/>
    <w:rsid w:val="00034800"/>
    <w:rsid w:val="00034998"/>
    <w:rsid w:val="00034ADE"/>
    <w:rsid w:val="0003595F"/>
    <w:rsid w:val="00035A27"/>
    <w:rsid w:val="00036237"/>
    <w:rsid w:val="000365AA"/>
    <w:rsid w:val="00036666"/>
    <w:rsid w:val="00036BBE"/>
    <w:rsid w:val="00036C54"/>
    <w:rsid w:val="00036D15"/>
    <w:rsid w:val="00036D32"/>
    <w:rsid w:val="00036EB1"/>
    <w:rsid w:val="000371DD"/>
    <w:rsid w:val="00037388"/>
    <w:rsid w:val="0003758A"/>
    <w:rsid w:val="00037594"/>
    <w:rsid w:val="00037716"/>
    <w:rsid w:val="0003780A"/>
    <w:rsid w:val="0003785F"/>
    <w:rsid w:val="00037C60"/>
    <w:rsid w:val="00037D68"/>
    <w:rsid w:val="00040130"/>
    <w:rsid w:val="0004021A"/>
    <w:rsid w:val="0004051C"/>
    <w:rsid w:val="00040698"/>
    <w:rsid w:val="000407F2"/>
    <w:rsid w:val="00040842"/>
    <w:rsid w:val="0004091C"/>
    <w:rsid w:val="00040AA1"/>
    <w:rsid w:val="00040E6C"/>
    <w:rsid w:val="00041521"/>
    <w:rsid w:val="000417A9"/>
    <w:rsid w:val="00041C65"/>
    <w:rsid w:val="00042084"/>
    <w:rsid w:val="000424D3"/>
    <w:rsid w:val="00042589"/>
    <w:rsid w:val="00043171"/>
    <w:rsid w:val="00043232"/>
    <w:rsid w:val="0004343E"/>
    <w:rsid w:val="000435C0"/>
    <w:rsid w:val="000436D0"/>
    <w:rsid w:val="0004374D"/>
    <w:rsid w:val="0004394D"/>
    <w:rsid w:val="00043E63"/>
    <w:rsid w:val="00044144"/>
    <w:rsid w:val="0004479F"/>
    <w:rsid w:val="00044DEA"/>
    <w:rsid w:val="000451EC"/>
    <w:rsid w:val="000452B8"/>
    <w:rsid w:val="00046571"/>
    <w:rsid w:val="00046575"/>
    <w:rsid w:val="00046644"/>
    <w:rsid w:val="00046C4F"/>
    <w:rsid w:val="00046F3B"/>
    <w:rsid w:val="00047026"/>
    <w:rsid w:val="00047378"/>
    <w:rsid w:val="000476B3"/>
    <w:rsid w:val="00047793"/>
    <w:rsid w:val="0004785F"/>
    <w:rsid w:val="00047DD4"/>
    <w:rsid w:val="0005041B"/>
    <w:rsid w:val="0005057D"/>
    <w:rsid w:val="000505B8"/>
    <w:rsid w:val="00050C2C"/>
    <w:rsid w:val="00050E5E"/>
    <w:rsid w:val="0005116F"/>
    <w:rsid w:val="00051312"/>
    <w:rsid w:val="00051A71"/>
    <w:rsid w:val="00051AED"/>
    <w:rsid w:val="00051E11"/>
    <w:rsid w:val="00051EE4"/>
    <w:rsid w:val="0005249C"/>
    <w:rsid w:val="00052618"/>
    <w:rsid w:val="00052931"/>
    <w:rsid w:val="00052CF5"/>
    <w:rsid w:val="0005307D"/>
    <w:rsid w:val="000537FB"/>
    <w:rsid w:val="00053E7B"/>
    <w:rsid w:val="00054075"/>
    <w:rsid w:val="00054517"/>
    <w:rsid w:val="00054B07"/>
    <w:rsid w:val="00054BE9"/>
    <w:rsid w:val="00054F4F"/>
    <w:rsid w:val="00054FD4"/>
    <w:rsid w:val="0005501C"/>
    <w:rsid w:val="000555A2"/>
    <w:rsid w:val="000556FA"/>
    <w:rsid w:val="00055FE0"/>
    <w:rsid w:val="000563FF"/>
    <w:rsid w:val="00056AF4"/>
    <w:rsid w:val="00056C71"/>
    <w:rsid w:val="00056FE4"/>
    <w:rsid w:val="00057118"/>
    <w:rsid w:val="000571F0"/>
    <w:rsid w:val="0005740A"/>
    <w:rsid w:val="000575CF"/>
    <w:rsid w:val="000576AB"/>
    <w:rsid w:val="000578A5"/>
    <w:rsid w:val="000578C5"/>
    <w:rsid w:val="00057AA3"/>
    <w:rsid w:val="00057C4F"/>
    <w:rsid w:val="00057F3E"/>
    <w:rsid w:val="00060249"/>
    <w:rsid w:val="00060C80"/>
    <w:rsid w:val="00060F9C"/>
    <w:rsid w:val="000611AF"/>
    <w:rsid w:val="0006177A"/>
    <w:rsid w:val="0006188D"/>
    <w:rsid w:val="00061DD1"/>
    <w:rsid w:val="00062B75"/>
    <w:rsid w:val="00062C66"/>
    <w:rsid w:val="00062FF0"/>
    <w:rsid w:val="00063A55"/>
    <w:rsid w:val="00063B59"/>
    <w:rsid w:val="00063FE6"/>
    <w:rsid w:val="00064064"/>
    <w:rsid w:val="0006413D"/>
    <w:rsid w:val="00064AB4"/>
    <w:rsid w:val="00064B79"/>
    <w:rsid w:val="00064FA7"/>
    <w:rsid w:val="00065259"/>
    <w:rsid w:val="0006529E"/>
    <w:rsid w:val="00065B1D"/>
    <w:rsid w:val="00065F49"/>
    <w:rsid w:val="00066204"/>
    <w:rsid w:val="0006714B"/>
    <w:rsid w:val="000671C4"/>
    <w:rsid w:val="0006781D"/>
    <w:rsid w:val="000678F0"/>
    <w:rsid w:val="000679A1"/>
    <w:rsid w:val="00067A77"/>
    <w:rsid w:val="00067B17"/>
    <w:rsid w:val="00067DFA"/>
    <w:rsid w:val="000707EF"/>
    <w:rsid w:val="00070B2F"/>
    <w:rsid w:val="00070CE9"/>
    <w:rsid w:val="000712FA"/>
    <w:rsid w:val="000714BA"/>
    <w:rsid w:val="00071613"/>
    <w:rsid w:val="0007172D"/>
    <w:rsid w:val="00071E64"/>
    <w:rsid w:val="00071FFD"/>
    <w:rsid w:val="00072284"/>
    <w:rsid w:val="000726F4"/>
    <w:rsid w:val="000739A5"/>
    <w:rsid w:val="000739C2"/>
    <w:rsid w:val="00073A6D"/>
    <w:rsid w:val="000742F6"/>
    <w:rsid w:val="00074776"/>
    <w:rsid w:val="000748C2"/>
    <w:rsid w:val="00074915"/>
    <w:rsid w:val="00074D04"/>
    <w:rsid w:val="00074DED"/>
    <w:rsid w:val="00075080"/>
    <w:rsid w:val="00075338"/>
    <w:rsid w:val="00075637"/>
    <w:rsid w:val="00075D28"/>
    <w:rsid w:val="00075D41"/>
    <w:rsid w:val="00075F12"/>
    <w:rsid w:val="000760EB"/>
    <w:rsid w:val="00076280"/>
    <w:rsid w:val="00076342"/>
    <w:rsid w:val="000763DC"/>
    <w:rsid w:val="00076556"/>
    <w:rsid w:val="00076B50"/>
    <w:rsid w:val="00076EA2"/>
    <w:rsid w:val="000776B4"/>
    <w:rsid w:val="00080165"/>
    <w:rsid w:val="00080288"/>
    <w:rsid w:val="000806F6"/>
    <w:rsid w:val="0008076F"/>
    <w:rsid w:val="000807DF"/>
    <w:rsid w:val="000809E6"/>
    <w:rsid w:val="00080ECF"/>
    <w:rsid w:val="00081B52"/>
    <w:rsid w:val="00081BE9"/>
    <w:rsid w:val="00081FEC"/>
    <w:rsid w:val="00082097"/>
    <w:rsid w:val="0008230D"/>
    <w:rsid w:val="00082720"/>
    <w:rsid w:val="000829C7"/>
    <w:rsid w:val="00082B3B"/>
    <w:rsid w:val="00082C73"/>
    <w:rsid w:val="00082F2C"/>
    <w:rsid w:val="000830C7"/>
    <w:rsid w:val="00083541"/>
    <w:rsid w:val="0008357D"/>
    <w:rsid w:val="00083A84"/>
    <w:rsid w:val="00083D14"/>
    <w:rsid w:val="00083F95"/>
    <w:rsid w:val="00083FB6"/>
    <w:rsid w:val="000841D0"/>
    <w:rsid w:val="0008442B"/>
    <w:rsid w:val="000844B6"/>
    <w:rsid w:val="00084C9A"/>
    <w:rsid w:val="00084CFE"/>
    <w:rsid w:val="00084F57"/>
    <w:rsid w:val="000859AF"/>
    <w:rsid w:val="00085B1D"/>
    <w:rsid w:val="00085BB2"/>
    <w:rsid w:val="000865EB"/>
    <w:rsid w:val="000867AB"/>
    <w:rsid w:val="00086FDB"/>
    <w:rsid w:val="0008706D"/>
    <w:rsid w:val="00087153"/>
    <w:rsid w:val="00087280"/>
    <w:rsid w:val="000873D3"/>
    <w:rsid w:val="00087493"/>
    <w:rsid w:val="00087A0B"/>
    <w:rsid w:val="000902C9"/>
    <w:rsid w:val="00090388"/>
    <w:rsid w:val="000906B1"/>
    <w:rsid w:val="00090979"/>
    <w:rsid w:val="00090F4A"/>
    <w:rsid w:val="00091477"/>
    <w:rsid w:val="000914B3"/>
    <w:rsid w:val="000919D5"/>
    <w:rsid w:val="00091A83"/>
    <w:rsid w:val="000921F4"/>
    <w:rsid w:val="000924B7"/>
    <w:rsid w:val="00092770"/>
    <w:rsid w:val="00092DCC"/>
    <w:rsid w:val="0009316B"/>
    <w:rsid w:val="000935AC"/>
    <w:rsid w:val="0009383D"/>
    <w:rsid w:val="00093933"/>
    <w:rsid w:val="00093BFD"/>
    <w:rsid w:val="0009400E"/>
    <w:rsid w:val="00094647"/>
    <w:rsid w:val="00094C78"/>
    <w:rsid w:val="00095391"/>
    <w:rsid w:val="00095549"/>
    <w:rsid w:val="00095757"/>
    <w:rsid w:val="00095947"/>
    <w:rsid w:val="00095AEF"/>
    <w:rsid w:val="00095CB4"/>
    <w:rsid w:val="00095EF1"/>
    <w:rsid w:val="00096108"/>
    <w:rsid w:val="000962C9"/>
    <w:rsid w:val="00096D58"/>
    <w:rsid w:val="00097766"/>
    <w:rsid w:val="000977C0"/>
    <w:rsid w:val="00097920"/>
    <w:rsid w:val="00097D67"/>
    <w:rsid w:val="000A0136"/>
    <w:rsid w:val="000A0205"/>
    <w:rsid w:val="000A0314"/>
    <w:rsid w:val="000A03A0"/>
    <w:rsid w:val="000A06EF"/>
    <w:rsid w:val="000A072C"/>
    <w:rsid w:val="000A0773"/>
    <w:rsid w:val="000A083F"/>
    <w:rsid w:val="000A0859"/>
    <w:rsid w:val="000A13BB"/>
    <w:rsid w:val="000A17A8"/>
    <w:rsid w:val="000A1B8C"/>
    <w:rsid w:val="000A27A0"/>
    <w:rsid w:val="000A2AB0"/>
    <w:rsid w:val="000A2E31"/>
    <w:rsid w:val="000A2EAC"/>
    <w:rsid w:val="000A3902"/>
    <w:rsid w:val="000A3B53"/>
    <w:rsid w:val="000A421F"/>
    <w:rsid w:val="000A47F4"/>
    <w:rsid w:val="000A4C04"/>
    <w:rsid w:val="000A4C59"/>
    <w:rsid w:val="000A4EBF"/>
    <w:rsid w:val="000A4F3C"/>
    <w:rsid w:val="000A5163"/>
    <w:rsid w:val="000A54B3"/>
    <w:rsid w:val="000A6B45"/>
    <w:rsid w:val="000A6BE0"/>
    <w:rsid w:val="000A6FCF"/>
    <w:rsid w:val="000A7530"/>
    <w:rsid w:val="000A764C"/>
    <w:rsid w:val="000A7A57"/>
    <w:rsid w:val="000B0A1B"/>
    <w:rsid w:val="000B0A44"/>
    <w:rsid w:val="000B0D8D"/>
    <w:rsid w:val="000B1472"/>
    <w:rsid w:val="000B14FC"/>
    <w:rsid w:val="000B15CA"/>
    <w:rsid w:val="000B1D22"/>
    <w:rsid w:val="000B1E5F"/>
    <w:rsid w:val="000B1E7F"/>
    <w:rsid w:val="000B1EFF"/>
    <w:rsid w:val="000B28B6"/>
    <w:rsid w:val="000B2961"/>
    <w:rsid w:val="000B29DD"/>
    <w:rsid w:val="000B2FB9"/>
    <w:rsid w:val="000B376C"/>
    <w:rsid w:val="000B38D8"/>
    <w:rsid w:val="000B3CC6"/>
    <w:rsid w:val="000B3EAF"/>
    <w:rsid w:val="000B456E"/>
    <w:rsid w:val="000B47F9"/>
    <w:rsid w:val="000B4A9A"/>
    <w:rsid w:val="000B4AA7"/>
    <w:rsid w:val="000B4DFE"/>
    <w:rsid w:val="000B52AF"/>
    <w:rsid w:val="000B576C"/>
    <w:rsid w:val="000B5A2F"/>
    <w:rsid w:val="000B5ADF"/>
    <w:rsid w:val="000B5D17"/>
    <w:rsid w:val="000B6222"/>
    <w:rsid w:val="000B62A2"/>
    <w:rsid w:val="000B659A"/>
    <w:rsid w:val="000B6A1F"/>
    <w:rsid w:val="000B6B0D"/>
    <w:rsid w:val="000B6F4D"/>
    <w:rsid w:val="000B7266"/>
    <w:rsid w:val="000B7BF3"/>
    <w:rsid w:val="000B7E50"/>
    <w:rsid w:val="000B7EE5"/>
    <w:rsid w:val="000C0075"/>
    <w:rsid w:val="000C06F2"/>
    <w:rsid w:val="000C0BA0"/>
    <w:rsid w:val="000C0C4B"/>
    <w:rsid w:val="000C0CD1"/>
    <w:rsid w:val="000C1434"/>
    <w:rsid w:val="000C1532"/>
    <w:rsid w:val="000C1747"/>
    <w:rsid w:val="000C193E"/>
    <w:rsid w:val="000C1E26"/>
    <w:rsid w:val="000C1EAF"/>
    <w:rsid w:val="000C1F0C"/>
    <w:rsid w:val="000C22DB"/>
    <w:rsid w:val="000C2439"/>
    <w:rsid w:val="000C293A"/>
    <w:rsid w:val="000C2BB8"/>
    <w:rsid w:val="000C3176"/>
    <w:rsid w:val="000C320A"/>
    <w:rsid w:val="000C32CF"/>
    <w:rsid w:val="000C371C"/>
    <w:rsid w:val="000C37BF"/>
    <w:rsid w:val="000C3B6F"/>
    <w:rsid w:val="000C3E51"/>
    <w:rsid w:val="000C3FDE"/>
    <w:rsid w:val="000C406E"/>
    <w:rsid w:val="000C428E"/>
    <w:rsid w:val="000C4646"/>
    <w:rsid w:val="000C49A9"/>
    <w:rsid w:val="000C4A44"/>
    <w:rsid w:val="000C4C3F"/>
    <w:rsid w:val="000C4F97"/>
    <w:rsid w:val="000C51E2"/>
    <w:rsid w:val="000C5306"/>
    <w:rsid w:val="000C530A"/>
    <w:rsid w:val="000C5405"/>
    <w:rsid w:val="000C57C7"/>
    <w:rsid w:val="000C5C47"/>
    <w:rsid w:val="000C5D81"/>
    <w:rsid w:val="000C5F72"/>
    <w:rsid w:val="000C6187"/>
    <w:rsid w:val="000C6194"/>
    <w:rsid w:val="000C6440"/>
    <w:rsid w:val="000C68AA"/>
    <w:rsid w:val="000C6A27"/>
    <w:rsid w:val="000C6D59"/>
    <w:rsid w:val="000C736E"/>
    <w:rsid w:val="000C749A"/>
    <w:rsid w:val="000C7A16"/>
    <w:rsid w:val="000C7E48"/>
    <w:rsid w:val="000D0117"/>
    <w:rsid w:val="000D0858"/>
    <w:rsid w:val="000D0AF1"/>
    <w:rsid w:val="000D0B00"/>
    <w:rsid w:val="000D1435"/>
    <w:rsid w:val="000D1529"/>
    <w:rsid w:val="000D17D6"/>
    <w:rsid w:val="000D1944"/>
    <w:rsid w:val="000D1CBB"/>
    <w:rsid w:val="000D23F4"/>
    <w:rsid w:val="000D256D"/>
    <w:rsid w:val="000D29FF"/>
    <w:rsid w:val="000D2AF2"/>
    <w:rsid w:val="000D37E5"/>
    <w:rsid w:val="000D412F"/>
    <w:rsid w:val="000D41A3"/>
    <w:rsid w:val="000D4306"/>
    <w:rsid w:val="000D47CE"/>
    <w:rsid w:val="000D4A34"/>
    <w:rsid w:val="000D4A50"/>
    <w:rsid w:val="000D4AFD"/>
    <w:rsid w:val="000D4DEA"/>
    <w:rsid w:val="000D4EEA"/>
    <w:rsid w:val="000D54DF"/>
    <w:rsid w:val="000D55D8"/>
    <w:rsid w:val="000D5927"/>
    <w:rsid w:val="000D5BA7"/>
    <w:rsid w:val="000D5F3B"/>
    <w:rsid w:val="000D6986"/>
    <w:rsid w:val="000D6DC1"/>
    <w:rsid w:val="000D70E9"/>
    <w:rsid w:val="000D722A"/>
    <w:rsid w:val="000D77FF"/>
    <w:rsid w:val="000D7994"/>
    <w:rsid w:val="000D79C8"/>
    <w:rsid w:val="000D7A2E"/>
    <w:rsid w:val="000D7F32"/>
    <w:rsid w:val="000D7FAF"/>
    <w:rsid w:val="000E063F"/>
    <w:rsid w:val="000E09F0"/>
    <w:rsid w:val="000E0B40"/>
    <w:rsid w:val="000E0DB3"/>
    <w:rsid w:val="000E0DBE"/>
    <w:rsid w:val="000E12DF"/>
    <w:rsid w:val="000E1371"/>
    <w:rsid w:val="000E1822"/>
    <w:rsid w:val="000E1ABB"/>
    <w:rsid w:val="000E1E6E"/>
    <w:rsid w:val="000E1F55"/>
    <w:rsid w:val="000E2015"/>
    <w:rsid w:val="000E238A"/>
    <w:rsid w:val="000E26D6"/>
    <w:rsid w:val="000E2A42"/>
    <w:rsid w:val="000E2E28"/>
    <w:rsid w:val="000E3130"/>
    <w:rsid w:val="000E3231"/>
    <w:rsid w:val="000E32A4"/>
    <w:rsid w:val="000E356D"/>
    <w:rsid w:val="000E367A"/>
    <w:rsid w:val="000E399E"/>
    <w:rsid w:val="000E3E91"/>
    <w:rsid w:val="000E435E"/>
    <w:rsid w:val="000E4395"/>
    <w:rsid w:val="000E4993"/>
    <w:rsid w:val="000E4C4D"/>
    <w:rsid w:val="000E513C"/>
    <w:rsid w:val="000E55EC"/>
    <w:rsid w:val="000E6D87"/>
    <w:rsid w:val="000E7045"/>
    <w:rsid w:val="000E7B21"/>
    <w:rsid w:val="000E7C03"/>
    <w:rsid w:val="000E7DB0"/>
    <w:rsid w:val="000E7EE3"/>
    <w:rsid w:val="000F033D"/>
    <w:rsid w:val="000F06FF"/>
    <w:rsid w:val="000F0922"/>
    <w:rsid w:val="000F0A43"/>
    <w:rsid w:val="000F0A9A"/>
    <w:rsid w:val="000F0C9C"/>
    <w:rsid w:val="000F0F15"/>
    <w:rsid w:val="000F1029"/>
    <w:rsid w:val="000F1233"/>
    <w:rsid w:val="000F1274"/>
    <w:rsid w:val="000F1278"/>
    <w:rsid w:val="000F1403"/>
    <w:rsid w:val="000F1546"/>
    <w:rsid w:val="000F15E7"/>
    <w:rsid w:val="000F1687"/>
    <w:rsid w:val="000F17D5"/>
    <w:rsid w:val="000F1D3B"/>
    <w:rsid w:val="000F24CB"/>
    <w:rsid w:val="000F29AC"/>
    <w:rsid w:val="000F2A3E"/>
    <w:rsid w:val="000F2A5F"/>
    <w:rsid w:val="000F2D92"/>
    <w:rsid w:val="000F30EA"/>
    <w:rsid w:val="000F32B1"/>
    <w:rsid w:val="000F34C6"/>
    <w:rsid w:val="000F355B"/>
    <w:rsid w:val="000F35C7"/>
    <w:rsid w:val="000F38B6"/>
    <w:rsid w:val="000F441A"/>
    <w:rsid w:val="000F4815"/>
    <w:rsid w:val="000F48F1"/>
    <w:rsid w:val="000F4E43"/>
    <w:rsid w:val="000F4EDA"/>
    <w:rsid w:val="000F5077"/>
    <w:rsid w:val="000F5355"/>
    <w:rsid w:val="000F5D2C"/>
    <w:rsid w:val="000F6098"/>
    <w:rsid w:val="000F6225"/>
    <w:rsid w:val="000F62D9"/>
    <w:rsid w:val="000F6A0A"/>
    <w:rsid w:val="000F6B2B"/>
    <w:rsid w:val="000F6ECA"/>
    <w:rsid w:val="000F7782"/>
    <w:rsid w:val="000F7852"/>
    <w:rsid w:val="000F7927"/>
    <w:rsid w:val="000F7955"/>
    <w:rsid w:val="000F795D"/>
    <w:rsid w:val="000F79C2"/>
    <w:rsid w:val="001000DB"/>
    <w:rsid w:val="00100979"/>
    <w:rsid w:val="00100CE8"/>
    <w:rsid w:val="00100DF7"/>
    <w:rsid w:val="00100FAA"/>
    <w:rsid w:val="001016C8"/>
    <w:rsid w:val="00101857"/>
    <w:rsid w:val="0010213C"/>
    <w:rsid w:val="00102417"/>
    <w:rsid w:val="00102863"/>
    <w:rsid w:val="001029F7"/>
    <w:rsid w:val="001033B7"/>
    <w:rsid w:val="001034D7"/>
    <w:rsid w:val="00103607"/>
    <w:rsid w:val="00104068"/>
    <w:rsid w:val="0010475F"/>
    <w:rsid w:val="001048F7"/>
    <w:rsid w:val="00104A04"/>
    <w:rsid w:val="00104BF8"/>
    <w:rsid w:val="00105297"/>
    <w:rsid w:val="00105434"/>
    <w:rsid w:val="00105D30"/>
    <w:rsid w:val="00105F1A"/>
    <w:rsid w:val="00105F1E"/>
    <w:rsid w:val="00106070"/>
    <w:rsid w:val="00106828"/>
    <w:rsid w:val="001069D4"/>
    <w:rsid w:val="00106BF2"/>
    <w:rsid w:val="001070E5"/>
    <w:rsid w:val="001075D8"/>
    <w:rsid w:val="00107732"/>
    <w:rsid w:val="0010781A"/>
    <w:rsid w:val="00107C9A"/>
    <w:rsid w:val="00107CF4"/>
    <w:rsid w:val="00110077"/>
    <w:rsid w:val="00110ABE"/>
    <w:rsid w:val="00110AE4"/>
    <w:rsid w:val="00110FD2"/>
    <w:rsid w:val="00111062"/>
    <w:rsid w:val="00111A81"/>
    <w:rsid w:val="00111E16"/>
    <w:rsid w:val="00111E48"/>
    <w:rsid w:val="001124B4"/>
    <w:rsid w:val="00112587"/>
    <w:rsid w:val="001125C7"/>
    <w:rsid w:val="00112883"/>
    <w:rsid w:val="00112CFD"/>
    <w:rsid w:val="001133E4"/>
    <w:rsid w:val="00113AE5"/>
    <w:rsid w:val="00113C6F"/>
    <w:rsid w:val="00113D2C"/>
    <w:rsid w:val="00114231"/>
    <w:rsid w:val="00114563"/>
    <w:rsid w:val="00114D15"/>
    <w:rsid w:val="00114D35"/>
    <w:rsid w:val="00114F72"/>
    <w:rsid w:val="00115060"/>
    <w:rsid w:val="0011560A"/>
    <w:rsid w:val="00115800"/>
    <w:rsid w:val="00115CA3"/>
    <w:rsid w:val="00115D0D"/>
    <w:rsid w:val="00116016"/>
    <w:rsid w:val="00116167"/>
    <w:rsid w:val="0011642E"/>
    <w:rsid w:val="00116BCA"/>
    <w:rsid w:val="001173C7"/>
    <w:rsid w:val="00117BBD"/>
    <w:rsid w:val="00117D47"/>
    <w:rsid w:val="00117FC2"/>
    <w:rsid w:val="00120920"/>
    <w:rsid w:val="00120A70"/>
    <w:rsid w:val="00120ECE"/>
    <w:rsid w:val="00121136"/>
    <w:rsid w:val="001211DC"/>
    <w:rsid w:val="00121A86"/>
    <w:rsid w:val="00122104"/>
    <w:rsid w:val="00122540"/>
    <w:rsid w:val="00123618"/>
    <w:rsid w:val="001236AC"/>
    <w:rsid w:val="001237FB"/>
    <w:rsid w:val="00123E9C"/>
    <w:rsid w:val="001243F9"/>
    <w:rsid w:val="00124655"/>
    <w:rsid w:val="0012480E"/>
    <w:rsid w:val="00125727"/>
    <w:rsid w:val="001257EA"/>
    <w:rsid w:val="00125946"/>
    <w:rsid w:val="00125BDD"/>
    <w:rsid w:val="00126093"/>
    <w:rsid w:val="00126150"/>
    <w:rsid w:val="00126B15"/>
    <w:rsid w:val="00127161"/>
    <w:rsid w:val="00127695"/>
    <w:rsid w:val="00127A8B"/>
    <w:rsid w:val="00127B7F"/>
    <w:rsid w:val="00127CA9"/>
    <w:rsid w:val="00127D1A"/>
    <w:rsid w:val="00127EB6"/>
    <w:rsid w:val="00127ED8"/>
    <w:rsid w:val="001300BE"/>
    <w:rsid w:val="001303FA"/>
    <w:rsid w:val="0013082F"/>
    <w:rsid w:val="00130B19"/>
    <w:rsid w:val="00130B22"/>
    <w:rsid w:val="00132387"/>
    <w:rsid w:val="00132432"/>
    <w:rsid w:val="0013268E"/>
    <w:rsid w:val="00132786"/>
    <w:rsid w:val="0013281D"/>
    <w:rsid w:val="001329BD"/>
    <w:rsid w:val="00132BA9"/>
    <w:rsid w:val="00132D1D"/>
    <w:rsid w:val="00132DB9"/>
    <w:rsid w:val="0013319B"/>
    <w:rsid w:val="001331B0"/>
    <w:rsid w:val="00133EBC"/>
    <w:rsid w:val="001343D4"/>
    <w:rsid w:val="00134672"/>
    <w:rsid w:val="0013499C"/>
    <w:rsid w:val="001349EA"/>
    <w:rsid w:val="00134A52"/>
    <w:rsid w:val="00134B9C"/>
    <w:rsid w:val="001352D8"/>
    <w:rsid w:val="00135412"/>
    <w:rsid w:val="00135894"/>
    <w:rsid w:val="00135A85"/>
    <w:rsid w:val="00135FE3"/>
    <w:rsid w:val="0013602B"/>
    <w:rsid w:val="00136031"/>
    <w:rsid w:val="001366ED"/>
    <w:rsid w:val="00136B7B"/>
    <w:rsid w:val="00136D33"/>
    <w:rsid w:val="00136DF2"/>
    <w:rsid w:val="00136FB0"/>
    <w:rsid w:val="00136FE9"/>
    <w:rsid w:val="001370AB"/>
    <w:rsid w:val="001370E2"/>
    <w:rsid w:val="00137175"/>
    <w:rsid w:val="00137848"/>
    <w:rsid w:val="0014000D"/>
    <w:rsid w:val="00140063"/>
    <w:rsid w:val="001402BA"/>
    <w:rsid w:val="001407DA"/>
    <w:rsid w:val="00140991"/>
    <w:rsid w:val="00140B0F"/>
    <w:rsid w:val="00140D14"/>
    <w:rsid w:val="001412EC"/>
    <w:rsid w:val="001415E1"/>
    <w:rsid w:val="0014161A"/>
    <w:rsid w:val="00141658"/>
    <w:rsid w:val="001417E9"/>
    <w:rsid w:val="001419A5"/>
    <w:rsid w:val="001420C6"/>
    <w:rsid w:val="00142532"/>
    <w:rsid w:val="0014281D"/>
    <w:rsid w:val="001428AC"/>
    <w:rsid w:val="00142CE0"/>
    <w:rsid w:val="00142E83"/>
    <w:rsid w:val="0014374C"/>
    <w:rsid w:val="001439B4"/>
    <w:rsid w:val="00143B45"/>
    <w:rsid w:val="00143E24"/>
    <w:rsid w:val="001441C7"/>
    <w:rsid w:val="00144435"/>
    <w:rsid w:val="00144555"/>
    <w:rsid w:val="00144669"/>
    <w:rsid w:val="00144951"/>
    <w:rsid w:val="00144BE6"/>
    <w:rsid w:val="00144F4D"/>
    <w:rsid w:val="00145586"/>
    <w:rsid w:val="001455C7"/>
    <w:rsid w:val="001458FC"/>
    <w:rsid w:val="00145AE3"/>
    <w:rsid w:val="00145D4F"/>
    <w:rsid w:val="00145F6E"/>
    <w:rsid w:val="00146ADB"/>
    <w:rsid w:val="00146F86"/>
    <w:rsid w:val="001470F5"/>
    <w:rsid w:val="0014719F"/>
    <w:rsid w:val="00147549"/>
    <w:rsid w:val="00147949"/>
    <w:rsid w:val="00147981"/>
    <w:rsid w:val="00147D80"/>
    <w:rsid w:val="00147FD7"/>
    <w:rsid w:val="001505C7"/>
    <w:rsid w:val="001505F5"/>
    <w:rsid w:val="00150977"/>
    <w:rsid w:val="00150F9D"/>
    <w:rsid w:val="00151449"/>
    <w:rsid w:val="00151A2A"/>
    <w:rsid w:val="00151BC1"/>
    <w:rsid w:val="00151C3B"/>
    <w:rsid w:val="00151D58"/>
    <w:rsid w:val="00151F60"/>
    <w:rsid w:val="00152373"/>
    <w:rsid w:val="001526B2"/>
    <w:rsid w:val="00152AB9"/>
    <w:rsid w:val="00153B3E"/>
    <w:rsid w:val="00153BDD"/>
    <w:rsid w:val="00154645"/>
    <w:rsid w:val="00154725"/>
    <w:rsid w:val="00154D35"/>
    <w:rsid w:val="00154F4E"/>
    <w:rsid w:val="00154F77"/>
    <w:rsid w:val="001555CB"/>
    <w:rsid w:val="00155A0F"/>
    <w:rsid w:val="00155C8B"/>
    <w:rsid w:val="00155F0D"/>
    <w:rsid w:val="001561C6"/>
    <w:rsid w:val="0015639C"/>
    <w:rsid w:val="0015664A"/>
    <w:rsid w:val="00156654"/>
    <w:rsid w:val="001569E3"/>
    <w:rsid w:val="00156A94"/>
    <w:rsid w:val="00157B1C"/>
    <w:rsid w:val="00157B86"/>
    <w:rsid w:val="00157C22"/>
    <w:rsid w:val="00157EB8"/>
    <w:rsid w:val="00157EEA"/>
    <w:rsid w:val="00157F40"/>
    <w:rsid w:val="001600C1"/>
    <w:rsid w:val="001605D8"/>
    <w:rsid w:val="0016063F"/>
    <w:rsid w:val="00160DB5"/>
    <w:rsid w:val="00160E10"/>
    <w:rsid w:val="001610D9"/>
    <w:rsid w:val="00161394"/>
    <w:rsid w:val="00161508"/>
    <w:rsid w:val="00162427"/>
    <w:rsid w:val="001625CF"/>
    <w:rsid w:val="001629B5"/>
    <w:rsid w:val="00162DEF"/>
    <w:rsid w:val="00162EE0"/>
    <w:rsid w:val="00163A34"/>
    <w:rsid w:val="00163C55"/>
    <w:rsid w:val="001643DA"/>
    <w:rsid w:val="001645A1"/>
    <w:rsid w:val="00164B60"/>
    <w:rsid w:val="00164C0C"/>
    <w:rsid w:val="00165427"/>
    <w:rsid w:val="00165588"/>
    <w:rsid w:val="00165978"/>
    <w:rsid w:val="001661BD"/>
    <w:rsid w:val="00166254"/>
    <w:rsid w:val="0016637E"/>
    <w:rsid w:val="001663D6"/>
    <w:rsid w:val="0016686A"/>
    <w:rsid w:val="00166D17"/>
    <w:rsid w:val="00167031"/>
    <w:rsid w:val="00167101"/>
    <w:rsid w:val="00167489"/>
    <w:rsid w:val="001676D1"/>
    <w:rsid w:val="00167979"/>
    <w:rsid w:val="00167AAD"/>
    <w:rsid w:val="00167EDC"/>
    <w:rsid w:val="00170137"/>
    <w:rsid w:val="00170546"/>
    <w:rsid w:val="00170607"/>
    <w:rsid w:val="00170B38"/>
    <w:rsid w:val="0017105E"/>
    <w:rsid w:val="00171BF2"/>
    <w:rsid w:val="00171C03"/>
    <w:rsid w:val="00172588"/>
    <w:rsid w:val="001727C3"/>
    <w:rsid w:val="0017329A"/>
    <w:rsid w:val="00173392"/>
    <w:rsid w:val="00173475"/>
    <w:rsid w:val="001737BF"/>
    <w:rsid w:val="001739BB"/>
    <w:rsid w:val="00173C73"/>
    <w:rsid w:val="001741F2"/>
    <w:rsid w:val="0017442E"/>
    <w:rsid w:val="00174651"/>
    <w:rsid w:val="001746A2"/>
    <w:rsid w:val="0017486A"/>
    <w:rsid w:val="00174EAB"/>
    <w:rsid w:val="0017516D"/>
    <w:rsid w:val="00175202"/>
    <w:rsid w:val="0017525E"/>
    <w:rsid w:val="00175AAD"/>
    <w:rsid w:val="00175E76"/>
    <w:rsid w:val="001764F3"/>
    <w:rsid w:val="00176724"/>
    <w:rsid w:val="00176730"/>
    <w:rsid w:val="00176D62"/>
    <w:rsid w:val="0017707D"/>
    <w:rsid w:val="0017709C"/>
    <w:rsid w:val="0017723B"/>
    <w:rsid w:val="00177274"/>
    <w:rsid w:val="0017767E"/>
    <w:rsid w:val="00177A95"/>
    <w:rsid w:val="00177BE9"/>
    <w:rsid w:val="00177E9C"/>
    <w:rsid w:val="00177FB4"/>
    <w:rsid w:val="001800FB"/>
    <w:rsid w:val="001804CF"/>
    <w:rsid w:val="00180527"/>
    <w:rsid w:val="0018072C"/>
    <w:rsid w:val="001807F9"/>
    <w:rsid w:val="00180950"/>
    <w:rsid w:val="00180D16"/>
    <w:rsid w:val="00180F2E"/>
    <w:rsid w:val="001810EA"/>
    <w:rsid w:val="001816AC"/>
    <w:rsid w:val="00181864"/>
    <w:rsid w:val="00181998"/>
    <w:rsid w:val="00181C7F"/>
    <w:rsid w:val="00182233"/>
    <w:rsid w:val="00182689"/>
    <w:rsid w:val="001829BD"/>
    <w:rsid w:val="00182ABE"/>
    <w:rsid w:val="00182C39"/>
    <w:rsid w:val="00182DDF"/>
    <w:rsid w:val="00182FCC"/>
    <w:rsid w:val="001832D2"/>
    <w:rsid w:val="00183C16"/>
    <w:rsid w:val="00183C20"/>
    <w:rsid w:val="00184093"/>
    <w:rsid w:val="001845A7"/>
    <w:rsid w:val="00184879"/>
    <w:rsid w:val="001849D4"/>
    <w:rsid w:val="001851FA"/>
    <w:rsid w:val="00185298"/>
    <w:rsid w:val="001854CE"/>
    <w:rsid w:val="001857FC"/>
    <w:rsid w:val="00185863"/>
    <w:rsid w:val="001858A5"/>
    <w:rsid w:val="00185B08"/>
    <w:rsid w:val="00185B19"/>
    <w:rsid w:val="00185C06"/>
    <w:rsid w:val="00185DA1"/>
    <w:rsid w:val="00186118"/>
    <w:rsid w:val="00186449"/>
    <w:rsid w:val="001864AC"/>
    <w:rsid w:val="00186514"/>
    <w:rsid w:val="0018659C"/>
    <w:rsid w:val="00186A64"/>
    <w:rsid w:val="00186C42"/>
    <w:rsid w:val="00186DC5"/>
    <w:rsid w:val="00187370"/>
    <w:rsid w:val="0018772C"/>
    <w:rsid w:val="001877D2"/>
    <w:rsid w:val="001879C3"/>
    <w:rsid w:val="00187B1F"/>
    <w:rsid w:val="00187CEC"/>
    <w:rsid w:val="00187F0B"/>
    <w:rsid w:val="00190217"/>
    <w:rsid w:val="00190499"/>
    <w:rsid w:val="00190D43"/>
    <w:rsid w:val="00190E75"/>
    <w:rsid w:val="001913F9"/>
    <w:rsid w:val="0019145A"/>
    <w:rsid w:val="001915FB"/>
    <w:rsid w:val="0019186D"/>
    <w:rsid w:val="0019199C"/>
    <w:rsid w:val="00191DEA"/>
    <w:rsid w:val="001920D9"/>
    <w:rsid w:val="001924D8"/>
    <w:rsid w:val="001934F1"/>
    <w:rsid w:val="00193529"/>
    <w:rsid w:val="00193A16"/>
    <w:rsid w:val="00193B84"/>
    <w:rsid w:val="00193DE7"/>
    <w:rsid w:val="00194133"/>
    <w:rsid w:val="0019434A"/>
    <w:rsid w:val="001946E8"/>
    <w:rsid w:val="0019473F"/>
    <w:rsid w:val="00194AA0"/>
    <w:rsid w:val="00194AD8"/>
    <w:rsid w:val="00194C42"/>
    <w:rsid w:val="0019535E"/>
    <w:rsid w:val="00196326"/>
    <w:rsid w:val="00196485"/>
    <w:rsid w:val="00196686"/>
    <w:rsid w:val="00197110"/>
    <w:rsid w:val="00197151"/>
    <w:rsid w:val="00197164"/>
    <w:rsid w:val="0019735F"/>
    <w:rsid w:val="00197C79"/>
    <w:rsid w:val="00197DDF"/>
    <w:rsid w:val="001A0252"/>
    <w:rsid w:val="001A0F40"/>
    <w:rsid w:val="001A2062"/>
    <w:rsid w:val="001A20D9"/>
    <w:rsid w:val="001A2356"/>
    <w:rsid w:val="001A257E"/>
    <w:rsid w:val="001A2671"/>
    <w:rsid w:val="001A287E"/>
    <w:rsid w:val="001A291D"/>
    <w:rsid w:val="001A368F"/>
    <w:rsid w:val="001A3718"/>
    <w:rsid w:val="001A376F"/>
    <w:rsid w:val="001A38F4"/>
    <w:rsid w:val="001A3982"/>
    <w:rsid w:val="001A39E8"/>
    <w:rsid w:val="001A3D3D"/>
    <w:rsid w:val="001A4387"/>
    <w:rsid w:val="001A47E6"/>
    <w:rsid w:val="001A4B5B"/>
    <w:rsid w:val="001A4BA0"/>
    <w:rsid w:val="001A4F72"/>
    <w:rsid w:val="001A4F9F"/>
    <w:rsid w:val="001A5433"/>
    <w:rsid w:val="001A58D9"/>
    <w:rsid w:val="001A6B33"/>
    <w:rsid w:val="001A6BE3"/>
    <w:rsid w:val="001A7994"/>
    <w:rsid w:val="001B1200"/>
    <w:rsid w:val="001B13B7"/>
    <w:rsid w:val="001B1577"/>
    <w:rsid w:val="001B15F6"/>
    <w:rsid w:val="001B1634"/>
    <w:rsid w:val="001B1669"/>
    <w:rsid w:val="001B1AE5"/>
    <w:rsid w:val="001B1FD3"/>
    <w:rsid w:val="001B2126"/>
    <w:rsid w:val="001B2655"/>
    <w:rsid w:val="001B2A04"/>
    <w:rsid w:val="001B2BAE"/>
    <w:rsid w:val="001B3278"/>
    <w:rsid w:val="001B35DF"/>
    <w:rsid w:val="001B372A"/>
    <w:rsid w:val="001B391C"/>
    <w:rsid w:val="001B3E4B"/>
    <w:rsid w:val="001B40BD"/>
    <w:rsid w:val="001B4121"/>
    <w:rsid w:val="001B41B2"/>
    <w:rsid w:val="001B4EBC"/>
    <w:rsid w:val="001B4EDC"/>
    <w:rsid w:val="001B531C"/>
    <w:rsid w:val="001B54E7"/>
    <w:rsid w:val="001B55F4"/>
    <w:rsid w:val="001B58B5"/>
    <w:rsid w:val="001B59E7"/>
    <w:rsid w:val="001B6B30"/>
    <w:rsid w:val="001B73A2"/>
    <w:rsid w:val="001B7E73"/>
    <w:rsid w:val="001C107E"/>
    <w:rsid w:val="001C1308"/>
    <w:rsid w:val="001C162D"/>
    <w:rsid w:val="001C166A"/>
    <w:rsid w:val="001C1B2C"/>
    <w:rsid w:val="001C1F12"/>
    <w:rsid w:val="001C2E7E"/>
    <w:rsid w:val="001C311A"/>
    <w:rsid w:val="001C3557"/>
    <w:rsid w:val="001C3ABE"/>
    <w:rsid w:val="001C3B23"/>
    <w:rsid w:val="001C3B81"/>
    <w:rsid w:val="001C3CF0"/>
    <w:rsid w:val="001C3EA1"/>
    <w:rsid w:val="001C3EAF"/>
    <w:rsid w:val="001C4860"/>
    <w:rsid w:val="001C4AA6"/>
    <w:rsid w:val="001C4AED"/>
    <w:rsid w:val="001C4BFB"/>
    <w:rsid w:val="001C4F03"/>
    <w:rsid w:val="001C4F09"/>
    <w:rsid w:val="001C52E4"/>
    <w:rsid w:val="001C52F6"/>
    <w:rsid w:val="001C5740"/>
    <w:rsid w:val="001C57AD"/>
    <w:rsid w:val="001C57F2"/>
    <w:rsid w:val="001C5BA6"/>
    <w:rsid w:val="001C6011"/>
    <w:rsid w:val="001C657F"/>
    <w:rsid w:val="001C6876"/>
    <w:rsid w:val="001C6F9E"/>
    <w:rsid w:val="001C718E"/>
    <w:rsid w:val="001C739F"/>
    <w:rsid w:val="001C7512"/>
    <w:rsid w:val="001C7BFF"/>
    <w:rsid w:val="001C7E93"/>
    <w:rsid w:val="001D0171"/>
    <w:rsid w:val="001D0809"/>
    <w:rsid w:val="001D141F"/>
    <w:rsid w:val="001D1474"/>
    <w:rsid w:val="001D1973"/>
    <w:rsid w:val="001D1AD4"/>
    <w:rsid w:val="001D1B1B"/>
    <w:rsid w:val="001D1EA6"/>
    <w:rsid w:val="001D24BD"/>
    <w:rsid w:val="001D25BA"/>
    <w:rsid w:val="001D29A2"/>
    <w:rsid w:val="001D30D6"/>
    <w:rsid w:val="001D35DE"/>
    <w:rsid w:val="001D3631"/>
    <w:rsid w:val="001D390F"/>
    <w:rsid w:val="001D3C5F"/>
    <w:rsid w:val="001D3EBC"/>
    <w:rsid w:val="001D40B2"/>
    <w:rsid w:val="001D42CE"/>
    <w:rsid w:val="001D44AA"/>
    <w:rsid w:val="001D4929"/>
    <w:rsid w:val="001D4C14"/>
    <w:rsid w:val="001D4D24"/>
    <w:rsid w:val="001D5031"/>
    <w:rsid w:val="001D5531"/>
    <w:rsid w:val="001D55EA"/>
    <w:rsid w:val="001D590E"/>
    <w:rsid w:val="001D5BE7"/>
    <w:rsid w:val="001D5E7B"/>
    <w:rsid w:val="001D5F88"/>
    <w:rsid w:val="001D6618"/>
    <w:rsid w:val="001D6A29"/>
    <w:rsid w:val="001D6DB4"/>
    <w:rsid w:val="001D6EA0"/>
    <w:rsid w:val="001D7758"/>
    <w:rsid w:val="001D7BCD"/>
    <w:rsid w:val="001D7DDA"/>
    <w:rsid w:val="001E007E"/>
    <w:rsid w:val="001E014B"/>
    <w:rsid w:val="001E03AA"/>
    <w:rsid w:val="001E04F9"/>
    <w:rsid w:val="001E06DC"/>
    <w:rsid w:val="001E06FA"/>
    <w:rsid w:val="001E082C"/>
    <w:rsid w:val="001E0B7D"/>
    <w:rsid w:val="001E0BA6"/>
    <w:rsid w:val="001E0D73"/>
    <w:rsid w:val="001E13E6"/>
    <w:rsid w:val="001E166B"/>
    <w:rsid w:val="001E19BF"/>
    <w:rsid w:val="001E1C01"/>
    <w:rsid w:val="001E2717"/>
    <w:rsid w:val="001E2B2C"/>
    <w:rsid w:val="001E2C97"/>
    <w:rsid w:val="001E2D8A"/>
    <w:rsid w:val="001E2F2F"/>
    <w:rsid w:val="001E3037"/>
    <w:rsid w:val="001E310A"/>
    <w:rsid w:val="001E3186"/>
    <w:rsid w:val="001E330D"/>
    <w:rsid w:val="001E371F"/>
    <w:rsid w:val="001E42EB"/>
    <w:rsid w:val="001E4F68"/>
    <w:rsid w:val="001E5226"/>
    <w:rsid w:val="001E5B44"/>
    <w:rsid w:val="001E5BA0"/>
    <w:rsid w:val="001E5C7C"/>
    <w:rsid w:val="001E6264"/>
    <w:rsid w:val="001E6422"/>
    <w:rsid w:val="001E64E0"/>
    <w:rsid w:val="001E6740"/>
    <w:rsid w:val="001E67ED"/>
    <w:rsid w:val="001E6A12"/>
    <w:rsid w:val="001E6C6D"/>
    <w:rsid w:val="001E6F36"/>
    <w:rsid w:val="001E732B"/>
    <w:rsid w:val="001E768D"/>
    <w:rsid w:val="001F0100"/>
    <w:rsid w:val="001F077D"/>
    <w:rsid w:val="001F0D14"/>
    <w:rsid w:val="001F0D81"/>
    <w:rsid w:val="001F14E9"/>
    <w:rsid w:val="001F190F"/>
    <w:rsid w:val="001F19BB"/>
    <w:rsid w:val="001F1E11"/>
    <w:rsid w:val="001F3134"/>
    <w:rsid w:val="001F3170"/>
    <w:rsid w:val="001F3290"/>
    <w:rsid w:val="001F35F5"/>
    <w:rsid w:val="001F37FE"/>
    <w:rsid w:val="001F3AFE"/>
    <w:rsid w:val="001F4039"/>
    <w:rsid w:val="001F5471"/>
    <w:rsid w:val="001F59A4"/>
    <w:rsid w:val="001F626D"/>
    <w:rsid w:val="001F65DA"/>
    <w:rsid w:val="001F65E9"/>
    <w:rsid w:val="001F661D"/>
    <w:rsid w:val="001F6735"/>
    <w:rsid w:val="001F674E"/>
    <w:rsid w:val="001F6BD7"/>
    <w:rsid w:val="001F6C98"/>
    <w:rsid w:val="001F6D2A"/>
    <w:rsid w:val="001F6E3D"/>
    <w:rsid w:val="001F6EF8"/>
    <w:rsid w:val="001F7107"/>
    <w:rsid w:val="001F75A6"/>
    <w:rsid w:val="001F7610"/>
    <w:rsid w:val="001F76A6"/>
    <w:rsid w:val="001F7E07"/>
    <w:rsid w:val="0020053F"/>
    <w:rsid w:val="002005B6"/>
    <w:rsid w:val="00200903"/>
    <w:rsid w:val="00200FA7"/>
    <w:rsid w:val="002016E8"/>
    <w:rsid w:val="002018D7"/>
    <w:rsid w:val="00201E9F"/>
    <w:rsid w:val="0020263B"/>
    <w:rsid w:val="00202F46"/>
    <w:rsid w:val="002030CC"/>
    <w:rsid w:val="00203264"/>
    <w:rsid w:val="00203427"/>
    <w:rsid w:val="002035B5"/>
    <w:rsid w:val="00203AE2"/>
    <w:rsid w:val="00203BC0"/>
    <w:rsid w:val="00203FB0"/>
    <w:rsid w:val="00204464"/>
    <w:rsid w:val="00204751"/>
    <w:rsid w:val="00204B0E"/>
    <w:rsid w:val="00204B85"/>
    <w:rsid w:val="00204BA4"/>
    <w:rsid w:val="00204C61"/>
    <w:rsid w:val="00204CE8"/>
    <w:rsid w:val="00204D2D"/>
    <w:rsid w:val="00204E04"/>
    <w:rsid w:val="00205047"/>
    <w:rsid w:val="00205652"/>
    <w:rsid w:val="002056C2"/>
    <w:rsid w:val="002057D3"/>
    <w:rsid w:val="002057F8"/>
    <w:rsid w:val="00205A05"/>
    <w:rsid w:val="00205CD6"/>
    <w:rsid w:val="00206E28"/>
    <w:rsid w:val="00206F1F"/>
    <w:rsid w:val="00207769"/>
    <w:rsid w:val="0020776B"/>
    <w:rsid w:val="002077E5"/>
    <w:rsid w:val="00207C4A"/>
    <w:rsid w:val="00207D16"/>
    <w:rsid w:val="00210639"/>
    <w:rsid w:val="00210728"/>
    <w:rsid w:val="00210A7B"/>
    <w:rsid w:val="00210A8A"/>
    <w:rsid w:val="00210C14"/>
    <w:rsid w:val="00210D44"/>
    <w:rsid w:val="00210FFD"/>
    <w:rsid w:val="002116DA"/>
    <w:rsid w:val="00211B66"/>
    <w:rsid w:val="00211BB3"/>
    <w:rsid w:val="00211FC4"/>
    <w:rsid w:val="002120F6"/>
    <w:rsid w:val="00212453"/>
    <w:rsid w:val="00212896"/>
    <w:rsid w:val="002129B0"/>
    <w:rsid w:val="00212C27"/>
    <w:rsid w:val="00213092"/>
    <w:rsid w:val="00213488"/>
    <w:rsid w:val="0021355E"/>
    <w:rsid w:val="00213819"/>
    <w:rsid w:val="00213A7C"/>
    <w:rsid w:val="00213B50"/>
    <w:rsid w:val="00214004"/>
    <w:rsid w:val="0021416C"/>
    <w:rsid w:val="002143A0"/>
    <w:rsid w:val="002147ED"/>
    <w:rsid w:val="00214887"/>
    <w:rsid w:val="002149FA"/>
    <w:rsid w:val="00214A51"/>
    <w:rsid w:val="00214A83"/>
    <w:rsid w:val="00214BF7"/>
    <w:rsid w:val="00214EE9"/>
    <w:rsid w:val="00214F88"/>
    <w:rsid w:val="00215146"/>
    <w:rsid w:val="002151FF"/>
    <w:rsid w:val="002157C4"/>
    <w:rsid w:val="002158E3"/>
    <w:rsid w:val="00215AEF"/>
    <w:rsid w:val="00215DA6"/>
    <w:rsid w:val="00215F72"/>
    <w:rsid w:val="00216453"/>
    <w:rsid w:val="002165C4"/>
    <w:rsid w:val="00216E97"/>
    <w:rsid w:val="00217205"/>
    <w:rsid w:val="002179CE"/>
    <w:rsid w:val="002179E8"/>
    <w:rsid w:val="00217E15"/>
    <w:rsid w:val="00217E62"/>
    <w:rsid w:val="00217F3D"/>
    <w:rsid w:val="00217FCE"/>
    <w:rsid w:val="00220211"/>
    <w:rsid w:val="00220229"/>
    <w:rsid w:val="002202CC"/>
    <w:rsid w:val="00220467"/>
    <w:rsid w:val="0022075C"/>
    <w:rsid w:val="002207AE"/>
    <w:rsid w:val="00220A9E"/>
    <w:rsid w:val="00220B4F"/>
    <w:rsid w:val="0022182E"/>
    <w:rsid w:val="002218C1"/>
    <w:rsid w:val="0022194B"/>
    <w:rsid w:val="00221A46"/>
    <w:rsid w:val="0022230A"/>
    <w:rsid w:val="00222403"/>
    <w:rsid w:val="00222543"/>
    <w:rsid w:val="00222DBE"/>
    <w:rsid w:val="00222DC6"/>
    <w:rsid w:val="002230B4"/>
    <w:rsid w:val="00223998"/>
    <w:rsid w:val="00223BA5"/>
    <w:rsid w:val="00223D59"/>
    <w:rsid w:val="00224258"/>
    <w:rsid w:val="0022455C"/>
    <w:rsid w:val="00224B39"/>
    <w:rsid w:val="00224EF7"/>
    <w:rsid w:val="0022501C"/>
    <w:rsid w:val="0022514F"/>
    <w:rsid w:val="002252F7"/>
    <w:rsid w:val="002258A7"/>
    <w:rsid w:val="00225C20"/>
    <w:rsid w:val="00225D49"/>
    <w:rsid w:val="002260A0"/>
    <w:rsid w:val="002261FC"/>
    <w:rsid w:val="0022631C"/>
    <w:rsid w:val="00226340"/>
    <w:rsid w:val="00226389"/>
    <w:rsid w:val="00226672"/>
    <w:rsid w:val="00226CD1"/>
    <w:rsid w:val="0022718E"/>
    <w:rsid w:val="002272F1"/>
    <w:rsid w:val="00230306"/>
    <w:rsid w:val="0023031A"/>
    <w:rsid w:val="002305A6"/>
    <w:rsid w:val="00230A4B"/>
    <w:rsid w:val="00230E26"/>
    <w:rsid w:val="00230F02"/>
    <w:rsid w:val="002310F1"/>
    <w:rsid w:val="0023228F"/>
    <w:rsid w:val="00232E31"/>
    <w:rsid w:val="00232F93"/>
    <w:rsid w:val="00233400"/>
    <w:rsid w:val="0023345E"/>
    <w:rsid w:val="002339DA"/>
    <w:rsid w:val="00233A86"/>
    <w:rsid w:val="00233B7E"/>
    <w:rsid w:val="00233CCA"/>
    <w:rsid w:val="00233F93"/>
    <w:rsid w:val="002341A6"/>
    <w:rsid w:val="00234C6C"/>
    <w:rsid w:val="00234CA5"/>
    <w:rsid w:val="002350CE"/>
    <w:rsid w:val="0023551B"/>
    <w:rsid w:val="00236052"/>
    <w:rsid w:val="00236179"/>
    <w:rsid w:val="00236289"/>
    <w:rsid w:val="00236810"/>
    <w:rsid w:val="00236E41"/>
    <w:rsid w:val="00236FEA"/>
    <w:rsid w:val="00237062"/>
    <w:rsid w:val="002372A3"/>
    <w:rsid w:val="002374B9"/>
    <w:rsid w:val="002379EC"/>
    <w:rsid w:val="00237D26"/>
    <w:rsid w:val="00240154"/>
    <w:rsid w:val="002409D4"/>
    <w:rsid w:val="00240FC5"/>
    <w:rsid w:val="0024107C"/>
    <w:rsid w:val="0024116C"/>
    <w:rsid w:val="002413DA"/>
    <w:rsid w:val="00241402"/>
    <w:rsid w:val="0024143B"/>
    <w:rsid w:val="00241612"/>
    <w:rsid w:val="002417B2"/>
    <w:rsid w:val="00241BFD"/>
    <w:rsid w:val="002420C1"/>
    <w:rsid w:val="0024237E"/>
    <w:rsid w:val="00242624"/>
    <w:rsid w:val="00242638"/>
    <w:rsid w:val="00242714"/>
    <w:rsid w:val="00242829"/>
    <w:rsid w:val="00242E71"/>
    <w:rsid w:val="0024315B"/>
    <w:rsid w:val="00243766"/>
    <w:rsid w:val="00243BF2"/>
    <w:rsid w:val="00243C7B"/>
    <w:rsid w:val="002441F4"/>
    <w:rsid w:val="00244512"/>
    <w:rsid w:val="0024454A"/>
    <w:rsid w:val="00244622"/>
    <w:rsid w:val="002447E5"/>
    <w:rsid w:val="002449CB"/>
    <w:rsid w:val="00244D87"/>
    <w:rsid w:val="00244F0F"/>
    <w:rsid w:val="00246888"/>
    <w:rsid w:val="00246BCB"/>
    <w:rsid w:val="00246D38"/>
    <w:rsid w:val="0024791E"/>
    <w:rsid w:val="00250453"/>
    <w:rsid w:val="002507B7"/>
    <w:rsid w:val="00250C48"/>
    <w:rsid w:val="00250E75"/>
    <w:rsid w:val="00250F29"/>
    <w:rsid w:val="00250F6F"/>
    <w:rsid w:val="002511A4"/>
    <w:rsid w:val="002512C7"/>
    <w:rsid w:val="002515B5"/>
    <w:rsid w:val="0025167C"/>
    <w:rsid w:val="00251AB9"/>
    <w:rsid w:val="00251C26"/>
    <w:rsid w:val="00251C86"/>
    <w:rsid w:val="00251D21"/>
    <w:rsid w:val="002520EB"/>
    <w:rsid w:val="0025230E"/>
    <w:rsid w:val="002528F5"/>
    <w:rsid w:val="0025290D"/>
    <w:rsid w:val="00252A4A"/>
    <w:rsid w:val="00252B1C"/>
    <w:rsid w:val="00252D5E"/>
    <w:rsid w:val="002534E3"/>
    <w:rsid w:val="0025358F"/>
    <w:rsid w:val="00253712"/>
    <w:rsid w:val="00254145"/>
    <w:rsid w:val="00254200"/>
    <w:rsid w:val="00254231"/>
    <w:rsid w:val="002543C1"/>
    <w:rsid w:val="0025445E"/>
    <w:rsid w:val="002544B0"/>
    <w:rsid w:val="0025463A"/>
    <w:rsid w:val="002547E7"/>
    <w:rsid w:val="0025490F"/>
    <w:rsid w:val="00254967"/>
    <w:rsid w:val="0025585F"/>
    <w:rsid w:val="00255906"/>
    <w:rsid w:val="002559BB"/>
    <w:rsid w:val="00256433"/>
    <w:rsid w:val="00256521"/>
    <w:rsid w:val="00256E44"/>
    <w:rsid w:val="00257725"/>
    <w:rsid w:val="002577FC"/>
    <w:rsid w:val="0025785C"/>
    <w:rsid w:val="00257A02"/>
    <w:rsid w:val="0026015D"/>
    <w:rsid w:val="002609E8"/>
    <w:rsid w:val="00260BA5"/>
    <w:rsid w:val="00260BF1"/>
    <w:rsid w:val="00260FCF"/>
    <w:rsid w:val="00261729"/>
    <w:rsid w:val="0026175B"/>
    <w:rsid w:val="00261940"/>
    <w:rsid w:val="00261D99"/>
    <w:rsid w:val="00261E45"/>
    <w:rsid w:val="0026206A"/>
    <w:rsid w:val="002622DC"/>
    <w:rsid w:val="00262E58"/>
    <w:rsid w:val="00262E7C"/>
    <w:rsid w:val="0026342A"/>
    <w:rsid w:val="002637B8"/>
    <w:rsid w:val="002641B1"/>
    <w:rsid w:val="0026445D"/>
    <w:rsid w:val="002646F9"/>
    <w:rsid w:val="00264849"/>
    <w:rsid w:val="002648AF"/>
    <w:rsid w:val="00264AC8"/>
    <w:rsid w:val="00264C5F"/>
    <w:rsid w:val="00265C12"/>
    <w:rsid w:val="00265D59"/>
    <w:rsid w:val="002661CA"/>
    <w:rsid w:val="00266357"/>
    <w:rsid w:val="00266B7F"/>
    <w:rsid w:val="00266FF1"/>
    <w:rsid w:val="002670D8"/>
    <w:rsid w:val="00267370"/>
    <w:rsid w:val="00267D5A"/>
    <w:rsid w:val="0027000C"/>
    <w:rsid w:val="00270744"/>
    <w:rsid w:val="0027099E"/>
    <w:rsid w:val="00270C51"/>
    <w:rsid w:val="0027123A"/>
    <w:rsid w:val="00271A17"/>
    <w:rsid w:val="00271A81"/>
    <w:rsid w:val="00271B0F"/>
    <w:rsid w:val="00271C97"/>
    <w:rsid w:val="00271F1E"/>
    <w:rsid w:val="0027258E"/>
    <w:rsid w:val="00272A3A"/>
    <w:rsid w:val="00272F95"/>
    <w:rsid w:val="00273150"/>
    <w:rsid w:val="00273727"/>
    <w:rsid w:val="00273923"/>
    <w:rsid w:val="00273DCD"/>
    <w:rsid w:val="002744F2"/>
    <w:rsid w:val="00275117"/>
    <w:rsid w:val="00275158"/>
    <w:rsid w:val="0027521E"/>
    <w:rsid w:val="002753A2"/>
    <w:rsid w:val="00275871"/>
    <w:rsid w:val="00275AE9"/>
    <w:rsid w:val="00275B9B"/>
    <w:rsid w:val="00275DE5"/>
    <w:rsid w:val="00276162"/>
    <w:rsid w:val="00276CB1"/>
    <w:rsid w:val="002779C1"/>
    <w:rsid w:val="00277CCE"/>
    <w:rsid w:val="00277EE3"/>
    <w:rsid w:val="00280906"/>
    <w:rsid w:val="00280B87"/>
    <w:rsid w:val="002816A3"/>
    <w:rsid w:val="0028194F"/>
    <w:rsid w:val="00281F99"/>
    <w:rsid w:val="0028214E"/>
    <w:rsid w:val="00282CBF"/>
    <w:rsid w:val="00282D75"/>
    <w:rsid w:val="00283584"/>
    <w:rsid w:val="00283C1F"/>
    <w:rsid w:val="00283C79"/>
    <w:rsid w:val="00283CB1"/>
    <w:rsid w:val="00283E0A"/>
    <w:rsid w:val="002843B6"/>
    <w:rsid w:val="002845CD"/>
    <w:rsid w:val="0028485E"/>
    <w:rsid w:val="00284A39"/>
    <w:rsid w:val="00284F08"/>
    <w:rsid w:val="002856C7"/>
    <w:rsid w:val="00285889"/>
    <w:rsid w:val="00285A59"/>
    <w:rsid w:val="00285DC6"/>
    <w:rsid w:val="00286313"/>
    <w:rsid w:val="00286621"/>
    <w:rsid w:val="00286A57"/>
    <w:rsid w:val="00286CDC"/>
    <w:rsid w:val="00286EF0"/>
    <w:rsid w:val="0028719E"/>
    <w:rsid w:val="00287507"/>
    <w:rsid w:val="00287F95"/>
    <w:rsid w:val="00290628"/>
    <w:rsid w:val="00290706"/>
    <w:rsid w:val="0029073A"/>
    <w:rsid w:val="00290AC8"/>
    <w:rsid w:val="00290CEB"/>
    <w:rsid w:val="00291061"/>
    <w:rsid w:val="0029111E"/>
    <w:rsid w:val="00291592"/>
    <w:rsid w:val="0029186E"/>
    <w:rsid w:val="002918F2"/>
    <w:rsid w:val="00291A88"/>
    <w:rsid w:val="00291C38"/>
    <w:rsid w:val="00291D8C"/>
    <w:rsid w:val="002920FE"/>
    <w:rsid w:val="0029217A"/>
    <w:rsid w:val="00292517"/>
    <w:rsid w:val="00292B6A"/>
    <w:rsid w:val="00292BD0"/>
    <w:rsid w:val="00292CB2"/>
    <w:rsid w:val="002930AC"/>
    <w:rsid w:val="00293178"/>
    <w:rsid w:val="002932F2"/>
    <w:rsid w:val="002938E3"/>
    <w:rsid w:val="00293948"/>
    <w:rsid w:val="00293E42"/>
    <w:rsid w:val="00293F4C"/>
    <w:rsid w:val="00293FD1"/>
    <w:rsid w:val="002940AD"/>
    <w:rsid w:val="00294266"/>
    <w:rsid w:val="002942AE"/>
    <w:rsid w:val="00294835"/>
    <w:rsid w:val="00294C6D"/>
    <w:rsid w:val="00294F3B"/>
    <w:rsid w:val="00295109"/>
    <w:rsid w:val="002957AC"/>
    <w:rsid w:val="00295E35"/>
    <w:rsid w:val="002962FF"/>
    <w:rsid w:val="00296981"/>
    <w:rsid w:val="00296B8B"/>
    <w:rsid w:val="00296C95"/>
    <w:rsid w:val="0029791E"/>
    <w:rsid w:val="0029792E"/>
    <w:rsid w:val="002979EA"/>
    <w:rsid w:val="00297ABF"/>
    <w:rsid w:val="00297B47"/>
    <w:rsid w:val="00297C99"/>
    <w:rsid w:val="00297DFA"/>
    <w:rsid w:val="002A07F5"/>
    <w:rsid w:val="002A08F3"/>
    <w:rsid w:val="002A0C86"/>
    <w:rsid w:val="002A0C96"/>
    <w:rsid w:val="002A103D"/>
    <w:rsid w:val="002A106C"/>
    <w:rsid w:val="002A13B2"/>
    <w:rsid w:val="002A14E7"/>
    <w:rsid w:val="002A15BC"/>
    <w:rsid w:val="002A1950"/>
    <w:rsid w:val="002A1D99"/>
    <w:rsid w:val="002A1F09"/>
    <w:rsid w:val="002A2274"/>
    <w:rsid w:val="002A2281"/>
    <w:rsid w:val="002A3884"/>
    <w:rsid w:val="002A3B9D"/>
    <w:rsid w:val="002A3E1C"/>
    <w:rsid w:val="002A40EE"/>
    <w:rsid w:val="002A4170"/>
    <w:rsid w:val="002A42F0"/>
    <w:rsid w:val="002A431F"/>
    <w:rsid w:val="002A43A1"/>
    <w:rsid w:val="002A4C62"/>
    <w:rsid w:val="002A4F5D"/>
    <w:rsid w:val="002A54F3"/>
    <w:rsid w:val="002A6103"/>
    <w:rsid w:val="002A62C6"/>
    <w:rsid w:val="002A6BA9"/>
    <w:rsid w:val="002A73B6"/>
    <w:rsid w:val="002A7837"/>
    <w:rsid w:val="002B0035"/>
    <w:rsid w:val="002B0A1F"/>
    <w:rsid w:val="002B0AF0"/>
    <w:rsid w:val="002B0B45"/>
    <w:rsid w:val="002B15FC"/>
    <w:rsid w:val="002B1C93"/>
    <w:rsid w:val="002B2702"/>
    <w:rsid w:val="002B2737"/>
    <w:rsid w:val="002B2E96"/>
    <w:rsid w:val="002B33DE"/>
    <w:rsid w:val="002B3646"/>
    <w:rsid w:val="002B380E"/>
    <w:rsid w:val="002B4051"/>
    <w:rsid w:val="002B40CD"/>
    <w:rsid w:val="002B440C"/>
    <w:rsid w:val="002B44E3"/>
    <w:rsid w:val="002B531C"/>
    <w:rsid w:val="002B5491"/>
    <w:rsid w:val="002B54BF"/>
    <w:rsid w:val="002B5656"/>
    <w:rsid w:val="002B5A66"/>
    <w:rsid w:val="002B5AE5"/>
    <w:rsid w:val="002B5F0C"/>
    <w:rsid w:val="002B5FE1"/>
    <w:rsid w:val="002B617A"/>
    <w:rsid w:val="002B6614"/>
    <w:rsid w:val="002B678F"/>
    <w:rsid w:val="002B6923"/>
    <w:rsid w:val="002B71A0"/>
    <w:rsid w:val="002B73C2"/>
    <w:rsid w:val="002B74DF"/>
    <w:rsid w:val="002B7D1D"/>
    <w:rsid w:val="002C02F3"/>
    <w:rsid w:val="002C07E1"/>
    <w:rsid w:val="002C0860"/>
    <w:rsid w:val="002C14E3"/>
    <w:rsid w:val="002C2106"/>
    <w:rsid w:val="002C2117"/>
    <w:rsid w:val="002C24FC"/>
    <w:rsid w:val="002C2C80"/>
    <w:rsid w:val="002C3330"/>
    <w:rsid w:val="002C3656"/>
    <w:rsid w:val="002C3A1F"/>
    <w:rsid w:val="002C3D52"/>
    <w:rsid w:val="002C3F0F"/>
    <w:rsid w:val="002C485B"/>
    <w:rsid w:val="002C4960"/>
    <w:rsid w:val="002C4B1E"/>
    <w:rsid w:val="002C51E0"/>
    <w:rsid w:val="002C550D"/>
    <w:rsid w:val="002C5516"/>
    <w:rsid w:val="002C594F"/>
    <w:rsid w:val="002C59B0"/>
    <w:rsid w:val="002C5AA8"/>
    <w:rsid w:val="002C5C31"/>
    <w:rsid w:val="002C6251"/>
    <w:rsid w:val="002C62F5"/>
    <w:rsid w:val="002C6B43"/>
    <w:rsid w:val="002C6CD6"/>
    <w:rsid w:val="002C751D"/>
    <w:rsid w:val="002C76E7"/>
    <w:rsid w:val="002C7FB0"/>
    <w:rsid w:val="002D0299"/>
    <w:rsid w:val="002D07B8"/>
    <w:rsid w:val="002D09E7"/>
    <w:rsid w:val="002D0D8F"/>
    <w:rsid w:val="002D16DE"/>
    <w:rsid w:val="002D1938"/>
    <w:rsid w:val="002D1D7D"/>
    <w:rsid w:val="002D1FB0"/>
    <w:rsid w:val="002D271D"/>
    <w:rsid w:val="002D280B"/>
    <w:rsid w:val="002D299C"/>
    <w:rsid w:val="002D2A09"/>
    <w:rsid w:val="002D2DB2"/>
    <w:rsid w:val="002D30D7"/>
    <w:rsid w:val="002D33BF"/>
    <w:rsid w:val="002D33D3"/>
    <w:rsid w:val="002D33EC"/>
    <w:rsid w:val="002D34A6"/>
    <w:rsid w:val="002D350F"/>
    <w:rsid w:val="002D36DF"/>
    <w:rsid w:val="002D37C0"/>
    <w:rsid w:val="002D3846"/>
    <w:rsid w:val="002D4516"/>
    <w:rsid w:val="002D4688"/>
    <w:rsid w:val="002D4C99"/>
    <w:rsid w:val="002D5026"/>
    <w:rsid w:val="002D5826"/>
    <w:rsid w:val="002D5B6A"/>
    <w:rsid w:val="002D5C2D"/>
    <w:rsid w:val="002D5CAE"/>
    <w:rsid w:val="002D5D51"/>
    <w:rsid w:val="002D5EF2"/>
    <w:rsid w:val="002D5F18"/>
    <w:rsid w:val="002D62B3"/>
    <w:rsid w:val="002D678C"/>
    <w:rsid w:val="002D6851"/>
    <w:rsid w:val="002D69B4"/>
    <w:rsid w:val="002D6B01"/>
    <w:rsid w:val="002D6D5F"/>
    <w:rsid w:val="002D6D72"/>
    <w:rsid w:val="002D6EE2"/>
    <w:rsid w:val="002D6EF4"/>
    <w:rsid w:val="002D736C"/>
    <w:rsid w:val="002D73C5"/>
    <w:rsid w:val="002D75F8"/>
    <w:rsid w:val="002D76DA"/>
    <w:rsid w:val="002D770B"/>
    <w:rsid w:val="002D784D"/>
    <w:rsid w:val="002D7B80"/>
    <w:rsid w:val="002E0129"/>
    <w:rsid w:val="002E0331"/>
    <w:rsid w:val="002E053F"/>
    <w:rsid w:val="002E0994"/>
    <w:rsid w:val="002E0B0E"/>
    <w:rsid w:val="002E0B15"/>
    <w:rsid w:val="002E0C1E"/>
    <w:rsid w:val="002E0E46"/>
    <w:rsid w:val="002E0EB7"/>
    <w:rsid w:val="002E0F20"/>
    <w:rsid w:val="002E0FBB"/>
    <w:rsid w:val="002E11D8"/>
    <w:rsid w:val="002E15E4"/>
    <w:rsid w:val="002E17C0"/>
    <w:rsid w:val="002E19CA"/>
    <w:rsid w:val="002E1B5C"/>
    <w:rsid w:val="002E1C3E"/>
    <w:rsid w:val="002E1DD4"/>
    <w:rsid w:val="002E1F3F"/>
    <w:rsid w:val="002E2673"/>
    <w:rsid w:val="002E281E"/>
    <w:rsid w:val="002E2FE3"/>
    <w:rsid w:val="002E307E"/>
    <w:rsid w:val="002E32FA"/>
    <w:rsid w:val="002E33D8"/>
    <w:rsid w:val="002E3490"/>
    <w:rsid w:val="002E3549"/>
    <w:rsid w:val="002E42C3"/>
    <w:rsid w:val="002E445C"/>
    <w:rsid w:val="002E447E"/>
    <w:rsid w:val="002E455D"/>
    <w:rsid w:val="002E4828"/>
    <w:rsid w:val="002E4841"/>
    <w:rsid w:val="002E4A56"/>
    <w:rsid w:val="002E4AA3"/>
    <w:rsid w:val="002E4F64"/>
    <w:rsid w:val="002E522E"/>
    <w:rsid w:val="002E56A7"/>
    <w:rsid w:val="002E5A68"/>
    <w:rsid w:val="002E5B04"/>
    <w:rsid w:val="002E61D0"/>
    <w:rsid w:val="002E6485"/>
    <w:rsid w:val="002E707E"/>
    <w:rsid w:val="002E7087"/>
    <w:rsid w:val="002E714B"/>
    <w:rsid w:val="002E72FF"/>
    <w:rsid w:val="002E736F"/>
    <w:rsid w:val="002E7438"/>
    <w:rsid w:val="002E74D4"/>
    <w:rsid w:val="002E7635"/>
    <w:rsid w:val="002F01E7"/>
    <w:rsid w:val="002F039F"/>
    <w:rsid w:val="002F07FF"/>
    <w:rsid w:val="002F1061"/>
    <w:rsid w:val="002F1062"/>
    <w:rsid w:val="002F116A"/>
    <w:rsid w:val="002F138B"/>
    <w:rsid w:val="002F147E"/>
    <w:rsid w:val="002F1514"/>
    <w:rsid w:val="002F1522"/>
    <w:rsid w:val="002F1904"/>
    <w:rsid w:val="002F1935"/>
    <w:rsid w:val="002F1EE4"/>
    <w:rsid w:val="002F1FC9"/>
    <w:rsid w:val="002F22E8"/>
    <w:rsid w:val="002F2353"/>
    <w:rsid w:val="002F26B4"/>
    <w:rsid w:val="002F29E6"/>
    <w:rsid w:val="002F347C"/>
    <w:rsid w:val="002F359A"/>
    <w:rsid w:val="002F36C5"/>
    <w:rsid w:val="002F39FA"/>
    <w:rsid w:val="002F3CEF"/>
    <w:rsid w:val="002F3D95"/>
    <w:rsid w:val="002F3D9C"/>
    <w:rsid w:val="002F404F"/>
    <w:rsid w:val="002F42B4"/>
    <w:rsid w:val="002F444F"/>
    <w:rsid w:val="002F48F0"/>
    <w:rsid w:val="002F4940"/>
    <w:rsid w:val="002F4E6A"/>
    <w:rsid w:val="002F4F8B"/>
    <w:rsid w:val="002F5108"/>
    <w:rsid w:val="002F5453"/>
    <w:rsid w:val="002F5AF8"/>
    <w:rsid w:val="002F60F3"/>
    <w:rsid w:val="002F610E"/>
    <w:rsid w:val="002F6328"/>
    <w:rsid w:val="002F66F0"/>
    <w:rsid w:val="002F7024"/>
    <w:rsid w:val="002F77A3"/>
    <w:rsid w:val="002F7862"/>
    <w:rsid w:val="002F7B5A"/>
    <w:rsid w:val="002F7C5C"/>
    <w:rsid w:val="0030024A"/>
    <w:rsid w:val="0030055A"/>
    <w:rsid w:val="003009C3"/>
    <w:rsid w:val="00300A86"/>
    <w:rsid w:val="00300BF4"/>
    <w:rsid w:val="00301299"/>
    <w:rsid w:val="00301330"/>
    <w:rsid w:val="003013EA"/>
    <w:rsid w:val="003015BF"/>
    <w:rsid w:val="003019C9"/>
    <w:rsid w:val="00301D07"/>
    <w:rsid w:val="00302146"/>
    <w:rsid w:val="00302FA8"/>
    <w:rsid w:val="003038D7"/>
    <w:rsid w:val="00303F0C"/>
    <w:rsid w:val="00303F14"/>
    <w:rsid w:val="00304082"/>
    <w:rsid w:val="003048B0"/>
    <w:rsid w:val="00304C7B"/>
    <w:rsid w:val="00304CC9"/>
    <w:rsid w:val="0030504D"/>
    <w:rsid w:val="00305575"/>
    <w:rsid w:val="00305699"/>
    <w:rsid w:val="00305CD0"/>
    <w:rsid w:val="00305D1B"/>
    <w:rsid w:val="00305FEC"/>
    <w:rsid w:val="00306613"/>
    <w:rsid w:val="0030675B"/>
    <w:rsid w:val="00306AD5"/>
    <w:rsid w:val="00306BC5"/>
    <w:rsid w:val="00306D10"/>
    <w:rsid w:val="00307174"/>
    <w:rsid w:val="00307180"/>
    <w:rsid w:val="003071C9"/>
    <w:rsid w:val="00307222"/>
    <w:rsid w:val="00307305"/>
    <w:rsid w:val="0030731F"/>
    <w:rsid w:val="003078FC"/>
    <w:rsid w:val="0031018C"/>
    <w:rsid w:val="00310497"/>
    <w:rsid w:val="00310883"/>
    <w:rsid w:val="003115CD"/>
    <w:rsid w:val="003128E5"/>
    <w:rsid w:val="00312B3D"/>
    <w:rsid w:val="00312E1B"/>
    <w:rsid w:val="00312E4D"/>
    <w:rsid w:val="003133E9"/>
    <w:rsid w:val="00313A44"/>
    <w:rsid w:val="00313EFE"/>
    <w:rsid w:val="00314075"/>
    <w:rsid w:val="00314619"/>
    <w:rsid w:val="00314650"/>
    <w:rsid w:val="00314692"/>
    <w:rsid w:val="00314D2E"/>
    <w:rsid w:val="003157C3"/>
    <w:rsid w:val="0031648C"/>
    <w:rsid w:val="003164F2"/>
    <w:rsid w:val="003165B9"/>
    <w:rsid w:val="003166AC"/>
    <w:rsid w:val="0031687E"/>
    <w:rsid w:val="003169AD"/>
    <w:rsid w:val="00316B3C"/>
    <w:rsid w:val="00316C5F"/>
    <w:rsid w:val="00316C98"/>
    <w:rsid w:val="00316F7D"/>
    <w:rsid w:val="00317065"/>
    <w:rsid w:val="003173F5"/>
    <w:rsid w:val="00317526"/>
    <w:rsid w:val="00317549"/>
    <w:rsid w:val="0031770A"/>
    <w:rsid w:val="00317775"/>
    <w:rsid w:val="00317AAC"/>
    <w:rsid w:val="00317AD9"/>
    <w:rsid w:val="00317DAE"/>
    <w:rsid w:val="00320578"/>
    <w:rsid w:val="003205CF"/>
    <w:rsid w:val="00320A46"/>
    <w:rsid w:val="0032155D"/>
    <w:rsid w:val="003217F2"/>
    <w:rsid w:val="003218D1"/>
    <w:rsid w:val="00321A96"/>
    <w:rsid w:val="00322659"/>
    <w:rsid w:val="003226A3"/>
    <w:rsid w:val="00322841"/>
    <w:rsid w:val="003228A6"/>
    <w:rsid w:val="00322FFC"/>
    <w:rsid w:val="003230CA"/>
    <w:rsid w:val="00323109"/>
    <w:rsid w:val="00323156"/>
    <w:rsid w:val="00323158"/>
    <w:rsid w:val="0032323E"/>
    <w:rsid w:val="0032352C"/>
    <w:rsid w:val="00323577"/>
    <w:rsid w:val="00323D03"/>
    <w:rsid w:val="00323E8F"/>
    <w:rsid w:val="00323F95"/>
    <w:rsid w:val="003241F8"/>
    <w:rsid w:val="00324327"/>
    <w:rsid w:val="003244C8"/>
    <w:rsid w:val="00324B45"/>
    <w:rsid w:val="00324E12"/>
    <w:rsid w:val="0032513B"/>
    <w:rsid w:val="00325214"/>
    <w:rsid w:val="00325399"/>
    <w:rsid w:val="00325891"/>
    <w:rsid w:val="00325F7A"/>
    <w:rsid w:val="00326279"/>
    <w:rsid w:val="003268A7"/>
    <w:rsid w:val="00327AF7"/>
    <w:rsid w:val="00330056"/>
    <w:rsid w:val="0033029A"/>
    <w:rsid w:val="00330582"/>
    <w:rsid w:val="0033064F"/>
    <w:rsid w:val="003307A4"/>
    <w:rsid w:val="00330932"/>
    <w:rsid w:val="00330CA4"/>
    <w:rsid w:val="003310B0"/>
    <w:rsid w:val="00331398"/>
    <w:rsid w:val="00331D4F"/>
    <w:rsid w:val="00331DBF"/>
    <w:rsid w:val="00331E2A"/>
    <w:rsid w:val="00331E31"/>
    <w:rsid w:val="00331E71"/>
    <w:rsid w:val="00331F02"/>
    <w:rsid w:val="003325BB"/>
    <w:rsid w:val="0033269E"/>
    <w:rsid w:val="00332991"/>
    <w:rsid w:val="00332DB9"/>
    <w:rsid w:val="00332DF7"/>
    <w:rsid w:val="00332E89"/>
    <w:rsid w:val="00332EC1"/>
    <w:rsid w:val="003334DD"/>
    <w:rsid w:val="0033414B"/>
    <w:rsid w:val="003341C3"/>
    <w:rsid w:val="00334501"/>
    <w:rsid w:val="00334749"/>
    <w:rsid w:val="00334C26"/>
    <w:rsid w:val="00334F3E"/>
    <w:rsid w:val="00335572"/>
    <w:rsid w:val="00335E0F"/>
    <w:rsid w:val="003401F2"/>
    <w:rsid w:val="00340371"/>
    <w:rsid w:val="00340813"/>
    <w:rsid w:val="00340C16"/>
    <w:rsid w:val="00340CF4"/>
    <w:rsid w:val="00340EC6"/>
    <w:rsid w:val="00341225"/>
    <w:rsid w:val="003412DC"/>
    <w:rsid w:val="003413D9"/>
    <w:rsid w:val="0034169B"/>
    <w:rsid w:val="003416B0"/>
    <w:rsid w:val="00341966"/>
    <w:rsid w:val="00341C65"/>
    <w:rsid w:val="00341DB7"/>
    <w:rsid w:val="0034280A"/>
    <w:rsid w:val="00342942"/>
    <w:rsid w:val="003429A2"/>
    <w:rsid w:val="00342AA0"/>
    <w:rsid w:val="00342C69"/>
    <w:rsid w:val="00342F19"/>
    <w:rsid w:val="00343343"/>
    <w:rsid w:val="00343720"/>
    <w:rsid w:val="003437F4"/>
    <w:rsid w:val="003439FA"/>
    <w:rsid w:val="00343D20"/>
    <w:rsid w:val="00343F88"/>
    <w:rsid w:val="00343FB0"/>
    <w:rsid w:val="003445A9"/>
    <w:rsid w:val="00344BE7"/>
    <w:rsid w:val="00344DA5"/>
    <w:rsid w:val="00344E20"/>
    <w:rsid w:val="00344E21"/>
    <w:rsid w:val="00345279"/>
    <w:rsid w:val="00345695"/>
    <w:rsid w:val="003457B5"/>
    <w:rsid w:val="00345976"/>
    <w:rsid w:val="00346148"/>
    <w:rsid w:val="0034614F"/>
    <w:rsid w:val="003468C1"/>
    <w:rsid w:val="00346D82"/>
    <w:rsid w:val="00347047"/>
    <w:rsid w:val="003470C7"/>
    <w:rsid w:val="0034733F"/>
    <w:rsid w:val="00347377"/>
    <w:rsid w:val="00347BAA"/>
    <w:rsid w:val="00347E78"/>
    <w:rsid w:val="003503F8"/>
    <w:rsid w:val="00350E04"/>
    <w:rsid w:val="00350EB8"/>
    <w:rsid w:val="00350FF3"/>
    <w:rsid w:val="00351003"/>
    <w:rsid w:val="0035116B"/>
    <w:rsid w:val="00351550"/>
    <w:rsid w:val="0035201D"/>
    <w:rsid w:val="00352324"/>
    <w:rsid w:val="003528B0"/>
    <w:rsid w:val="00352D22"/>
    <w:rsid w:val="00352E43"/>
    <w:rsid w:val="00352F0A"/>
    <w:rsid w:val="0035302A"/>
    <w:rsid w:val="0035345D"/>
    <w:rsid w:val="003535CD"/>
    <w:rsid w:val="00353AEB"/>
    <w:rsid w:val="00353FF1"/>
    <w:rsid w:val="003545B8"/>
    <w:rsid w:val="00354C8F"/>
    <w:rsid w:val="00354D2D"/>
    <w:rsid w:val="00354D63"/>
    <w:rsid w:val="00354ED3"/>
    <w:rsid w:val="00355083"/>
    <w:rsid w:val="003552DE"/>
    <w:rsid w:val="00355564"/>
    <w:rsid w:val="00355748"/>
    <w:rsid w:val="00355992"/>
    <w:rsid w:val="00355AF3"/>
    <w:rsid w:val="00355BF8"/>
    <w:rsid w:val="00355E67"/>
    <w:rsid w:val="00355F43"/>
    <w:rsid w:val="003564F1"/>
    <w:rsid w:val="00356506"/>
    <w:rsid w:val="003566BF"/>
    <w:rsid w:val="00356D6D"/>
    <w:rsid w:val="00357143"/>
    <w:rsid w:val="0035741F"/>
    <w:rsid w:val="003579FA"/>
    <w:rsid w:val="00357B19"/>
    <w:rsid w:val="00357BE5"/>
    <w:rsid w:val="00357D24"/>
    <w:rsid w:val="00357DFA"/>
    <w:rsid w:val="00360018"/>
    <w:rsid w:val="003600A3"/>
    <w:rsid w:val="00360867"/>
    <w:rsid w:val="00360CEC"/>
    <w:rsid w:val="00360ECF"/>
    <w:rsid w:val="003617A8"/>
    <w:rsid w:val="00361910"/>
    <w:rsid w:val="00361923"/>
    <w:rsid w:val="00361A8C"/>
    <w:rsid w:val="00361C3E"/>
    <w:rsid w:val="00361F8D"/>
    <w:rsid w:val="00361FCD"/>
    <w:rsid w:val="0036249A"/>
    <w:rsid w:val="0036258E"/>
    <w:rsid w:val="00362932"/>
    <w:rsid w:val="003629F4"/>
    <w:rsid w:val="00362B60"/>
    <w:rsid w:val="00363538"/>
    <w:rsid w:val="003638E5"/>
    <w:rsid w:val="00363907"/>
    <w:rsid w:val="00363C8A"/>
    <w:rsid w:val="0036400D"/>
    <w:rsid w:val="00364F94"/>
    <w:rsid w:val="00364FF9"/>
    <w:rsid w:val="003650D7"/>
    <w:rsid w:val="0036549C"/>
    <w:rsid w:val="0036576B"/>
    <w:rsid w:val="003659FE"/>
    <w:rsid w:val="00365BB8"/>
    <w:rsid w:val="00365BC7"/>
    <w:rsid w:val="00365D6D"/>
    <w:rsid w:val="0036606B"/>
    <w:rsid w:val="00366366"/>
    <w:rsid w:val="00366B7E"/>
    <w:rsid w:val="00366C34"/>
    <w:rsid w:val="00366E4F"/>
    <w:rsid w:val="00366F29"/>
    <w:rsid w:val="003670FA"/>
    <w:rsid w:val="003672C6"/>
    <w:rsid w:val="003676C9"/>
    <w:rsid w:val="00367706"/>
    <w:rsid w:val="00367D45"/>
    <w:rsid w:val="00370357"/>
    <w:rsid w:val="00370388"/>
    <w:rsid w:val="003708D0"/>
    <w:rsid w:val="00370DE2"/>
    <w:rsid w:val="00371334"/>
    <w:rsid w:val="003718AA"/>
    <w:rsid w:val="00371B3D"/>
    <w:rsid w:val="00371D4E"/>
    <w:rsid w:val="00371D9B"/>
    <w:rsid w:val="00371E9C"/>
    <w:rsid w:val="00371F18"/>
    <w:rsid w:val="003722BD"/>
    <w:rsid w:val="00372ED0"/>
    <w:rsid w:val="00372F41"/>
    <w:rsid w:val="00372F4E"/>
    <w:rsid w:val="0037335B"/>
    <w:rsid w:val="0037338A"/>
    <w:rsid w:val="003735C9"/>
    <w:rsid w:val="0037374D"/>
    <w:rsid w:val="003737D2"/>
    <w:rsid w:val="00373A2E"/>
    <w:rsid w:val="00373C32"/>
    <w:rsid w:val="00373F01"/>
    <w:rsid w:val="003740E5"/>
    <w:rsid w:val="00374242"/>
    <w:rsid w:val="003744EB"/>
    <w:rsid w:val="00374997"/>
    <w:rsid w:val="003749BC"/>
    <w:rsid w:val="00374B35"/>
    <w:rsid w:val="00374C0B"/>
    <w:rsid w:val="00374C8A"/>
    <w:rsid w:val="00374FC8"/>
    <w:rsid w:val="00375134"/>
    <w:rsid w:val="0037555D"/>
    <w:rsid w:val="00375C1C"/>
    <w:rsid w:val="00375C38"/>
    <w:rsid w:val="003761F2"/>
    <w:rsid w:val="0037639D"/>
    <w:rsid w:val="003765FB"/>
    <w:rsid w:val="00376890"/>
    <w:rsid w:val="00376BA3"/>
    <w:rsid w:val="00376FC3"/>
    <w:rsid w:val="00377117"/>
    <w:rsid w:val="00377710"/>
    <w:rsid w:val="0037783B"/>
    <w:rsid w:val="00377A22"/>
    <w:rsid w:val="00377E41"/>
    <w:rsid w:val="00377E9A"/>
    <w:rsid w:val="003804B0"/>
    <w:rsid w:val="0038054E"/>
    <w:rsid w:val="0038070A"/>
    <w:rsid w:val="00380CC5"/>
    <w:rsid w:val="00381043"/>
    <w:rsid w:val="003814AC"/>
    <w:rsid w:val="00381860"/>
    <w:rsid w:val="00381C13"/>
    <w:rsid w:val="00381D94"/>
    <w:rsid w:val="0038245C"/>
    <w:rsid w:val="003829F7"/>
    <w:rsid w:val="00382C75"/>
    <w:rsid w:val="00382DD2"/>
    <w:rsid w:val="00383075"/>
    <w:rsid w:val="00383132"/>
    <w:rsid w:val="00383553"/>
    <w:rsid w:val="00383B3D"/>
    <w:rsid w:val="00384221"/>
    <w:rsid w:val="00384722"/>
    <w:rsid w:val="00384833"/>
    <w:rsid w:val="00384E3E"/>
    <w:rsid w:val="00384EDB"/>
    <w:rsid w:val="003851C9"/>
    <w:rsid w:val="0038547B"/>
    <w:rsid w:val="00385664"/>
    <w:rsid w:val="00385696"/>
    <w:rsid w:val="00385770"/>
    <w:rsid w:val="003857F9"/>
    <w:rsid w:val="00385817"/>
    <w:rsid w:val="00385C2C"/>
    <w:rsid w:val="00385EDA"/>
    <w:rsid w:val="00386509"/>
    <w:rsid w:val="00386835"/>
    <w:rsid w:val="00390B68"/>
    <w:rsid w:val="00390E74"/>
    <w:rsid w:val="003912E8"/>
    <w:rsid w:val="0039131E"/>
    <w:rsid w:val="00391451"/>
    <w:rsid w:val="00391ED9"/>
    <w:rsid w:val="0039205F"/>
    <w:rsid w:val="0039209B"/>
    <w:rsid w:val="003927DC"/>
    <w:rsid w:val="003928A2"/>
    <w:rsid w:val="00392971"/>
    <w:rsid w:val="00392CEE"/>
    <w:rsid w:val="003930FF"/>
    <w:rsid w:val="003936BE"/>
    <w:rsid w:val="003939B1"/>
    <w:rsid w:val="00393ACE"/>
    <w:rsid w:val="00393EFC"/>
    <w:rsid w:val="003941DE"/>
    <w:rsid w:val="003947FD"/>
    <w:rsid w:val="00394AE4"/>
    <w:rsid w:val="00394D9A"/>
    <w:rsid w:val="003950F1"/>
    <w:rsid w:val="0039527E"/>
    <w:rsid w:val="00395415"/>
    <w:rsid w:val="0039554A"/>
    <w:rsid w:val="00395575"/>
    <w:rsid w:val="003957DE"/>
    <w:rsid w:val="003961D4"/>
    <w:rsid w:val="00396219"/>
    <w:rsid w:val="003963CB"/>
    <w:rsid w:val="00396739"/>
    <w:rsid w:val="00397092"/>
    <w:rsid w:val="00397412"/>
    <w:rsid w:val="003978B9"/>
    <w:rsid w:val="003979AD"/>
    <w:rsid w:val="00397A36"/>
    <w:rsid w:val="003A0126"/>
    <w:rsid w:val="003A06F6"/>
    <w:rsid w:val="003A084A"/>
    <w:rsid w:val="003A0887"/>
    <w:rsid w:val="003A11BE"/>
    <w:rsid w:val="003A1E17"/>
    <w:rsid w:val="003A1E4E"/>
    <w:rsid w:val="003A1E67"/>
    <w:rsid w:val="003A2883"/>
    <w:rsid w:val="003A2A40"/>
    <w:rsid w:val="003A2B03"/>
    <w:rsid w:val="003A2CA6"/>
    <w:rsid w:val="003A2F8D"/>
    <w:rsid w:val="003A2F8E"/>
    <w:rsid w:val="003A3115"/>
    <w:rsid w:val="003A31FA"/>
    <w:rsid w:val="003A32C9"/>
    <w:rsid w:val="003A3300"/>
    <w:rsid w:val="003A3846"/>
    <w:rsid w:val="003A39D0"/>
    <w:rsid w:val="003A414B"/>
    <w:rsid w:val="003A444A"/>
    <w:rsid w:val="003A4C11"/>
    <w:rsid w:val="003A4D99"/>
    <w:rsid w:val="003A511C"/>
    <w:rsid w:val="003A5183"/>
    <w:rsid w:val="003A5447"/>
    <w:rsid w:val="003A5541"/>
    <w:rsid w:val="003A566B"/>
    <w:rsid w:val="003A5B5C"/>
    <w:rsid w:val="003A5F07"/>
    <w:rsid w:val="003A5F89"/>
    <w:rsid w:val="003A68C2"/>
    <w:rsid w:val="003A6A06"/>
    <w:rsid w:val="003A6C2A"/>
    <w:rsid w:val="003A6F1B"/>
    <w:rsid w:val="003A7C51"/>
    <w:rsid w:val="003A7F06"/>
    <w:rsid w:val="003B0375"/>
    <w:rsid w:val="003B0573"/>
    <w:rsid w:val="003B0DE6"/>
    <w:rsid w:val="003B0E10"/>
    <w:rsid w:val="003B0FCD"/>
    <w:rsid w:val="003B1629"/>
    <w:rsid w:val="003B16D2"/>
    <w:rsid w:val="003B1760"/>
    <w:rsid w:val="003B1865"/>
    <w:rsid w:val="003B1879"/>
    <w:rsid w:val="003B2380"/>
    <w:rsid w:val="003B24D0"/>
    <w:rsid w:val="003B2DD2"/>
    <w:rsid w:val="003B3900"/>
    <w:rsid w:val="003B3CCC"/>
    <w:rsid w:val="003B3DED"/>
    <w:rsid w:val="003B3E63"/>
    <w:rsid w:val="003B40E3"/>
    <w:rsid w:val="003B4249"/>
    <w:rsid w:val="003B434D"/>
    <w:rsid w:val="003B4900"/>
    <w:rsid w:val="003B4A26"/>
    <w:rsid w:val="003B4C82"/>
    <w:rsid w:val="003B4D60"/>
    <w:rsid w:val="003B4F89"/>
    <w:rsid w:val="003B60BA"/>
    <w:rsid w:val="003B6963"/>
    <w:rsid w:val="003B6A04"/>
    <w:rsid w:val="003B7384"/>
    <w:rsid w:val="003B7859"/>
    <w:rsid w:val="003B7A7F"/>
    <w:rsid w:val="003B7D17"/>
    <w:rsid w:val="003B7D89"/>
    <w:rsid w:val="003C003A"/>
    <w:rsid w:val="003C0488"/>
    <w:rsid w:val="003C056C"/>
    <w:rsid w:val="003C092E"/>
    <w:rsid w:val="003C0936"/>
    <w:rsid w:val="003C0A12"/>
    <w:rsid w:val="003C0A28"/>
    <w:rsid w:val="003C0BAF"/>
    <w:rsid w:val="003C0C81"/>
    <w:rsid w:val="003C0D17"/>
    <w:rsid w:val="003C0DFE"/>
    <w:rsid w:val="003C0F13"/>
    <w:rsid w:val="003C0F9D"/>
    <w:rsid w:val="003C129F"/>
    <w:rsid w:val="003C1A4C"/>
    <w:rsid w:val="003C21C3"/>
    <w:rsid w:val="003C2289"/>
    <w:rsid w:val="003C22D6"/>
    <w:rsid w:val="003C22FB"/>
    <w:rsid w:val="003C258A"/>
    <w:rsid w:val="003C2946"/>
    <w:rsid w:val="003C2C7B"/>
    <w:rsid w:val="003C35B1"/>
    <w:rsid w:val="003C3AB7"/>
    <w:rsid w:val="003C41CB"/>
    <w:rsid w:val="003C4266"/>
    <w:rsid w:val="003C4556"/>
    <w:rsid w:val="003C4600"/>
    <w:rsid w:val="003C4603"/>
    <w:rsid w:val="003C4673"/>
    <w:rsid w:val="003C4EC7"/>
    <w:rsid w:val="003C5049"/>
    <w:rsid w:val="003C52CB"/>
    <w:rsid w:val="003C5BC2"/>
    <w:rsid w:val="003C5C66"/>
    <w:rsid w:val="003C5C83"/>
    <w:rsid w:val="003C5E62"/>
    <w:rsid w:val="003C60E7"/>
    <w:rsid w:val="003C6389"/>
    <w:rsid w:val="003C6752"/>
    <w:rsid w:val="003C6A87"/>
    <w:rsid w:val="003C6F06"/>
    <w:rsid w:val="003C715E"/>
    <w:rsid w:val="003C71AF"/>
    <w:rsid w:val="003C7BDF"/>
    <w:rsid w:val="003D0434"/>
    <w:rsid w:val="003D0448"/>
    <w:rsid w:val="003D06E6"/>
    <w:rsid w:val="003D078D"/>
    <w:rsid w:val="003D09E4"/>
    <w:rsid w:val="003D0C89"/>
    <w:rsid w:val="003D0E7A"/>
    <w:rsid w:val="003D0F1A"/>
    <w:rsid w:val="003D0F6F"/>
    <w:rsid w:val="003D15FB"/>
    <w:rsid w:val="003D1CC8"/>
    <w:rsid w:val="003D1CD9"/>
    <w:rsid w:val="003D1F5D"/>
    <w:rsid w:val="003D21AA"/>
    <w:rsid w:val="003D21E5"/>
    <w:rsid w:val="003D2434"/>
    <w:rsid w:val="003D2EB9"/>
    <w:rsid w:val="003D3BE4"/>
    <w:rsid w:val="003D3E54"/>
    <w:rsid w:val="003D446F"/>
    <w:rsid w:val="003D459C"/>
    <w:rsid w:val="003D4996"/>
    <w:rsid w:val="003D4F9C"/>
    <w:rsid w:val="003D54DE"/>
    <w:rsid w:val="003D5A8A"/>
    <w:rsid w:val="003D5E1E"/>
    <w:rsid w:val="003D6138"/>
    <w:rsid w:val="003D6439"/>
    <w:rsid w:val="003D66D0"/>
    <w:rsid w:val="003D6C18"/>
    <w:rsid w:val="003D6C9A"/>
    <w:rsid w:val="003D6DEA"/>
    <w:rsid w:val="003D7654"/>
    <w:rsid w:val="003D77E9"/>
    <w:rsid w:val="003D79CA"/>
    <w:rsid w:val="003D7AD8"/>
    <w:rsid w:val="003D7B44"/>
    <w:rsid w:val="003D7C3A"/>
    <w:rsid w:val="003D7DCE"/>
    <w:rsid w:val="003D7E20"/>
    <w:rsid w:val="003E0173"/>
    <w:rsid w:val="003E058E"/>
    <w:rsid w:val="003E0683"/>
    <w:rsid w:val="003E06B4"/>
    <w:rsid w:val="003E131A"/>
    <w:rsid w:val="003E17CF"/>
    <w:rsid w:val="003E1971"/>
    <w:rsid w:val="003E20C5"/>
    <w:rsid w:val="003E2372"/>
    <w:rsid w:val="003E2576"/>
    <w:rsid w:val="003E281B"/>
    <w:rsid w:val="003E2B56"/>
    <w:rsid w:val="003E2FA4"/>
    <w:rsid w:val="003E301A"/>
    <w:rsid w:val="003E308F"/>
    <w:rsid w:val="003E39A8"/>
    <w:rsid w:val="003E3C06"/>
    <w:rsid w:val="003E46BC"/>
    <w:rsid w:val="003E4D9C"/>
    <w:rsid w:val="003E5056"/>
    <w:rsid w:val="003E5EDD"/>
    <w:rsid w:val="003E5FC8"/>
    <w:rsid w:val="003E6051"/>
    <w:rsid w:val="003E625A"/>
    <w:rsid w:val="003E6592"/>
    <w:rsid w:val="003E6687"/>
    <w:rsid w:val="003E6703"/>
    <w:rsid w:val="003E6A4D"/>
    <w:rsid w:val="003E6BA8"/>
    <w:rsid w:val="003E6D80"/>
    <w:rsid w:val="003E7519"/>
    <w:rsid w:val="003E755B"/>
    <w:rsid w:val="003E755E"/>
    <w:rsid w:val="003E7681"/>
    <w:rsid w:val="003E7BEF"/>
    <w:rsid w:val="003F02C2"/>
    <w:rsid w:val="003F0564"/>
    <w:rsid w:val="003F05A3"/>
    <w:rsid w:val="003F08A8"/>
    <w:rsid w:val="003F140E"/>
    <w:rsid w:val="003F18B4"/>
    <w:rsid w:val="003F1D17"/>
    <w:rsid w:val="003F1F8F"/>
    <w:rsid w:val="003F20E2"/>
    <w:rsid w:val="003F2313"/>
    <w:rsid w:val="003F2522"/>
    <w:rsid w:val="003F2829"/>
    <w:rsid w:val="003F2D6E"/>
    <w:rsid w:val="003F318D"/>
    <w:rsid w:val="003F3295"/>
    <w:rsid w:val="003F3912"/>
    <w:rsid w:val="003F4801"/>
    <w:rsid w:val="003F4EA0"/>
    <w:rsid w:val="003F4EE7"/>
    <w:rsid w:val="003F5513"/>
    <w:rsid w:val="003F59B1"/>
    <w:rsid w:val="003F5B49"/>
    <w:rsid w:val="003F5B95"/>
    <w:rsid w:val="003F5D38"/>
    <w:rsid w:val="003F5E35"/>
    <w:rsid w:val="003F6217"/>
    <w:rsid w:val="003F67BA"/>
    <w:rsid w:val="003F6912"/>
    <w:rsid w:val="003F6976"/>
    <w:rsid w:val="003F6E43"/>
    <w:rsid w:val="003F7046"/>
    <w:rsid w:val="003F70E6"/>
    <w:rsid w:val="003F7231"/>
    <w:rsid w:val="003F72A3"/>
    <w:rsid w:val="003F771F"/>
    <w:rsid w:val="003F79D5"/>
    <w:rsid w:val="003F7B95"/>
    <w:rsid w:val="003F7CE3"/>
    <w:rsid w:val="003F7CE4"/>
    <w:rsid w:val="003F7DF1"/>
    <w:rsid w:val="003F7E77"/>
    <w:rsid w:val="00400331"/>
    <w:rsid w:val="0040071B"/>
    <w:rsid w:val="00400C3E"/>
    <w:rsid w:val="004011FF"/>
    <w:rsid w:val="00401509"/>
    <w:rsid w:val="00401584"/>
    <w:rsid w:val="0040161E"/>
    <w:rsid w:val="00401647"/>
    <w:rsid w:val="00401965"/>
    <w:rsid w:val="0040276F"/>
    <w:rsid w:val="00402E74"/>
    <w:rsid w:val="0040380A"/>
    <w:rsid w:val="00403D0A"/>
    <w:rsid w:val="00403DA6"/>
    <w:rsid w:val="00404476"/>
    <w:rsid w:val="0040461B"/>
    <w:rsid w:val="004046D8"/>
    <w:rsid w:val="0040471F"/>
    <w:rsid w:val="004055A6"/>
    <w:rsid w:val="00405A6D"/>
    <w:rsid w:val="00405C54"/>
    <w:rsid w:val="00405D63"/>
    <w:rsid w:val="00406086"/>
    <w:rsid w:val="00406111"/>
    <w:rsid w:val="00406259"/>
    <w:rsid w:val="004062AF"/>
    <w:rsid w:val="0040656D"/>
    <w:rsid w:val="00406742"/>
    <w:rsid w:val="00406919"/>
    <w:rsid w:val="00406BAF"/>
    <w:rsid w:val="00406BCD"/>
    <w:rsid w:val="00406C59"/>
    <w:rsid w:val="00406D7C"/>
    <w:rsid w:val="00406F3F"/>
    <w:rsid w:val="00407244"/>
    <w:rsid w:val="004072D5"/>
    <w:rsid w:val="004079D5"/>
    <w:rsid w:val="00407AF4"/>
    <w:rsid w:val="00407FA9"/>
    <w:rsid w:val="00410199"/>
    <w:rsid w:val="0041022D"/>
    <w:rsid w:val="00410731"/>
    <w:rsid w:val="00410DB6"/>
    <w:rsid w:val="00410F64"/>
    <w:rsid w:val="004116DA"/>
    <w:rsid w:val="004116FC"/>
    <w:rsid w:val="004117F6"/>
    <w:rsid w:val="00411B39"/>
    <w:rsid w:val="00411BA3"/>
    <w:rsid w:val="00411C25"/>
    <w:rsid w:val="00411D66"/>
    <w:rsid w:val="00411EAC"/>
    <w:rsid w:val="0041216D"/>
    <w:rsid w:val="00412429"/>
    <w:rsid w:val="00412434"/>
    <w:rsid w:val="0041272A"/>
    <w:rsid w:val="00412925"/>
    <w:rsid w:val="00412E04"/>
    <w:rsid w:val="00413223"/>
    <w:rsid w:val="0041338C"/>
    <w:rsid w:val="00413862"/>
    <w:rsid w:val="00413C86"/>
    <w:rsid w:val="00413CF1"/>
    <w:rsid w:val="00414282"/>
    <w:rsid w:val="00414D00"/>
    <w:rsid w:val="00414EB7"/>
    <w:rsid w:val="00414FDF"/>
    <w:rsid w:val="00415069"/>
    <w:rsid w:val="0041518E"/>
    <w:rsid w:val="004152AD"/>
    <w:rsid w:val="0041585C"/>
    <w:rsid w:val="00415CF6"/>
    <w:rsid w:val="00415DB4"/>
    <w:rsid w:val="00415DEB"/>
    <w:rsid w:val="00415E3B"/>
    <w:rsid w:val="00416BCC"/>
    <w:rsid w:val="00417381"/>
    <w:rsid w:val="0041760B"/>
    <w:rsid w:val="004176D6"/>
    <w:rsid w:val="00417B18"/>
    <w:rsid w:val="00417C5A"/>
    <w:rsid w:val="00420432"/>
    <w:rsid w:val="0042053C"/>
    <w:rsid w:val="00420E3A"/>
    <w:rsid w:val="004210F9"/>
    <w:rsid w:val="004213F9"/>
    <w:rsid w:val="00421945"/>
    <w:rsid w:val="00421DE7"/>
    <w:rsid w:val="0042216A"/>
    <w:rsid w:val="0042260C"/>
    <w:rsid w:val="00423143"/>
    <w:rsid w:val="00423230"/>
    <w:rsid w:val="004232BF"/>
    <w:rsid w:val="004232F7"/>
    <w:rsid w:val="0042332B"/>
    <w:rsid w:val="004236A5"/>
    <w:rsid w:val="0042375F"/>
    <w:rsid w:val="004238AF"/>
    <w:rsid w:val="00423F76"/>
    <w:rsid w:val="004243B8"/>
    <w:rsid w:val="004246D0"/>
    <w:rsid w:val="00424BAB"/>
    <w:rsid w:val="00424C5B"/>
    <w:rsid w:val="00424E49"/>
    <w:rsid w:val="00424F14"/>
    <w:rsid w:val="0042504C"/>
    <w:rsid w:val="00425632"/>
    <w:rsid w:val="00425C4E"/>
    <w:rsid w:val="004263F9"/>
    <w:rsid w:val="00426512"/>
    <w:rsid w:val="0042656B"/>
    <w:rsid w:val="004266D6"/>
    <w:rsid w:val="004267BE"/>
    <w:rsid w:val="004269D7"/>
    <w:rsid w:val="00426EBD"/>
    <w:rsid w:val="00426FB3"/>
    <w:rsid w:val="00427725"/>
    <w:rsid w:val="004301D5"/>
    <w:rsid w:val="004307E6"/>
    <w:rsid w:val="004310BF"/>
    <w:rsid w:val="004312B9"/>
    <w:rsid w:val="0043130B"/>
    <w:rsid w:val="00431693"/>
    <w:rsid w:val="004316E0"/>
    <w:rsid w:val="00431F58"/>
    <w:rsid w:val="00432080"/>
    <w:rsid w:val="004323F3"/>
    <w:rsid w:val="00432E3D"/>
    <w:rsid w:val="004330BB"/>
    <w:rsid w:val="0043325E"/>
    <w:rsid w:val="0043384C"/>
    <w:rsid w:val="00433C6B"/>
    <w:rsid w:val="00433D6C"/>
    <w:rsid w:val="00433ED2"/>
    <w:rsid w:val="00433F66"/>
    <w:rsid w:val="00433FC5"/>
    <w:rsid w:val="00435A0A"/>
    <w:rsid w:val="00435A9C"/>
    <w:rsid w:val="00435BBF"/>
    <w:rsid w:val="00436144"/>
    <w:rsid w:val="0043651D"/>
    <w:rsid w:val="00436592"/>
    <w:rsid w:val="00436710"/>
    <w:rsid w:val="0043672D"/>
    <w:rsid w:val="004368C4"/>
    <w:rsid w:val="00436D20"/>
    <w:rsid w:val="0043781C"/>
    <w:rsid w:val="0044045C"/>
    <w:rsid w:val="00440F6D"/>
    <w:rsid w:val="0044180C"/>
    <w:rsid w:val="00441ABA"/>
    <w:rsid w:val="00441E27"/>
    <w:rsid w:val="00441FA6"/>
    <w:rsid w:val="00441FD2"/>
    <w:rsid w:val="004420F8"/>
    <w:rsid w:val="00442268"/>
    <w:rsid w:val="00442879"/>
    <w:rsid w:val="0044303A"/>
    <w:rsid w:val="0044310B"/>
    <w:rsid w:val="00443473"/>
    <w:rsid w:val="00443B4D"/>
    <w:rsid w:val="00443B80"/>
    <w:rsid w:val="00444212"/>
    <w:rsid w:val="0044427D"/>
    <w:rsid w:val="004444BC"/>
    <w:rsid w:val="00444944"/>
    <w:rsid w:val="00444A4D"/>
    <w:rsid w:val="00444C0C"/>
    <w:rsid w:val="00444DC4"/>
    <w:rsid w:val="00444E26"/>
    <w:rsid w:val="00444F5C"/>
    <w:rsid w:val="00445429"/>
    <w:rsid w:val="00445849"/>
    <w:rsid w:val="00445AF7"/>
    <w:rsid w:val="00445D1F"/>
    <w:rsid w:val="00445D9D"/>
    <w:rsid w:val="004465D8"/>
    <w:rsid w:val="00446BE8"/>
    <w:rsid w:val="00446F39"/>
    <w:rsid w:val="00447060"/>
    <w:rsid w:val="00447207"/>
    <w:rsid w:val="004472C4"/>
    <w:rsid w:val="00447A27"/>
    <w:rsid w:val="00447B7C"/>
    <w:rsid w:val="00450204"/>
    <w:rsid w:val="00450CF8"/>
    <w:rsid w:val="00450D75"/>
    <w:rsid w:val="004513B6"/>
    <w:rsid w:val="00451B7C"/>
    <w:rsid w:val="00451ECF"/>
    <w:rsid w:val="004523BE"/>
    <w:rsid w:val="004528DB"/>
    <w:rsid w:val="0045292D"/>
    <w:rsid w:val="00452C1D"/>
    <w:rsid w:val="00452E50"/>
    <w:rsid w:val="00453915"/>
    <w:rsid w:val="00453C81"/>
    <w:rsid w:val="00453C97"/>
    <w:rsid w:val="00453FCC"/>
    <w:rsid w:val="0045479D"/>
    <w:rsid w:val="00454B60"/>
    <w:rsid w:val="00454C87"/>
    <w:rsid w:val="00454D1B"/>
    <w:rsid w:val="00454F65"/>
    <w:rsid w:val="0045537E"/>
    <w:rsid w:val="00455523"/>
    <w:rsid w:val="0045577C"/>
    <w:rsid w:val="0045584A"/>
    <w:rsid w:val="004559F8"/>
    <w:rsid w:val="00455DD7"/>
    <w:rsid w:val="0045607D"/>
    <w:rsid w:val="004560BD"/>
    <w:rsid w:val="00456131"/>
    <w:rsid w:val="00456281"/>
    <w:rsid w:val="00456574"/>
    <w:rsid w:val="00456680"/>
    <w:rsid w:val="004567C9"/>
    <w:rsid w:val="00456F07"/>
    <w:rsid w:val="00457078"/>
    <w:rsid w:val="004574A4"/>
    <w:rsid w:val="004576D2"/>
    <w:rsid w:val="0045794D"/>
    <w:rsid w:val="00457CC0"/>
    <w:rsid w:val="00457D45"/>
    <w:rsid w:val="00460021"/>
    <w:rsid w:val="00460263"/>
    <w:rsid w:val="00460305"/>
    <w:rsid w:val="004604BD"/>
    <w:rsid w:val="004607AF"/>
    <w:rsid w:val="00460907"/>
    <w:rsid w:val="00461147"/>
    <w:rsid w:val="004614AF"/>
    <w:rsid w:val="0046159E"/>
    <w:rsid w:val="004617BD"/>
    <w:rsid w:val="004618F2"/>
    <w:rsid w:val="00461AC5"/>
    <w:rsid w:val="00461B17"/>
    <w:rsid w:val="00461E23"/>
    <w:rsid w:val="00462495"/>
    <w:rsid w:val="004626FE"/>
    <w:rsid w:val="00462721"/>
    <w:rsid w:val="0046280A"/>
    <w:rsid w:val="00462A1D"/>
    <w:rsid w:val="004636A6"/>
    <w:rsid w:val="0046396D"/>
    <w:rsid w:val="00463C46"/>
    <w:rsid w:val="00463D71"/>
    <w:rsid w:val="0046412B"/>
    <w:rsid w:val="00464201"/>
    <w:rsid w:val="00464FCA"/>
    <w:rsid w:val="0046500F"/>
    <w:rsid w:val="004650C7"/>
    <w:rsid w:val="0046516E"/>
    <w:rsid w:val="00465412"/>
    <w:rsid w:val="00465575"/>
    <w:rsid w:val="00465B1B"/>
    <w:rsid w:val="00465D29"/>
    <w:rsid w:val="00465D7F"/>
    <w:rsid w:val="00465DB0"/>
    <w:rsid w:val="0046675E"/>
    <w:rsid w:val="00466835"/>
    <w:rsid w:val="004670C1"/>
    <w:rsid w:val="00467729"/>
    <w:rsid w:val="004677CB"/>
    <w:rsid w:val="004677DA"/>
    <w:rsid w:val="00467EE5"/>
    <w:rsid w:val="0047032C"/>
    <w:rsid w:val="00470383"/>
    <w:rsid w:val="00470AEA"/>
    <w:rsid w:val="00470BA6"/>
    <w:rsid w:val="00471A54"/>
    <w:rsid w:val="00471E01"/>
    <w:rsid w:val="004721A8"/>
    <w:rsid w:val="00472739"/>
    <w:rsid w:val="0047275B"/>
    <w:rsid w:val="00472DC8"/>
    <w:rsid w:val="00472E40"/>
    <w:rsid w:val="00472EA5"/>
    <w:rsid w:val="0047328B"/>
    <w:rsid w:val="00473A3B"/>
    <w:rsid w:val="00473C76"/>
    <w:rsid w:val="00474346"/>
    <w:rsid w:val="00474A91"/>
    <w:rsid w:val="00474B5D"/>
    <w:rsid w:val="00474C60"/>
    <w:rsid w:val="004752FA"/>
    <w:rsid w:val="004756D9"/>
    <w:rsid w:val="00475C25"/>
    <w:rsid w:val="00475C80"/>
    <w:rsid w:val="00475FB6"/>
    <w:rsid w:val="004761B2"/>
    <w:rsid w:val="0047622B"/>
    <w:rsid w:val="0047693B"/>
    <w:rsid w:val="00476970"/>
    <w:rsid w:val="00476ECD"/>
    <w:rsid w:val="00477BD1"/>
    <w:rsid w:val="00477D24"/>
    <w:rsid w:val="00477D9A"/>
    <w:rsid w:val="00477DAD"/>
    <w:rsid w:val="00480A63"/>
    <w:rsid w:val="00481529"/>
    <w:rsid w:val="004815CC"/>
    <w:rsid w:val="00481B79"/>
    <w:rsid w:val="00481D74"/>
    <w:rsid w:val="00481E0A"/>
    <w:rsid w:val="0048212B"/>
    <w:rsid w:val="0048222D"/>
    <w:rsid w:val="00482844"/>
    <w:rsid w:val="0048285B"/>
    <w:rsid w:val="00482875"/>
    <w:rsid w:val="0048295E"/>
    <w:rsid w:val="00483052"/>
    <w:rsid w:val="0048305A"/>
    <w:rsid w:val="0048309E"/>
    <w:rsid w:val="004833DA"/>
    <w:rsid w:val="004837F5"/>
    <w:rsid w:val="00483C0A"/>
    <w:rsid w:val="00484506"/>
    <w:rsid w:val="004845BE"/>
    <w:rsid w:val="00484745"/>
    <w:rsid w:val="004847FC"/>
    <w:rsid w:val="00484EC7"/>
    <w:rsid w:val="00484F40"/>
    <w:rsid w:val="00484FA6"/>
    <w:rsid w:val="0048582F"/>
    <w:rsid w:val="00485AE4"/>
    <w:rsid w:val="00485B35"/>
    <w:rsid w:val="00485B9D"/>
    <w:rsid w:val="00485BD3"/>
    <w:rsid w:val="00486152"/>
    <w:rsid w:val="0048688F"/>
    <w:rsid w:val="004869F7"/>
    <w:rsid w:val="00486C13"/>
    <w:rsid w:val="00486DFB"/>
    <w:rsid w:val="00487228"/>
    <w:rsid w:val="00487588"/>
    <w:rsid w:val="00487C8D"/>
    <w:rsid w:val="00490019"/>
    <w:rsid w:val="004901CD"/>
    <w:rsid w:val="0049044D"/>
    <w:rsid w:val="004905F8"/>
    <w:rsid w:val="004909F2"/>
    <w:rsid w:val="00490D7D"/>
    <w:rsid w:val="004914A9"/>
    <w:rsid w:val="0049160F"/>
    <w:rsid w:val="0049166B"/>
    <w:rsid w:val="00491788"/>
    <w:rsid w:val="00491AEA"/>
    <w:rsid w:val="00491BCE"/>
    <w:rsid w:val="00491C3A"/>
    <w:rsid w:val="0049274B"/>
    <w:rsid w:val="004928FA"/>
    <w:rsid w:val="004929EE"/>
    <w:rsid w:val="004938E5"/>
    <w:rsid w:val="004939D4"/>
    <w:rsid w:val="00493DD0"/>
    <w:rsid w:val="00494005"/>
    <w:rsid w:val="00494342"/>
    <w:rsid w:val="004943C5"/>
    <w:rsid w:val="0049472B"/>
    <w:rsid w:val="00494D84"/>
    <w:rsid w:val="00495570"/>
    <w:rsid w:val="00495623"/>
    <w:rsid w:val="00496395"/>
    <w:rsid w:val="00496551"/>
    <w:rsid w:val="00496654"/>
    <w:rsid w:val="00496AA4"/>
    <w:rsid w:val="00496E45"/>
    <w:rsid w:val="00496EFF"/>
    <w:rsid w:val="004972E1"/>
    <w:rsid w:val="00497715"/>
    <w:rsid w:val="004977A3"/>
    <w:rsid w:val="00497D13"/>
    <w:rsid w:val="00497E36"/>
    <w:rsid w:val="004A03B0"/>
    <w:rsid w:val="004A1226"/>
    <w:rsid w:val="004A13CB"/>
    <w:rsid w:val="004A13E3"/>
    <w:rsid w:val="004A1BB3"/>
    <w:rsid w:val="004A1D22"/>
    <w:rsid w:val="004A1E62"/>
    <w:rsid w:val="004A2680"/>
    <w:rsid w:val="004A2BFD"/>
    <w:rsid w:val="004A2C5B"/>
    <w:rsid w:val="004A2D61"/>
    <w:rsid w:val="004A3D25"/>
    <w:rsid w:val="004A3DBB"/>
    <w:rsid w:val="004A3F2D"/>
    <w:rsid w:val="004A4256"/>
    <w:rsid w:val="004A44D2"/>
    <w:rsid w:val="004A48CD"/>
    <w:rsid w:val="004A53F4"/>
    <w:rsid w:val="004A5782"/>
    <w:rsid w:val="004A582A"/>
    <w:rsid w:val="004A5A59"/>
    <w:rsid w:val="004A5EF1"/>
    <w:rsid w:val="004A6223"/>
    <w:rsid w:val="004A668E"/>
    <w:rsid w:val="004A6709"/>
    <w:rsid w:val="004A6951"/>
    <w:rsid w:val="004A6C57"/>
    <w:rsid w:val="004A6CAD"/>
    <w:rsid w:val="004A7613"/>
    <w:rsid w:val="004A779B"/>
    <w:rsid w:val="004A7BF4"/>
    <w:rsid w:val="004A7CBE"/>
    <w:rsid w:val="004A7F18"/>
    <w:rsid w:val="004B029B"/>
    <w:rsid w:val="004B117C"/>
    <w:rsid w:val="004B121B"/>
    <w:rsid w:val="004B1253"/>
    <w:rsid w:val="004B12FE"/>
    <w:rsid w:val="004B14AB"/>
    <w:rsid w:val="004B14BC"/>
    <w:rsid w:val="004B1520"/>
    <w:rsid w:val="004B16EB"/>
    <w:rsid w:val="004B1BFF"/>
    <w:rsid w:val="004B1F90"/>
    <w:rsid w:val="004B201B"/>
    <w:rsid w:val="004B2283"/>
    <w:rsid w:val="004B24E6"/>
    <w:rsid w:val="004B297C"/>
    <w:rsid w:val="004B2B4D"/>
    <w:rsid w:val="004B2C99"/>
    <w:rsid w:val="004B2DC6"/>
    <w:rsid w:val="004B3057"/>
    <w:rsid w:val="004B33C0"/>
    <w:rsid w:val="004B3469"/>
    <w:rsid w:val="004B36E2"/>
    <w:rsid w:val="004B373F"/>
    <w:rsid w:val="004B3A79"/>
    <w:rsid w:val="004B3E19"/>
    <w:rsid w:val="004B3F51"/>
    <w:rsid w:val="004B447B"/>
    <w:rsid w:val="004B4597"/>
    <w:rsid w:val="004B45CB"/>
    <w:rsid w:val="004B490E"/>
    <w:rsid w:val="004B4EFD"/>
    <w:rsid w:val="004B5115"/>
    <w:rsid w:val="004B52EE"/>
    <w:rsid w:val="004B55AC"/>
    <w:rsid w:val="004B5601"/>
    <w:rsid w:val="004B57E0"/>
    <w:rsid w:val="004B5D22"/>
    <w:rsid w:val="004B5F54"/>
    <w:rsid w:val="004B64FA"/>
    <w:rsid w:val="004B69AF"/>
    <w:rsid w:val="004B6BE4"/>
    <w:rsid w:val="004B730C"/>
    <w:rsid w:val="004B7595"/>
    <w:rsid w:val="004B7934"/>
    <w:rsid w:val="004B7B1A"/>
    <w:rsid w:val="004B7B9D"/>
    <w:rsid w:val="004B7F19"/>
    <w:rsid w:val="004B7F80"/>
    <w:rsid w:val="004C00B6"/>
    <w:rsid w:val="004C015E"/>
    <w:rsid w:val="004C0337"/>
    <w:rsid w:val="004C042A"/>
    <w:rsid w:val="004C04F2"/>
    <w:rsid w:val="004C0A52"/>
    <w:rsid w:val="004C0C88"/>
    <w:rsid w:val="004C0E8C"/>
    <w:rsid w:val="004C0EDE"/>
    <w:rsid w:val="004C1A4F"/>
    <w:rsid w:val="004C1F05"/>
    <w:rsid w:val="004C2107"/>
    <w:rsid w:val="004C2256"/>
    <w:rsid w:val="004C2388"/>
    <w:rsid w:val="004C27AF"/>
    <w:rsid w:val="004C2AEA"/>
    <w:rsid w:val="004C2BA4"/>
    <w:rsid w:val="004C2D24"/>
    <w:rsid w:val="004C2F3E"/>
    <w:rsid w:val="004C3051"/>
    <w:rsid w:val="004C323B"/>
    <w:rsid w:val="004C3432"/>
    <w:rsid w:val="004C372B"/>
    <w:rsid w:val="004C375B"/>
    <w:rsid w:val="004C38A9"/>
    <w:rsid w:val="004C39F1"/>
    <w:rsid w:val="004C3DDE"/>
    <w:rsid w:val="004C3F65"/>
    <w:rsid w:val="004C41C5"/>
    <w:rsid w:val="004C43E2"/>
    <w:rsid w:val="004C4726"/>
    <w:rsid w:val="004C497E"/>
    <w:rsid w:val="004C4ABC"/>
    <w:rsid w:val="004C4D38"/>
    <w:rsid w:val="004C4FD4"/>
    <w:rsid w:val="004C50DA"/>
    <w:rsid w:val="004C517B"/>
    <w:rsid w:val="004C5791"/>
    <w:rsid w:val="004C57CA"/>
    <w:rsid w:val="004C60D1"/>
    <w:rsid w:val="004C6D73"/>
    <w:rsid w:val="004C7267"/>
    <w:rsid w:val="004C7D0A"/>
    <w:rsid w:val="004C7E8E"/>
    <w:rsid w:val="004D0466"/>
    <w:rsid w:val="004D0AB8"/>
    <w:rsid w:val="004D0F87"/>
    <w:rsid w:val="004D1463"/>
    <w:rsid w:val="004D148F"/>
    <w:rsid w:val="004D16ED"/>
    <w:rsid w:val="004D18CD"/>
    <w:rsid w:val="004D19EF"/>
    <w:rsid w:val="004D1C39"/>
    <w:rsid w:val="004D1FD6"/>
    <w:rsid w:val="004D2375"/>
    <w:rsid w:val="004D2490"/>
    <w:rsid w:val="004D2669"/>
    <w:rsid w:val="004D2743"/>
    <w:rsid w:val="004D2A5C"/>
    <w:rsid w:val="004D2BD0"/>
    <w:rsid w:val="004D3194"/>
    <w:rsid w:val="004D3340"/>
    <w:rsid w:val="004D3773"/>
    <w:rsid w:val="004D39D6"/>
    <w:rsid w:val="004D3A3A"/>
    <w:rsid w:val="004D3D22"/>
    <w:rsid w:val="004D3F4A"/>
    <w:rsid w:val="004D404F"/>
    <w:rsid w:val="004D4275"/>
    <w:rsid w:val="004D42BA"/>
    <w:rsid w:val="004D47A0"/>
    <w:rsid w:val="004D4B7D"/>
    <w:rsid w:val="004D4BD0"/>
    <w:rsid w:val="004D4CC0"/>
    <w:rsid w:val="004D4D92"/>
    <w:rsid w:val="004D4FC7"/>
    <w:rsid w:val="004D5850"/>
    <w:rsid w:val="004D5B85"/>
    <w:rsid w:val="004D5C7F"/>
    <w:rsid w:val="004D5F1F"/>
    <w:rsid w:val="004D5F93"/>
    <w:rsid w:val="004D6326"/>
    <w:rsid w:val="004D640A"/>
    <w:rsid w:val="004D68BC"/>
    <w:rsid w:val="004D75BF"/>
    <w:rsid w:val="004D7DD7"/>
    <w:rsid w:val="004D7F04"/>
    <w:rsid w:val="004E0460"/>
    <w:rsid w:val="004E08F6"/>
    <w:rsid w:val="004E1261"/>
    <w:rsid w:val="004E12AE"/>
    <w:rsid w:val="004E148A"/>
    <w:rsid w:val="004E1620"/>
    <w:rsid w:val="004E17CD"/>
    <w:rsid w:val="004E1FCB"/>
    <w:rsid w:val="004E24B3"/>
    <w:rsid w:val="004E25E5"/>
    <w:rsid w:val="004E2A02"/>
    <w:rsid w:val="004E2A1C"/>
    <w:rsid w:val="004E2B42"/>
    <w:rsid w:val="004E2EC3"/>
    <w:rsid w:val="004E313B"/>
    <w:rsid w:val="004E344D"/>
    <w:rsid w:val="004E35AD"/>
    <w:rsid w:val="004E3883"/>
    <w:rsid w:val="004E3946"/>
    <w:rsid w:val="004E40F2"/>
    <w:rsid w:val="004E43D9"/>
    <w:rsid w:val="004E48C6"/>
    <w:rsid w:val="004E4A95"/>
    <w:rsid w:val="004E4B06"/>
    <w:rsid w:val="004E4DE6"/>
    <w:rsid w:val="004E4F03"/>
    <w:rsid w:val="004E4FFD"/>
    <w:rsid w:val="004E50A6"/>
    <w:rsid w:val="004E53FD"/>
    <w:rsid w:val="004E5B9C"/>
    <w:rsid w:val="004E6090"/>
    <w:rsid w:val="004E673B"/>
    <w:rsid w:val="004E6A14"/>
    <w:rsid w:val="004E6A3E"/>
    <w:rsid w:val="004E6B4B"/>
    <w:rsid w:val="004E728B"/>
    <w:rsid w:val="004E7824"/>
    <w:rsid w:val="004E78AF"/>
    <w:rsid w:val="004E79B9"/>
    <w:rsid w:val="004E7A58"/>
    <w:rsid w:val="004E7C41"/>
    <w:rsid w:val="004E7D9E"/>
    <w:rsid w:val="004E7DC6"/>
    <w:rsid w:val="004F02FE"/>
    <w:rsid w:val="004F0713"/>
    <w:rsid w:val="004F0B81"/>
    <w:rsid w:val="004F0F8D"/>
    <w:rsid w:val="004F1118"/>
    <w:rsid w:val="004F11E6"/>
    <w:rsid w:val="004F1386"/>
    <w:rsid w:val="004F15E9"/>
    <w:rsid w:val="004F1CEC"/>
    <w:rsid w:val="004F2210"/>
    <w:rsid w:val="004F2ED3"/>
    <w:rsid w:val="004F309A"/>
    <w:rsid w:val="004F33C1"/>
    <w:rsid w:val="004F3572"/>
    <w:rsid w:val="004F3A14"/>
    <w:rsid w:val="004F3A2C"/>
    <w:rsid w:val="004F3B64"/>
    <w:rsid w:val="004F3DF0"/>
    <w:rsid w:val="004F447E"/>
    <w:rsid w:val="004F4538"/>
    <w:rsid w:val="004F4658"/>
    <w:rsid w:val="004F466A"/>
    <w:rsid w:val="004F4B1E"/>
    <w:rsid w:val="004F4C80"/>
    <w:rsid w:val="004F5431"/>
    <w:rsid w:val="004F563D"/>
    <w:rsid w:val="004F568C"/>
    <w:rsid w:val="004F58D9"/>
    <w:rsid w:val="004F595C"/>
    <w:rsid w:val="004F60B1"/>
    <w:rsid w:val="004F60E5"/>
    <w:rsid w:val="004F6166"/>
    <w:rsid w:val="004F655A"/>
    <w:rsid w:val="004F67A1"/>
    <w:rsid w:val="004F6AC2"/>
    <w:rsid w:val="004F6BF3"/>
    <w:rsid w:val="004F6E6E"/>
    <w:rsid w:val="004F7DEA"/>
    <w:rsid w:val="0050013E"/>
    <w:rsid w:val="005002BC"/>
    <w:rsid w:val="005003C2"/>
    <w:rsid w:val="0050096A"/>
    <w:rsid w:val="00500A0B"/>
    <w:rsid w:val="00500A39"/>
    <w:rsid w:val="00500B9B"/>
    <w:rsid w:val="00500C8D"/>
    <w:rsid w:val="00500EE7"/>
    <w:rsid w:val="00500FD6"/>
    <w:rsid w:val="0050199F"/>
    <w:rsid w:val="005019DD"/>
    <w:rsid w:val="00501A05"/>
    <w:rsid w:val="00501C3D"/>
    <w:rsid w:val="00501DBD"/>
    <w:rsid w:val="00502063"/>
    <w:rsid w:val="005020D9"/>
    <w:rsid w:val="0050211F"/>
    <w:rsid w:val="0050248F"/>
    <w:rsid w:val="005026CA"/>
    <w:rsid w:val="00502CE7"/>
    <w:rsid w:val="005030BD"/>
    <w:rsid w:val="00503721"/>
    <w:rsid w:val="00503725"/>
    <w:rsid w:val="005039D4"/>
    <w:rsid w:val="00503E66"/>
    <w:rsid w:val="00503FAB"/>
    <w:rsid w:val="00504001"/>
    <w:rsid w:val="005045F4"/>
    <w:rsid w:val="00504953"/>
    <w:rsid w:val="00504976"/>
    <w:rsid w:val="0050534E"/>
    <w:rsid w:val="0050546E"/>
    <w:rsid w:val="00505481"/>
    <w:rsid w:val="005058D9"/>
    <w:rsid w:val="005059D6"/>
    <w:rsid w:val="00505FDB"/>
    <w:rsid w:val="00506013"/>
    <w:rsid w:val="00506076"/>
    <w:rsid w:val="00506E24"/>
    <w:rsid w:val="00506F43"/>
    <w:rsid w:val="005076D7"/>
    <w:rsid w:val="00507965"/>
    <w:rsid w:val="00507CEB"/>
    <w:rsid w:val="00507F2B"/>
    <w:rsid w:val="00510A80"/>
    <w:rsid w:val="00511646"/>
    <w:rsid w:val="005116DB"/>
    <w:rsid w:val="00511C07"/>
    <w:rsid w:val="005124E1"/>
    <w:rsid w:val="00512532"/>
    <w:rsid w:val="00512A97"/>
    <w:rsid w:val="00512FD5"/>
    <w:rsid w:val="00513562"/>
    <w:rsid w:val="005138A7"/>
    <w:rsid w:val="00513A22"/>
    <w:rsid w:val="00513FE4"/>
    <w:rsid w:val="005140D8"/>
    <w:rsid w:val="0051443B"/>
    <w:rsid w:val="005145C3"/>
    <w:rsid w:val="00514814"/>
    <w:rsid w:val="00514950"/>
    <w:rsid w:val="00514F59"/>
    <w:rsid w:val="005152E1"/>
    <w:rsid w:val="005153D1"/>
    <w:rsid w:val="005155C5"/>
    <w:rsid w:val="0051631A"/>
    <w:rsid w:val="005167AE"/>
    <w:rsid w:val="0051762C"/>
    <w:rsid w:val="00517984"/>
    <w:rsid w:val="0052026A"/>
    <w:rsid w:val="005202F8"/>
    <w:rsid w:val="0052030D"/>
    <w:rsid w:val="00520595"/>
    <w:rsid w:val="00520624"/>
    <w:rsid w:val="005209E5"/>
    <w:rsid w:val="00520FA9"/>
    <w:rsid w:val="005211CA"/>
    <w:rsid w:val="0052127D"/>
    <w:rsid w:val="0052182E"/>
    <w:rsid w:val="00521B4A"/>
    <w:rsid w:val="00521D7D"/>
    <w:rsid w:val="00521FAB"/>
    <w:rsid w:val="005222A9"/>
    <w:rsid w:val="005224DF"/>
    <w:rsid w:val="00522570"/>
    <w:rsid w:val="005225B1"/>
    <w:rsid w:val="00522946"/>
    <w:rsid w:val="00522C96"/>
    <w:rsid w:val="00523152"/>
    <w:rsid w:val="005235FA"/>
    <w:rsid w:val="00523704"/>
    <w:rsid w:val="00523815"/>
    <w:rsid w:val="00523831"/>
    <w:rsid w:val="00523B7B"/>
    <w:rsid w:val="00524095"/>
    <w:rsid w:val="005242D2"/>
    <w:rsid w:val="00524964"/>
    <w:rsid w:val="00524E8B"/>
    <w:rsid w:val="00524FD0"/>
    <w:rsid w:val="005256A2"/>
    <w:rsid w:val="00525735"/>
    <w:rsid w:val="00525895"/>
    <w:rsid w:val="00525BE1"/>
    <w:rsid w:val="00525BE2"/>
    <w:rsid w:val="00525C3D"/>
    <w:rsid w:val="00525F7B"/>
    <w:rsid w:val="00526B85"/>
    <w:rsid w:val="00526DA5"/>
    <w:rsid w:val="00526DFE"/>
    <w:rsid w:val="00526E83"/>
    <w:rsid w:val="00527451"/>
    <w:rsid w:val="005275F2"/>
    <w:rsid w:val="00527D76"/>
    <w:rsid w:val="00527D92"/>
    <w:rsid w:val="00530568"/>
    <w:rsid w:val="00530644"/>
    <w:rsid w:val="005308CD"/>
    <w:rsid w:val="00531300"/>
    <w:rsid w:val="00531839"/>
    <w:rsid w:val="00531A83"/>
    <w:rsid w:val="00532694"/>
    <w:rsid w:val="0053282F"/>
    <w:rsid w:val="005329AE"/>
    <w:rsid w:val="00532B16"/>
    <w:rsid w:val="00532CFF"/>
    <w:rsid w:val="00532D6F"/>
    <w:rsid w:val="00532F02"/>
    <w:rsid w:val="00532F3B"/>
    <w:rsid w:val="00532F79"/>
    <w:rsid w:val="005334F8"/>
    <w:rsid w:val="00533553"/>
    <w:rsid w:val="00533794"/>
    <w:rsid w:val="0053397E"/>
    <w:rsid w:val="00533B97"/>
    <w:rsid w:val="00533CF8"/>
    <w:rsid w:val="00533FD9"/>
    <w:rsid w:val="0053426B"/>
    <w:rsid w:val="005345BA"/>
    <w:rsid w:val="00534690"/>
    <w:rsid w:val="00534892"/>
    <w:rsid w:val="0053495B"/>
    <w:rsid w:val="00534BAC"/>
    <w:rsid w:val="00534E38"/>
    <w:rsid w:val="00534F3B"/>
    <w:rsid w:val="00534FFE"/>
    <w:rsid w:val="005351BC"/>
    <w:rsid w:val="005355A1"/>
    <w:rsid w:val="00535760"/>
    <w:rsid w:val="00535A4A"/>
    <w:rsid w:val="00535AF9"/>
    <w:rsid w:val="00535C2C"/>
    <w:rsid w:val="005362CE"/>
    <w:rsid w:val="005363CB"/>
    <w:rsid w:val="0053651E"/>
    <w:rsid w:val="00536608"/>
    <w:rsid w:val="00536A1F"/>
    <w:rsid w:val="00537043"/>
    <w:rsid w:val="005370E2"/>
    <w:rsid w:val="00537397"/>
    <w:rsid w:val="0053768D"/>
    <w:rsid w:val="00537747"/>
    <w:rsid w:val="005377C9"/>
    <w:rsid w:val="00537800"/>
    <w:rsid w:val="00537A64"/>
    <w:rsid w:val="00537D70"/>
    <w:rsid w:val="00537FF2"/>
    <w:rsid w:val="0054013E"/>
    <w:rsid w:val="0054021C"/>
    <w:rsid w:val="00540553"/>
    <w:rsid w:val="00540784"/>
    <w:rsid w:val="00540B62"/>
    <w:rsid w:val="00540BFF"/>
    <w:rsid w:val="00541042"/>
    <w:rsid w:val="005410FA"/>
    <w:rsid w:val="00541194"/>
    <w:rsid w:val="005412EE"/>
    <w:rsid w:val="00541486"/>
    <w:rsid w:val="0054190E"/>
    <w:rsid w:val="00541AC9"/>
    <w:rsid w:val="00541D9C"/>
    <w:rsid w:val="00541E63"/>
    <w:rsid w:val="00542149"/>
    <w:rsid w:val="00542223"/>
    <w:rsid w:val="00542564"/>
    <w:rsid w:val="00542ACA"/>
    <w:rsid w:val="005437C5"/>
    <w:rsid w:val="00543827"/>
    <w:rsid w:val="00544B87"/>
    <w:rsid w:val="00544E30"/>
    <w:rsid w:val="00545940"/>
    <w:rsid w:val="0054649F"/>
    <w:rsid w:val="005464F6"/>
    <w:rsid w:val="0054667C"/>
    <w:rsid w:val="005469B1"/>
    <w:rsid w:val="00546CEB"/>
    <w:rsid w:val="00546E85"/>
    <w:rsid w:val="00547265"/>
    <w:rsid w:val="00547427"/>
    <w:rsid w:val="00547698"/>
    <w:rsid w:val="005477B7"/>
    <w:rsid w:val="00547D21"/>
    <w:rsid w:val="00550005"/>
    <w:rsid w:val="0055093B"/>
    <w:rsid w:val="00550C5E"/>
    <w:rsid w:val="00550E33"/>
    <w:rsid w:val="005511E1"/>
    <w:rsid w:val="00551662"/>
    <w:rsid w:val="005518EC"/>
    <w:rsid w:val="005519D4"/>
    <w:rsid w:val="00551BA1"/>
    <w:rsid w:val="00551E03"/>
    <w:rsid w:val="00551F4A"/>
    <w:rsid w:val="00552017"/>
    <w:rsid w:val="00552181"/>
    <w:rsid w:val="0055278E"/>
    <w:rsid w:val="00552AA1"/>
    <w:rsid w:val="00553946"/>
    <w:rsid w:val="0055401D"/>
    <w:rsid w:val="005542C9"/>
    <w:rsid w:val="00554865"/>
    <w:rsid w:val="00554901"/>
    <w:rsid w:val="00554C11"/>
    <w:rsid w:val="00555139"/>
    <w:rsid w:val="00555BDB"/>
    <w:rsid w:val="00556784"/>
    <w:rsid w:val="005567C1"/>
    <w:rsid w:val="00556FB7"/>
    <w:rsid w:val="005574ED"/>
    <w:rsid w:val="00557679"/>
    <w:rsid w:val="005600C6"/>
    <w:rsid w:val="005603DE"/>
    <w:rsid w:val="00560438"/>
    <w:rsid w:val="00560FE4"/>
    <w:rsid w:val="005615CE"/>
    <w:rsid w:val="0056179B"/>
    <w:rsid w:val="0056194E"/>
    <w:rsid w:val="00561AAD"/>
    <w:rsid w:val="00561E46"/>
    <w:rsid w:val="00562A1B"/>
    <w:rsid w:val="00562C5C"/>
    <w:rsid w:val="00562E2C"/>
    <w:rsid w:val="00563331"/>
    <w:rsid w:val="00563787"/>
    <w:rsid w:val="00563ABB"/>
    <w:rsid w:val="00563D10"/>
    <w:rsid w:val="005640C5"/>
    <w:rsid w:val="00564330"/>
    <w:rsid w:val="005643B0"/>
    <w:rsid w:val="005643DC"/>
    <w:rsid w:val="0056440A"/>
    <w:rsid w:val="005644B3"/>
    <w:rsid w:val="005651BD"/>
    <w:rsid w:val="0056548B"/>
    <w:rsid w:val="0056548C"/>
    <w:rsid w:val="005656E9"/>
    <w:rsid w:val="00565E7B"/>
    <w:rsid w:val="00566103"/>
    <w:rsid w:val="005662FA"/>
    <w:rsid w:val="005669F8"/>
    <w:rsid w:val="00566D78"/>
    <w:rsid w:val="00566D86"/>
    <w:rsid w:val="005672EE"/>
    <w:rsid w:val="0056775D"/>
    <w:rsid w:val="00567881"/>
    <w:rsid w:val="00567CF5"/>
    <w:rsid w:val="00567CF8"/>
    <w:rsid w:val="00567DE9"/>
    <w:rsid w:val="00570017"/>
    <w:rsid w:val="0057075C"/>
    <w:rsid w:val="00570780"/>
    <w:rsid w:val="00570A14"/>
    <w:rsid w:val="00570FFD"/>
    <w:rsid w:val="005712ED"/>
    <w:rsid w:val="00571749"/>
    <w:rsid w:val="00571785"/>
    <w:rsid w:val="005718E8"/>
    <w:rsid w:val="00571C5F"/>
    <w:rsid w:val="00571D8D"/>
    <w:rsid w:val="00571FBD"/>
    <w:rsid w:val="00572411"/>
    <w:rsid w:val="0057247A"/>
    <w:rsid w:val="005724EA"/>
    <w:rsid w:val="005727C7"/>
    <w:rsid w:val="0057299A"/>
    <w:rsid w:val="00572B5C"/>
    <w:rsid w:val="00572C43"/>
    <w:rsid w:val="00573189"/>
    <w:rsid w:val="00573F4D"/>
    <w:rsid w:val="0057402F"/>
    <w:rsid w:val="005747A5"/>
    <w:rsid w:val="0057501E"/>
    <w:rsid w:val="0057532B"/>
    <w:rsid w:val="005758E6"/>
    <w:rsid w:val="00575DA6"/>
    <w:rsid w:val="00575E6F"/>
    <w:rsid w:val="00575FB2"/>
    <w:rsid w:val="005762A9"/>
    <w:rsid w:val="00576647"/>
    <w:rsid w:val="005772B8"/>
    <w:rsid w:val="00577384"/>
    <w:rsid w:val="005776C9"/>
    <w:rsid w:val="005806D9"/>
    <w:rsid w:val="00580DA1"/>
    <w:rsid w:val="00581C89"/>
    <w:rsid w:val="0058211B"/>
    <w:rsid w:val="0058219F"/>
    <w:rsid w:val="005821A3"/>
    <w:rsid w:val="0058258F"/>
    <w:rsid w:val="0058265C"/>
    <w:rsid w:val="005827DE"/>
    <w:rsid w:val="00582C10"/>
    <w:rsid w:val="00582EA8"/>
    <w:rsid w:val="005831CE"/>
    <w:rsid w:val="0058349F"/>
    <w:rsid w:val="00583B85"/>
    <w:rsid w:val="00583D7B"/>
    <w:rsid w:val="00583F0F"/>
    <w:rsid w:val="0058457D"/>
    <w:rsid w:val="0058478E"/>
    <w:rsid w:val="00584974"/>
    <w:rsid w:val="00584A1B"/>
    <w:rsid w:val="00584A54"/>
    <w:rsid w:val="00584EFE"/>
    <w:rsid w:val="005856F0"/>
    <w:rsid w:val="005856FF"/>
    <w:rsid w:val="00585993"/>
    <w:rsid w:val="00585FEC"/>
    <w:rsid w:val="005860C8"/>
    <w:rsid w:val="0058610C"/>
    <w:rsid w:val="0058637D"/>
    <w:rsid w:val="005863A8"/>
    <w:rsid w:val="0058646C"/>
    <w:rsid w:val="00586923"/>
    <w:rsid w:val="00586E98"/>
    <w:rsid w:val="0058747A"/>
    <w:rsid w:val="00587886"/>
    <w:rsid w:val="00587B10"/>
    <w:rsid w:val="00587E7F"/>
    <w:rsid w:val="0059020C"/>
    <w:rsid w:val="005904D6"/>
    <w:rsid w:val="0059080C"/>
    <w:rsid w:val="00590824"/>
    <w:rsid w:val="00590D0C"/>
    <w:rsid w:val="00590F4D"/>
    <w:rsid w:val="00590F63"/>
    <w:rsid w:val="005916C9"/>
    <w:rsid w:val="00591A36"/>
    <w:rsid w:val="00591C81"/>
    <w:rsid w:val="00592101"/>
    <w:rsid w:val="0059231B"/>
    <w:rsid w:val="005924D3"/>
    <w:rsid w:val="005927EE"/>
    <w:rsid w:val="00592D10"/>
    <w:rsid w:val="005930F0"/>
    <w:rsid w:val="00593E25"/>
    <w:rsid w:val="00594848"/>
    <w:rsid w:val="0059512F"/>
    <w:rsid w:val="005951DD"/>
    <w:rsid w:val="005953AC"/>
    <w:rsid w:val="00595953"/>
    <w:rsid w:val="00595961"/>
    <w:rsid w:val="005963ED"/>
    <w:rsid w:val="00596641"/>
    <w:rsid w:val="0059668F"/>
    <w:rsid w:val="00596873"/>
    <w:rsid w:val="00596CFD"/>
    <w:rsid w:val="005970E6"/>
    <w:rsid w:val="00597249"/>
    <w:rsid w:val="0059740C"/>
    <w:rsid w:val="005975DF"/>
    <w:rsid w:val="00597810"/>
    <w:rsid w:val="00597D83"/>
    <w:rsid w:val="00597E6E"/>
    <w:rsid w:val="005A0441"/>
    <w:rsid w:val="005A05C7"/>
    <w:rsid w:val="005A0765"/>
    <w:rsid w:val="005A0B34"/>
    <w:rsid w:val="005A1400"/>
    <w:rsid w:val="005A15BF"/>
    <w:rsid w:val="005A1B59"/>
    <w:rsid w:val="005A1BA8"/>
    <w:rsid w:val="005A1F1C"/>
    <w:rsid w:val="005A250D"/>
    <w:rsid w:val="005A2D44"/>
    <w:rsid w:val="005A3538"/>
    <w:rsid w:val="005A3745"/>
    <w:rsid w:val="005A3C2F"/>
    <w:rsid w:val="005A3E65"/>
    <w:rsid w:val="005A4026"/>
    <w:rsid w:val="005A49F0"/>
    <w:rsid w:val="005A4D16"/>
    <w:rsid w:val="005A4D6E"/>
    <w:rsid w:val="005A52EC"/>
    <w:rsid w:val="005A53C6"/>
    <w:rsid w:val="005A56A0"/>
    <w:rsid w:val="005A571C"/>
    <w:rsid w:val="005A59F5"/>
    <w:rsid w:val="005A5A74"/>
    <w:rsid w:val="005A5CB3"/>
    <w:rsid w:val="005A6147"/>
    <w:rsid w:val="005A6B19"/>
    <w:rsid w:val="005A6B86"/>
    <w:rsid w:val="005A6EC5"/>
    <w:rsid w:val="005A70A0"/>
    <w:rsid w:val="005A76B6"/>
    <w:rsid w:val="005A7803"/>
    <w:rsid w:val="005A7943"/>
    <w:rsid w:val="005A7A13"/>
    <w:rsid w:val="005A7B60"/>
    <w:rsid w:val="005B0210"/>
    <w:rsid w:val="005B08EC"/>
    <w:rsid w:val="005B1777"/>
    <w:rsid w:val="005B17E2"/>
    <w:rsid w:val="005B1BAC"/>
    <w:rsid w:val="005B1C2F"/>
    <w:rsid w:val="005B1D9D"/>
    <w:rsid w:val="005B1F36"/>
    <w:rsid w:val="005B22C1"/>
    <w:rsid w:val="005B22CB"/>
    <w:rsid w:val="005B23AE"/>
    <w:rsid w:val="005B2700"/>
    <w:rsid w:val="005B27CE"/>
    <w:rsid w:val="005B29D9"/>
    <w:rsid w:val="005B2A29"/>
    <w:rsid w:val="005B2CCD"/>
    <w:rsid w:val="005B3469"/>
    <w:rsid w:val="005B442C"/>
    <w:rsid w:val="005B473D"/>
    <w:rsid w:val="005B49BB"/>
    <w:rsid w:val="005B4E93"/>
    <w:rsid w:val="005B55F8"/>
    <w:rsid w:val="005B570E"/>
    <w:rsid w:val="005B6117"/>
    <w:rsid w:val="005B65C0"/>
    <w:rsid w:val="005B6B7B"/>
    <w:rsid w:val="005B6FDF"/>
    <w:rsid w:val="005B7003"/>
    <w:rsid w:val="005B7133"/>
    <w:rsid w:val="005B74E9"/>
    <w:rsid w:val="005B7826"/>
    <w:rsid w:val="005B7FBE"/>
    <w:rsid w:val="005C02B4"/>
    <w:rsid w:val="005C05E5"/>
    <w:rsid w:val="005C07F7"/>
    <w:rsid w:val="005C08EC"/>
    <w:rsid w:val="005C0A41"/>
    <w:rsid w:val="005C10B7"/>
    <w:rsid w:val="005C10CA"/>
    <w:rsid w:val="005C115B"/>
    <w:rsid w:val="005C11C4"/>
    <w:rsid w:val="005C122A"/>
    <w:rsid w:val="005C1276"/>
    <w:rsid w:val="005C130C"/>
    <w:rsid w:val="005C1387"/>
    <w:rsid w:val="005C18BE"/>
    <w:rsid w:val="005C1C27"/>
    <w:rsid w:val="005C21B8"/>
    <w:rsid w:val="005C227E"/>
    <w:rsid w:val="005C2582"/>
    <w:rsid w:val="005C25DE"/>
    <w:rsid w:val="005C2AB7"/>
    <w:rsid w:val="005C3473"/>
    <w:rsid w:val="005C352A"/>
    <w:rsid w:val="005C3B15"/>
    <w:rsid w:val="005C3FD3"/>
    <w:rsid w:val="005C46FF"/>
    <w:rsid w:val="005C475E"/>
    <w:rsid w:val="005C48DB"/>
    <w:rsid w:val="005C4FD6"/>
    <w:rsid w:val="005C5598"/>
    <w:rsid w:val="005C59F2"/>
    <w:rsid w:val="005C5C5C"/>
    <w:rsid w:val="005C5C9A"/>
    <w:rsid w:val="005C5FC5"/>
    <w:rsid w:val="005C61A6"/>
    <w:rsid w:val="005C642C"/>
    <w:rsid w:val="005C64E4"/>
    <w:rsid w:val="005C696B"/>
    <w:rsid w:val="005C6A5C"/>
    <w:rsid w:val="005C6B7E"/>
    <w:rsid w:val="005C6F3F"/>
    <w:rsid w:val="005C7092"/>
    <w:rsid w:val="005C736B"/>
    <w:rsid w:val="005C7713"/>
    <w:rsid w:val="005C7715"/>
    <w:rsid w:val="005C7A1D"/>
    <w:rsid w:val="005C7D0C"/>
    <w:rsid w:val="005D0121"/>
    <w:rsid w:val="005D0F1B"/>
    <w:rsid w:val="005D18CE"/>
    <w:rsid w:val="005D1E60"/>
    <w:rsid w:val="005D21A2"/>
    <w:rsid w:val="005D21B4"/>
    <w:rsid w:val="005D21BE"/>
    <w:rsid w:val="005D22F2"/>
    <w:rsid w:val="005D2863"/>
    <w:rsid w:val="005D2C7C"/>
    <w:rsid w:val="005D2EE6"/>
    <w:rsid w:val="005D35F2"/>
    <w:rsid w:val="005D3809"/>
    <w:rsid w:val="005D3860"/>
    <w:rsid w:val="005D3A8B"/>
    <w:rsid w:val="005D4015"/>
    <w:rsid w:val="005D4038"/>
    <w:rsid w:val="005D421E"/>
    <w:rsid w:val="005D4452"/>
    <w:rsid w:val="005D44F0"/>
    <w:rsid w:val="005D45D9"/>
    <w:rsid w:val="005D46E5"/>
    <w:rsid w:val="005D472A"/>
    <w:rsid w:val="005D5070"/>
    <w:rsid w:val="005D5551"/>
    <w:rsid w:val="005D560C"/>
    <w:rsid w:val="005D56BD"/>
    <w:rsid w:val="005D57F8"/>
    <w:rsid w:val="005D63BD"/>
    <w:rsid w:val="005D661E"/>
    <w:rsid w:val="005D68EA"/>
    <w:rsid w:val="005D6A19"/>
    <w:rsid w:val="005D6E7D"/>
    <w:rsid w:val="005D6E90"/>
    <w:rsid w:val="005D76E2"/>
    <w:rsid w:val="005D7712"/>
    <w:rsid w:val="005D7A66"/>
    <w:rsid w:val="005D7BE5"/>
    <w:rsid w:val="005D7C31"/>
    <w:rsid w:val="005D7DB0"/>
    <w:rsid w:val="005D7EF4"/>
    <w:rsid w:val="005D7FD8"/>
    <w:rsid w:val="005E0012"/>
    <w:rsid w:val="005E0CC6"/>
    <w:rsid w:val="005E12DA"/>
    <w:rsid w:val="005E1B17"/>
    <w:rsid w:val="005E20C5"/>
    <w:rsid w:val="005E217D"/>
    <w:rsid w:val="005E21EC"/>
    <w:rsid w:val="005E2461"/>
    <w:rsid w:val="005E24D9"/>
    <w:rsid w:val="005E266C"/>
    <w:rsid w:val="005E299C"/>
    <w:rsid w:val="005E2A39"/>
    <w:rsid w:val="005E3207"/>
    <w:rsid w:val="005E36F9"/>
    <w:rsid w:val="005E3CA7"/>
    <w:rsid w:val="005E3CE3"/>
    <w:rsid w:val="005E3E69"/>
    <w:rsid w:val="005E4194"/>
    <w:rsid w:val="005E4AE1"/>
    <w:rsid w:val="005E4B8F"/>
    <w:rsid w:val="005E56E7"/>
    <w:rsid w:val="005E5BC5"/>
    <w:rsid w:val="005E6374"/>
    <w:rsid w:val="005E6565"/>
    <w:rsid w:val="005E68C7"/>
    <w:rsid w:val="005E6AA8"/>
    <w:rsid w:val="005E7649"/>
    <w:rsid w:val="005E7B0A"/>
    <w:rsid w:val="005F03B9"/>
    <w:rsid w:val="005F069F"/>
    <w:rsid w:val="005F081B"/>
    <w:rsid w:val="005F0844"/>
    <w:rsid w:val="005F08AC"/>
    <w:rsid w:val="005F0B9A"/>
    <w:rsid w:val="005F112F"/>
    <w:rsid w:val="005F13B5"/>
    <w:rsid w:val="005F1EAF"/>
    <w:rsid w:val="005F2772"/>
    <w:rsid w:val="005F28C4"/>
    <w:rsid w:val="005F2962"/>
    <w:rsid w:val="005F2DA7"/>
    <w:rsid w:val="005F2E68"/>
    <w:rsid w:val="005F3365"/>
    <w:rsid w:val="005F3370"/>
    <w:rsid w:val="005F37B4"/>
    <w:rsid w:val="005F389E"/>
    <w:rsid w:val="005F3B9D"/>
    <w:rsid w:val="005F4396"/>
    <w:rsid w:val="005F44FF"/>
    <w:rsid w:val="005F4A01"/>
    <w:rsid w:val="005F4A21"/>
    <w:rsid w:val="005F4DBD"/>
    <w:rsid w:val="005F4F4C"/>
    <w:rsid w:val="005F5237"/>
    <w:rsid w:val="005F5682"/>
    <w:rsid w:val="005F5C1A"/>
    <w:rsid w:val="005F5C62"/>
    <w:rsid w:val="005F5D4C"/>
    <w:rsid w:val="005F6081"/>
    <w:rsid w:val="005F6177"/>
    <w:rsid w:val="005F64AC"/>
    <w:rsid w:val="005F6DA6"/>
    <w:rsid w:val="005F7032"/>
    <w:rsid w:val="005F717A"/>
    <w:rsid w:val="005F7538"/>
    <w:rsid w:val="005F7A42"/>
    <w:rsid w:val="0060015B"/>
    <w:rsid w:val="006003A8"/>
    <w:rsid w:val="006008A1"/>
    <w:rsid w:val="00600A7C"/>
    <w:rsid w:val="00601193"/>
    <w:rsid w:val="006012E4"/>
    <w:rsid w:val="00601492"/>
    <w:rsid w:val="00601ABF"/>
    <w:rsid w:val="00601CD9"/>
    <w:rsid w:val="0060288F"/>
    <w:rsid w:val="0060318B"/>
    <w:rsid w:val="00603916"/>
    <w:rsid w:val="00603AB4"/>
    <w:rsid w:val="006041D8"/>
    <w:rsid w:val="00604254"/>
    <w:rsid w:val="00604379"/>
    <w:rsid w:val="00604498"/>
    <w:rsid w:val="00604633"/>
    <w:rsid w:val="00604698"/>
    <w:rsid w:val="00604C9B"/>
    <w:rsid w:val="00604CCA"/>
    <w:rsid w:val="00604D93"/>
    <w:rsid w:val="00604EB5"/>
    <w:rsid w:val="006052D8"/>
    <w:rsid w:val="006053FF"/>
    <w:rsid w:val="00605A77"/>
    <w:rsid w:val="00605BB7"/>
    <w:rsid w:val="00605DCC"/>
    <w:rsid w:val="00606588"/>
    <w:rsid w:val="00606B56"/>
    <w:rsid w:val="00607571"/>
    <w:rsid w:val="00607A87"/>
    <w:rsid w:val="00607B95"/>
    <w:rsid w:val="00607C23"/>
    <w:rsid w:val="00610016"/>
    <w:rsid w:val="00610078"/>
    <w:rsid w:val="006100D9"/>
    <w:rsid w:val="00610420"/>
    <w:rsid w:val="00610774"/>
    <w:rsid w:val="0061079F"/>
    <w:rsid w:val="0061082F"/>
    <w:rsid w:val="00610911"/>
    <w:rsid w:val="00610B2B"/>
    <w:rsid w:val="00610D0B"/>
    <w:rsid w:val="00611147"/>
    <w:rsid w:val="0061121F"/>
    <w:rsid w:val="0061122D"/>
    <w:rsid w:val="0061132B"/>
    <w:rsid w:val="00611552"/>
    <w:rsid w:val="00611832"/>
    <w:rsid w:val="0061185D"/>
    <w:rsid w:val="006119D5"/>
    <w:rsid w:val="00611D61"/>
    <w:rsid w:val="00611F08"/>
    <w:rsid w:val="00612031"/>
    <w:rsid w:val="00612403"/>
    <w:rsid w:val="00612C9A"/>
    <w:rsid w:val="00612CC0"/>
    <w:rsid w:val="00612EBE"/>
    <w:rsid w:val="00613007"/>
    <w:rsid w:val="006130BD"/>
    <w:rsid w:val="00613534"/>
    <w:rsid w:val="00613DCB"/>
    <w:rsid w:val="006146AE"/>
    <w:rsid w:val="00614BEA"/>
    <w:rsid w:val="00614E2E"/>
    <w:rsid w:val="00614F05"/>
    <w:rsid w:val="00615047"/>
    <w:rsid w:val="00615237"/>
    <w:rsid w:val="006153F1"/>
    <w:rsid w:val="006155BD"/>
    <w:rsid w:val="00615A4F"/>
    <w:rsid w:val="00615B9A"/>
    <w:rsid w:val="00615F10"/>
    <w:rsid w:val="00615F5A"/>
    <w:rsid w:val="006165AA"/>
    <w:rsid w:val="00616686"/>
    <w:rsid w:val="00616A03"/>
    <w:rsid w:val="00616C57"/>
    <w:rsid w:val="00617879"/>
    <w:rsid w:val="006179A1"/>
    <w:rsid w:val="006200DD"/>
    <w:rsid w:val="006204F8"/>
    <w:rsid w:val="0062065C"/>
    <w:rsid w:val="006208E5"/>
    <w:rsid w:val="00621162"/>
    <w:rsid w:val="006211C9"/>
    <w:rsid w:val="00621284"/>
    <w:rsid w:val="00621F58"/>
    <w:rsid w:val="00621F75"/>
    <w:rsid w:val="00622302"/>
    <w:rsid w:val="00622324"/>
    <w:rsid w:val="006226A8"/>
    <w:rsid w:val="006230C9"/>
    <w:rsid w:val="006231A7"/>
    <w:rsid w:val="006231B0"/>
    <w:rsid w:val="0062342A"/>
    <w:rsid w:val="006242CA"/>
    <w:rsid w:val="0062455A"/>
    <w:rsid w:val="0062498C"/>
    <w:rsid w:val="00624CDA"/>
    <w:rsid w:val="00624D2E"/>
    <w:rsid w:val="00625160"/>
    <w:rsid w:val="00625362"/>
    <w:rsid w:val="00625494"/>
    <w:rsid w:val="0062560F"/>
    <w:rsid w:val="006257A8"/>
    <w:rsid w:val="00625B3F"/>
    <w:rsid w:val="00626162"/>
    <w:rsid w:val="00626395"/>
    <w:rsid w:val="00626448"/>
    <w:rsid w:val="00626785"/>
    <w:rsid w:val="00626DE0"/>
    <w:rsid w:val="00626EF5"/>
    <w:rsid w:val="00627193"/>
    <w:rsid w:val="0062755E"/>
    <w:rsid w:val="006275AC"/>
    <w:rsid w:val="006277A0"/>
    <w:rsid w:val="00627884"/>
    <w:rsid w:val="006279E7"/>
    <w:rsid w:val="00630332"/>
    <w:rsid w:val="0063052D"/>
    <w:rsid w:val="006307C1"/>
    <w:rsid w:val="00630A20"/>
    <w:rsid w:val="00630F22"/>
    <w:rsid w:val="006313C6"/>
    <w:rsid w:val="006314CB"/>
    <w:rsid w:val="0063178C"/>
    <w:rsid w:val="0063182F"/>
    <w:rsid w:val="006318BD"/>
    <w:rsid w:val="0063209E"/>
    <w:rsid w:val="0063241D"/>
    <w:rsid w:val="006324B9"/>
    <w:rsid w:val="00632A23"/>
    <w:rsid w:val="00633003"/>
    <w:rsid w:val="00633560"/>
    <w:rsid w:val="00633623"/>
    <w:rsid w:val="00633FDF"/>
    <w:rsid w:val="006342D5"/>
    <w:rsid w:val="0063441D"/>
    <w:rsid w:val="00634975"/>
    <w:rsid w:val="00634B2D"/>
    <w:rsid w:val="00634F9B"/>
    <w:rsid w:val="006351B1"/>
    <w:rsid w:val="006356A8"/>
    <w:rsid w:val="006359CE"/>
    <w:rsid w:val="00635A37"/>
    <w:rsid w:val="00635B47"/>
    <w:rsid w:val="00635DB1"/>
    <w:rsid w:val="0063619E"/>
    <w:rsid w:val="0063634B"/>
    <w:rsid w:val="00636869"/>
    <w:rsid w:val="00636916"/>
    <w:rsid w:val="00636B91"/>
    <w:rsid w:val="00636CEB"/>
    <w:rsid w:val="00637021"/>
    <w:rsid w:val="00637224"/>
    <w:rsid w:val="0063750B"/>
    <w:rsid w:val="00637C95"/>
    <w:rsid w:val="00637E06"/>
    <w:rsid w:val="00637E63"/>
    <w:rsid w:val="00637EEF"/>
    <w:rsid w:val="00637FAB"/>
    <w:rsid w:val="0064020D"/>
    <w:rsid w:val="006408FB"/>
    <w:rsid w:val="00640BC0"/>
    <w:rsid w:val="006413FA"/>
    <w:rsid w:val="00641539"/>
    <w:rsid w:val="00641633"/>
    <w:rsid w:val="0064168A"/>
    <w:rsid w:val="006416DA"/>
    <w:rsid w:val="0064177C"/>
    <w:rsid w:val="00641A61"/>
    <w:rsid w:val="00641BC7"/>
    <w:rsid w:val="006421B4"/>
    <w:rsid w:val="006423CD"/>
    <w:rsid w:val="00642507"/>
    <w:rsid w:val="006428CF"/>
    <w:rsid w:val="006429B1"/>
    <w:rsid w:val="00642A36"/>
    <w:rsid w:val="00643386"/>
    <w:rsid w:val="00643FB3"/>
    <w:rsid w:val="0064467A"/>
    <w:rsid w:val="00645013"/>
    <w:rsid w:val="0064505D"/>
    <w:rsid w:val="00645144"/>
    <w:rsid w:val="0064550B"/>
    <w:rsid w:val="00645523"/>
    <w:rsid w:val="00645908"/>
    <w:rsid w:val="00645AA5"/>
    <w:rsid w:val="00645C64"/>
    <w:rsid w:val="00645D33"/>
    <w:rsid w:val="00646197"/>
    <w:rsid w:val="0064634A"/>
    <w:rsid w:val="006467C6"/>
    <w:rsid w:val="006469BE"/>
    <w:rsid w:val="00646E56"/>
    <w:rsid w:val="00646F84"/>
    <w:rsid w:val="00650487"/>
    <w:rsid w:val="006504AE"/>
    <w:rsid w:val="006504FA"/>
    <w:rsid w:val="0065072F"/>
    <w:rsid w:val="00650749"/>
    <w:rsid w:val="00650801"/>
    <w:rsid w:val="00650BAF"/>
    <w:rsid w:val="006515D0"/>
    <w:rsid w:val="00651602"/>
    <w:rsid w:val="00651714"/>
    <w:rsid w:val="00651C67"/>
    <w:rsid w:val="00651DC3"/>
    <w:rsid w:val="00651FEB"/>
    <w:rsid w:val="00652401"/>
    <w:rsid w:val="00652560"/>
    <w:rsid w:val="00652AAC"/>
    <w:rsid w:val="00652CFC"/>
    <w:rsid w:val="00652E08"/>
    <w:rsid w:val="006532C2"/>
    <w:rsid w:val="006532CF"/>
    <w:rsid w:val="00653A79"/>
    <w:rsid w:val="00653B40"/>
    <w:rsid w:val="00653EB2"/>
    <w:rsid w:val="0065444B"/>
    <w:rsid w:val="0065463A"/>
    <w:rsid w:val="00654B16"/>
    <w:rsid w:val="00654DA9"/>
    <w:rsid w:val="00655200"/>
    <w:rsid w:val="0065577F"/>
    <w:rsid w:val="006558F7"/>
    <w:rsid w:val="00655910"/>
    <w:rsid w:val="00655B63"/>
    <w:rsid w:val="00656032"/>
    <w:rsid w:val="0065656B"/>
    <w:rsid w:val="006565BA"/>
    <w:rsid w:val="006565BC"/>
    <w:rsid w:val="00656658"/>
    <w:rsid w:val="00656A40"/>
    <w:rsid w:val="00657587"/>
    <w:rsid w:val="006575D2"/>
    <w:rsid w:val="00657B2B"/>
    <w:rsid w:val="00657C2C"/>
    <w:rsid w:val="00657E2E"/>
    <w:rsid w:val="00660AED"/>
    <w:rsid w:val="00660E37"/>
    <w:rsid w:val="006610A3"/>
    <w:rsid w:val="00661110"/>
    <w:rsid w:val="0066123B"/>
    <w:rsid w:val="006619AF"/>
    <w:rsid w:val="00661A6B"/>
    <w:rsid w:val="00661F0C"/>
    <w:rsid w:val="00661F33"/>
    <w:rsid w:val="006632CA"/>
    <w:rsid w:val="0066339F"/>
    <w:rsid w:val="0066369B"/>
    <w:rsid w:val="0066391A"/>
    <w:rsid w:val="00663931"/>
    <w:rsid w:val="00663D86"/>
    <w:rsid w:val="00664435"/>
    <w:rsid w:val="0066537F"/>
    <w:rsid w:val="00665731"/>
    <w:rsid w:val="006658F3"/>
    <w:rsid w:val="00665D9F"/>
    <w:rsid w:val="00666B7A"/>
    <w:rsid w:val="00666EE3"/>
    <w:rsid w:val="006671B0"/>
    <w:rsid w:val="00667936"/>
    <w:rsid w:val="00667B33"/>
    <w:rsid w:val="00667BE8"/>
    <w:rsid w:val="00667DF8"/>
    <w:rsid w:val="006709F7"/>
    <w:rsid w:val="00670CD0"/>
    <w:rsid w:val="00670CEA"/>
    <w:rsid w:val="00670F2E"/>
    <w:rsid w:val="00671452"/>
    <w:rsid w:val="00671996"/>
    <w:rsid w:val="00671BF6"/>
    <w:rsid w:val="0067202B"/>
    <w:rsid w:val="0067226E"/>
    <w:rsid w:val="006724CE"/>
    <w:rsid w:val="006726F6"/>
    <w:rsid w:val="006729A6"/>
    <w:rsid w:val="00672B29"/>
    <w:rsid w:val="00672C3C"/>
    <w:rsid w:val="00673762"/>
    <w:rsid w:val="00673901"/>
    <w:rsid w:val="00673E68"/>
    <w:rsid w:val="00673E9A"/>
    <w:rsid w:val="006742FA"/>
    <w:rsid w:val="0067447B"/>
    <w:rsid w:val="00674563"/>
    <w:rsid w:val="006750F1"/>
    <w:rsid w:val="006751FF"/>
    <w:rsid w:val="0067542F"/>
    <w:rsid w:val="00675597"/>
    <w:rsid w:val="006757DB"/>
    <w:rsid w:val="00676413"/>
    <w:rsid w:val="00676869"/>
    <w:rsid w:val="006769A3"/>
    <w:rsid w:val="00676E00"/>
    <w:rsid w:val="00676E88"/>
    <w:rsid w:val="006771C7"/>
    <w:rsid w:val="006772D8"/>
    <w:rsid w:val="0067745E"/>
    <w:rsid w:val="00677740"/>
    <w:rsid w:val="00677B49"/>
    <w:rsid w:val="00677C02"/>
    <w:rsid w:val="006800CE"/>
    <w:rsid w:val="0068044A"/>
    <w:rsid w:val="006806E2"/>
    <w:rsid w:val="00680854"/>
    <w:rsid w:val="00680B4D"/>
    <w:rsid w:val="00680EE4"/>
    <w:rsid w:val="00680FBC"/>
    <w:rsid w:val="00681261"/>
    <w:rsid w:val="006816DB"/>
    <w:rsid w:val="00681BA5"/>
    <w:rsid w:val="00681BAF"/>
    <w:rsid w:val="00681DC5"/>
    <w:rsid w:val="00681EE0"/>
    <w:rsid w:val="006822EE"/>
    <w:rsid w:val="0068233B"/>
    <w:rsid w:val="00682662"/>
    <w:rsid w:val="00682CA2"/>
    <w:rsid w:val="00683AAD"/>
    <w:rsid w:val="006840A0"/>
    <w:rsid w:val="006848B0"/>
    <w:rsid w:val="006849C1"/>
    <w:rsid w:val="00684B8E"/>
    <w:rsid w:val="006851CA"/>
    <w:rsid w:val="0068540E"/>
    <w:rsid w:val="00685984"/>
    <w:rsid w:val="00685ABC"/>
    <w:rsid w:val="00685DF3"/>
    <w:rsid w:val="00686044"/>
    <w:rsid w:val="0068632E"/>
    <w:rsid w:val="006864EE"/>
    <w:rsid w:val="00686586"/>
    <w:rsid w:val="0068710F"/>
    <w:rsid w:val="006875EB"/>
    <w:rsid w:val="00687688"/>
    <w:rsid w:val="00687B83"/>
    <w:rsid w:val="00687E97"/>
    <w:rsid w:val="00687FA7"/>
    <w:rsid w:val="006904B8"/>
    <w:rsid w:val="00690556"/>
    <w:rsid w:val="00690969"/>
    <w:rsid w:val="006909DC"/>
    <w:rsid w:val="00690F89"/>
    <w:rsid w:val="006910AE"/>
    <w:rsid w:val="00691282"/>
    <w:rsid w:val="0069137C"/>
    <w:rsid w:val="00691586"/>
    <w:rsid w:val="00691688"/>
    <w:rsid w:val="00691D10"/>
    <w:rsid w:val="006923A6"/>
    <w:rsid w:val="00692425"/>
    <w:rsid w:val="006925F5"/>
    <w:rsid w:val="0069297D"/>
    <w:rsid w:val="00693249"/>
    <w:rsid w:val="00693852"/>
    <w:rsid w:val="00693A55"/>
    <w:rsid w:val="00693A94"/>
    <w:rsid w:val="00693AF5"/>
    <w:rsid w:val="00693EB5"/>
    <w:rsid w:val="00693F1B"/>
    <w:rsid w:val="00694770"/>
    <w:rsid w:val="00694A51"/>
    <w:rsid w:val="00694BC9"/>
    <w:rsid w:val="00694ED6"/>
    <w:rsid w:val="00695F29"/>
    <w:rsid w:val="006964F7"/>
    <w:rsid w:val="00696508"/>
    <w:rsid w:val="00696B49"/>
    <w:rsid w:val="00697007"/>
    <w:rsid w:val="00697327"/>
    <w:rsid w:val="006974A4"/>
    <w:rsid w:val="00697604"/>
    <w:rsid w:val="00697C86"/>
    <w:rsid w:val="006A0137"/>
    <w:rsid w:val="006A05AD"/>
    <w:rsid w:val="006A0CFE"/>
    <w:rsid w:val="006A13E7"/>
    <w:rsid w:val="006A1B87"/>
    <w:rsid w:val="006A1BE4"/>
    <w:rsid w:val="006A1E77"/>
    <w:rsid w:val="006A2088"/>
    <w:rsid w:val="006A237F"/>
    <w:rsid w:val="006A2B85"/>
    <w:rsid w:val="006A3050"/>
    <w:rsid w:val="006A36EE"/>
    <w:rsid w:val="006A3B36"/>
    <w:rsid w:val="006A3FBE"/>
    <w:rsid w:val="006A40CA"/>
    <w:rsid w:val="006A41C4"/>
    <w:rsid w:val="006A4494"/>
    <w:rsid w:val="006A4FDE"/>
    <w:rsid w:val="006A50D0"/>
    <w:rsid w:val="006A51B2"/>
    <w:rsid w:val="006A53BF"/>
    <w:rsid w:val="006A540D"/>
    <w:rsid w:val="006A5B77"/>
    <w:rsid w:val="006A5F34"/>
    <w:rsid w:val="006A6216"/>
    <w:rsid w:val="006A69DD"/>
    <w:rsid w:val="006A6E31"/>
    <w:rsid w:val="006A7400"/>
    <w:rsid w:val="006A7446"/>
    <w:rsid w:val="006A762F"/>
    <w:rsid w:val="006A77C8"/>
    <w:rsid w:val="006A77F0"/>
    <w:rsid w:val="006A79D8"/>
    <w:rsid w:val="006A7B31"/>
    <w:rsid w:val="006A7E49"/>
    <w:rsid w:val="006A7FB2"/>
    <w:rsid w:val="006B0019"/>
    <w:rsid w:val="006B0269"/>
    <w:rsid w:val="006B0AFA"/>
    <w:rsid w:val="006B0B40"/>
    <w:rsid w:val="006B0EAB"/>
    <w:rsid w:val="006B16CF"/>
    <w:rsid w:val="006B183C"/>
    <w:rsid w:val="006B188A"/>
    <w:rsid w:val="006B18F1"/>
    <w:rsid w:val="006B19BE"/>
    <w:rsid w:val="006B1AE6"/>
    <w:rsid w:val="006B1C2F"/>
    <w:rsid w:val="006B1C5E"/>
    <w:rsid w:val="006B1D74"/>
    <w:rsid w:val="006B2045"/>
    <w:rsid w:val="006B20B7"/>
    <w:rsid w:val="006B2158"/>
    <w:rsid w:val="006B25D1"/>
    <w:rsid w:val="006B26FE"/>
    <w:rsid w:val="006B2735"/>
    <w:rsid w:val="006B2CBC"/>
    <w:rsid w:val="006B30EF"/>
    <w:rsid w:val="006B30F4"/>
    <w:rsid w:val="006B310D"/>
    <w:rsid w:val="006B3398"/>
    <w:rsid w:val="006B3F4C"/>
    <w:rsid w:val="006B3FA3"/>
    <w:rsid w:val="006B3FB9"/>
    <w:rsid w:val="006B4536"/>
    <w:rsid w:val="006B47D8"/>
    <w:rsid w:val="006B4C37"/>
    <w:rsid w:val="006B4DAA"/>
    <w:rsid w:val="006B573A"/>
    <w:rsid w:val="006B5B4A"/>
    <w:rsid w:val="006B6328"/>
    <w:rsid w:val="006B6918"/>
    <w:rsid w:val="006B6B98"/>
    <w:rsid w:val="006B7142"/>
    <w:rsid w:val="006B71BE"/>
    <w:rsid w:val="006B737C"/>
    <w:rsid w:val="006B7C6A"/>
    <w:rsid w:val="006C04BF"/>
    <w:rsid w:val="006C05D8"/>
    <w:rsid w:val="006C0B7D"/>
    <w:rsid w:val="006C0DCD"/>
    <w:rsid w:val="006C0F2B"/>
    <w:rsid w:val="006C0F68"/>
    <w:rsid w:val="006C1154"/>
    <w:rsid w:val="006C1852"/>
    <w:rsid w:val="006C1A72"/>
    <w:rsid w:val="006C249E"/>
    <w:rsid w:val="006C2729"/>
    <w:rsid w:val="006C289D"/>
    <w:rsid w:val="006C2AB4"/>
    <w:rsid w:val="006C2B33"/>
    <w:rsid w:val="006C2D99"/>
    <w:rsid w:val="006C2FE9"/>
    <w:rsid w:val="006C368A"/>
    <w:rsid w:val="006C3696"/>
    <w:rsid w:val="006C36A4"/>
    <w:rsid w:val="006C40FC"/>
    <w:rsid w:val="006C4856"/>
    <w:rsid w:val="006C4BC8"/>
    <w:rsid w:val="006C4F71"/>
    <w:rsid w:val="006C4FF3"/>
    <w:rsid w:val="006C50D4"/>
    <w:rsid w:val="006C57A2"/>
    <w:rsid w:val="006C5930"/>
    <w:rsid w:val="006C625D"/>
    <w:rsid w:val="006C62D7"/>
    <w:rsid w:val="006C65E3"/>
    <w:rsid w:val="006C6BB6"/>
    <w:rsid w:val="006C6E07"/>
    <w:rsid w:val="006C7CA5"/>
    <w:rsid w:val="006D0100"/>
    <w:rsid w:val="006D03B9"/>
    <w:rsid w:val="006D03D8"/>
    <w:rsid w:val="006D05CE"/>
    <w:rsid w:val="006D08F9"/>
    <w:rsid w:val="006D09E9"/>
    <w:rsid w:val="006D0E31"/>
    <w:rsid w:val="006D1259"/>
    <w:rsid w:val="006D12CA"/>
    <w:rsid w:val="006D16FA"/>
    <w:rsid w:val="006D1712"/>
    <w:rsid w:val="006D1827"/>
    <w:rsid w:val="006D23D4"/>
    <w:rsid w:val="006D2404"/>
    <w:rsid w:val="006D279D"/>
    <w:rsid w:val="006D2B0C"/>
    <w:rsid w:val="006D2CB6"/>
    <w:rsid w:val="006D309E"/>
    <w:rsid w:val="006D361B"/>
    <w:rsid w:val="006D365E"/>
    <w:rsid w:val="006D3BA2"/>
    <w:rsid w:val="006D3F0B"/>
    <w:rsid w:val="006D3F83"/>
    <w:rsid w:val="006D41F5"/>
    <w:rsid w:val="006D4280"/>
    <w:rsid w:val="006D4543"/>
    <w:rsid w:val="006D5F0B"/>
    <w:rsid w:val="006D60EB"/>
    <w:rsid w:val="006D6EC3"/>
    <w:rsid w:val="006D6FC5"/>
    <w:rsid w:val="006D70AC"/>
    <w:rsid w:val="006D7C7B"/>
    <w:rsid w:val="006E0032"/>
    <w:rsid w:val="006E0761"/>
    <w:rsid w:val="006E07AA"/>
    <w:rsid w:val="006E09F5"/>
    <w:rsid w:val="006E1102"/>
    <w:rsid w:val="006E1210"/>
    <w:rsid w:val="006E14E4"/>
    <w:rsid w:val="006E16BF"/>
    <w:rsid w:val="006E1D9C"/>
    <w:rsid w:val="006E1DA5"/>
    <w:rsid w:val="006E1DFA"/>
    <w:rsid w:val="006E2471"/>
    <w:rsid w:val="006E260A"/>
    <w:rsid w:val="006E269D"/>
    <w:rsid w:val="006E28CF"/>
    <w:rsid w:val="006E2CB8"/>
    <w:rsid w:val="006E2D2D"/>
    <w:rsid w:val="006E3195"/>
    <w:rsid w:val="006E347F"/>
    <w:rsid w:val="006E3876"/>
    <w:rsid w:val="006E3A67"/>
    <w:rsid w:val="006E3AED"/>
    <w:rsid w:val="006E3C2C"/>
    <w:rsid w:val="006E3EC3"/>
    <w:rsid w:val="006E3ECE"/>
    <w:rsid w:val="006E415D"/>
    <w:rsid w:val="006E442A"/>
    <w:rsid w:val="006E4441"/>
    <w:rsid w:val="006E4652"/>
    <w:rsid w:val="006E480D"/>
    <w:rsid w:val="006E4B0C"/>
    <w:rsid w:val="006E531D"/>
    <w:rsid w:val="006E533F"/>
    <w:rsid w:val="006E5759"/>
    <w:rsid w:val="006E5A9E"/>
    <w:rsid w:val="006E5B72"/>
    <w:rsid w:val="006E5C89"/>
    <w:rsid w:val="006E5FD7"/>
    <w:rsid w:val="006E653C"/>
    <w:rsid w:val="006E6652"/>
    <w:rsid w:val="006E6A68"/>
    <w:rsid w:val="006E6C87"/>
    <w:rsid w:val="006E6D50"/>
    <w:rsid w:val="006E6E9D"/>
    <w:rsid w:val="006E6EB3"/>
    <w:rsid w:val="006E7774"/>
    <w:rsid w:val="006E7F16"/>
    <w:rsid w:val="006F01BA"/>
    <w:rsid w:val="006F06DF"/>
    <w:rsid w:val="006F0AEB"/>
    <w:rsid w:val="006F0C82"/>
    <w:rsid w:val="006F0D14"/>
    <w:rsid w:val="006F0D51"/>
    <w:rsid w:val="006F0D65"/>
    <w:rsid w:val="006F11DF"/>
    <w:rsid w:val="006F126A"/>
    <w:rsid w:val="006F1400"/>
    <w:rsid w:val="006F1C1C"/>
    <w:rsid w:val="006F1C6D"/>
    <w:rsid w:val="006F1E0A"/>
    <w:rsid w:val="006F2321"/>
    <w:rsid w:val="006F23B0"/>
    <w:rsid w:val="006F2431"/>
    <w:rsid w:val="006F2980"/>
    <w:rsid w:val="006F2A4C"/>
    <w:rsid w:val="006F2B04"/>
    <w:rsid w:val="006F2C5F"/>
    <w:rsid w:val="006F30CB"/>
    <w:rsid w:val="006F3EDE"/>
    <w:rsid w:val="006F447F"/>
    <w:rsid w:val="006F4616"/>
    <w:rsid w:val="006F4797"/>
    <w:rsid w:val="006F5025"/>
    <w:rsid w:val="006F5112"/>
    <w:rsid w:val="006F5159"/>
    <w:rsid w:val="006F51D5"/>
    <w:rsid w:val="006F537B"/>
    <w:rsid w:val="006F5450"/>
    <w:rsid w:val="006F54F2"/>
    <w:rsid w:val="006F585A"/>
    <w:rsid w:val="006F59AF"/>
    <w:rsid w:val="006F5F75"/>
    <w:rsid w:val="006F5FC8"/>
    <w:rsid w:val="006F6454"/>
    <w:rsid w:val="006F67BA"/>
    <w:rsid w:val="006F6875"/>
    <w:rsid w:val="006F6E5E"/>
    <w:rsid w:val="006F73B9"/>
    <w:rsid w:val="006F791A"/>
    <w:rsid w:val="006F7B42"/>
    <w:rsid w:val="006F7CA8"/>
    <w:rsid w:val="006F7F41"/>
    <w:rsid w:val="006F7FEC"/>
    <w:rsid w:val="007004DF"/>
    <w:rsid w:val="00700A48"/>
    <w:rsid w:val="00700A92"/>
    <w:rsid w:val="00700B49"/>
    <w:rsid w:val="00700BE9"/>
    <w:rsid w:val="00700C36"/>
    <w:rsid w:val="00700CB7"/>
    <w:rsid w:val="00701457"/>
    <w:rsid w:val="0070169F"/>
    <w:rsid w:val="0070185D"/>
    <w:rsid w:val="00701F93"/>
    <w:rsid w:val="007029F0"/>
    <w:rsid w:val="00702D79"/>
    <w:rsid w:val="00702E15"/>
    <w:rsid w:val="0070304E"/>
    <w:rsid w:val="00703BE3"/>
    <w:rsid w:val="00704445"/>
    <w:rsid w:val="0070459E"/>
    <w:rsid w:val="007046DF"/>
    <w:rsid w:val="00704BFE"/>
    <w:rsid w:val="00704D2A"/>
    <w:rsid w:val="00704F1F"/>
    <w:rsid w:val="00704FC3"/>
    <w:rsid w:val="00704FE9"/>
    <w:rsid w:val="00705F1C"/>
    <w:rsid w:val="00706561"/>
    <w:rsid w:val="007068CA"/>
    <w:rsid w:val="00706B51"/>
    <w:rsid w:val="00706CB6"/>
    <w:rsid w:val="00706E14"/>
    <w:rsid w:val="00706FF0"/>
    <w:rsid w:val="00707116"/>
    <w:rsid w:val="0070779A"/>
    <w:rsid w:val="00710B4E"/>
    <w:rsid w:val="00710B9F"/>
    <w:rsid w:val="00711311"/>
    <w:rsid w:val="00711E7B"/>
    <w:rsid w:val="00711F96"/>
    <w:rsid w:val="0071233A"/>
    <w:rsid w:val="00712825"/>
    <w:rsid w:val="0071300E"/>
    <w:rsid w:val="007133E8"/>
    <w:rsid w:val="007134A8"/>
    <w:rsid w:val="00713C3F"/>
    <w:rsid w:val="00714388"/>
    <w:rsid w:val="00714663"/>
    <w:rsid w:val="00714DB2"/>
    <w:rsid w:val="00714DDC"/>
    <w:rsid w:val="00715119"/>
    <w:rsid w:val="00715137"/>
    <w:rsid w:val="00715276"/>
    <w:rsid w:val="00715308"/>
    <w:rsid w:val="0071582D"/>
    <w:rsid w:val="0071598B"/>
    <w:rsid w:val="00716030"/>
    <w:rsid w:val="0071628D"/>
    <w:rsid w:val="00716359"/>
    <w:rsid w:val="0071642B"/>
    <w:rsid w:val="0071693B"/>
    <w:rsid w:val="00716DFF"/>
    <w:rsid w:val="00717265"/>
    <w:rsid w:val="00717B3F"/>
    <w:rsid w:val="0072086A"/>
    <w:rsid w:val="00720AA0"/>
    <w:rsid w:val="00720AFC"/>
    <w:rsid w:val="00720FE5"/>
    <w:rsid w:val="007210CC"/>
    <w:rsid w:val="00721604"/>
    <w:rsid w:val="0072168E"/>
    <w:rsid w:val="007216A0"/>
    <w:rsid w:val="0072174C"/>
    <w:rsid w:val="00721860"/>
    <w:rsid w:val="0072190B"/>
    <w:rsid w:val="0072276A"/>
    <w:rsid w:val="00722A09"/>
    <w:rsid w:val="00722CE8"/>
    <w:rsid w:val="00722E03"/>
    <w:rsid w:val="00723178"/>
    <w:rsid w:val="007231EC"/>
    <w:rsid w:val="0072368A"/>
    <w:rsid w:val="00723757"/>
    <w:rsid w:val="0072376A"/>
    <w:rsid w:val="00723B28"/>
    <w:rsid w:val="007244C9"/>
    <w:rsid w:val="00724516"/>
    <w:rsid w:val="00724684"/>
    <w:rsid w:val="00724AEB"/>
    <w:rsid w:val="0072512D"/>
    <w:rsid w:val="007253CE"/>
    <w:rsid w:val="007256B7"/>
    <w:rsid w:val="00725F04"/>
    <w:rsid w:val="0072613B"/>
    <w:rsid w:val="00726407"/>
    <w:rsid w:val="00726435"/>
    <w:rsid w:val="007273F4"/>
    <w:rsid w:val="0072756A"/>
    <w:rsid w:val="00727970"/>
    <w:rsid w:val="00727F56"/>
    <w:rsid w:val="00727F72"/>
    <w:rsid w:val="00730C4D"/>
    <w:rsid w:val="00731AD4"/>
    <w:rsid w:val="00731EB4"/>
    <w:rsid w:val="007320B7"/>
    <w:rsid w:val="007321C5"/>
    <w:rsid w:val="00732358"/>
    <w:rsid w:val="0073235D"/>
    <w:rsid w:val="00732467"/>
    <w:rsid w:val="00732C58"/>
    <w:rsid w:val="00732E59"/>
    <w:rsid w:val="00732E96"/>
    <w:rsid w:val="00732F81"/>
    <w:rsid w:val="0073326F"/>
    <w:rsid w:val="007332A2"/>
    <w:rsid w:val="0073336C"/>
    <w:rsid w:val="00733618"/>
    <w:rsid w:val="00733769"/>
    <w:rsid w:val="007337CA"/>
    <w:rsid w:val="00733C13"/>
    <w:rsid w:val="00733C9D"/>
    <w:rsid w:val="00734314"/>
    <w:rsid w:val="0073493C"/>
    <w:rsid w:val="00734BBC"/>
    <w:rsid w:val="00734E59"/>
    <w:rsid w:val="00734F20"/>
    <w:rsid w:val="007353F7"/>
    <w:rsid w:val="00735549"/>
    <w:rsid w:val="007355F9"/>
    <w:rsid w:val="0073580E"/>
    <w:rsid w:val="0073655C"/>
    <w:rsid w:val="00736AD3"/>
    <w:rsid w:val="00736B19"/>
    <w:rsid w:val="00736C3A"/>
    <w:rsid w:val="00736E37"/>
    <w:rsid w:val="007373E9"/>
    <w:rsid w:val="007377C6"/>
    <w:rsid w:val="007379D6"/>
    <w:rsid w:val="00737B29"/>
    <w:rsid w:val="00737B65"/>
    <w:rsid w:val="00737CCE"/>
    <w:rsid w:val="00740030"/>
    <w:rsid w:val="00740617"/>
    <w:rsid w:val="0074073F"/>
    <w:rsid w:val="00740866"/>
    <w:rsid w:val="00740BC7"/>
    <w:rsid w:val="00740C25"/>
    <w:rsid w:val="00740CAF"/>
    <w:rsid w:val="00740EDF"/>
    <w:rsid w:val="007414F0"/>
    <w:rsid w:val="00741523"/>
    <w:rsid w:val="0074173D"/>
    <w:rsid w:val="00741815"/>
    <w:rsid w:val="00741979"/>
    <w:rsid w:val="00741C86"/>
    <w:rsid w:val="00741EBC"/>
    <w:rsid w:val="0074309C"/>
    <w:rsid w:val="00743820"/>
    <w:rsid w:val="00743A3E"/>
    <w:rsid w:val="00743F55"/>
    <w:rsid w:val="007442F0"/>
    <w:rsid w:val="00744558"/>
    <w:rsid w:val="00744964"/>
    <w:rsid w:val="00745037"/>
    <w:rsid w:val="00745260"/>
    <w:rsid w:val="00745704"/>
    <w:rsid w:val="007458D5"/>
    <w:rsid w:val="00745DCB"/>
    <w:rsid w:val="00745E71"/>
    <w:rsid w:val="00745F9B"/>
    <w:rsid w:val="00746066"/>
    <w:rsid w:val="007462A3"/>
    <w:rsid w:val="00746434"/>
    <w:rsid w:val="0074680D"/>
    <w:rsid w:val="00746938"/>
    <w:rsid w:val="00746B7C"/>
    <w:rsid w:val="00746D48"/>
    <w:rsid w:val="00746D9C"/>
    <w:rsid w:val="0074789F"/>
    <w:rsid w:val="00747AD3"/>
    <w:rsid w:val="00747FD1"/>
    <w:rsid w:val="007501A0"/>
    <w:rsid w:val="00750590"/>
    <w:rsid w:val="00750700"/>
    <w:rsid w:val="00751863"/>
    <w:rsid w:val="00751C28"/>
    <w:rsid w:val="00751C91"/>
    <w:rsid w:val="00751D10"/>
    <w:rsid w:val="00752195"/>
    <w:rsid w:val="007522F9"/>
    <w:rsid w:val="0075230D"/>
    <w:rsid w:val="00752384"/>
    <w:rsid w:val="007524C9"/>
    <w:rsid w:val="007534E6"/>
    <w:rsid w:val="007538B7"/>
    <w:rsid w:val="00753CD1"/>
    <w:rsid w:val="00753D11"/>
    <w:rsid w:val="00753DBA"/>
    <w:rsid w:val="00753EB4"/>
    <w:rsid w:val="00754324"/>
    <w:rsid w:val="0075444B"/>
    <w:rsid w:val="00754740"/>
    <w:rsid w:val="007549E6"/>
    <w:rsid w:val="00754DD5"/>
    <w:rsid w:val="00755209"/>
    <w:rsid w:val="0075546F"/>
    <w:rsid w:val="0075574B"/>
    <w:rsid w:val="00755B34"/>
    <w:rsid w:val="00755B7D"/>
    <w:rsid w:val="00755BA3"/>
    <w:rsid w:val="00755D84"/>
    <w:rsid w:val="0075604E"/>
    <w:rsid w:val="00756233"/>
    <w:rsid w:val="00756350"/>
    <w:rsid w:val="0075651D"/>
    <w:rsid w:val="007568F1"/>
    <w:rsid w:val="00756A14"/>
    <w:rsid w:val="00756ABD"/>
    <w:rsid w:val="00756AEC"/>
    <w:rsid w:val="00756DFB"/>
    <w:rsid w:val="00756F60"/>
    <w:rsid w:val="007571D9"/>
    <w:rsid w:val="007574C4"/>
    <w:rsid w:val="00757710"/>
    <w:rsid w:val="007577E8"/>
    <w:rsid w:val="007579C9"/>
    <w:rsid w:val="00760084"/>
    <w:rsid w:val="0076025A"/>
    <w:rsid w:val="0076084F"/>
    <w:rsid w:val="00760B17"/>
    <w:rsid w:val="0076121D"/>
    <w:rsid w:val="00761853"/>
    <w:rsid w:val="00761B07"/>
    <w:rsid w:val="00761B1C"/>
    <w:rsid w:val="00761B5E"/>
    <w:rsid w:val="00761D74"/>
    <w:rsid w:val="00761ECF"/>
    <w:rsid w:val="00761F78"/>
    <w:rsid w:val="007620B6"/>
    <w:rsid w:val="00762463"/>
    <w:rsid w:val="00762921"/>
    <w:rsid w:val="00762962"/>
    <w:rsid w:val="007630E8"/>
    <w:rsid w:val="007635EB"/>
    <w:rsid w:val="007639F0"/>
    <w:rsid w:val="007643ED"/>
    <w:rsid w:val="00764888"/>
    <w:rsid w:val="00764A9E"/>
    <w:rsid w:val="00764B43"/>
    <w:rsid w:val="0076505D"/>
    <w:rsid w:val="007651F3"/>
    <w:rsid w:val="007652E1"/>
    <w:rsid w:val="00765565"/>
    <w:rsid w:val="007655F3"/>
    <w:rsid w:val="00765904"/>
    <w:rsid w:val="00765A53"/>
    <w:rsid w:val="00765B00"/>
    <w:rsid w:val="00765B9F"/>
    <w:rsid w:val="00765CB7"/>
    <w:rsid w:val="00765D54"/>
    <w:rsid w:val="00765D64"/>
    <w:rsid w:val="00765E34"/>
    <w:rsid w:val="00765EFC"/>
    <w:rsid w:val="0076613C"/>
    <w:rsid w:val="00766152"/>
    <w:rsid w:val="00766227"/>
    <w:rsid w:val="00766754"/>
    <w:rsid w:val="00766C25"/>
    <w:rsid w:val="00767650"/>
    <w:rsid w:val="00767D38"/>
    <w:rsid w:val="00767D41"/>
    <w:rsid w:val="00770241"/>
    <w:rsid w:val="00770593"/>
    <w:rsid w:val="007707C1"/>
    <w:rsid w:val="00770D24"/>
    <w:rsid w:val="00770DBD"/>
    <w:rsid w:val="007712B4"/>
    <w:rsid w:val="0077170E"/>
    <w:rsid w:val="0077197D"/>
    <w:rsid w:val="0077251B"/>
    <w:rsid w:val="007728BF"/>
    <w:rsid w:val="00772AAA"/>
    <w:rsid w:val="00772D1F"/>
    <w:rsid w:val="007733BE"/>
    <w:rsid w:val="00773CC8"/>
    <w:rsid w:val="00773DC1"/>
    <w:rsid w:val="00773F25"/>
    <w:rsid w:val="00774285"/>
    <w:rsid w:val="00774293"/>
    <w:rsid w:val="00774398"/>
    <w:rsid w:val="0077482A"/>
    <w:rsid w:val="00774D85"/>
    <w:rsid w:val="00774DA0"/>
    <w:rsid w:val="00774FD7"/>
    <w:rsid w:val="00775034"/>
    <w:rsid w:val="00775674"/>
    <w:rsid w:val="00775708"/>
    <w:rsid w:val="00775FA7"/>
    <w:rsid w:val="00775FB2"/>
    <w:rsid w:val="0077632C"/>
    <w:rsid w:val="0077653D"/>
    <w:rsid w:val="007766B9"/>
    <w:rsid w:val="00776F81"/>
    <w:rsid w:val="00777633"/>
    <w:rsid w:val="00777D12"/>
    <w:rsid w:val="00777F57"/>
    <w:rsid w:val="00780024"/>
    <w:rsid w:val="00780953"/>
    <w:rsid w:val="00780D78"/>
    <w:rsid w:val="00780DC5"/>
    <w:rsid w:val="00780F0B"/>
    <w:rsid w:val="007814F8"/>
    <w:rsid w:val="00781951"/>
    <w:rsid w:val="00781AC3"/>
    <w:rsid w:val="00781BF0"/>
    <w:rsid w:val="00781C7D"/>
    <w:rsid w:val="0078244A"/>
    <w:rsid w:val="007826A5"/>
    <w:rsid w:val="00782765"/>
    <w:rsid w:val="00782AF1"/>
    <w:rsid w:val="0078359F"/>
    <w:rsid w:val="00783928"/>
    <w:rsid w:val="00783B16"/>
    <w:rsid w:val="00783E36"/>
    <w:rsid w:val="00784508"/>
    <w:rsid w:val="007849D8"/>
    <w:rsid w:val="00784DD8"/>
    <w:rsid w:val="00785311"/>
    <w:rsid w:val="007853BC"/>
    <w:rsid w:val="0078559C"/>
    <w:rsid w:val="0078575B"/>
    <w:rsid w:val="0078599F"/>
    <w:rsid w:val="00785A1F"/>
    <w:rsid w:val="007861B4"/>
    <w:rsid w:val="00786AE0"/>
    <w:rsid w:val="00787469"/>
    <w:rsid w:val="00787978"/>
    <w:rsid w:val="00787EFD"/>
    <w:rsid w:val="0079025A"/>
    <w:rsid w:val="00790264"/>
    <w:rsid w:val="007908AE"/>
    <w:rsid w:val="0079118E"/>
    <w:rsid w:val="00791C84"/>
    <w:rsid w:val="00791FD4"/>
    <w:rsid w:val="0079229F"/>
    <w:rsid w:val="00792726"/>
    <w:rsid w:val="00792C24"/>
    <w:rsid w:val="00793352"/>
    <w:rsid w:val="007937AE"/>
    <w:rsid w:val="007938CF"/>
    <w:rsid w:val="007939CF"/>
    <w:rsid w:val="00793FEA"/>
    <w:rsid w:val="007942D8"/>
    <w:rsid w:val="00794587"/>
    <w:rsid w:val="007945B0"/>
    <w:rsid w:val="00794A30"/>
    <w:rsid w:val="00794A45"/>
    <w:rsid w:val="00794BFB"/>
    <w:rsid w:val="00794C2D"/>
    <w:rsid w:val="0079502B"/>
    <w:rsid w:val="0079539F"/>
    <w:rsid w:val="0079580C"/>
    <w:rsid w:val="00795A60"/>
    <w:rsid w:val="00795B3B"/>
    <w:rsid w:val="00795C7E"/>
    <w:rsid w:val="00795D47"/>
    <w:rsid w:val="00795EB4"/>
    <w:rsid w:val="00796267"/>
    <w:rsid w:val="00796E66"/>
    <w:rsid w:val="00797633"/>
    <w:rsid w:val="007978F3"/>
    <w:rsid w:val="0079791B"/>
    <w:rsid w:val="00797954"/>
    <w:rsid w:val="007A0684"/>
    <w:rsid w:val="007A07A9"/>
    <w:rsid w:val="007A08F3"/>
    <w:rsid w:val="007A0B0B"/>
    <w:rsid w:val="007A0E68"/>
    <w:rsid w:val="007A12E3"/>
    <w:rsid w:val="007A1666"/>
    <w:rsid w:val="007A24BF"/>
    <w:rsid w:val="007A27B2"/>
    <w:rsid w:val="007A287C"/>
    <w:rsid w:val="007A2A7A"/>
    <w:rsid w:val="007A332A"/>
    <w:rsid w:val="007A34B4"/>
    <w:rsid w:val="007A3B59"/>
    <w:rsid w:val="007A3E9C"/>
    <w:rsid w:val="007A3EC3"/>
    <w:rsid w:val="007A414C"/>
    <w:rsid w:val="007A41EC"/>
    <w:rsid w:val="007A428C"/>
    <w:rsid w:val="007A472B"/>
    <w:rsid w:val="007A4874"/>
    <w:rsid w:val="007A48CD"/>
    <w:rsid w:val="007A48D0"/>
    <w:rsid w:val="007A49DB"/>
    <w:rsid w:val="007A4C0A"/>
    <w:rsid w:val="007A5257"/>
    <w:rsid w:val="007A5297"/>
    <w:rsid w:val="007A5A6B"/>
    <w:rsid w:val="007A5A84"/>
    <w:rsid w:val="007A5B53"/>
    <w:rsid w:val="007A5C26"/>
    <w:rsid w:val="007A6418"/>
    <w:rsid w:val="007A6698"/>
    <w:rsid w:val="007A66E0"/>
    <w:rsid w:val="007A68C2"/>
    <w:rsid w:val="007A6C84"/>
    <w:rsid w:val="007A6E45"/>
    <w:rsid w:val="007A6FF1"/>
    <w:rsid w:val="007A7EF5"/>
    <w:rsid w:val="007B081C"/>
    <w:rsid w:val="007B0B13"/>
    <w:rsid w:val="007B149D"/>
    <w:rsid w:val="007B1746"/>
    <w:rsid w:val="007B18A4"/>
    <w:rsid w:val="007B1939"/>
    <w:rsid w:val="007B1AA5"/>
    <w:rsid w:val="007B1AFB"/>
    <w:rsid w:val="007B24EB"/>
    <w:rsid w:val="007B2708"/>
    <w:rsid w:val="007B2935"/>
    <w:rsid w:val="007B29AA"/>
    <w:rsid w:val="007B2D36"/>
    <w:rsid w:val="007B2DFA"/>
    <w:rsid w:val="007B3376"/>
    <w:rsid w:val="007B3778"/>
    <w:rsid w:val="007B39AB"/>
    <w:rsid w:val="007B3F5A"/>
    <w:rsid w:val="007B3F5B"/>
    <w:rsid w:val="007B3FF3"/>
    <w:rsid w:val="007B47F1"/>
    <w:rsid w:val="007B4ACD"/>
    <w:rsid w:val="007B4BE1"/>
    <w:rsid w:val="007B5207"/>
    <w:rsid w:val="007B59E3"/>
    <w:rsid w:val="007B60F3"/>
    <w:rsid w:val="007B6C45"/>
    <w:rsid w:val="007B74D4"/>
    <w:rsid w:val="007B7AC9"/>
    <w:rsid w:val="007B7D2D"/>
    <w:rsid w:val="007B7EE3"/>
    <w:rsid w:val="007C066A"/>
    <w:rsid w:val="007C06B6"/>
    <w:rsid w:val="007C13C4"/>
    <w:rsid w:val="007C18C0"/>
    <w:rsid w:val="007C1AE7"/>
    <w:rsid w:val="007C1D4E"/>
    <w:rsid w:val="007C1F6D"/>
    <w:rsid w:val="007C241F"/>
    <w:rsid w:val="007C2429"/>
    <w:rsid w:val="007C2524"/>
    <w:rsid w:val="007C2FDA"/>
    <w:rsid w:val="007C3152"/>
    <w:rsid w:val="007C3379"/>
    <w:rsid w:val="007C3BC2"/>
    <w:rsid w:val="007C3C5A"/>
    <w:rsid w:val="007C3CC1"/>
    <w:rsid w:val="007C3F07"/>
    <w:rsid w:val="007C423F"/>
    <w:rsid w:val="007C483F"/>
    <w:rsid w:val="007C499A"/>
    <w:rsid w:val="007C4D47"/>
    <w:rsid w:val="007C4E19"/>
    <w:rsid w:val="007C4E3B"/>
    <w:rsid w:val="007C4F6D"/>
    <w:rsid w:val="007C50DB"/>
    <w:rsid w:val="007C5222"/>
    <w:rsid w:val="007C5264"/>
    <w:rsid w:val="007C5D82"/>
    <w:rsid w:val="007C6159"/>
    <w:rsid w:val="007C61AB"/>
    <w:rsid w:val="007C61B8"/>
    <w:rsid w:val="007C6B53"/>
    <w:rsid w:val="007C6B81"/>
    <w:rsid w:val="007C6D28"/>
    <w:rsid w:val="007C7020"/>
    <w:rsid w:val="007C7029"/>
    <w:rsid w:val="007C718F"/>
    <w:rsid w:val="007C75A5"/>
    <w:rsid w:val="007C7DEB"/>
    <w:rsid w:val="007C7E66"/>
    <w:rsid w:val="007C7F79"/>
    <w:rsid w:val="007C7FE0"/>
    <w:rsid w:val="007D0030"/>
    <w:rsid w:val="007D038C"/>
    <w:rsid w:val="007D061D"/>
    <w:rsid w:val="007D098F"/>
    <w:rsid w:val="007D0C9D"/>
    <w:rsid w:val="007D0CED"/>
    <w:rsid w:val="007D0EC4"/>
    <w:rsid w:val="007D102B"/>
    <w:rsid w:val="007D143B"/>
    <w:rsid w:val="007D14A9"/>
    <w:rsid w:val="007D168F"/>
    <w:rsid w:val="007D16B8"/>
    <w:rsid w:val="007D19C5"/>
    <w:rsid w:val="007D1EE9"/>
    <w:rsid w:val="007D21D3"/>
    <w:rsid w:val="007D2416"/>
    <w:rsid w:val="007D29BC"/>
    <w:rsid w:val="007D2EB4"/>
    <w:rsid w:val="007D3229"/>
    <w:rsid w:val="007D3232"/>
    <w:rsid w:val="007D32BD"/>
    <w:rsid w:val="007D377F"/>
    <w:rsid w:val="007D3883"/>
    <w:rsid w:val="007D38AF"/>
    <w:rsid w:val="007D3F20"/>
    <w:rsid w:val="007D4301"/>
    <w:rsid w:val="007D455B"/>
    <w:rsid w:val="007D47FE"/>
    <w:rsid w:val="007D4952"/>
    <w:rsid w:val="007D52FB"/>
    <w:rsid w:val="007D5441"/>
    <w:rsid w:val="007D5E42"/>
    <w:rsid w:val="007D604A"/>
    <w:rsid w:val="007D619A"/>
    <w:rsid w:val="007D6AA4"/>
    <w:rsid w:val="007D6C8E"/>
    <w:rsid w:val="007D6F06"/>
    <w:rsid w:val="007D6F4C"/>
    <w:rsid w:val="007D71AF"/>
    <w:rsid w:val="007D743C"/>
    <w:rsid w:val="007D7725"/>
    <w:rsid w:val="007D7845"/>
    <w:rsid w:val="007D7ACA"/>
    <w:rsid w:val="007D7CE5"/>
    <w:rsid w:val="007E02AD"/>
    <w:rsid w:val="007E05CE"/>
    <w:rsid w:val="007E0710"/>
    <w:rsid w:val="007E0848"/>
    <w:rsid w:val="007E09E8"/>
    <w:rsid w:val="007E09EC"/>
    <w:rsid w:val="007E0AE3"/>
    <w:rsid w:val="007E114E"/>
    <w:rsid w:val="007E1150"/>
    <w:rsid w:val="007E16A3"/>
    <w:rsid w:val="007E2599"/>
    <w:rsid w:val="007E2865"/>
    <w:rsid w:val="007E29A5"/>
    <w:rsid w:val="007E2E55"/>
    <w:rsid w:val="007E32AE"/>
    <w:rsid w:val="007E3A05"/>
    <w:rsid w:val="007E3A9E"/>
    <w:rsid w:val="007E3B6A"/>
    <w:rsid w:val="007E3E90"/>
    <w:rsid w:val="007E43E9"/>
    <w:rsid w:val="007E46CD"/>
    <w:rsid w:val="007E5368"/>
    <w:rsid w:val="007E5381"/>
    <w:rsid w:val="007E546C"/>
    <w:rsid w:val="007E5482"/>
    <w:rsid w:val="007E56AB"/>
    <w:rsid w:val="007E5709"/>
    <w:rsid w:val="007E5779"/>
    <w:rsid w:val="007E57A4"/>
    <w:rsid w:val="007E5859"/>
    <w:rsid w:val="007E5992"/>
    <w:rsid w:val="007E5A0D"/>
    <w:rsid w:val="007E5C9B"/>
    <w:rsid w:val="007E5DAF"/>
    <w:rsid w:val="007E5E5A"/>
    <w:rsid w:val="007E6575"/>
    <w:rsid w:val="007E6F68"/>
    <w:rsid w:val="007E6FB3"/>
    <w:rsid w:val="007E7650"/>
    <w:rsid w:val="007F0087"/>
    <w:rsid w:val="007F02EF"/>
    <w:rsid w:val="007F0928"/>
    <w:rsid w:val="007F0DF3"/>
    <w:rsid w:val="007F11F0"/>
    <w:rsid w:val="007F1DB0"/>
    <w:rsid w:val="007F1DC5"/>
    <w:rsid w:val="007F27E0"/>
    <w:rsid w:val="007F2EB4"/>
    <w:rsid w:val="007F330D"/>
    <w:rsid w:val="007F33A8"/>
    <w:rsid w:val="007F3478"/>
    <w:rsid w:val="007F3576"/>
    <w:rsid w:val="007F36F6"/>
    <w:rsid w:val="007F3B3A"/>
    <w:rsid w:val="007F3CB2"/>
    <w:rsid w:val="007F413D"/>
    <w:rsid w:val="007F4312"/>
    <w:rsid w:val="007F4335"/>
    <w:rsid w:val="007F4D11"/>
    <w:rsid w:val="007F5318"/>
    <w:rsid w:val="007F5439"/>
    <w:rsid w:val="007F5787"/>
    <w:rsid w:val="007F5983"/>
    <w:rsid w:val="007F5B15"/>
    <w:rsid w:val="007F5C16"/>
    <w:rsid w:val="007F6B1D"/>
    <w:rsid w:val="007F7687"/>
    <w:rsid w:val="007F79D3"/>
    <w:rsid w:val="007F7A18"/>
    <w:rsid w:val="007F7A79"/>
    <w:rsid w:val="007F7B54"/>
    <w:rsid w:val="007F7C59"/>
    <w:rsid w:val="007F7E1A"/>
    <w:rsid w:val="0080001A"/>
    <w:rsid w:val="008004C3"/>
    <w:rsid w:val="008007C2"/>
    <w:rsid w:val="008007C4"/>
    <w:rsid w:val="008008C2"/>
    <w:rsid w:val="00800D6D"/>
    <w:rsid w:val="00801045"/>
    <w:rsid w:val="00801256"/>
    <w:rsid w:val="0080136C"/>
    <w:rsid w:val="00801E3D"/>
    <w:rsid w:val="008020C1"/>
    <w:rsid w:val="008024A6"/>
    <w:rsid w:val="008027DE"/>
    <w:rsid w:val="008028DD"/>
    <w:rsid w:val="00802D2D"/>
    <w:rsid w:val="00802D38"/>
    <w:rsid w:val="00802D82"/>
    <w:rsid w:val="008030AC"/>
    <w:rsid w:val="00803155"/>
    <w:rsid w:val="00803D43"/>
    <w:rsid w:val="00803E74"/>
    <w:rsid w:val="008042E5"/>
    <w:rsid w:val="0080468C"/>
    <w:rsid w:val="0080476A"/>
    <w:rsid w:val="00804AA1"/>
    <w:rsid w:val="00804AFA"/>
    <w:rsid w:val="00804BBF"/>
    <w:rsid w:val="00805A62"/>
    <w:rsid w:val="00805B69"/>
    <w:rsid w:val="00805E4D"/>
    <w:rsid w:val="0080602D"/>
    <w:rsid w:val="0080626B"/>
    <w:rsid w:val="0080648A"/>
    <w:rsid w:val="0080664D"/>
    <w:rsid w:val="00806748"/>
    <w:rsid w:val="00806963"/>
    <w:rsid w:val="00806BC9"/>
    <w:rsid w:val="00806D92"/>
    <w:rsid w:val="00806DA6"/>
    <w:rsid w:val="008075AB"/>
    <w:rsid w:val="00807862"/>
    <w:rsid w:val="00807A4F"/>
    <w:rsid w:val="00807AC6"/>
    <w:rsid w:val="0081019A"/>
    <w:rsid w:val="008103FB"/>
    <w:rsid w:val="00810826"/>
    <w:rsid w:val="0081096E"/>
    <w:rsid w:val="00810A3C"/>
    <w:rsid w:val="008110CE"/>
    <w:rsid w:val="0081113E"/>
    <w:rsid w:val="008111CA"/>
    <w:rsid w:val="0081178E"/>
    <w:rsid w:val="00811935"/>
    <w:rsid w:val="00811C2B"/>
    <w:rsid w:val="00812180"/>
    <w:rsid w:val="008121FB"/>
    <w:rsid w:val="00812E51"/>
    <w:rsid w:val="00813BCE"/>
    <w:rsid w:val="00813D45"/>
    <w:rsid w:val="00813DA2"/>
    <w:rsid w:val="00814B44"/>
    <w:rsid w:val="00814C9C"/>
    <w:rsid w:val="00814CF0"/>
    <w:rsid w:val="00814D8C"/>
    <w:rsid w:val="00814EFC"/>
    <w:rsid w:val="00815029"/>
    <w:rsid w:val="00815434"/>
    <w:rsid w:val="008156C0"/>
    <w:rsid w:val="00815BF8"/>
    <w:rsid w:val="00815CA7"/>
    <w:rsid w:val="008160B9"/>
    <w:rsid w:val="0081622F"/>
    <w:rsid w:val="008165F3"/>
    <w:rsid w:val="00816FFF"/>
    <w:rsid w:val="008171EA"/>
    <w:rsid w:val="00817331"/>
    <w:rsid w:val="0081775B"/>
    <w:rsid w:val="0081780D"/>
    <w:rsid w:val="00817BD4"/>
    <w:rsid w:val="00817D35"/>
    <w:rsid w:val="00820247"/>
    <w:rsid w:val="00820AA4"/>
    <w:rsid w:val="00820BBF"/>
    <w:rsid w:val="00820C09"/>
    <w:rsid w:val="00821127"/>
    <w:rsid w:val="008211E4"/>
    <w:rsid w:val="00821CD3"/>
    <w:rsid w:val="00821F6F"/>
    <w:rsid w:val="00822331"/>
    <w:rsid w:val="0082234D"/>
    <w:rsid w:val="00822A9F"/>
    <w:rsid w:val="00822ABA"/>
    <w:rsid w:val="00822B8A"/>
    <w:rsid w:val="00822CFC"/>
    <w:rsid w:val="0082371A"/>
    <w:rsid w:val="00823B33"/>
    <w:rsid w:val="00823C01"/>
    <w:rsid w:val="00823EF4"/>
    <w:rsid w:val="0082410D"/>
    <w:rsid w:val="0082412B"/>
    <w:rsid w:val="008245B5"/>
    <w:rsid w:val="0082472A"/>
    <w:rsid w:val="008249A6"/>
    <w:rsid w:val="00824DE0"/>
    <w:rsid w:val="00824F07"/>
    <w:rsid w:val="00824F51"/>
    <w:rsid w:val="00824F77"/>
    <w:rsid w:val="00825012"/>
    <w:rsid w:val="008251B3"/>
    <w:rsid w:val="008256C4"/>
    <w:rsid w:val="00825B49"/>
    <w:rsid w:val="0082686A"/>
    <w:rsid w:val="008273F7"/>
    <w:rsid w:val="0082746B"/>
    <w:rsid w:val="0082754D"/>
    <w:rsid w:val="008277A8"/>
    <w:rsid w:val="00827849"/>
    <w:rsid w:val="00827ECD"/>
    <w:rsid w:val="00830994"/>
    <w:rsid w:val="00830D57"/>
    <w:rsid w:val="00831408"/>
    <w:rsid w:val="00831B87"/>
    <w:rsid w:val="00831E00"/>
    <w:rsid w:val="00831EF0"/>
    <w:rsid w:val="0083201C"/>
    <w:rsid w:val="00832ABD"/>
    <w:rsid w:val="00832F0B"/>
    <w:rsid w:val="0083355C"/>
    <w:rsid w:val="00833BDE"/>
    <w:rsid w:val="00833CD2"/>
    <w:rsid w:val="008341D6"/>
    <w:rsid w:val="008343AD"/>
    <w:rsid w:val="008346CD"/>
    <w:rsid w:val="00834B8F"/>
    <w:rsid w:val="00834C88"/>
    <w:rsid w:val="00834C8A"/>
    <w:rsid w:val="00834DB4"/>
    <w:rsid w:val="00834EB5"/>
    <w:rsid w:val="00835391"/>
    <w:rsid w:val="008366A3"/>
    <w:rsid w:val="008366E2"/>
    <w:rsid w:val="008366F0"/>
    <w:rsid w:val="00836ED6"/>
    <w:rsid w:val="0083706B"/>
    <w:rsid w:val="008376FD"/>
    <w:rsid w:val="00837DEB"/>
    <w:rsid w:val="00837F16"/>
    <w:rsid w:val="0084076C"/>
    <w:rsid w:val="008409B2"/>
    <w:rsid w:val="00840DBB"/>
    <w:rsid w:val="00840F38"/>
    <w:rsid w:val="0084105A"/>
    <w:rsid w:val="0084116E"/>
    <w:rsid w:val="00841196"/>
    <w:rsid w:val="008411CC"/>
    <w:rsid w:val="008411ED"/>
    <w:rsid w:val="0084125D"/>
    <w:rsid w:val="008415D7"/>
    <w:rsid w:val="00841616"/>
    <w:rsid w:val="0084162B"/>
    <w:rsid w:val="008416C3"/>
    <w:rsid w:val="00841E87"/>
    <w:rsid w:val="00842700"/>
    <w:rsid w:val="0084291E"/>
    <w:rsid w:val="00842FBD"/>
    <w:rsid w:val="00843009"/>
    <w:rsid w:val="0084328C"/>
    <w:rsid w:val="0084348B"/>
    <w:rsid w:val="008435A0"/>
    <w:rsid w:val="008437EF"/>
    <w:rsid w:val="00843948"/>
    <w:rsid w:val="00843B83"/>
    <w:rsid w:val="00843E07"/>
    <w:rsid w:val="008443A0"/>
    <w:rsid w:val="00844556"/>
    <w:rsid w:val="0084486C"/>
    <w:rsid w:val="00844C7B"/>
    <w:rsid w:val="00845010"/>
    <w:rsid w:val="00845105"/>
    <w:rsid w:val="0084517E"/>
    <w:rsid w:val="00845BAA"/>
    <w:rsid w:val="00845C15"/>
    <w:rsid w:val="00846021"/>
    <w:rsid w:val="0084641B"/>
    <w:rsid w:val="008469B3"/>
    <w:rsid w:val="00846C69"/>
    <w:rsid w:val="00846DDE"/>
    <w:rsid w:val="00846F73"/>
    <w:rsid w:val="0084767C"/>
    <w:rsid w:val="00847908"/>
    <w:rsid w:val="00847F6F"/>
    <w:rsid w:val="00850A50"/>
    <w:rsid w:val="00850A52"/>
    <w:rsid w:val="00850ABB"/>
    <w:rsid w:val="00850BF1"/>
    <w:rsid w:val="00850F28"/>
    <w:rsid w:val="00851417"/>
    <w:rsid w:val="0085161C"/>
    <w:rsid w:val="00851B61"/>
    <w:rsid w:val="00851C9E"/>
    <w:rsid w:val="00851D01"/>
    <w:rsid w:val="00852B55"/>
    <w:rsid w:val="00852EC4"/>
    <w:rsid w:val="00853180"/>
    <w:rsid w:val="00853340"/>
    <w:rsid w:val="00853363"/>
    <w:rsid w:val="00853D35"/>
    <w:rsid w:val="00853D8B"/>
    <w:rsid w:val="00853E72"/>
    <w:rsid w:val="008547DD"/>
    <w:rsid w:val="0085481E"/>
    <w:rsid w:val="00854F94"/>
    <w:rsid w:val="00854FB4"/>
    <w:rsid w:val="008551C6"/>
    <w:rsid w:val="0085531D"/>
    <w:rsid w:val="00855449"/>
    <w:rsid w:val="00855627"/>
    <w:rsid w:val="00855745"/>
    <w:rsid w:val="00855832"/>
    <w:rsid w:val="00855B67"/>
    <w:rsid w:val="00855E7C"/>
    <w:rsid w:val="00855E9D"/>
    <w:rsid w:val="00855FA8"/>
    <w:rsid w:val="008561B5"/>
    <w:rsid w:val="00856320"/>
    <w:rsid w:val="00856477"/>
    <w:rsid w:val="008565EA"/>
    <w:rsid w:val="008565FD"/>
    <w:rsid w:val="00856691"/>
    <w:rsid w:val="008568B6"/>
    <w:rsid w:val="00857377"/>
    <w:rsid w:val="00857E34"/>
    <w:rsid w:val="008600D2"/>
    <w:rsid w:val="0086015E"/>
    <w:rsid w:val="00860612"/>
    <w:rsid w:val="0086069D"/>
    <w:rsid w:val="00860EE2"/>
    <w:rsid w:val="00861080"/>
    <w:rsid w:val="0086116E"/>
    <w:rsid w:val="0086135C"/>
    <w:rsid w:val="0086149D"/>
    <w:rsid w:val="00861579"/>
    <w:rsid w:val="0086176A"/>
    <w:rsid w:val="008619D0"/>
    <w:rsid w:val="00861DC5"/>
    <w:rsid w:val="00861E9B"/>
    <w:rsid w:val="00862313"/>
    <w:rsid w:val="00862659"/>
    <w:rsid w:val="00862E1D"/>
    <w:rsid w:val="00862F31"/>
    <w:rsid w:val="00863345"/>
    <w:rsid w:val="0086353B"/>
    <w:rsid w:val="008636C9"/>
    <w:rsid w:val="00863A69"/>
    <w:rsid w:val="00863DCD"/>
    <w:rsid w:val="00864796"/>
    <w:rsid w:val="00864827"/>
    <w:rsid w:val="00864DEA"/>
    <w:rsid w:val="00864F11"/>
    <w:rsid w:val="00865457"/>
    <w:rsid w:val="0086551A"/>
    <w:rsid w:val="00865D56"/>
    <w:rsid w:val="008662F5"/>
    <w:rsid w:val="00867220"/>
    <w:rsid w:val="00867488"/>
    <w:rsid w:val="00867A9F"/>
    <w:rsid w:val="00867B2C"/>
    <w:rsid w:val="00867E8B"/>
    <w:rsid w:val="00867F87"/>
    <w:rsid w:val="00870099"/>
    <w:rsid w:val="008707B7"/>
    <w:rsid w:val="00870AA3"/>
    <w:rsid w:val="00870BA5"/>
    <w:rsid w:val="00870E7E"/>
    <w:rsid w:val="00871880"/>
    <w:rsid w:val="0087193D"/>
    <w:rsid w:val="00871F65"/>
    <w:rsid w:val="00872005"/>
    <w:rsid w:val="00872056"/>
    <w:rsid w:val="0087215F"/>
    <w:rsid w:val="00872333"/>
    <w:rsid w:val="00872693"/>
    <w:rsid w:val="008727B6"/>
    <w:rsid w:val="00872C2E"/>
    <w:rsid w:val="00873107"/>
    <w:rsid w:val="008731DB"/>
    <w:rsid w:val="00873440"/>
    <w:rsid w:val="00873593"/>
    <w:rsid w:val="00873642"/>
    <w:rsid w:val="00873BE3"/>
    <w:rsid w:val="00873DFE"/>
    <w:rsid w:val="00873EF0"/>
    <w:rsid w:val="00873FCD"/>
    <w:rsid w:val="0087406A"/>
    <w:rsid w:val="00874112"/>
    <w:rsid w:val="00874243"/>
    <w:rsid w:val="00874425"/>
    <w:rsid w:val="008745EB"/>
    <w:rsid w:val="008746FB"/>
    <w:rsid w:val="008748E6"/>
    <w:rsid w:val="00874986"/>
    <w:rsid w:val="00874F26"/>
    <w:rsid w:val="00875686"/>
    <w:rsid w:val="0087634A"/>
    <w:rsid w:val="008765A9"/>
    <w:rsid w:val="008766DA"/>
    <w:rsid w:val="00876BB7"/>
    <w:rsid w:val="00876FEE"/>
    <w:rsid w:val="00877041"/>
    <w:rsid w:val="008771EE"/>
    <w:rsid w:val="0087770D"/>
    <w:rsid w:val="00877829"/>
    <w:rsid w:val="008779CA"/>
    <w:rsid w:val="008779D8"/>
    <w:rsid w:val="00877F53"/>
    <w:rsid w:val="00880765"/>
    <w:rsid w:val="0088089C"/>
    <w:rsid w:val="0088094A"/>
    <w:rsid w:val="0088098C"/>
    <w:rsid w:val="00880CBA"/>
    <w:rsid w:val="0088101C"/>
    <w:rsid w:val="00881416"/>
    <w:rsid w:val="00881420"/>
    <w:rsid w:val="00881531"/>
    <w:rsid w:val="00881581"/>
    <w:rsid w:val="00881B2E"/>
    <w:rsid w:val="00882C0A"/>
    <w:rsid w:val="00882D9B"/>
    <w:rsid w:val="00882ECB"/>
    <w:rsid w:val="00883297"/>
    <w:rsid w:val="00883856"/>
    <w:rsid w:val="008838AF"/>
    <w:rsid w:val="008838C7"/>
    <w:rsid w:val="00884051"/>
    <w:rsid w:val="00884143"/>
    <w:rsid w:val="008842DB"/>
    <w:rsid w:val="00884949"/>
    <w:rsid w:val="00885A4F"/>
    <w:rsid w:val="00885E45"/>
    <w:rsid w:val="0088632D"/>
    <w:rsid w:val="0088639E"/>
    <w:rsid w:val="00886F46"/>
    <w:rsid w:val="00887045"/>
    <w:rsid w:val="0088741F"/>
    <w:rsid w:val="00887531"/>
    <w:rsid w:val="008878BF"/>
    <w:rsid w:val="008878F2"/>
    <w:rsid w:val="00887A6A"/>
    <w:rsid w:val="00887A97"/>
    <w:rsid w:val="00887D1C"/>
    <w:rsid w:val="00887D64"/>
    <w:rsid w:val="008906B5"/>
    <w:rsid w:val="00890876"/>
    <w:rsid w:val="00890DA3"/>
    <w:rsid w:val="0089104C"/>
    <w:rsid w:val="008910E5"/>
    <w:rsid w:val="0089112C"/>
    <w:rsid w:val="008914FF"/>
    <w:rsid w:val="00891659"/>
    <w:rsid w:val="00891754"/>
    <w:rsid w:val="00891BC9"/>
    <w:rsid w:val="00891DE3"/>
    <w:rsid w:val="00891E35"/>
    <w:rsid w:val="00891E90"/>
    <w:rsid w:val="00891FCB"/>
    <w:rsid w:val="00892038"/>
    <w:rsid w:val="00892157"/>
    <w:rsid w:val="008921F3"/>
    <w:rsid w:val="008926B2"/>
    <w:rsid w:val="00892B31"/>
    <w:rsid w:val="00892C82"/>
    <w:rsid w:val="008931C9"/>
    <w:rsid w:val="00893356"/>
    <w:rsid w:val="008934D4"/>
    <w:rsid w:val="00893AD1"/>
    <w:rsid w:val="00893B83"/>
    <w:rsid w:val="00894144"/>
    <w:rsid w:val="008942A5"/>
    <w:rsid w:val="00894836"/>
    <w:rsid w:val="0089497F"/>
    <w:rsid w:val="008950A1"/>
    <w:rsid w:val="00895445"/>
    <w:rsid w:val="00895A69"/>
    <w:rsid w:val="00895C96"/>
    <w:rsid w:val="00895FA4"/>
    <w:rsid w:val="0089605D"/>
    <w:rsid w:val="00896106"/>
    <w:rsid w:val="0089629B"/>
    <w:rsid w:val="008963F3"/>
    <w:rsid w:val="00896DAE"/>
    <w:rsid w:val="008970FA"/>
    <w:rsid w:val="00897AFB"/>
    <w:rsid w:val="00897E4B"/>
    <w:rsid w:val="00897FE4"/>
    <w:rsid w:val="008A0370"/>
    <w:rsid w:val="008A08DF"/>
    <w:rsid w:val="008A0982"/>
    <w:rsid w:val="008A0CF3"/>
    <w:rsid w:val="008A0EA0"/>
    <w:rsid w:val="008A1351"/>
    <w:rsid w:val="008A13C7"/>
    <w:rsid w:val="008A1537"/>
    <w:rsid w:val="008A2553"/>
    <w:rsid w:val="008A257A"/>
    <w:rsid w:val="008A2595"/>
    <w:rsid w:val="008A27DE"/>
    <w:rsid w:val="008A2B6C"/>
    <w:rsid w:val="008A2BD6"/>
    <w:rsid w:val="008A30BD"/>
    <w:rsid w:val="008A32BB"/>
    <w:rsid w:val="008A365E"/>
    <w:rsid w:val="008A3771"/>
    <w:rsid w:val="008A3E41"/>
    <w:rsid w:val="008A41B9"/>
    <w:rsid w:val="008A47DC"/>
    <w:rsid w:val="008A4A40"/>
    <w:rsid w:val="008A4AA1"/>
    <w:rsid w:val="008A4CC4"/>
    <w:rsid w:val="008A4D6E"/>
    <w:rsid w:val="008A512C"/>
    <w:rsid w:val="008A525F"/>
    <w:rsid w:val="008A5627"/>
    <w:rsid w:val="008A5687"/>
    <w:rsid w:val="008A6098"/>
    <w:rsid w:val="008A6382"/>
    <w:rsid w:val="008A63D8"/>
    <w:rsid w:val="008A6450"/>
    <w:rsid w:val="008A69CA"/>
    <w:rsid w:val="008A69E4"/>
    <w:rsid w:val="008A6A1B"/>
    <w:rsid w:val="008A6A50"/>
    <w:rsid w:val="008A6CF0"/>
    <w:rsid w:val="008A6F66"/>
    <w:rsid w:val="008A7A1D"/>
    <w:rsid w:val="008A7AF2"/>
    <w:rsid w:val="008A7C62"/>
    <w:rsid w:val="008A7F23"/>
    <w:rsid w:val="008B019E"/>
    <w:rsid w:val="008B02E4"/>
    <w:rsid w:val="008B05AE"/>
    <w:rsid w:val="008B069B"/>
    <w:rsid w:val="008B07C6"/>
    <w:rsid w:val="008B0A4D"/>
    <w:rsid w:val="008B112D"/>
    <w:rsid w:val="008B1B2A"/>
    <w:rsid w:val="008B2093"/>
    <w:rsid w:val="008B2165"/>
    <w:rsid w:val="008B25A3"/>
    <w:rsid w:val="008B25F8"/>
    <w:rsid w:val="008B35F6"/>
    <w:rsid w:val="008B37BC"/>
    <w:rsid w:val="008B3C34"/>
    <w:rsid w:val="008B3FA6"/>
    <w:rsid w:val="008B411B"/>
    <w:rsid w:val="008B49DD"/>
    <w:rsid w:val="008B4E5F"/>
    <w:rsid w:val="008B5108"/>
    <w:rsid w:val="008B554E"/>
    <w:rsid w:val="008B63E6"/>
    <w:rsid w:val="008B6438"/>
    <w:rsid w:val="008B6670"/>
    <w:rsid w:val="008B68DC"/>
    <w:rsid w:val="008B6D6B"/>
    <w:rsid w:val="008C0113"/>
    <w:rsid w:val="008C0556"/>
    <w:rsid w:val="008C0BCA"/>
    <w:rsid w:val="008C1A3A"/>
    <w:rsid w:val="008C204A"/>
    <w:rsid w:val="008C2113"/>
    <w:rsid w:val="008C21EB"/>
    <w:rsid w:val="008C22F9"/>
    <w:rsid w:val="008C23CA"/>
    <w:rsid w:val="008C2CF0"/>
    <w:rsid w:val="008C3673"/>
    <w:rsid w:val="008C375C"/>
    <w:rsid w:val="008C3771"/>
    <w:rsid w:val="008C3A09"/>
    <w:rsid w:val="008C3A4B"/>
    <w:rsid w:val="008C3B09"/>
    <w:rsid w:val="008C3D01"/>
    <w:rsid w:val="008C411A"/>
    <w:rsid w:val="008C41FB"/>
    <w:rsid w:val="008C4615"/>
    <w:rsid w:val="008C471C"/>
    <w:rsid w:val="008C4E54"/>
    <w:rsid w:val="008C4E67"/>
    <w:rsid w:val="008C4F50"/>
    <w:rsid w:val="008C4F6A"/>
    <w:rsid w:val="008C53A1"/>
    <w:rsid w:val="008C5820"/>
    <w:rsid w:val="008C5AD5"/>
    <w:rsid w:val="008C5AE4"/>
    <w:rsid w:val="008C6339"/>
    <w:rsid w:val="008C6563"/>
    <w:rsid w:val="008C6752"/>
    <w:rsid w:val="008C67B8"/>
    <w:rsid w:val="008C6DA5"/>
    <w:rsid w:val="008C6E46"/>
    <w:rsid w:val="008C6F49"/>
    <w:rsid w:val="008C71A2"/>
    <w:rsid w:val="008C71FF"/>
    <w:rsid w:val="008C7459"/>
    <w:rsid w:val="008C7485"/>
    <w:rsid w:val="008C748D"/>
    <w:rsid w:val="008C7571"/>
    <w:rsid w:val="008C7FA0"/>
    <w:rsid w:val="008D0CEE"/>
    <w:rsid w:val="008D0DAD"/>
    <w:rsid w:val="008D0F63"/>
    <w:rsid w:val="008D105E"/>
    <w:rsid w:val="008D14D3"/>
    <w:rsid w:val="008D1688"/>
    <w:rsid w:val="008D1814"/>
    <w:rsid w:val="008D1B7F"/>
    <w:rsid w:val="008D23BD"/>
    <w:rsid w:val="008D3746"/>
    <w:rsid w:val="008D3858"/>
    <w:rsid w:val="008D38A1"/>
    <w:rsid w:val="008D409A"/>
    <w:rsid w:val="008D4607"/>
    <w:rsid w:val="008D47CF"/>
    <w:rsid w:val="008D49A9"/>
    <w:rsid w:val="008D4E42"/>
    <w:rsid w:val="008D4EC8"/>
    <w:rsid w:val="008D5819"/>
    <w:rsid w:val="008D5CB0"/>
    <w:rsid w:val="008D5D52"/>
    <w:rsid w:val="008D5DF1"/>
    <w:rsid w:val="008D60C6"/>
    <w:rsid w:val="008D6489"/>
    <w:rsid w:val="008D66FC"/>
    <w:rsid w:val="008D69DE"/>
    <w:rsid w:val="008D6E85"/>
    <w:rsid w:val="008D6F6B"/>
    <w:rsid w:val="008D6FA4"/>
    <w:rsid w:val="008D7075"/>
    <w:rsid w:val="008D7157"/>
    <w:rsid w:val="008D7313"/>
    <w:rsid w:val="008D750D"/>
    <w:rsid w:val="008D7911"/>
    <w:rsid w:val="008E0440"/>
    <w:rsid w:val="008E0BDE"/>
    <w:rsid w:val="008E0E29"/>
    <w:rsid w:val="008E1087"/>
    <w:rsid w:val="008E1381"/>
    <w:rsid w:val="008E13D0"/>
    <w:rsid w:val="008E1820"/>
    <w:rsid w:val="008E1ACF"/>
    <w:rsid w:val="008E2E85"/>
    <w:rsid w:val="008E3F1F"/>
    <w:rsid w:val="008E3FBF"/>
    <w:rsid w:val="008E42AD"/>
    <w:rsid w:val="008E432C"/>
    <w:rsid w:val="008E4674"/>
    <w:rsid w:val="008E4D22"/>
    <w:rsid w:val="008E4E66"/>
    <w:rsid w:val="008E4F44"/>
    <w:rsid w:val="008E52C8"/>
    <w:rsid w:val="008E557C"/>
    <w:rsid w:val="008E5612"/>
    <w:rsid w:val="008E5684"/>
    <w:rsid w:val="008E5FDD"/>
    <w:rsid w:val="008E60B7"/>
    <w:rsid w:val="008E650A"/>
    <w:rsid w:val="008E6E51"/>
    <w:rsid w:val="008E6EA4"/>
    <w:rsid w:val="008E74A5"/>
    <w:rsid w:val="008E785F"/>
    <w:rsid w:val="008E78D1"/>
    <w:rsid w:val="008E7CDE"/>
    <w:rsid w:val="008F09B8"/>
    <w:rsid w:val="008F18A4"/>
    <w:rsid w:val="008F1B2D"/>
    <w:rsid w:val="008F1C24"/>
    <w:rsid w:val="008F1E43"/>
    <w:rsid w:val="008F211F"/>
    <w:rsid w:val="008F24B8"/>
    <w:rsid w:val="008F24F1"/>
    <w:rsid w:val="008F2705"/>
    <w:rsid w:val="008F2754"/>
    <w:rsid w:val="008F2BC1"/>
    <w:rsid w:val="008F2CE2"/>
    <w:rsid w:val="008F2E95"/>
    <w:rsid w:val="008F3436"/>
    <w:rsid w:val="008F35D1"/>
    <w:rsid w:val="008F3CAF"/>
    <w:rsid w:val="008F4366"/>
    <w:rsid w:val="008F4386"/>
    <w:rsid w:val="008F445E"/>
    <w:rsid w:val="008F48CC"/>
    <w:rsid w:val="008F4915"/>
    <w:rsid w:val="008F49DD"/>
    <w:rsid w:val="008F4D83"/>
    <w:rsid w:val="008F5624"/>
    <w:rsid w:val="008F57F6"/>
    <w:rsid w:val="008F5A77"/>
    <w:rsid w:val="008F5B2B"/>
    <w:rsid w:val="008F5B31"/>
    <w:rsid w:val="008F5E4B"/>
    <w:rsid w:val="008F5E8D"/>
    <w:rsid w:val="008F5F68"/>
    <w:rsid w:val="008F6011"/>
    <w:rsid w:val="008F624B"/>
    <w:rsid w:val="008F6313"/>
    <w:rsid w:val="008F6966"/>
    <w:rsid w:val="008F6B2B"/>
    <w:rsid w:val="008F6D5A"/>
    <w:rsid w:val="008F6D84"/>
    <w:rsid w:val="008F7718"/>
    <w:rsid w:val="008F79E4"/>
    <w:rsid w:val="008F7DB3"/>
    <w:rsid w:val="008F7E65"/>
    <w:rsid w:val="009001ED"/>
    <w:rsid w:val="009004C5"/>
    <w:rsid w:val="009005E4"/>
    <w:rsid w:val="00900993"/>
    <w:rsid w:val="0090107C"/>
    <w:rsid w:val="009012B8"/>
    <w:rsid w:val="00901B85"/>
    <w:rsid w:val="00901BA2"/>
    <w:rsid w:val="0090222E"/>
    <w:rsid w:val="0090231D"/>
    <w:rsid w:val="0090250F"/>
    <w:rsid w:val="009026E1"/>
    <w:rsid w:val="0090304A"/>
    <w:rsid w:val="0090312C"/>
    <w:rsid w:val="00903258"/>
    <w:rsid w:val="009038BA"/>
    <w:rsid w:val="009039F2"/>
    <w:rsid w:val="00903B7F"/>
    <w:rsid w:val="00904570"/>
    <w:rsid w:val="0090459F"/>
    <w:rsid w:val="009049DA"/>
    <w:rsid w:val="00904A32"/>
    <w:rsid w:val="00904E28"/>
    <w:rsid w:val="00904EF2"/>
    <w:rsid w:val="009052F9"/>
    <w:rsid w:val="00905339"/>
    <w:rsid w:val="0090549F"/>
    <w:rsid w:val="009058AC"/>
    <w:rsid w:val="00905C9B"/>
    <w:rsid w:val="00905E75"/>
    <w:rsid w:val="00906195"/>
    <w:rsid w:val="00906718"/>
    <w:rsid w:val="009071A9"/>
    <w:rsid w:val="009073C5"/>
    <w:rsid w:val="0090789A"/>
    <w:rsid w:val="00907B28"/>
    <w:rsid w:val="00907C68"/>
    <w:rsid w:val="00907E77"/>
    <w:rsid w:val="00910792"/>
    <w:rsid w:val="00910C6C"/>
    <w:rsid w:val="00910DF9"/>
    <w:rsid w:val="00910FB5"/>
    <w:rsid w:val="0091162E"/>
    <w:rsid w:val="00911A3C"/>
    <w:rsid w:val="00911A64"/>
    <w:rsid w:val="00911F91"/>
    <w:rsid w:val="009120E3"/>
    <w:rsid w:val="00912670"/>
    <w:rsid w:val="009128A5"/>
    <w:rsid w:val="0091298A"/>
    <w:rsid w:val="00912BB3"/>
    <w:rsid w:val="00913486"/>
    <w:rsid w:val="0091393C"/>
    <w:rsid w:val="00913B20"/>
    <w:rsid w:val="00914108"/>
    <w:rsid w:val="009144D4"/>
    <w:rsid w:val="00914653"/>
    <w:rsid w:val="009149D5"/>
    <w:rsid w:val="00914C67"/>
    <w:rsid w:val="00914D9E"/>
    <w:rsid w:val="00914DB0"/>
    <w:rsid w:val="00914E6D"/>
    <w:rsid w:val="00915016"/>
    <w:rsid w:val="00915347"/>
    <w:rsid w:val="009153FF"/>
    <w:rsid w:val="00915427"/>
    <w:rsid w:val="00915C2C"/>
    <w:rsid w:val="00915CE1"/>
    <w:rsid w:val="00915E59"/>
    <w:rsid w:val="00916EE3"/>
    <w:rsid w:val="009171B6"/>
    <w:rsid w:val="0091733E"/>
    <w:rsid w:val="0091757F"/>
    <w:rsid w:val="00917757"/>
    <w:rsid w:val="0091790E"/>
    <w:rsid w:val="0091796F"/>
    <w:rsid w:val="00917A04"/>
    <w:rsid w:val="00920148"/>
    <w:rsid w:val="00920202"/>
    <w:rsid w:val="00920453"/>
    <w:rsid w:val="00920DE5"/>
    <w:rsid w:val="00920F5B"/>
    <w:rsid w:val="009211B3"/>
    <w:rsid w:val="00921337"/>
    <w:rsid w:val="009217F6"/>
    <w:rsid w:val="00922080"/>
    <w:rsid w:val="00922100"/>
    <w:rsid w:val="00922102"/>
    <w:rsid w:val="00922222"/>
    <w:rsid w:val="009226A5"/>
    <w:rsid w:val="009227B0"/>
    <w:rsid w:val="00923131"/>
    <w:rsid w:val="00923134"/>
    <w:rsid w:val="00923324"/>
    <w:rsid w:val="00923908"/>
    <w:rsid w:val="00923D10"/>
    <w:rsid w:val="00923E76"/>
    <w:rsid w:val="0092412D"/>
    <w:rsid w:val="00924250"/>
    <w:rsid w:val="0092440A"/>
    <w:rsid w:val="00924534"/>
    <w:rsid w:val="009247F6"/>
    <w:rsid w:val="00924E9D"/>
    <w:rsid w:val="00924ECF"/>
    <w:rsid w:val="00925319"/>
    <w:rsid w:val="009253D8"/>
    <w:rsid w:val="009254A0"/>
    <w:rsid w:val="0092570D"/>
    <w:rsid w:val="0092581D"/>
    <w:rsid w:val="00925AFB"/>
    <w:rsid w:val="00925F70"/>
    <w:rsid w:val="00926458"/>
    <w:rsid w:val="00926496"/>
    <w:rsid w:val="009264FB"/>
    <w:rsid w:val="00926515"/>
    <w:rsid w:val="00926A4B"/>
    <w:rsid w:val="00926AA2"/>
    <w:rsid w:val="00926CDD"/>
    <w:rsid w:val="00926F7C"/>
    <w:rsid w:val="0092739C"/>
    <w:rsid w:val="0092773A"/>
    <w:rsid w:val="00927866"/>
    <w:rsid w:val="00927E51"/>
    <w:rsid w:val="00930070"/>
    <w:rsid w:val="00930180"/>
    <w:rsid w:val="0093033D"/>
    <w:rsid w:val="00930521"/>
    <w:rsid w:val="00930711"/>
    <w:rsid w:val="00930D37"/>
    <w:rsid w:val="00930E6F"/>
    <w:rsid w:val="00930EBE"/>
    <w:rsid w:val="00931357"/>
    <w:rsid w:val="00931BE6"/>
    <w:rsid w:val="00931BF0"/>
    <w:rsid w:val="00931D08"/>
    <w:rsid w:val="00931ED5"/>
    <w:rsid w:val="009320ED"/>
    <w:rsid w:val="00932935"/>
    <w:rsid w:val="00932A5C"/>
    <w:rsid w:val="0093320B"/>
    <w:rsid w:val="00933488"/>
    <w:rsid w:val="00933836"/>
    <w:rsid w:val="0093389C"/>
    <w:rsid w:val="00933A32"/>
    <w:rsid w:val="0093429E"/>
    <w:rsid w:val="00934990"/>
    <w:rsid w:val="00934D60"/>
    <w:rsid w:val="00934EE2"/>
    <w:rsid w:val="009358DF"/>
    <w:rsid w:val="0093593D"/>
    <w:rsid w:val="00935A70"/>
    <w:rsid w:val="00935ADD"/>
    <w:rsid w:val="009363B0"/>
    <w:rsid w:val="009365FC"/>
    <w:rsid w:val="009366F4"/>
    <w:rsid w:val="00936ACD"/>
    <w:rsid w:val="00936D5B"/>
    <w:rsid w:val="00936EDA"/>
    <w:rsid w:val="00937356"/>
    <w:rsid w:val="00940268"/>
    <w:rsid w:val="0094053F"/>
    <w:rsid w:val="009407B7"/>
    <w:rsid w:val="00940984"/>
    <w:rsid w:val="00940BEF"/>
    <w:rsid w:val="00940C51"/>
    <w:rsid w:val="00940F31"/>
    <w:rsid w:val="00941015"/>
    <w:rsid w:val="009410EB"/>
    <w:rsid w:val="00941BD7"/>
    <w:rsid w:val="00941C32"/>
    <w:rsid w:val="00942293"/>
    <w:rsid w:val="00942423"/>
    <w:rsid w:val="00942A72"/>
    <w:rsid w:val="009437D9"/>
    <w:rsid w:val="00943B6D"/>
    <w:rsid w:val="00943CDD"/>
    <w:rsid w:val="00943CEF"/>
    <w:rsid w:val="00944042"/>
    <w:rsid w:val="009440C4"/>
    <w:rsid w:val="009442EB"/>
    <w:rsid w:val="009443B0"/>
    <w:rsid w:val="0094440B"/>
    <w:rsid w:val="00944763"/>
    <w:rsid w:val="00944D27"/>
    <w:rsid w:val="00944FB9"/>
    <w:rsid w:val="00945005"/>
    <w:rsid w:val="009452FB"/>
    <w:rsid w:val="00945884"/>
    <w:rsid w:val="00945931"/>
    <w:rsid w:val="00945ABB"/>
    <w:rsid w:val="0094678E"/>
    <w:rsid w:val="009467DB"/>
    <w:rsid w:val="009468D9"/>
    <w:rsid w:val="00946D02"/>
    <w:rsid w:val="00946D71"/>
    <w:rsid w:val="0094730A"/>
    <w:rsid w:val="0094730F"/>
    <w:rsid w:val="00947713"/>
    <w:rsid w:val="0094772F"/>
    <w:rsid w:val="00947A13"/>
    <w:rsid w:val="0095039B"/>
    <w:rsid w:val="009505A9"/>
    <w:rsid w:val="00950825"/>
    <w:rsid w:val="00950F20"/>
    <w:rsid w:val="00951291"/>
    <w:rsid w:val="00951532"/>
    <w:rsid w:val="00951FAF"/>
    <w:rsid w:val="0095220B"/>
    <w:rsid w:val="00952240"/>
    <w:rsid w:val="0095263E"/>
    <w:rsid w:val="0095299F"/>
    <w:rsid w:val="00952DE2"/>
    <w:rsid w:val="00953046"/>
    <w:rsid w:val="00953373"/>
    <w:rsid w:val="00953A2B"/>
    <w:rsid w:val="00953BCF"/>
    <w:rsid w:val="00953C09"/>
    <w:rsid w:val="00953FEF"/>
    <w:rsid w:val="0095436C"/>
    <w:rsid w:val="00954504"/>
    <w:rsid w:val="00954790"/>
    <w:rsid w:val="00954981"/>
    <w:rsid w:val="00954ED8"/>
    <w:rsid w:val="00954F49"/>
    <w:rsid w:val="0095513B"/>
    <w:rsid w:val="009554BE"/>
    <w:rsid w:val="00955C1A"/>
    <w:rsid w:val="00955DBF"/>
    <w:rsid w:val="009563E3"/>
    <w:rsid w:val="009565B6"/>
    <w:rsid w:val="00956777"/>
    <w:rsid w:val="00956BDD"/>
    <w:rsid w:val="0095726D"/>
    <w:rsid w:val="0095734D"/>
    <w:rsid w:val="00957B5A"/>
    <w:rsid w:val="00960374"/>
    <w:rsid w:val="0096084B"/>
    <w:rsid w:val="009608AE"/>
    <w:rsid w:val="00960EA5"/>
    <w:rsid w:val="00961272"/>
    <w:rsid w:val="0096127B"/>
    <w:rsid w:val="009612AC"/>
    <w:rsid w:val="009613FA"/>
    <w:rsid w:val="00961504"/>
    <w:rsid w:val="00961590"/>
    <w:rsid w:val="0096169A"/>
    <w:rsid w:val="009618C3"/>
    <w:rsid w:val="0096196F"/>
    <w:rsid w:val="00961B89"/>
    <w:rsid w:val="00962050"/>
    <w:rsid w:val="009625AF"/>
    <w:rsid w:val="009625D8"/>
    <w:rsid w:val="00962C9C"/>
    <w:rsid w:val="00962EC3"/>
    <w:rsid w:val="00963141"/>
    <w:rsid w:val="009632DF"/>
    <w:rsid w:val="00963545"/>
    <w:rsid w:val="0096360D"/>
    <w:rsid w:val="009638E3"/>
    <w:rsid w:val="00963981"/>
    <w:rsid w:val="00964595"/>
    <w:rsid w:val="009646F9"/>
    <w:rsid w:val="00964A5E"/>
    <w:rsid w:val="00964CB3"/>
    <w:rsid w:val="009653AC"/>
    <w:rsid w:val="0096572C"/>
    <w:rsid w:val="0096574E"/>
    <w:rsid w:val="009662EF"/>
    <w:rsid w:val="00966685"/>
    <w:rsid w:val="009668E2"/>
    <w:rsid w:val="00966953"/>
    <w:rsid w:val="00966CF0"/>
    <w:rsid w:val="0096753B"/>
    <w:rsid w:val="00967659"/>
    <w:rsid w:val="009677FC"/>
    <w:rsid w:val="0096783B"/>
    <w:rsid w:val="009679FB"/>
    <w:rsid w:val="00967A00"/>
    <w:rsid w:val="00967A5A"/>
    <w:rsid w:val="00967C72"/>
    <w:rsid w:val="00967F3F"/>
    <w:rsid w:val="00967FE8"/>
    <w:rsid w:val="00970170"/>
    <w:rsid w:val="0097017F"/>
    <w:rsid w:val="0097050C"/>
    <w:rsid w:val="0097054F"/>
    <w:rsid w:val="0097066F"/>
    <w:rsid w:val="00970BC3"/>
    <w:rsid w:val="009713C8"/>
    <w:rsid w:val="0097258F"/>
    <w:rsid w:val="00972CCF"/>
    <w:rsid w:val="00972FE7"/>
    <w:rsid w:val="009734A6"/>
    <w:rsid w:val="009736C9"/>
    <w:rsid w:val="00973A07"/>
    <w:rsid w:val="00973F66"/>
    <w:rsid w:val="0097402F"/>
    <w:rsid w:val="00974C65"/>
    <w:rsid w:val="00974FBE"/>
    <w:rsid w:val="00975185"/>
    <w:rsid w:val="009752D1"/>
    <w:rsid w:val="0097566E"/>
    <w:rsid w:val="0097572E"/>
    <w:rsid w:val="00975955"/>
    <w:rsid w:val="00975DDA"/>
    <w:rsid w:val="0097613A"/>
    <w:rsid w:val="00976162"/>
    <w:rsid w:val="009762D8"/>
    <w:rsid w:val="009764E1"/>
    <w:rsid w:val="00976B9A"/>
    <w:rsid w:val="00976E1F"/>
    <w:rsid w:val="00977027"/>
    <w:rsid w:val="00977372"/>
    <w:rsid w:val="009774A4"/>
    <w:rsid w:val="0097756C"/>
    <w:rsid w:val="00977BFA"/>
    <w:rsid w:val="00977E0C"/>
    <w:rsid w:val="009802E5"/>
    <w:rsid w:val="0098034E"/>
    <w:rsid w:val="00980D13"/>
    <w:rsid w:val="00980E5F"/>
    <w:rsid w:val="00980EAD"/>
    <w:rsid w:val="00981099"/>
    <w:rsid w:val="009813DA"/>
    <w:rsid w:val="009815B5"/>
    <w:rsid w:val="00981A2C"/>
    <w:rsid w:val="00981A87"/>
    <w:rsid w:val="00981DAB"/>
    <w:rsid w:val="00981F05"/>
    <w:rsid w:val="00982306"/>
    <w:rsid w:val="00983038"/>
    <w:rsid w:val="00983300"/>
    <w:rsid w:val="00983A0A"/>
    <w:rsid w:val="00983B94"/>
    <w:rsid w:val="00983CD0"/>
    <w:rsid w:val="00983E72"/>
    <w:rsid w:val="00984104"/>
    <w:rsid w:val="00984718"/>
    <w:rsid w:val="009847A8"/>
    <w:rsid w:val="009849EC"/>
    <w:rsid w:val="00984C20"/>
    <w:rsid w:val="00984E59"/>
    <w:rsid w:val="00984F10"/>
    <w:rsid w:val="0098528E"/>
    <w:rsid w:val="009853BD"/>
    <w:rsid w:val="0098589B"/>
    <w:rsid w:val="00985DB3"/>
    <w:rsid w:val="00986197"/>
    <w:rsid w:val="0098666E"/>
    <w:rsid w:val="009866E1"/>
    <w:rsid w:val="009869DE"/>
    <w:rsid w:val="00986D7D"/>
    <w:rsid w:val="00986E99"/>
    <w:rsid w:val="00987A50"/>
    <w:rsid w:val="00987A77"/>
    <w:rsid w:val="00987CA9"/>
    <w:rsid w:val="00987D7E"/>
    <w:rsid w:val="00990071"/>
    <w:rsid w:val="009902CE"/>
    <w:rsid w:val="00990CDA"/>
    <w:rsid w:val="009912A2"/>
    <w:rsid w:val="00991488"/>
    <w:rsid w:val="00991690"/>
    <w:rsid w:val="00991710"/>
    <w:rsid w:val="00992011"/>
    <w:rsid w:val="0099209D"/>
    <w:rsid w:val="00992477"/>
    <w:rsid w:val="00992808"/>
    <w:rsid w:val="00992838"/>
    <w:rsid w:val="00992C0A"/>
    <w:rsid w:val="00992C5B"/>
    <w:rsid w:val="00992C7A"/>
    <w:rsid w:val="00992D77"/>
    <w:rsid w:val="0099317A"/>
    <w:rsid w:val="009937B4"/>
    <w:rsid w:val="00993929"/>
    <w:rsid w:val="00993FD8"/>
    <w:rsid w:val="0099403B"/>
    <w:rsid w:val="0099464F"/>
    <w:rsid w:val="00994687"/>
    <w:rsid w:val="00994E41"/>
    <w:rsid w:val="00994F1F"/>
    <w:rsid w:val="009958A4"/>
    <w:rsid w:val="009958C9"/>
    <w:rsid w:val="00995E2B"/>
    <w:rsid w:val="009960EF"/>
    <w:rsid w:val="00996168"/>
    <w:rsid w:val="00996774"/>
    <w:rsid w:val="009969BE"/>
    <w:rsid w:val="00997340"/>
    <w:rsid w:val="009975E1"/>
    <w:rsid w:val="0099765E"/>
    <w:rsid w:val="009976F4"/>
    <w:rsid w:val="00997853"/>
    <w:rsid w:val="009978F1"/>
    <w:rsid w:val="00997F4C"/>
    <w:rsid w:val="009A00C2"/>
    <w:rsid w:val="009A048A"/>
    <w:rsid w:val="009A048E"/>
    <w:rsid w:val="009A04EF"/>
    <w:rsid w:val="009A0B55"/>
    <w:rsid w:val="009A0B5E"/>
    <w:rsid w:val="009A0CD7"/>
    <w:rsid w:val="009A0E13"/>
    <w:rsid w:val="009A0E4D"/>
    <w:rsid w:val="009A1572"/>
    <w:rsid w:val="009A1706"/>
    <w:rsid w:val="009A1D7C"/>
    <w:rsid w:val="009A1E4D"/>
    <w:rsid w:val="009A23E3"/>
    <w:rsid w:val="009A25BD"/>
    <w:rsid w:val="009A28A8"/>
    <w:rsid w:val="009A321E"/>
    <w:rsid w:val="009A335C"/>
    <w:rsid w:val="009A37ED"/>
    <w:rsid w:val="009A37F4"/>
    <w:rsid w:val="009A3899"/>
    <w:rsid w:val="009A395C"/>
    <w:rsid w:val="009A3A7D"/>
    <w:rsid w:val="009A3A9B"/>
    <w:rsid w:val="009A3AB2"/>
    <w:rsid w:val="009A3CBF"/>
    <w:rsid w:val="009A3ECC"/>
    <w:rsid w:val="009A402A"/>
    <w:rsid w:val="009A4048"/>
    <w:rsid w:val="009A4492"/>
    <w:rsid w:val="009A44D2"/>
    <w:rsid w:val="009A4CDA"/>
    <w:rsid w:val="009A5318"/>
    <w:rsid w:val="009A5AD7"/>
    <w:rsid w:val="009A5BDF"/>
    <w:rsid w:val="009A5FF8"/>
    <w:rsid w:val="009A63FA"/>
    <w:rsid w:val="009A6695"/>
    <w:rsid w:val="009A6AC1"/>
    <w:rsid w:val="009A6BE9"/>
    <w:rsid w:val="009A6C93"/>
    <w:rsid w:val="009A6CA8"/>
    <w:rsid w:val="009A72FF"/>
    <w:rsid w:val="009A738A"/>
    <w:rsid w:val="009A761D"/>
    <w:rsid w:val="009A7BD5"/>
    <w:rsid w:val="009A7FD4"/>
    <w:rsid w:val="009B019D"/>
    <w:rsid w:val="009B052A"/>
    <w:rsid w:val="009B05F4"/>
    <w:rsid w:val="009B0808"/>
    <w:rsid w:val="009B0BBE"/>
    <w:rsid w:val="009B0FC5"/>
    <w:rsid w:val="009B12C2"/>
    <w:rsid w:val="009B12E4"/>
    <w:rsid w:val="009B1769"/>
    <w:rsid w:val="009B1AE3"/>
    <w:rsid w:val="009B1CFA"/>
    <w:rsid w:val="009B1E2E"/>
    <w:rsid w:val="009B21C9"/>
    <w:rsid w:val="009B24FF"/>
    <w:rsid w:val="009B2A10"/>
    <w:rsid w:val="009B2A40"/>
    <w:rsid w:val="009B32E4"/>
    <w:rsid w:val="009B355A"/>
    <w:rsid w:val="009B3749"/>
    <w:rsid w:val="009B3B3D"/>
    <w:rsid w:val="009B3E2F"/>
    <w:rsid w:val="009B449B"/>
    <w:rsid w:val="009B450E"/>
    <w:rsid w:val="009B455B"/>
    <w:rsid w:val="009B45BA"/>
    <w:rsid w:val="009B4B00"/>
    <w:rsid w:val="009B4E9A"/>
    <w:rsid w:val="009B520F"/>
    <w:rsid w:val="009B589E"/>
    <w:rsid w:val="009B5963"/>
    <w:rsid w:val="009B6219"/>
    <w:rsid w:val="009B63B9"/>
    <w:rsid w:val="009B6DA4"/>
    <w:rsid w:val="009B725D"/>
    <w:rsid w:val="009B727B"/>
    <w:rsid w:val="009B76E6"/>
    <w:rsid w:val="009B7811"/>
    <w:rsid w:val="009B7AD7"/>
    <w:rsid w:val="009C0350"/>
    <w:rsid w:val="009C04D3"/>
    <w:rsid w:val="009C0EAC"/>
    <w:rsid w:val="009C16DA"/>
    <w:rsid w:val="009C1865"/>
    <w:rsid w:val="009C18EF"/>
    <w:rsid w:val="009C18F7"/>
    <w:rsid w:val="009C191E"/>
    <w:rsid w:val="009C1CF2"/>
    <w:rsid w:val="009C262C"/>
    <w:rsid w:val="009C26AE"/>
    <w:rsid w:val="009C2B90"/>
    <w:rsid w:val="009C2FDA"/>
    <w:rsid w:val="009C30C8"/>
    <w:rsid w:val="009C30FE"/>
    <w:rsid w:val="009C32D8"/>
    <w:rsid w:val="009C35EC"/>
    <w:rsid w:val="009C38BC"/>
    <w:rsid w:val="009C3A43"/>
    <w:rsid w:val="009C3E9B"/>
    <w:rsid w:val="009C42EC"/>
    <w:rsid w:val="009C4F2B"/>
    <w:rsid w:val="009C51DD"/>
    <w:rsid w:val="009C5378"/>
    <w:rsid w:val="009C5567"/>
    <w:rsid w:val="009C5896"/>
    <w:rsid w:val="009C58BE"/>
    <w:rsid w:val="009C590D"/>
    <w:rsid w:val="009C5DD8"/>
    <w:rsid w:val="009C6007"/>
    <w:rsid w:val="009C601F"/>
    <w:rsid w:val="009C659B"/>
    <w:rsid w:val="009C6742"/>
    <w:rsid w:val="009C6757"/>
    <w:rsid w:val="009C6973"/>
    <w:rsid w:val="009C6C13"/>
    <w:rsid w:val="009C6D36"/>
    <w:rsid w:val="009C6E62"/>
    <w:rsid w:val="009C7774"/>
    <w:rsid w:val="009C7A89"/>
    <w:rsid w:val="009D029C"/>
    <w:rsid w:val="009D04F2"/>
    <w:rsid w:val="009D0582"/>
    <w:rsid w:val="009D062B"/>
    <w:rsid w:val="009D07E2"/>
    <w:rsid w:val="009D0E87"/>
    <w:rsid w:val="009D0F61"/>
    <w:rsid w:val="009D1422"/>
    <w:rsid w:val="009D1CE4"/>
    <w:rsid w:val="009D1D6E"/>
    <w:rsid w:val="009D1FA5"/>
    <w:rsid w:val="009D2037"/>
    <w:rsid w:val="009D2108"/>
    <w:rsid w:val="009D21CB"/>
    <w:rsid w:val="009D28F8"/>
    <w:rsid w:val="009D2EDC"/>
    <w:rsid w:val="009D34C1"/>
    <w:rsid w:val="009D3550"/>
    <w:rsid w:val="009D3A66"/>
    <w:rsid w:val="009D3DA2"/>
    <w:rsid w:val="009D3E32"/>
    <w:rsid w:val="009D459D"/>
    <w:rsid w:val="009D476D"/>
    <w:rsid w:val="009D4789"/>
    <w:rsid w:val="009D495B"/>
    <w:rsid w:val="009D4B95"/>
    <w:rsid w:val="009D4D7C"/>
    <w:rsid w:val="009D4E1D"/>
    <w:rsid w:val="009D50ED"/>
    <w:rsid w:val="009D593F"/>
    <w:rsid w:val="009D5E7C"/>
    <w:rsid w:val="009D6244"/>
    <w:rsid w:val="009D65B3"/>
    <w:rsid w:val="009D6681"/>
    <w:rsid w:val="009D6803"/>
    <w:rsid w:val="009D6AAF"/>
    <w:rsid w:val="009D6BBE"/>
    <w:rsid w:val="009D6F34"/>
    <w:rsid w:val="009D7086"/>
    <w:rsid w:val="009D73BF"/>
    <w:rsid w:val="009D7ADF"/>
    <w:rsid w:val="009E0085"/>
    <w:rsid w:val="009E00AF"/>
    <w:rsid w:val="009E00C2"/>
    <w:rsid w:val="009E03CD"/>
    <w:rsid w:val="009E04AD"/>
    <w:rsid w:val="009E0907"/>
    <w:rsid w:val="009E0F56"/>
    <w:rsid w:val="009E1043"/>
    <w:rsid w:val="009E106B"/>
    <w:rsid w:val="009E126E"/>
    <w:rsid w:val="009E132F"/>
    <w:rsid w:val="009E13C8"/>
    <w:rsid w:val="009E1CDF"/>
    <w:rsid w:val="009E1E79"/>
    <w:rsid w:val="009E1F5D"/>
    <w:rsid w:val="009E209D"/>
    <w:rsid w:val="009E23F7"/>
    <w:rsid w:val="009E24E2"/>
    <w:rsid w:val="009E298D"/>
    <w:rsid w:val="009E2B0F"/>
    <w:rsid w:val="009E2FB4"/>
    <w:rsid w:val="009E3146"/>
    <w:rsid w:val="009E3398"/>
    <w:rsid w:val="009E3798"/>
    <w:rsid w:val="009E448F"/>
    <w:rsid w:val="009E47AB"/>
    <w:rsid w:val="009E4E0C"/>
    <w:rsid w:val="009E50EE"/>
    <w:rsid w:val="009E5278"/>
    <w:rsid w:val="009E5335"/>
    <w:rsid w:val="009E544E"/>
    <w:rsid w:val="009E55ED"/>
    <w:rsid w:val="009E5600"/>
    <w:rsid w:val="009E57BA"/>
    <w:rsid w:val="009E5AA2"/>
    <w:rsid w:val="009E628D"/>
    <w:rsid w:val="009E62DC"/>
    <w:rsid w:val="009E62EB"/>
    <w:rsid w:val="009E63A9"/>
    <w:rsid w:val="009E6895"/>
    <w:rsid w:val="009E68FA"/>
    <w:rsid w:val="009E6EF0"/>
    <w:rsid w:val="009E776B"/>
    <w:rsid w:val="009E7878"/>
    <w:rsid w:val="009E7C0C"/>
    <w:rsid w:val="009F0285"/>
    <w:rsid w:val="009F04EE"/>
    <w:rsid w:val="009F050C"/>
    <w:rsid w:val="009F057C"/>
    <w:rsid w:val="009F0E57"/>
    <w:rsid w:val="009F0EB0"/>
    <w:rsid w:val="009F1279"/>
    <w:rsid w:val="009F1F70"/>
    <w:rsid w:val="009F21B8"/>
    <w:rsid w:val="009F230B"/>
    <w:rsid w:val="009F2808"/>
    <w:rsid w:val="009F32A5"/>
    <w:rsid w:val="009F3937"/>
    <w:rsid w:val="009F3FE4"/>
    <w:rsid w:val="009F4365"/>
    <w:rsid w:val="009F466C"/>
    <w:rsid w:val="009F5098"/>
    <w:rsid w:val="009F51EB"/>
    <w:rsid w:val="009F53CC"/>
    <w:rsid w:val="009F54B8"/>
    <w:rsid w:val="009F5733"/>
    <w:rsid w:val="009F58D1"/>
    <w:rsid w:val="009F684F"/>
    <w:rsid w:val="009F6B1A"/>
    <w:rsid w:val="009F6FDE"/>
    <w:rsid w:val="009F7206"/>
    <w:rsid w:val="009F75DE"/>
    <w:rsid w:val="009F7BE5"/>
    <w:rsid w:val="009F7C72"/>
    <w:rsid w:val="00A000F1"/>
    <w:rsid w:val="00A005EE"/>
    <w:rsid w:val="00A00DEF"/>
    <w:rsid w:val="00A01006"/>
    <w:rsid w:val="00A0107B"/>
    <w:rsid w:val="00A01710"/>
    <w:rsid w:val="00A01723"/>
    <w:rsid w:val="00A01906"/>
    <w:rsid w:val="00A0193B"/>
    <w:rsid w:val="00A01D98"/>
    <w:rsid w:val="00A021AD"/>
    <w:rsid w:val="00A02AB1"/>
    <w:rsid w:val="00A032E7"/>
    <w:rsid w:val="00A03585"/>
    <w:rsid w:val="00A038D4"/>
    <w:rsid w:val="00A038D7"/>
    <w:rsid w:val="00A03FED"/>
    <w:rsid w:val="00A04140"/>
    <w:rsid w:val="00A0444F"/>
    <w:rsid w:val="00A05040"/>
    <w:rsid w:val="00A050E7"/>
    <w:rsid w:val="00A05718"/>
    <w:rsid w:val="00A05981"/>
    <w:rsid w:val="00A05B66"/>
    <w:rsid w:val="00A05BF7"/>
    <w:rsid w:val="00A05CFD"/>
    <w:rsid w:val="00A05DA1"/>
    <w:rsid w:val="00A05EF0"/>
    <w:rsid w:val="00A05FCD"/>
    <w:rsid w:val="00A060A0"/>
    <w:rsid w:val="00A06252"/>
    <w:rsid w:val="00A0672D"/>
    <w:rsid w:val="00A06A84"/>
    <w:rsid w:val="00A06FF5"/>
    <w:rsid w:val="00A07189"/>
    <w:rsid w:val="00A0743D"/>
    <w:rsid w:val="00A074C3"/>
    <w:rsid w:val="00A075CA"/>
    <w:rsid w:val="00A0776E"/>
    <w:rsid w:val="00A07843"/>
    <w:rsid w:val="00A07B8B"/>
    <w:rsid w:val="00A10072"/>
    <w:rsid w:val="00A102D9"/>
    <w:rsid w:val="00A106FF"/>
    <w:rsid w:val="00A10A65"/>
    <w:rsid w:val="00A10DE3"/>
    <w:rsid w:val="00A11198"/>
    <w:rsid w:val="00A11320"/>
    <w:rsid w:val="00A113F7"/>
    <w:rsid w:val="00A11507"/>
    <w:rsid w:val="00A11B79"/>
    <w:rsid w:val="00A11B82"/>
    <w:rsid w:val="00A11BDD"/>
    <w:rsid w:val="00A11D0F"/>
    <w:rsid w:val="00A11D36"/>
    <w:rsid w:val="00A11E3F"/>
    <w:rsid w:val="00A11F90"/>
    <w:rsid w:val="00A11FEB"/>
    <w:rsid w:val="00A12460"/>
    <w:rsid w:val="00A12617"/>
    <w:rsid w:val="00A12823"/>
    <w:rsid w:val="00A12847"/>
    <w:rsid w:val="00A12C65"/>
    <w:rsid w:val="00A12E17"/>
    <w:rsid w:val="00A12F8B"/>
    <w:rsid w:val="00A1302E"/>
    <w:rsid w:val="00A13EC6"/>
    <w:rsid w:val="00A13EF2"/>
    <w:rsid w:val="00A14B3F"/>
    <w:rsid w:val="00A14C85"/>
    <w:rsid w:val="00A1554A"/>
    <w:rsid w:val="00A158C1"/>
    <w:rsid w:val="00A15A56"/>
    <w:rsid w:val="00A15F7D"/>
    <w:rsid w:val="00A16011"/>
    <w:rsid w:val="00A1614D"/>
    <w:rsid w:val="00A1669F"/>
    <w:rsid w:val="00A167D1"/>
    <w:rsid w:val="00A16B69"/>
    <w:rsid w:val="00A172F3"/>
    <w:rsid w:val="00A179AC"/>
    <w:rsid w:val="00A2009A"/>
    <w:rsid w:val="00A201B0"/>
    <w:rsid w:val="00A20648"/>
    <w:rsid w:val="00A21134"/>
    <w:rsid w:val="00A213E9"/>
    <w:rsid w:val="00A214EB"/>
    <w:rsid w:val="00A2184B"/>
    <w:rsid w:val="00A21DEB"/>
    <w:rsid w:val="00A22638"/>
    <w:rsid w:val="00A2264E"/>
    <w:rsid w:val="00A22AE7"/>
    <w:rsid w:val="00A22C0B"/>
    <w:rsid w:val="00A234F0"/>
    <w:rsid w:val="00A23677"/>
    <w:rsid w:val="00A23E3D"/>
    <w:rsid w:val="00A24059"/>
    <w:rsid w:val="00A243F0"/>
    <w:rsid w:val="00A24862"/>
    <w:rsid w:val="00A24E0B"/>
    <w:rsid w:val="00A24F78"/>
    <w:rsid w:val="00A25615"/>
    <w:rsid w:val="00A25654"/>
    <w:rsid w:val="00A25A33"/>
    <w:rsid w:val="00A25AE8"/>
    <w:rsid w:val="00A25F6E"/>
    <w:rsid w:val="00A25F9C"/>
    <w:rsid w:val="00A261FF"/>
    <w:rsid w:val="00A266AA"/>
    <w:rsid w:val="00A2686D"/>
    <w:rsid w:val="00A26A71"/>
    <w:rsid w:val="00A27361"/>
    <w:rsid w:val="00A2790F"/>
    <w:rsid w:val="00A27D8C"/>
    <w:rsid w:val="00A3016C"/>
    <w:rsid w:val="00A30207"/>
    <w:rsid w:val="00A3032C"/>
    <w:rsid w:val="00A30360"/>
    <w:rsid w:val="00A3046B"/>
    <w:rsid w:val="00A304A8"/>
    <w:rsid w:val="00A304BF"/>
    <w:rsid w:val="00A30D8B"/>
    <w:rsid w:val="00A31019"/>
    <w:rsid w:val="00A31079"/>
    <w:rsid w:val="00A3142E"/>
    <w:rsid w:val="00A31859"/>
    <w:rsid w:val="00A32127"/>
    <w:rsid w:val="00A321D2"/>
    <w:rsid w:val="00A3275D"/>
    <w:rsid w:val="00A32E3B"/>
    <w:rsid w:val="00A3378E"/>
    <w:rsid w:val="00A343DE"/>
    <w:rsid w:val="00A34B4C"/>
    <w:rsid w:val="00A34C9E"/>
    <w:rsid w:val="00A35216"/>
    <w:rsid w:val="00A3533A"/>
    <w:rsid w:val="00A353E2"/>
    <w:rsid w:val="00A353E9"/>
    <w:rsid w:val="00A3570B"/>
    <w:rsid w:val="00A3574A"/>
    <w:rsid w:val="00A35AD7"/>
    <w:rsid w:val="00A35C6D"/>
    <w:rsid w:val="00A35D05"/>
    <w:rsid w:val="00A35D28"/>
    <w:rsid w:val="00A35E38"/>
    <w:rsid w:val="00A36236"/>
    <w:rsid w:val="00A362C7"/>
    <w:rsid w:val="00A3652E"/>
    <w:rsid w:val="00A370B0"/>
    <w:rsid w:val="00A373B0"/>
    <w:rsid w:val="00A373DB"/>
    <w:rsid w:val="00A376D1"/>
    <w:rsid w:val="00A37B72"/>
    <w:rsid w:val="00A37F64"/>
    <w:rsid w:val="00A40107"/>
    <w:rsid w:val="00A40525"/>
    <w:rsid w:val="00A4054F"/>
    <w:rsid w:val="00A40688"/>
    <w:rsid w:val="00A407B6"/>
    <w:rsid w:val="00A40A76"/>
    <w:rsid w:val="00A411B5"/>
    <w:rsid w:val="00A412A2"/>
    <w:rsid w:val="00A41370"/>
    <w:rsid w:val="00A41A8B"/>
    <w:rsid w:val="00A41BFA"/>
    <w:rsid w:val="00A41E27"/>
    <w:rsid w:val="00A4220E"/>
    <w:rsid w:val="00A42499"/>
    <w:rsid w:val="00A42631"/>
    <w:rsid w:val="00A426F3"/>
    <w:rsid w:val="00A42793"/>
    <w:rsid w:val="00A4302D"/>
    <w:rsid w:val="00A43095"/>
    <w:rsid w:val="00A43734"/>
    <w:rsid w:val="00A43F66"/>
    <w:rsid w:val="00A4448A"/>
    <w:rsid w:val="00A446B9"/>
    <w:rsid w:val="00A44A88"/>
    <w:rsid w:val="00A45460"/>
    <w:rsid w:val="00A45568"/>
    <w:rsid w:val="00A45575"/>
    <w:rsid w:val="00A457FB"/>
    <w:rsid w:val="00A459B8"/>
    <w:rsid w:val="00A45E18"/>
    <w:rsid w:val="00A4620E"/>
    <w:rsid w:val="00A46470"/>
    <w:rsid w:val="00A46D7E"/>
    <w:rsid w:val="00A47396"/>
    <w:rsid w:val="00A47626"/>
    <w:rsid w:val="00A47647"/>
    <w:rsid w:val="00A47AEA"/>
    <w:rsid w:val="00A47FD3"/>
    <w:rsid w:val="00A50133"/>
    <w:rsid w:val="00A50DF5"/>
    <w:rsid w:val="00A510D2"/>
    <w:rsid w:val="00A5119F"/>
    <w:rsid w:val="00A51226"/>
    <w:rsid w:val="00A512DE"/>
    <w:rsid w:val="00A5205B"/>
    <w:rsid w:val="00A52171"/>
    <w:rsid w:val="00A527B3"/>
    <w:rsid w:val="00A5291D"/>
    <w:rsid w:val="00A52BD8"/>
    <w:rsid w:val="00A5334A"/>
    <w:rsid w:val="00A53759"/>
    <w:rsid w:val="00A5389C"/>
    <w:rsid w:val="00A53AF0"/>
    <w:rsid w:val="00A53D0B"/>
    <w:rsid w:val="00A54068"/>
    <w:rsid w:val="00A54111"/>
    <w:rsid w:val="00A55220"/>
    <w:rsid w:val="00A55229"/>
    <w:rsid w:val="00A55A0A"/>
    <w:rsid w:val="00A55D5A"/>
    <w:rsid w:val="00A56036"/>
    <w:rsid w:val="00A56190"/>
    <w:rsid w:val="00A5664D"/>
    <w:rsid w:val="00A56B5E"/>
    <w:rsid w:val="00A56D81"/>
    <w:rsid w:val="00A570CB"/>
    <w:rsid w:val="00A60EE6"/>
    <w:rsid w:val="00A60F9F"/>
    <w:rsid w:val="00A61960"/>
    <w:rsid w:val="00A61DF7"/>
    <w:rsid w:val="00A61FAB"/>
    <w:rsid w:val="00A62047"/>
    <w:rsid w:val="00A621AE"/>
    <w:rsid w:val="00A6238E"/>
    <w:rsid w:val="00A6268D"/>
    <w:rsid w:val="00A62699"/>
    <w:rsid w:val="00A62A5E"/>
    <w:rsid w:val="00A62FE9"/>
    <w:rsid w:val="00A630B8"/>
    <w:rsid w:val="00A6318B"/>
    <w:rsid w:val="00A63461"/>
    <w:rsid w:val="00A63521"/>
    <w:rsid w:val="00A637BF"/>
    <w:rsid w:val="00A63A87"/>
    <w:rsid w:val="00A63D8B"/>
    <w:rsid w:val="00A63EC6"/>
    <w:rsid w:val="00A64072"/>
    <w:rsid w:val="00A64261"/>
    <w:rsid w:val="00A6427B"/>
    <w:rsid w:val="00A644C2"/>
    <w:rsid w:val="00A64972"/>
    <w:rsid w:val="00A64F36"/>
    <w:rsid w:val="00A651C9"/>
    <w:rsid w:val="00A65381"/>
    <w:rsid w:val="00A653FD"/>
    <w:rsid w:val="00A65543"/>
    <w:rsid w:val="00A65B0F"/>
    <w:rsid w:val="00A65D9D"/>
    <w:rsid w:val="00A66213"/>
    <w:rsid w:val="00A66344"/>
    <w:rsid w:val="00A6654B"/>
    <w:rsid w:val="00A66577"/>
    <w:rsid w:val="00A665D5"/>
    <w:rsid w:val="00A66C69"/>
    <w:rsid w:val="00A66D0E"/>
    <w:rsid w:val="00A66D3F"/>
    <w:rsid w:val="00A66F54"/>
    <w:rsid w:val="00A6728D"/>
    <w:rsid w:val="00A67576"/>
    <w:rsid w:val="00A67655"/>
    <w:rsid w:val="00A67752"/>
    <w:rsid w:val="00A6781F"/>
    <w:rsid w:val="00A67983"/>
    <w:rsid w:val="00A67B27"/>
    <w:rsid w:val="00A702EC"/>
    <w:rsid w:val="00A7062F"/>
    <w:rsid w:val="00A706C2"/>
    <w:rsid w:val="00A70BB9"/>
    <w:rsid w:val="00A710E5"/>
    <w:rsid w:val="00A7147D"/>
    <w:rsid w:val="00A71537"/>
    <w:rsid w:val="00A715F2"/>
    <w:rsid w:val="00A71DEB"/>
    <w:rsid w:val="00A71E38"/>
    <w:rsid w:val="00A72009"/>
    <w:rsid w:val="00A7242F"/>
    <w:rsid w:val="00A72A22"/>
    <w:rsid w:val="00A72AAC"/>
    <w:rsid w:val="00A72E1B"/>
    <w:rsid w:val="00A72FA6"/>
    <w:rsid w:val="00A73619"/>
    <w:rsid w:val="00A73B2A"/>
    <w:rsid w:val="00A73BBD"/>
    <w:rsid w:val="00A73CB5"/>
    <w:rsid w:val="00A73DD0"/>
    <w:rsid w:val="00A73FDA"/>
    <w:rsid w:val="00A73FEF"/>
    <w:rsid w:val="00A740E5"/>
    <w:rsid w:val="00A740F2"/>
    <w:rsid w:val="00A74247"/>
    <w:rsid w:val="00A747AA"/>
    <w:rsid w:val="00A74843"/>
    <w:rsid w:val="00A7488A"/>
    <w:rsid w:val="00A74B7A"/>
    <w:rsid w:val="00A74E60"/>
    <w:rsid w:val="00A7504B"/>
    <w:rsid w:val="00A750FD"/>
    <w:rsid w:val="00A7519B"/>
    <w:rsid w:val="00A75DFE"/>
    <w:rsid w:val="00A762BC"/>
    <w:rsid w:val="00A76730"/>
    <w:rsid w:val="00A767A2"/>
    <w:rsid w:val="00A76985"/>
    <w:rsid w:val="00A7700B"/>
    <w:rsid w:val="00A77042"/>
    <w:rsid w:val="00A77088"/>
    <w:rsid w:val="00A77543"/>
    <w:rsid w:val="00A77A2F"/>
    <w:rsid w:val="00A77BA4"/>
    <w:rsid w:val="00A77FBF"/>
    <w:rsid w:val="00A80137"/>
    <w:rsid w:val="00A805DA"/>
    <w:rsid w:val="00A80672"/>
    <w:rsid w:val="00A80780"/>
    <w:rsid w:val="00A80944"/>
    <w:rsid w:val="00A80BCD"/>
    <w:rsid w:val="00A80D2F"/>
    <w:rsid w:val="00A80DFF"/>
    <w:rsid w:val="00A80E39"/>
    <w:rsid w:val="00A814F5"/>
    <w:rsid w:val="00A8154E"/>
    <w:rsid w:val="00A81585"/>
    <w:rsid w:val="00A81A2A"/>
    <w:rsid w:val="00A81BF7"/>
    <w:rsid w:val="00A81D93"/>
    <w:rsid w:val="00A8241B"/>
    <w:rsid w:val="00A824D1"/>
    <w:rsid w:val="00A82A0D"/>
    <w:rsid w:val="00A82B0B"/>
    <w:rsid w:val="00A83042"/>
    <w:rsid w:val="00A8325B"/>
    <w:rsid w:val="00A834FB"/>
    <w:rsid w:val="00A836C4"/>
    <w:rsid w:val="00A837F7"/>
    <w:rsid w:val="00A83E56"/>
    <w:rsid w:val="00A84D41"/>
    <w:rsid w:val="00A8514F"/>
    <w:rsid w:val="00A851FF"/>
    <w:rsid w:val="00A85306"/>
    <w:rsid w:val="00A8532A"/>
    <w:rsid w:val="00A855CD"/>
    <w:rsid w:val="00A85E57"/>
    <w:rsid w:val="00A86091"/>
    <w:rsid w:val="00A86E02"/>
    <w:rsid w:val="00A87111"/>
    <w:rsid w:val="00A87899"/>
    <w:rsid w:val="00A87BA5"/>
    <w:rsid w:val="00A87EE6"/>
    <w:rsid w:val="00A87F11"/>
    <w:rsid w:val="00A90184"/>
    <w:rsid w:val="00A90197"/>
    <w:rsid w:val="00A910E5"/>
    <w:rsid w:val="00A91124"/>
    <w:rsid w:val="00A9140C"/>
    <w:rsid w:val="00A91574"/>
    <w:rsid w:val="00A915F5"/>
    <w:rsid w:val="00A919A2"/>
    <w:rsid w:val="00A919DD"/>
    <w:rsid w:val="00A919FD"/>
    <w:rsid w:val="00A91BF2"/>
    <w:rsid w:val="00A923DB"/>
    <w:rsid w:val="00A926D4"/>
    <w:rsid w:val="00A92970"/>
    <w:rsid w:val="00A92DF2"/>
    <w:rsid w:val="00A93120"/>
    <w:rsid w:val="00A9392D"/>
    <w:rsid w:val="00A93AEE"/>
    <w:rsid w:val="00A93BBF"/>
    <w:rsid w:val="00A93CD4"/>
    <w:rsid w:val="00A9423A"/>
    <w:rsid w:val="00A944ED"/>
    <w:rsid w:val="00A94764"/>
    <w:rsid w:val="00A949A9"/>
    <w:rsid w:val="00A94B3D"/>
    <w:rsid w:val="00A9512B"/>
    <w:rsid w:val="00A955A6"/>
    <w:rsid w:val="00A955C0"/>
    <w:rsid w:val="00A95661"/>
    <w:rsid w:val="00A9569D"/>
    <w:rsid w:val="00A958C7"/>
    <w:rsid w:val="00A95A27"/>
    <w:rsid w:val="00A95BCC"/>
    <w:rsid w:val="00A95CEE"/>
    <w:rsid w:val="00A95D63"/>
    <w:rsid w:val="00A95DCA"/>
    <w:rsid w:val="00A95FBC"/>
    <w:rsid w:val="00A960D2"/>
    <w:rsid w:val="00A9632C"/>
    <w:rsid w:val="00A96430"/>
    <w:rsid w:val="00A96B56"/>
    <w:rsid w:val="00A96BF1"/>
    <w:rsid w:val="00A96EFB"/>
    <w:rsid w:val="00A97214"/>
    <w:rsid w:val="00A972E0"/>
    <w:rsid w:val="00A97728"/>
    <w:rsid w:val="00A97950"/>
    <w:rsid w:val="00A97A7D"/>
    <w:rsid w:val="00AA0490"/>
    <w:rsid w:val="00AA0ADE"/>
    <w:rsid w:val="00AA0CDB"/>
    <w:rsid w:val="00AA0CE2"/>
    <w:rsid w:val="00AA0E37"/>
    <w:rsid w:val="00AA10CF"/>
    <w:rsid w:val="00AA10D8"/>
    <w:rsid w:val="00AA11C4"/>
    <w:rsid w:val="00AA14D1"/>
    <w:rsid w:val="00AA21F3"/>
    <w:rsid w:val="00AA2476"/>
    <w:rsid w:val="00AA2F7B"/>
    <w:rsid w:val="00AA3367"/>
    <w:rsid w:val="00AA33A3"/>
    <w:rsid w:val="00AA36A2"/>
    <w:rsid w:val="00AA37F8"/>
    <w:rsid w:val="00AA44ED"/>
    <w:rsid w:val="00AA4592"/>
    <w:rsid w:val="00AA4C03"/>
    <w:rsid w:val="00AA4C71"/>
    <w:rsid w:val="00AA4CBD"/>
    <w:rsid w:val="00AA4E51"/>
    <w:rsid w:val="00AA4EB9"/>
    <w:rsid w:val="00AA5019"/>
    <w:rsid w:val="00AA5339"/>
    <w:rsid w:val="00AA551E"/>
    <w:rsid w:val="00AA5733"/>
    <w:rsid w:val="00AA5991"/>
    <w:rsid w:val="00AA5EE1"/>
    <w:rsid w:val="00AA6A00"/>
    <w:rsid w:val="00AA6A3B"/>
    <w:rsid w:val="00AA74FC"/>
    <w:rsid w:val="00AA7943"/>
    <w:rsid w:val="00AA795B"/>
    <w:rsid w:val="00AA7AB5"/>
    <w:rsid w:val="00AB03A8"/>
    <w:rsid w:val="00AB1456"/>
    <w:rsid w:val="00AB16C3"/>
    <w:rsid w:val="00AB1738"/>
    <w:rsid w:val="00AB1BC5"/>
    <w:rsid w:val="00AB2163"/>
    <w:rsid w:val="00AB2177"/>
    <w:rsid w:val="00AB234D"/>
    <w:rsid w:val="00AB246A"/>
    <w:rsid w:val="00AB24F3"/>
    <w:rsid w:val="00AB2515"/>
    <w:rsid w:val="00AB25C5"/>
    <w:rsid w:val="00AB27B9"/>
    <w:rsid w:val="00AB28F5"/>
    <w:rsid w:val="00AB2A5C"/>
    <w:rsid w:val="00AB2AB1"/>
    <w:rsid w:val="00AB2B3B"/>
    <w:rsid w:val="00AB2C50"/>
    <w:rsid w:val="00AB2EAA"/>
    <w:rsid w:val="00AB3101"/>
    <w:rsid w:val="00AB342A"/>
    <w:rsid w:val="00AB39AC"/>
    <w:rsid w:val="00AB39F3"/>
    <w:rsid w:val="00AB3F8E"/>
    <w:rsid w:val="00AB4128"/>
    <w:rsid w:val="00AB419F"/>
    <w:rsid w:val="00AB41E6"/>
    <w:rsid w:val="00AB431F"/>
    <w:rsid w:val="00AB4427"/>
    <w:rsid w:val="00AB4775"/>
    <w:rsid w:val="00AB4B16"/>
    <w:rsid w:val="00AB4EB4"/>
    <w:rsid w:val="00AB57F4"/>
    <w:rsid w:val="00AB5A91"/>
    <w:rsid w:val="00AB5B44"/>
    <w:rsid w:val="00AB5FE4"/>
    <w:rsid w:val="00AB6415"/>
    <w:rsid w:val="00AB64D1"/>
    <w:rsid w:val="00AB6603"/>
    <w:rsid w:val="00AB6B48"/>
    <w:rsid w:val="00AB6F3D"/>
    <w:rsid w:val="00AB6F55"/>
    <w:rsid w:val="00AB7217"/>
    <w:rsid w:val="00AB733F"/>
    <w:rsid w:val="00AB7AF6"/>
    <w:rsid w:val="00AB7B03"/>
    <w:rsid w:val="00AB7CC2"/>
    <w:rsid w:val="00AB7E9D"/>
    <w:rsid w:val="00AC03B6"/>
    <w:rsid w:val="00AC1AD0"/>
    <w:rsid w:val="00AC1CAF"/>
    <w:rsid w:val="00AC26CB"/>
    <w:rsid w:val="00AC2A13"/>
    <w:rsid w:val="00AC305C"/>
    <w:rsid w:val="00AC3496"/>
    <w:rsid w:val="00AC3A28"/>
    <w:rsid w:val="00AC3BDE"/>
    <w:rsid w:val="00AC3DA7"/>
    <w:rsid w:val="00AC3FA6"/>
    <w:rsid w:val="00AC417D"/>
    <w:rsid w:val="00AC44FA"/>
    <w:rsid w:val="00AC45F1"/>
    <w:rsid w:val="00AC46E6"/>
    <w:rsid w:val="00AC47A6"/>
    <w:rsid w:val="00AC481E"/>
    <w:rsid w:val="00AC49D0"/>
    <w:rsid w:val="00AC59FA"/>
    <w:rsid w:val="00AC5D61"/>
    <w:rsid w:val="00AC62CD"/>
    <w:rsid w:val="00AC669D"/>
    <w:rsid w:val="00AC7766"/>
    <w:rsid w:val="00AC7C50"/>
    <w:rsid w:val="00AD0169"/>
    <w:rsid w:val="00AD021E"/>
    <w:rsid w:val="00AD036B"/>
    <w:rsid w:val="00AD08B3"/>
    <w:rsid w:val="00AD0AF9"/>
    <w:rsid w:val="00AD10A4"/>
    <w:rsid w:val="00AD11F1"/>
    <w:rsid w:val="00AD1763"/>
    <w:rsid w:val="00AD18A9"/>
    <w:rsid w:val="00AD1912"/>
    <w:rsid w:val="00AD1BB5"/>
    <w:rsid w:val="00AD1DB0"/>
    <w:rsid w:val="00AD2248"/>
    <w:rsid w:val="00AD2542"/>
    <w:rsid w:val="00AD2CC6"/>
    <w:rsid w:val="00AD2D9A"/>
    <w:rsid w:val="00AD2D9B"/>
    <w:rsid w:val="00AD2F7F"/>
    <w:rsid w:val="00AD3207"/>
    <w:rsid w:val="00AD38AC"/>
    <w:rsid w:val="00AD3A32"/>
    <w:rsid w:val="00AD3E63"/>
    <w:rsid w:val="00AD41FE"/>
    <w:rsid w:val="00AD43A2"/>
    <w:rsid w:val="00AD4808"/>
    <w:rsid w:val="00AD489B"/>
    <w:rsid w:val="00AD48FA"/>
    <w:rsid w:val="00AD4CEF"/>
    <w:rsid w:val="00AD4DD7"/>
    <w:rsid w:val="00AD4E65"/>
    <w:rsid w:val="00AD50D7"/>
    <w:rsid w:val="00AD5AF4"/>
    <w:rsid w:val="00AD5E6E"/>
    <w:rsid w:val="00AD6182"/>
    <w:rsid w:val="00AD61AA"/>
    <w:rsid w:val="00AD6320"/>
    <w:rsid w:val="00AD6A0B"/>
    <w:rsid w:val="00AD6D23"/>
    <w:rsid w:val="00AD6FA4"/>
    <w:rsid w:val="00AD7356"/>
    <w:rsid w:val="00AD76CE"/>
    <w:rsid w:val="00AD7873"/>
    <w:rsid w:val="00AD7923"/>
    <w:rsid w:val="00AD7A27"/>
    <w:rsid w:val="00AD7EAF"/>
    <w:rsid w:val="00AE005B"/>
    <w:rsid w:val="00AE0377"/>
    <w:rsid w:val="00AE11DB"/>
    <w:rsid w:val="00AE12DA"/>
    <w:rsid w:val="00AE1712"/>
    <w:rsid w:val="00AE1C14"/>
    <w:rsid w:val="00AE2834"/>
    <w:rsid w:val="00AE2838"/>
    <w:rsid w:val="00AE2898"/>
    <w:rsid w:val="00AE2899"/>
    <w:rsid w:val="00AE2D7B"/>
    <w:rsid w:val="00AE35D2"/>
    <w:rsid w:val="00AE3A8A"/>
    <w:rsid w:val="00AE3FED"/>
    <w:rsid w:val="00AE408D"/>
    <w:rsid w:val="00AE4463"/>
    <w:rsid w:val="00AE449B"/>
    <w:rsid w:val="00AE47A1"/>
    <w:rsid w:val="00AE4C36"/>
    <w:rsid w:val="00AE4C6C"/>
    <w:rsid w:val="00AE57E4"/>
    <w:rsid w:val="00AE66EF"/>
    <w:rsid w:val="00AE696D"/>
    <w:rsid w:val="00AE6C56"/>
    <w:rsid w:val="00AE6CAB"/>
    <w:rsid w:val="00AE6E53"/>
    <w:rsid w:val="00AE727A"/>
    <w:rsid w:val="00AE7413"/>
    <w:rsid w:val="00AE7419"/>
    <w:rsid w:val="00AE7A4A"/>
    <w:rsid w:val="00AE7B6B"/>
    <w:rsid w:val="00AE7CCB"/>
    <w:rsid w:val="00AF0066"/>
    <w:rsid w:val="00AF014D"/>
    <w:rsid w:val="00AF067A"/>
    <w:rsid w:val="00AF0717"/>
    <w:rsid w:val="00AF0926"/>
    <w:rsid w:val="00AF0A87"/>
    <w:rsid w:val="00AF1236"/>
    <w:rsid w:val="00AF1D20"/>
    <w:rsid w:val="00AF2190"/>
    <w:rsid w:val="00AF2205"/>
    <w:rsid w:val="00AF2349"/>
    <w:rsid w:val="00AF28F1"/>
    <w:rsid w:val="00AF29F0"/>
    <w:rsid w:val="00AF2D31"/>
    <w:rsid w:val="00AF2D71"/>
    <w:rsid w:val="00AF2E1B"/>
    <w:rsid w:val="00AF2F39"/>
    <w:rsid w:val="00AF3A2D"/>
    <w:rsid w:val="00AF3CC2"/>
    <w:rsid w:val="00AF43E2"/>
    <w:rsid w:val="00AF4A55"/>
    <w:rsid w:val="00AF4B49"/>
    <w:rsid w:val="00AF5181"/>
    <w:rsid w:val="00AF5279"/>
    <w:rsid w:val="00AF52DE"/>
    <w:rsid w:val="00AF56EF"/>
    <w:rsid w:val="00AF574C"/>
    <w:rsid w:val="00AF58E5"/>
    <w:rsid w:val="00AF5B6D"/>
    <w:rsid w:val="00AF5B75"/>
    <w:rsid w:val="00AF607F"/>
    <w:rsid w:val="00AF65D0"/>
    <w:rsid w:val="00AF6B9C"/>
    <w:rsid w:val="00AF6DC6"/>
    <w:rsid w:val="00AF734D"/>
    <w:rsid w:val="00AF7358"/>
    <w:rsid w:val="00AF7997"/>
    <w:rsid w:val="00AF7B04"/>
    <w:rsid w:val="00AF7E89"/>
    <w:rsid w:val="00B0025A"/>
    <w:rsid w:val="00B0031F"/>
    <w:rsid w:val="00B0041E"/>
    <w:rsid w:val="00B00613"/>
    <w:rsid w:val="00B01326"/>
    <w:rsid w:val="00B015A6"/>
    <w:rsid w:val="00B018E8"/>
    <w:rsid w:val="00B01CEE"/>
    <w:rsid w:val="00B02386"/>
    <w:rsid w:val="00B0259D"/>
    <w:rsid w:val="00B0260F"/>
    <w:rsid w:val="00B027FA"/>
    <w:rsid w:val="00B02E66"/>
    <w:rsid w:val="00B02E9B"/>
    <w:rsid w:val="00B0318C"/>
    <w:rsid w:val="00B03658"/>
    <w:rsid w:val="00B03A96"/>
    <w:rsid w:val="00B04099"/>
    <w:rsid w:val="00B044CB"/>
    <w:rsid w:val="00B04829"/>
    <w:rsid w:val="00B04884"/>
    <w:rsid w:val="00B04C86"/>
    <w:rsid w:val="00B050D8"/>
    <w:rsid w:val="00B0527E"/>
    <w:rsid w:val="00B05331"/>
    <w:rsid w:val="00B055F3"/>
    <w:rsid w:val="00B05D01"/>
    <w:rsid w:val="00B06F31"/>
    <w:rsid w:val="00B0703A"/>
    <w:rsid w:val="00B07895"/>
    <w:rsid w:val="00B07AA0"/>
    <w:rsid w:val="00B07B25"/>
    <w:rsid w:val="00B1018E"/>
    <w:rsid w:val="00B103F3"/>
    <w:rsid w:val="00B10F43"/>
    <w:rsid w:val="00B1138F"/>
    <w:rsid w:val="00B11801"/>
    <w:rsid w:val="00B11926"/>
    <w:rsid w:val="00B11AC7"/>
    <w:rsid w:val="00B121DB"/>
    <w:rsid w:val="00B121EE"/>
    <w:rsid w:val="00B1247D"/>
    <w:rsid w:val="00B12790"/>
    <w:rsid w:val="00B128DD"/>
    <w:rsid w:val="00B12C0D"/>
    <w:rsid w:val="00B12E29"/>
    <w:rsid w:val="00B1326C"/>
    <w:rsid w:val="00B138BB"/>
    <w:rsid w:val="00B13919"/>
    <w:rsid w:val="00B13B7A"/>
    <w:rsid w:val="00B13F10"/>
    <w:rsid w:val="00B14065"/>
    <w:rsid w:val="00B14470"/>
    <w:rsid w:val="00B1467B"/>
    <w:rsid w:val="00B146E3"/>
    <w:rsid w:val="00B14B5E"/>
    <w:rsid w:val="00B15051"/>
    <w:rsid w:val="00B15101"/>
    <w:rsid w:val="00B15111"/>
    <w:rsid w:val="00B1512C"/>
    <w:rsid w:val="00B153C2"/>
    <w:rsid w:val="00B15848"/>
    <w:rsid w:val="00B16159"/>
    <w:rsid w:val="00B165CE"/>
    <w:rsid w:val="00B16698"/>
    <w:rsid w:val="00B1676B"/>
    <w:rsid w:val="00B16A03"/>
    <w:rsid w:val="00B16F2A"/>
    <w:rsid w:val="00B2007A"/>
    <w:rsid w:val="00B209AF"/>
    <w:rsid w:val="00B20A55"/>
    <w:rsid w:val="00B20BCF"/>
    <w:rsid w:val="00B21446"/>
    <w:rsid w:val="00B21A23"/>
    <w:rsid w:val="00B21C80"/>
    <w:rsid w:val="00B21F91"/>
    <w:rsid w:val="00B22041"/>
    <w:rsid w:val="00B22736"/>
    <w:rsid w:val="00B22822"/>
    <w:rsid w:val="00B229A6"/>
    <w:rsid w:val="00B22A59"/>
    <w:rsid w:val="00B22BCD"/>
    <w:rsid w:val="00B22CCF"/>
    <w:rsid w:val="00B230D7"/>
    <w:rsid w:val="00B2326F"/>
    <w:rsid w:val="00B23310"/>
    <w:rsid w:val="00B23333"/>
    <w:rsid w:val="00B23A0D"/>
    <w:rsid w:val="00B240ED"/>
    <w:rsid w:val="00B24294"/>
    <w:rsid w:val="00B24760"/>
    <w:rsid w:val="00B24C3F"/>
    <w:rsid w:val="00B24C79"/>
    <w:rsid w:val="00B25059"/>
    <w:rsid w:val="00B252A5"/>
    <w:rsid w:val="00B25623"/>
    <w:rsid w:val="00B25723"/>
    <w:rsid w:val="00B257AC"/>
    <w:rsid w:val="00B25E6E"/>
    <w:rsid w:val="00B260AD"/>
    <w:rsid w:val="00B261A9"/>
    <w:rsid w:val="00B26788"/>
    <w:rsid w:val="00B269EC"/>
    <w:rsid w:val="00B26C5C"/>
    <w:rsid w:val="00B27517"/>
    <w:rsid w:val="00B27828"/>
    <w:rsid w:val="00B27893"/>
    <w:rsid w:val="00B27A72"/>
    <w:rsid w:val="00B27B52"/>
    <w:rsid w:val="00B301BE"/>
    <w:rsid w:val="00B302B2"/>
    <w:rsid w:val="00B303C4"/>
    <w:rsid w:val="00B30B00"/>
    <w:rsid w:val="00B310F4"/>
    <w:rsid w:val="00B31119"/>
    <w:rsid w:val="00B311EA"/>
    <w:rsid w:val="00B311FE"/>
    <w:rsid w:val="00B31241"/>
    <w:rsid w:val="00B313C2"/>
    <w:rsid w:val="00B31409"/>
    <w:rsid w:val="00B31672"/>
    <w:rsid w:val="00B316E1"/>
    <w:rsid w:val="00B31949"/>
    <w:rsid w:val="00B319EA"/>
    <w:rsid w:val="00B31A58"/>
    <w:rsid w:val="00B32783"/>
    <w:rsid w:val="00B32EEB"/>
    <w:rsid w:val="00B32F7D"/>
    <w:rsid w:val="00B332F7"/>
    <w:rsid w:val="00B333AC"/>
    <w:rsid w:val="00B33B68"/>
    <w:rsid w:val="00B33C07"/>
    <w:rsid w:val="00B33E0D"/>
    <w:rsid w:val="00B34ACE"/>
    <w:rsid w:val="00B34FF3"/>
    <w:rsid w:val="00B35620"/>
    <w:rsid w:val="00B356BE"/>
    <w:rsid w:val="00B35C6A"/>
    <w:rsid w:val="00B35C7B"/>
    <w:rsid w:val="00B3604B"/>
    <w:rsid w:val="00B363FD"/>
    <w:rsid w:val="00B36862"/>
    <w:rsid w:val="00B36B2C"/>
    <w:rsid w:val="00B36EE6"/>
    <w:rsid w:val="00B373F6"/>
    <w:rsid w:val="00B3742E"/>
    <w:rsid w:val="00B37B4B"/>
    <w:rsid w:val="00B400BF"/>
    <w:rsid w:val="00B401F8"/>
    <w:rsid w:val="00B408CF"/>
    <w:rsid w:val="00B40A28"/>
    <w:rsid w:val="00B412E1"/>
    <w:rsid w:val="00B41794"/>
    <w:rsid w:val="00B41C79"/>
    <w:rsid w:val="00B41F9C"/>
    <w:rsid w:val="00B42C5C"/>
    <w:rsid w:val="00B42C7D"/>
    <w:rsid w:val="00B42D9E"/>
    <w:rsid w:val="00B43479"/>
    <w:rsid w:val="00B4380A"/>
    <w:rsid w:val="00B43B68"/>
    <w:rsid w:val="00B43EA3"/>
    <w:rsid w:val="00B44103"/>
    <w:rsid w:val="00B44179"/>
    <w:rsid w:val="00B44575"/>
    <w:rsid w:val="00B452E3"/>
    <w:rsid w:val="00B45502"/>
    <w:rsid w:val="00B458AA"/>
    <w:rsid w:val="00B45D09"/>
    <w:rsid w:val="00B45DB1"/>
    <w:rsid w:val="00B46381"/>
    <w:rsid w:val="00B464E0"/>
    <w:rsid w:val="00B46593"/>
    <w:rsid w:val="00B466B0"/>
    <w:rsid w:val="00B46BF2"/>
    <w:rsid w:val="00B46C24"/>
    <w:rsid w:val="00B46E93"/>
    <w:rsid w:val="00B46EA5"/>
    <w:rsid w:val="00B4734A"/>
    <w:rsid w:val="00B4737E"/>
    <w:rsid w:val="00B4792B"/>
    <w:rsid w:val="00B47A6E"/>
    <w:rsid w:val="00B47BA3"/>
    <w:rsid w:val="00B47C8E"/>
    <w:rsid w:val="00B47D98"/>
    <w:rsid w:val="00B505E8"/>
    <w:rsid w:val="00B51A3A"/>
    <w:rsid w:val="00B5202E"/>
    <w:rsid w:val="00B52231"/>
    <w:rsid w:val="00B52307"/>
    <w:rsid w:val="00B527E6"/>
    <w:rsid w:val="00B52929"/>
    <w:rsid w:val="00B52CBA"/>
    <w:rsid w:val="00B52D10"/>
    <w:rsid w:val="00B5331F"/>
    <w:rsid w:val="00B5338C"/>
    <w:rsid w:val="00B53406"/>
    <w:rsid w:val="00B536F9"/>
    <w:rsid w:val="00B537DC"/>
    <w:rsid w:val="00B549B0"/>
    <w:rsid w:val="00B55E05"/>
    <w:rsid w:val="00B56275"/>
    <w:rsid w:val="00B565CA"/>
    <w:rsid w:val="00B567DD"/>
    <w:rsid w:val="00B56FD4"/>
    <w:rsid w:val="00B57032"/>
    <w:rsid w:val="00B57457"/>
    <w:rsid w:val="00B575FF"/>
    <w:rsid w:val="00B57633"/>
    <w:rsid w:val="00B5770D"/>
    <w:rsid w:val="00B5772C"/>
    <w:rsid w:val="00B57863"/>
    <w:rsid w:val="00B57E67"/>
    <w:rsid w:val="00B57FB4"/>
    <w:rsid w:val="00B600CB"/>
    <w:rsid w:val="00B600EF"/>
    <w:rsid w:val="00B6081F"/>
    <w:rsid w:val="00B60AA4"/>
    <w:rsid w:val="00B60F22"/>
    <w:rsid w:val="00B61049"/>
    <w:rsid w:val="00B6112B"/>
    <w:rsid w:val="00B614B4"/>
    <w:rsid w:val="00B61C7C"/>
    <w:rsid w:val="00B61F77"/>
    <w:rsid w:val="00B625DB"/>
    <w:rsid w:val="00B625DF"/>
    <w:rsid w:val="00B6264C"/>
    <w:rsid w:val="00B62B50"/>
    <w:rsid w:val="00B63765"/>
    <w:rsid w:val="00B63C63"/>
    <w:rsid w:val="00B63F13"/>
    <w:rsid w:val="00B6414E"/>
    <w:rsid w:val="00B6419B"/>
    <w:rsid w:val="00B642BD"/>
    <w:rsid w:val="00B645C3"/>
    <w:rsid w:val="00B64668"/>
    <w:rsid w:val="00B646CD"/>
    <w:rsid w:val="00B64811"/>
    <w:rsid w:val="00B64822"/>
    <w:rsid w:val="00B649B5"/>
    <w:rsid w:val="00B64D4A"/>
    <w:rsid w:val="00B651BE"/>
    <w:rsid w:val="00B65BC0"/>
    <w:rsid w:val="00B65DB5"/>
    <w:rsid w:val="00B65FB0"/>
    <w:rsid w:val="00B6635F"/>
    <w:rsid w:val="00B66361"/>
    <w:rsid w:val="00B672C5"/>
    <w:rsid w:val="00B677DE"/>
    <w:rsid w:val="00B67846"/>
    <w:rsid w:val="00B67A94"/>
    <w:rsid w:val="00B67B25"/>
    <w:rsid w:val="00B67D49"/>
    <w:rsid w:val="00B701B2"/>
    <w:rsid w:val="00B7052A"/>
    <w:rsid w:val="00B709F4"/>
    <w:rsid w:val="00B70B9E"/>
    <w:rsid w:val="00B70D65"/>
    <w:rsid w:val="00B70DE3"/>
    <w:rsid w:val="00B7126B"/>
    <w:rsid w:val="00B714D5"/>
    <w:rsid w:val="00B71635"/>
    <w:rsid w:val="00B71BAD"/>
    <w:rsid w:val="00B722AD"/>
    <w:rsid w:val="00B72A5E"/>
    <w:rsid w:val="00B72C97"/>
    <w:rsid w:val="00B72CBC"/>
    <w:rsid w:val="00B730F5"/>
    <w:rsid w:val="00B73640"/>
    <w:rsid w:val="00B74147"/>
    <w:rsid w:val="00B74471"/>
    <w:rsid w:val="00B74646"/>
    <w:rsid w:val="00B74D8F"/>
    <w:rsid w:val="00B74E4F"/>
    <w:rsid w:val="00B75206"/>
    <w:rsid w:val="00B75283"/>
    <w:rsid w:val="00B75480"/>
    <w:rsid w:val="00B755B8"/>
    <w:rsid w:val="00B759BC"/>
    <w:rsid w:val="00B75C51"/>
    <w:rsid w:val="00B75C73"/>
    <w:rsid w:val="00B76552"/>
    <w:rsid w:val="00B766F2"/>
    <w:rsid w:val="00B7695A"/>
    <w:rsid w:val="00B76BA0"/>
    <w:rsid w:val="00B76E26"/>
    <w:rsid w:val="00B77522"/>
    <w:rsid w:val="00B775EE"/>
    <w:rsid w:val="00B776E5"/>
    <w:rsid w:val="00B77DDA"/>
    <w:rsid w:val="00B80001"/>
    <w:rsid w:val="00B80340"/>
    <w:rsid w:val="00B80B97"/>
    <w:rsid w:val="00B80EF9"/>
    <w:rsid w:val="00B80F17"/>
    <w:rsid w:val="00B81763"/>
    <w:rsid w:val="00B81B07"/>
    <w:rsid w:val="00B81CEB"/>
    <w:rsid w:val="00B81EE3"/>
    <w:rsid w:val="00B81FCB"/>
    <w:rsid w:val="00B82002"/>
    <w:rsid w:val="00B82058"/>
    <w:rsid w:val="00B82192"/>
    <w:rsid w:val="00B821B3"/>
    <w:rsid w:val="00B821EA"/>
    <w:rsid w:val="00B823AA"/>
    <w:rsid w:val="00B826C1"/>
    <w:rsid w:val="00B82710"/>
    <w:rsid w:val="00B82854"/>
    <w:rsid w:val="00B82927"/>
    <w:rsid w:val="00B82F04"/>
    <w:rsid w:val="00B83FA9"/>
    <w:rsid w:val="00B84015"/>
    <w:rsid w:val="00B84736"/>
    <w:rsid w:val="00B847B3"/>
    <w:rsid w:val="00B8518B"/>
    <w:rsid w:val="00B851D2"/>
    <w:rsid w:val="00B85938"/>
    <w:rsid w:val="00B85968"/>
    <w:rsid w:val="00B85FC5"/>
    <w:rsid w:val="00B86085"/>
    <w:rsid w:val="00B860B5"/>
    <w:rsid w:val="00B860E0"/>
    <w:rsid w:val="00B86277"/>
    <w:rsid w:val="00B864AB"/>
    <w:rsid w:val="00B86AA6"/>
    <w:rsid w:val="00B876BE"/>
    <w:rsid w:val="00B87B00"/>
    <w:rsid w:val="00B87EC7"/>
    <w:rsid w:val="00B87F97"/>
    <w:rsid w:val="00B9058B"/>
    <w:rsid w:val="00B909C8"/>
    <w:rsid w:val="00B90B03"/>
    <w:rsid w:val="00B90DCF"/>
    <w:rsid w:val="00B91210"/>
    <w:rsid w:val="00B913CA"/>
    <w:rsid w:val="00B91D68"/>
    <w:rsid w:val="00B9211D"/>
    <w:rsid w:val="00B92500"/>
    <w:rsid w:val="00B92A13"/>
    <w:rsid w:val="00B92A68"/>
    <w:rsid w:val="00B930A5"/>
    <w:rsid w:val="00B9310C"/>
    <w:rsid w:val="00B9391C"/>
    <w:rsid w:val="00B93D70"/>
    <w:rsid w:val="00B93FCC"/>
    <w:rsid w:val="00B9416D"/>
    <w:rsid w:val="00B941E9"/>
    <w:rsid w:val="00B94480"/>
    <w:rsid w:val="00B94A20"/>
    <w:rsid w:val="00B94CD4"/>
    <w:rsid w:val="00B95038"/>
    <w:rsid w:val="00B951A2"/>
    <w:rsid w:val="00B95527"/>
    <w:rsid w:val="00B95C2B"/>
    <w:rsid w:val="00B95CF9"/>
    <w:rsid w:val="00B95D9B"/>
    <w:rsid w:val="00B95FD7"/>
    <w:rsid w:val="00B960CE"/>
    <w:rsid w:val="00B96371"/>
    <w:rsid w:val="00B9658D"/>
    <w:rsid w:val="00B968BA"/>
    <w:rsid w:val="00B96C22"/>
    <w:rsid w:val="00B96EBC"/>
    <w:rsid w:val="00B96F5A"/>
    <w:rsid w:val="00B97890"/>
    <w:rsid w:val="00B97933"/>
    <w:rsid w:val="00B97B0C"/>
    <w:rsid w:val="00B97D2B"/>
    <w:rsid w:val="00BA0051"/>
    <w:rsid w:val="00BA0713"/>
    <w:rsid w:val="00BA0895"/>
    <w:rsid w:val="00BA0BF4"/>
    <w:rsid w:val="00BA0E4F"/>
    <w:rsid w:val="00BA0EC1"/>
    <w:rsid w:val="00BA1438"/>
    <w:rsid w:val="00BA20A9"/>
    <w:rsid w:val="00BA21AC"/>
    <w:rsid w:val="00BA25A5"/>
    <w:rsid w:val="00BA26A5"/>
    <w:rsid w:val="00BA2793"/>
    <w:rsid w:val="00BA29E4"/>
    <w:rsid w:val="00BA29EC"/>
    <w:rsid w:val="00BA2AA3"/>
    <w:rsid w:val="00BA2AB2"/>
    <w:rsid w:val="00BA2CD7"/>
    <w:rsid w:val="00BA2F3F"/>
    <w:rsid w:val="00BA320D"/>
    <w:rsid w:val="00BA37B4"/>
    <w:rsid w:val="00BA392A"/>
    <w:rsid w:val="00BA3944"/>
    <w:rsid w:val="00BA3A0C"/>
    <w:rsid w:val="00BA3F72"/>
    <w:rsid w:val="00BA40E9"/>
    <w:rsid w:val="00BA427F"/>
    <w:rsid w:val="00BA4476"/>
    <w:rsid w:val="00BA455E"/>
    <w:rsid w:val="00BA47E2"/>
    <w:rsid w:val="00BA516C"/>
    <w:rsid w:val="00BA52E4"/>
    <w:rsid w:val="00BA53F5"/>
    <w:rsid w:val="00BA5EAD"/>
    <w:rsid w:val="00BA61FB"/>
    <w:rsid w:val="00BA66B2"/>
    <w:rsid w:val="00BA6A81"/>
    <w:rsid w:val="00BA6EFE"/>
    <w:rsid w:val="00BA7A56"/>
    <w:rsid w:val="00BA7D70"/>
    <w:rsid w:val="00BB0301"/>
    <w:rsid w:val="00BB0B6F"/>
    <w:rsid w:val="00BB0BCF"/>
    <w:rsid w:val="00BB0FA4"/>
    <w:rsid w:val="00BB10CB"/>
    <w:rsid w:val="00BB11BB"/>
    <w:rsid w:val="00BB168C"/>
    <w:rsid w:val="00BB18AF"/>
    <w:rsid w:val="00BB1901"/>
    <w:rsid w:val="00BB196F"/>
    <w:rsid w:val="00BB1CF4"/>
    <w:rsid w:val="00BB22BC"/>
    <w:rsid w:val="00BB28BF"/>
    <w:rsid w:val="00BB28CD"/>
    <w:rsid w:val="00BB3021"/>
    <w:rsid w:val="00BB307D"/>
    <w:rsid w:val="00BB3C76"/>
    <w:rsid w:val="00BB3CCF"/>
    <w:rsid w:val="00BB3D2A"/>
    <w:rsid w:val="00BB467B"/>
    <w:rsid w:val="00BB46A0"/>
    <w:rsid w:val="00BB4D9B"/>
    <w:rsid w:val="00BB4EEB"/>
    <w:rsid w:val="00BB50F5"/>
    <w:rsid w:val="00BB51A3"/>
    <w:rsid w:val="00BB56ED"/>
    <w:rsid w:val="00BB5807"/>
    <w:rsid w:val="00BB58C3"/>
    <w:rsid w:val="00BB5AF1"/>
    <w:rsid w:val="00BB60A6"/>
    <w:rsid w:val="00BB616C"/>
    <w:rsid w:val="00BB624F"/>
    <w:rsid w:val="00BB658D"/>
    <w:rsid w:val="00BB67AF"/>
    <w:rsid w:val="00BB6A68"/>
    <w:rsid w:val="00BB6ACD"/>
    <w:rsid w:val="00BB740A"/>
    <w:rsid w:val="00BB78CB"/>
    <w:rsid w:val="00BB7A9E"/>
    <w:rsid w:val="00BB7E75"/>
    <w:rsid w:val="00BC0567"/>
    <w:rsid w:val="00BC0C14"/>
    <w:rsid w:val="00BC1152"/>
    <w:rsid w:val="00BC11C9"/>
    <w:rsid w:val="00BC1270"/>
    <w:rsid w:val="00BC1558"/>
    <w:rsid w:val="00BC1735"/>
    <w:rsid w:val="00BC1B04"/>
    <w:rsid w:val="00BC21C7"/>
    <w:rsid w:val="00BC21D8"/>
    <w:rsid w:val="00BC2A98"/>
    <w:rsid w:val="00BC2D8A"/>
    <w:rsid w:val="00BC3097"/>
    <w:rsid w:val="00BC31E5"/>
    <w:rsid w:val="00BC3851"/>
    <w:rsid w:val="00BC3EF7"/>
    <w:rsid w:val="00BC3F4B"/>
    <w:rsid w:val="00BC4024"/>
    <w:rsid w:val="00BC40E9"/>
    <w:rsid w:val="00BC48D2"/>
    <w:rsid w:val="00BC516B"/>
    <w:rsid w:val="00BC525B"/>
    <w:rsid w:val="00BC5305"/>
    <w:rsid w:val="00BC59D9"/>
    <w:rsid w:val="00BC5BBF"/>
    <w:rsid w:val="00BC5F0A"/>
    <w:rsid w:val="00BC6376"/>
    <w:rsid w:val="00BC670E"/>
    <w:rsid w:val="00BC6C5C"/>
    <w:rsid w:val="00BC6DBC"/>
    <w:rsid w:val="00BC6DF0"/>
    <w:rsid w:val="00BC70E1"/>
    <w:rsid w:val="00BC7247"/>
    <w:rsid w:val="00BC7736"/>
    <w:rsid w:val="00BC7ACC"/>
    <w:rsid w:val="00BC7B27"/>
    <w:rsid w:val="00BC7ECA"/>
    <w:rsid w:val="00BC7F5E"/>
    <w:rsid w:val="00BC7FA6"/>
    <w:rsid w:val="00BD0233"/>
    <w:rsid w:val="00BD02B0"/>
    <w:rsid w:val="00BD05A7"/>
    <w:rsid w:val="00BD087E"/>
    <w:rsid w:val="00BD09CD"/>
    <w:rsid w:val="00BD0A04"/>
    <w:rsid w:val="00BD0A3E"/>
    <w:rsid w:val="00BD0AD6"/>
    <w:rsid w:val="00BD0EEE"/>
    <w:rsid w:val="00BD0F5E"/>
    <w:rsid w:val="00BD1085"/>
    <w:rsid w:val="00BD1156"/>
    <w:rsid w:val="00BD1753"/>
    <w:rsid w:val="00BD17F7"/>
    <w:rsid w:val="00BD1AF4"/>
    <w:rsid w:val="00BD1BF7"/>
    <w:rsid w:val="00BD1FEE"/>
    <w:rsid w:val="00BD2197"/>
    <w:rsid w:val="00BD31B7"/>
    <w:rsid w:val="00BD3775"/>
    <w:rsid w:val="00BD3FCD"/>
    <w:rsid w:val="00BD3FEA"/>
    <w:rsid w:val="00BD4226"/>
    <w:rsid w:val="00BD43CC"/>
    <w:rsid w:val="00BD46B3"/>
    <w:rsid w:val="00BD476A"/>
    <w:rsid w:val="00BD4C38"/>
    <w:rsid w:val="00BD4D8B"/>
    <w:rsid w:val="00BD4E5A"/>
    <w:rsid w:val="00BD583A"/>
    <w:rsid w:val="00BD5E7B"/>
    <w:rsid w:val="00BD5F61"/>
    <w:rsid w:val="00BD623C"/>
    <w:rsid w:val="00BD6422"/>
    <w:rsid w:val="00BD6484"/>
    <w:rsid w:val="00BD64EE"/>
    <w:rsid w:val="00BD6985"/>
    <w:rsid w:val="00BD6D4C"/>
    <w:rsid w:val="00BD73B1"/>
    <w:rsid w:val="00BD7D93"/>
    <w:rsid w:val="00BE024F"/>
    <w:rsid w:val="00BE0920"/>
    <w:rsid w:val="00BE1242"/>
    <w:rsid w:val="00BE1713"/>
    <w:rsid w:val="00BE1B9F"/>
    <w:rsid w:val="00BE1E41"/>
    <w:rsid w:val="00BE1E7F"/>
    <w:rsid w:val="00BE29DA"/>
    <w:rsid w:val="00BE2C1B"/>
    <w:rsid w:val="00BE2DC6"/>
    <w:rsid w:val="00BE385F"/>
    <w:rsid w:val="00BE3D5C"/>
    <w:rsid w:val="00BE3FAE"/>
    <w:rsid w:val="00BE44F1"/>
    <w:rsid w:val="00BE4917"/>
    <w:rsid w:val="00BE49EC"/>
    <w:rsid w:val="00BE49FF"/>
    <w:rsid w:val="00BE4AF3"/>
    <w:rsid w:val="00BE4DEA"/>
    <w:rsid w:val="00BE5079"/>
    <w:rsid w:val="00BE524E"/>
    <w:rsid w:val="00BE5491"/>
    <w:rsid w:val="00BE54DA"/>
    <w:rsid w:val="00BE5DCF"/>
    <w:rsid w:val="00BE5FAD"/>
    <w:rsid w:val="00BE6157"/>
    <w:rsid w:val="00BE646F"/>
    <w:rsid w:val="00BE666F"/>
    <w:rsid w:val="00BE6C72"/>
    <w:rsid w:val="00BE6DE6"/>
    <w:rsid w:val="00BE732D"/>
    <w:rsid w:val="00BE7403"/>
    <w:rsid w:val="00BE75BE"/>
    <w:rsid w:val="00BF00BE"/>
    <w:rsid w:val="00BF0447"/>
    <w:rsid w:val="00BF1477"/>
    <w:rsid w:val="00BF18E8"/>
    <w:rsid w:val="00BF199C"/>
    <w:rsid w:val="00BF19C9"/>
    <w:rsid w:val="00BF252C"/>
    <w:rsid w:val="00BF2C3D"/>
    <w:rsid w:val="00BF2C43"/>
    <w:rsid w:val="00BF3023"/>
    <w:rsid w:val="00BF3349"/>
    <w:rsid w:val="00BF340F"/>
    <w:rsid w:val="00BF3F88"/>
    <w:rsid w:val="00BF43E1"/>
    <w:rsid w:val="00BF4653"/>
    <w:rsid w:val="00BF4779"/>
    <w:rsid w:val="00BF4D23"/>
    <w:rsid w:val="00BF4D62"/>
    <w:rsid w:val="00BF52BC"/>
    <w:rsid w:val="00BF54B8"/>
    <w:rsid w:val="00BF57EC"/>
    <w:rsid w:val="00BF6377"/>
    <w:rsid w:val="00BF6462"/>
    <w:rsid w:val="00BF6700"/>
    <w:rsid w:val="00BF6F18"/>
    <w:rsid w:val="00BF7326"/>
    <w:rsid w:val="00BF791F"/>
    <w:rsid w:val="00BF7978"/>
    <w:rsid w:val="00BF7B23"/>
    <w:rsid w:val="00C001DF"/>
    <w:rsid w:val="00C00853"/>
    <w:rsid w:val="00C00B01"/>
    <w:rsid w:val="00C00B37"/>
    <w:rsid w:val="00C00CD4"/>
    <w:rsid w:val="00C00E57"/>
    <w:rsid w:val="00C017FD"/>
    <w:rsid w:val="00C0188A"/>
    <w:rsid w:val="00C01B7C"/>
    <w:rsid w:val="00C01DD3"/>
    <w:rsid w:val="00C02082"/>
    <w:rsid w:val="00C0227B"/>
    <w:rsid w:val="00C02430"/>
    <w:rsid w:val="00C02476"/>
    <w:rsid w:val="00C02D26"/>
    <w:rsid w:val="00C03034"/>
    <w:rsid w:val="00C0405A"/>
    <w:rsid w:val="00C042E2"/>
    <w:rsid w:val="00C04847"/>
    <w:rsid w:val="00C048F7"/>
    <w:rsid w:val="00C049FE"/>
    <w:rsid w:val="00C05165"/>
    <w:rsid w:val="00C05337"/>
    <w:rsid w:val="00C057E7"/>
    <w:rsid w:val="00C058AF"/>
    <w:rsid w:val="00C05E27"/>
    <w:rsid w:val="00C05F73"/>
    <w:rsid w:val="00C05FEC"/>
    <w:rsid w:val="00C06017"/>
    <w:rsid w:val="00C06973"/>
    <w:rsid w:val="00C06AD4"/>
    <w:rsid w:val="00C06CB7"/>
    <w:rsid w:val="00C06DBB"/>
    <w:rsid w:val="00C07259"/>
    <w:rsid w:val="00C07304"/>
    <w:rsid w:val="00C0737F"/>
    <w:rsid w:val="00C07775"/>
    <w:rsid w:val="00C102A2"/>
    <w:rsid w:val="00C103D5"/>
    <w:rsid w:val="00C1065C"/>
    <w:rsid w:val="00C10944"/>
    <w:rsid w:val="00C1101E"/>
    <w:rsid w:val="00C1137F"/>
    <w:rsid w:val="00C11875"/>
    <w:rsid w:val="00C11AB9"/>
    <w:rsid w:val="00C1232D"/>
    <w:rsid w:val="00C1237C"/>
    <w:rsid w:val="00C12391"/>
    <w:rsid w:val="00C12475"/>
    <w:rsid w:val="00C1247E"/>
    <w:rsid w:val="00C12596"/>
    <w:rsid w:val="00C12C56"/>
    <w:rsid w:val="00C13571"/>
    <w:rsid w:val="00C1381A"/>
    <w:rsid w:val="00C13D1D"/>
    <w:rsid w:val="00C13E84"/>
    <w:rsid w:val="00C14484"/>
    <w:rsid w:val="00C1485B"/>
    <w:rsid w:val="00C14B16"/>
    <w:rsid w:val="00C14C0B"/>
    <w:rsid w:val="00C14C6D"/>
    <w:rsid w:val="00C14D8C"/>
    <w:rsid w:val="00C14FCE"/>
    <w:rsid w:val="00C15696"/>
    <w:rsid w:val="00C157DC"/>
    <w:rsid w:val="00C16BBD"/>
    <w:rsid w:val="00C16C41"/>
    <w:rsid w:val="00C16D90"/>
    <w:rsid w:val="00C16D9D"/>
    <w:rsid w:val="00C17101"/>
    <w:rsid w:val="00C171B2"/>
    <w:rsid w:val="00C172AE"/>
    <w:rsid w:val="00C1753D"/>
    <w:rsid w:val="00C175C6"/>
    <w:rsid w:val="00C177DC"/>
    <w:rsid w:val="00C17C0A"/>
    <w:rsid w:val="00C20456"/>
    <w:rsid w:val="00C21047"/>
    <w:rsid w:val="00C21358"/>
    <w:rsid w:val="00C219A5"/>
    <w:rsid w:val="00C21F0F"/>
    <w:rsid w:val="00C2236C"/>
    <w:rsid w:val="00C22683"/>
    <w:rsid w:val="00C22852"/>
    <w:rsid w:val="00C228B9"/>
    <w:rsid w:val="00C228D1"/>
    <w:rsid w:val="00C22C9C"/>
    <w:rsid w:val="00C236AB"/>
    <w:rsid w:val="00C23869"/>
    <w:rsid w:val="00C23BD6"/>
    <w:rsid w:val="00C23FD9"/>
    <w:rsid w:val="00C24187"/>
    <w:rsid w:val="00C24D52"/>
    <w:rsid w:val="00C24FFD"/>
    <w:rsid w:val="00C25385"/>
    <w:rsid w:val="00C2542D"/>
    <w:rsid w:val="00C25DDE"/>
    <w:rsid w:val="00C25F45"/>
    <w:rsid w:val="00C261D6"/>
    <w:rsid w:val="00C26507"/>
    <w:rsid w:val="00C2659C"/>
    <w:rsid w:val="00C265FD"/>
    <w:rsid w:val="00C26720"/>
    <w:rsid w:val="00C27356"/>
    <w:rsid w:val="00C2735A"/>
    <w:rsid w:val="00C277F9"/>
    <w:rsid w:val="00C27C55"/>
    <w:rsid w:val="00C27D0E"/>
    <w:rsid w:val="00C3044D"/>
    <w:rsid w:val="00C30603"/>
    <w:rsid w:val="00C30DF2"/>
    <w:rsid w:val="00C31975"/>
    <w:rsid w:val="00C31DD8"/>
    <w:rsid w:val="00C31E2D"/>
    <w:rsid w:val="00C31F29"/>
    <w:rsid w:val="00C32093"/>
    <w:rsid w:val="00C323EE"/>
    <w:rsid w:val="00C3241F"/>
    <w:rsid w:val="00C3283E"/>
    <w:rsid w:val="00C32A7B"/>
    <w:rsid w:val="00C32DAA"/>
    <w:rsid w:val="00C33056"/>
    <w:rsid w:val="00C333F4"/>
    <w:rsid w:val="00C337A6"/>
    <w:rsid w:val="00C33BF7"/>
    <w:rsid w:val="00C33C3A"/>
    <w:rsid w:val="00C33E25"/>
    <w:rsid w:val="00C34184"/>
    <w:rsid w:val="00C347D5"/>
    <w:rsid w:val="00C34D6F"/>
    <w:rsid w:val="00C35284"/>
    <w:rsid w:val="00C353E8"/>
    <w:rsid w:val="00C353F8"/>
    <w:rsid w:val="00C35A6B"/>
    <w:rsid w:val="00C35FFB"/>
    <w:rsid w:val="00C36546"/>
    <w:rsid w:val="00C36BC9"/>
    <w:rsid w:val="00C36C2B"/>
    <w:rsid w:val="00C36C6B"/>
    <w:rsid w:val="00C37004"/>
    <w:rsid w:val="00C3705A"/>
    <w:rsid w:val="00C3714B"/>
    <w:rsid w:val="00C37350"/>
    <w:rsid w:val="00C373FD"/>
    <w:rsid w:val="00C37610"/>
    <w:rsid w:val="00C3790B"/>
    <w:rsid w:val="00C402CD"/>
    <w:rsid w:val="00C4056A"/>
    <w:rsid w:val="00C407B7"/>
    <w:rsid w:val="00C4085A"/>
    <w:rsid w:val="00C41119"/>
    <w:rsid w:val="00C412DF"/>
    <w:rsid w:val="00C412FF"/>
    <w:rsid w:val="00C41727"/>
    <w:rsid w:val="00C41E69"/>
    <w:rsid w:val="00C423FC"/>
    <w:rsid w:val="00C42446"/>
    <w:rsid w:val="00C4246C"/>
    <w:rsid w:val="00C426B5"/>
    <w:rsid w:val="00C4281C"/>
    <w:rsid w:val="00C42992"/>
    <w:rsid w:val="00C42F77"/>
    <w:rsid w:val="00C43577"/>
    <w:rsid w:val="00C43722"/>
    <w:rsid w:val="00C44087"/>
    <w:rsid w:val="00C4419E"/>
    <w:rsid w:val="00C448E8"/>
    <w:rsid w:val="00C4490B"/>
    <w:rsid w:val="00C44C8E"/>
    <w:rsid w:val="00C44E71"/>
    <w:rsid w:val="00C451D4"/>
    <w:rsid w:val="00C45585"/>
    <w:rsid w:val="00C45D38"/>
    <w:rsid w:val="00C460E0"/>
    <w:rsid w:val="00C46120"/>
    <w:rsid w:val="00C46E62"/>
    <w:rsid w:val="00C4746C"/>
    <w:rsid w:val="00C47698"/>
    <w:rsid w:val="00C47EE6"/>
    <w:rsid w:val="00C50056"/>
    <w:rsid w:val="00C503E3"/>
    <w:rsid w:val="00C50790"/>
    <w:rsid w:val="00C50AE9"/>
    <w:rsid w:val="00C50F7F"/>
    <w:rsid w:val="00C515A7"/>
    <w:rsid w:val="00C515B6"/>
    <w:rsid w:val="00C51658"/>
    <w:rsid w:val="00C51844"/>
    <w:rsid w:val="00C51857"/>
    <w:rsid w:val="00C51D1C"/>
    <w:rsid w:val="00C51DDE"/>
    <w:rsid w:val="00C521D8"/>
    <w:rsid w:val="00C52391"/>
    <w:rsid w:val="00C525E3"/>
    <w:rsid w:val="00C526A8"/>
    <w:rsid w:val="00C527D6"/>
    <w:rsid w:val="00C528DC"/>
    <w:rsid w:val="00C533A3"/>
    <w:rsid w:val="00C533C5"/>
    <w:rsid w:val="00C53610"/>
    <w:rsid w:val="00C5374A"/>
    <w:rsid w:val="00C53AC2"/>
    <w:rsid w:val="00C53DA8"/>
    <w:rsid w:val="00C5422F"/>
    <w:rsid w:val="00C55000"/>
    <w:rsid w:val="00C55090"/>
    <w:rsid w:val="00C554C6"/>
    <w:rsid w:val="00C555A9"/>
    <w:rsid w:val="00C55CE1"/>
    <w:rsid w:val="00C55E8D"/>
    <w:rsid w:val="00C55F88"/>
    <w:rsid w:val="00C5612B"/>
    <w:rsid w:val="00C562F2"/>
    <w:rsid w:val="00C563D8"/>
    <w:rsid w:val="00C56859"/>
    <w:rsid w:val="00C56D34"/>
    <w:rsid w:val="00C57435"/>
    <w:rsid w:val="00C57783"/>
    <w:rsid w:val="00C577DC"/>
    <w:rsid w:val="00C57B4D"/>
    <w:rsid w:val="00C57CFE"/>
    <w:rsid w:val="00C57FC7"/>
    <w:rsid w:val="00C601B5"/>
    <w:rsid w:val="00C607F9"/>
    <w:rsid w:val="00C608CF"/>
    <w:rsid w:val="00C60B5E"/>
    <w:rsid w:val="00C60DC6"/>
    <w:rsid w:val="00C61201"/>
    <w:rsid w:val="00C61387"/>
    <w:rsid w:val="00C61574"/>
    <w:rsid w:val="00C615FF"/>
    <w:rsid w:val="00C616BE"/>
    <w:rsid w:val="00C61D8D"/>
    <w:rsid w:val="00C61F5A"/>
    <w:rsid w:val="00C621DD"/>
    <w:rsid w:val="00C62334"/>
    <w:rsid w:val="00C62474"/>
    <w:rsid w:val="00C62527"/>
    <w:rsid w:val="00C6258A"/>
    <w:rsid w:val="00C62612"/>
    <w:rsid w:val="00C628A2"/>
    <w:rsid w:val="00C62D04"/>
    <w:rsid w:val="00C62ED2"/>
    <w:rsid w:val="00C6320C"/>
    <w:rsid w:val="00C63250"/>
    <w:rsid w:val="00C63390"/>
    <w:rsid w:val="00C634A0"/>
    <w:rsid w:val="00C63770"/>
    <w:rsid w:val="00C63A3B"/>
    <w:rsid w:val="00C63AAA"/>
    <w:rsid w:val="00C63D8F"/>
    <w:rsid w:val="00C63E47"/>
    <w:rsid w:val="00C64171"/>
    <w:rsid w:val="00C6426F"/>
    <w:rsid w:val="00C643FD"/>
    <w:rsid w:val="00C6460A"/>
    <w:rsid w:val="00C649B1"/>
    <w:rsid w:val="00C64A9E"/>
    <w:rsid w:val="00C64B35"/>
    <w:rsid w:val="00C64E29"/>
    <w:rsid w:val="00C652C5"/>
    <w:rsid w:val="00C6536A"/>
    <w:rsid w:val="00C657A5"/>
    <w:rsid w:val="00C65947"/>
    <w:rsid w:val="00C65C1D"/>
    <w:rsid w:val="00C65D1D"/>
    <w:rsid w:val="00C65FAE"/>
    <w:rsid w:val="00C66059"/>
    <w:rsid w:val="00C661CA"/>
    <w:rsid w:val="00C6632A"/>
    <w:rsid w:val="00C6637A"/>
    <w:rsid w:val="00C66537"/>
    <w:rsid w:val="00C66821"/>
    <w:rsid w:val="00C66912"/>
    <w:rsid w:val="00C66DAA"/>
    <w:rsid w:val="00C66F53"/>
    <w:rsid w:val="00C67187"/>
    <w:rsid w:val="00C67563"/>
    <w:rsid w:val="00C67A9F"/>
    <w:rsid w:val="00C67B17"/>
    <w:rsid w:val="00C7041F"/>
    <w:rsid w:val="00C70806"/>
    <w:rsid w:val="00C708DA"/>
    <w:rsid w:val="00C71057"/>
    <w:rsid w:val="00C7169D"/>
    <w:rsid w:val="00C716FF"/>
    <w:rsid w:val="00C71C84"/>
    <w:rsid w:val="00C71D31"/>
    <w:rsid w:val="00C71EA2"/>
    <w:rsid w:val="00C72056"/>
    <w:rsid w:val="00C723C6"/>
    <w:rsid w:val="00C7245A"/>
    <w:rsid w:val="00C7297C"/>
    <w:rsid w:val="00C733FB"/>
    <w:rsid w:val="00C73688"/>
    <w:rsid w:val="00C73B2E"/>
    <w:rsid w:val="00C7412F"/>
    <w:rsid w:val="00C7426A"/>
    <w:rsid w:val="00C74362"/>
    <w:rsid w:val="00C744F0"/>
    <w:rsid w:val="00C74755"/>
    <w:rsid w:val="00C74A75"/>
    <w:rsid w:val="00C753D6"/>
    <w:rsid w:val="00C75A78"/>
    <w:rsid w:val="00C75C5C"/>
    <w:rsid w:val="00C76530"/>
    <w:rsid w:val="00C7658D"/>
    <w:rsid w:val="00C7684C"/>
    <w:rsid w:val="00C76A97"/>
    <w:rsid w:val="00C772A5"/>
    <w:rsid w:val="00C8008E"/>
    <w:rsid w:val="00C8009C"/>
    <w:rsid w:val="00C80C5A"/>
    <w:rsid w:val="00C80D84"/>
    <w:rsid w:val="00C813C9"/>
    <w:rsid w:val="00C8151B"/>
    <w:rsid w:val="00C81622"/>
    <w:rsid w:val="00C8196B"/>
    <w:rsid w:val="00C81A66"/>
    <w:rsid w:val="00C81DE5"/>
    <w:rsid w:val="00C81FC8"/>
    <w:rsid w:val="00C82285"/>
    <w:rsid w:val="00C823EE"/>
    <w:rsid w:val="00C8266C"/>
    <w:rsid w:val="00C827FC"/>
    <w:rsid w:val="00C82AEF"/>
    <w:rsid w:val="00C830F0"/>
    <w:rsid w:val="00C83154"/>
    <w:rsid w:val="00C832D8"/>
    <w:rsid w:val="00C839F1"/>
    <w:rsid w:val="00C83B66"/>
    <w:rsid w:val="00C841D5"/>
    <w:rsid w:val="00C841EE"/>
    <w:rsid w:val="00C84471"/>
    <w:rsid w:val="00C844E1"/>
    <w:rsid w:val="00C8480C"/>
    <w:rsid w:val="00C84974"/>
    <w:rsid w:val="00C85219"/>
    <w:rsid w:val="00C85668"/>
    <w:rsid w:val="00C85957"/>
    <w:rsid w:val="00C85B0D"/>
    <w:rsid w:val="00C86736"/>
    <w:rsid w:val="00C86BA1"/>
    <w:rsid w:val="00C870F3"/>
    <w:rsid w:val="00C8750D"/>
    <w:rsid w:val="00C8779B"/>
    <w:rsid w:val="00C87991"/>
    <w:rsid w:val="00C879ED"/>
    <w:rsid w:val="00C87A19"/>
    <w:rsid w:val="00C87DBC"/>
    <w:rsid w:val="00C87E95"/>
    <w:rsid w:val="00C90065"/>
    <w:rsid w:val="00C900A4"/>
    <w:rsid w:val="00C90314"/>
    <w:rsid w:val="00C90442"/>
    <w:rsid w:val="00C905BA"/>
    <w:rsid w:val="00C90683"/>
    <w:rsid w:val="00C907D6"/>
    <w:rsid w:val="00C907E3"/>
    <w:rsid w:val="00C90A01"/>
    <w:rsid w:val="00C91000"/>
    <w:rsid w:val="00C91044"/>
    <w:rsid w:val="00C91248"/>
    <w:rsid w:val="00C912CE"/>
    <w:rsid w:val="00C91536"/>
    <w:rsid w:val="00C915CB"/>
    <w:rsid w:val="00C91B41"/>
    <w:rsid w:val="00C9200A"/>
    <w:rsid w:val="00C9204E"/>
    <w:rsid w:val="00C92456"/>
    <w:rsid w:val="00C9275D"/>
    <w:rsid w:val="00C92A35"/>
    <w:rsid w:val="00C92ECC"/>
    <w:rsid w:val="00C93089"/>
    <w:rsid w:val="00C931EC"/>
    <w:rsid w:val="00C9328E"/>
    <w:rsid w:val="00C94543"/>
    <w:rsid w:val="00C94AD8"/>
    <w:rsid w:val="00C94D5E"/>
    <w:rsid w:val="00C94E1C"/>
    <w:rsid w:val="00C95606"/>
    <w:rsid w:val="00C9567D"/>
    <w:rsid w:val="00C95FC2"/>
    <w:rsid w:val="00C9602E"/>
    <w:rsid w:val="00C969AD"/>
    <w:rsid w:val="00C96CEB"/>
    <w:rsid w:val="00C96E75"/>
    <w:rsid w:val="00C970DF"/>
    <w:rsid w:val="00C97510"/>
    <w:rsid w:val="00C976AA"/>
    <w:rsid w:val="00C977D1"/>
    <w:rsid w:val="00C978D5"/>
    <w:rsid w:val="00C9798C"/>
    <w:rsid w:val="00C97AAC"/>
    <w:rsid w:val="00C97AF0"/>
    <w:rsid w:val="00CA0031"/>
    <w:rsid w:val="00CA05AE"/>
    <w:rsid w:val="00CA0B01"/>
    <w:rsid w:val="00CA0C9A"/>
    <w:rsid w:val="00CA0E87"/>
    <w:rsid w:val="00CA1410"/>
    <w:rsid w:val="00CA1899"/>
    <w:rsid w:val="00CA18DA"/>
    <w:rsid w:val="00CA1B60"/>
    <w:rsid w:val="00CA1C86"/>
    <w:rsid w:val="00CA1D5A"/>
    <w:rsid w:val="00CA1DB8"/>
    <w:rsid w:val="00CA1DCE"/>
    <w:rsid w:val="00CA2290"/>
    <w:rsid w:val="00CA24C0"/>
    <w:rsid w:val="00CA31C8"/>
    <w:rsid w:val="00CA350D"/>
    <w:rsid w:val="00CA37FA"/>
    <w:rsid w:val="00CA3967"/>
    <w:rsid w:val="00CA3CDE"/>
    <w:rsid w:val="00CA3CEE"/>
    <w:rsid w:val="00CA468B"/>
    <w:rsid w:val="00CA4DDA"/>
    <w:rsid w:val="00CA4ECD"/>
    <w:rsid w:val="00CA5089"/>
    <w:rsid w:val="00CA5107"/>
    <w:rsid w:val="00CA51B1"/>
    <w:rsid w:val="00CA52B9"/>
    <w:rsid w:val="00CA52D5"/>
    <w:rsid w:val="00CA5661"/>
    <w:rsid w:val="00CA57D3"/>
    <w:rsid w:val="00CA5C43"/>
    <w:rsid w:val="00CA63B6"/>
    <w:rsid w:val="00CA6482"/>
    <w:rsid w:val="00CA66AC"/>
    <w:rsid w:val="00CA6C36"/>
    <w:rsid w:val="00CA6E0E"/>
    <w:rsid w:val="00CA727D"/>
    <w:rsid w:val="00CA7405"/>
    <w:rsid w:val="00CA7B2D"/>
    <w:rsid w:val="00CA7D9D"/>
    <w:rsid w:val="00CB05EB"/>
    <w:rsid w:val="00CB0AB3"/>
    <w:rsid w:val="00CB1135"/>
    <w:rsid w:val="00CB126B"/>
    <w:rsid w:val="00CB1363"/>
    <w:rsid w:val="00CB2510"/>
    <w:rsid w:val="00CB2A05"/>
    <w:rsid w:val="00CB3407"/>
    <w:rsid w:val="00CB3880"/>
    <w:rsid w:val="00CB3932"/>
    <w:rsid w:val="00CB3F56"/>
    <w:rsid w:val="00CB4165"/>
    <w:rsid w:val="00CB445F"/>
    <w:rsid w:val="00CB454E"/>
    <w:rsid w:val="00CB4792"/>
    <w:rsid w:val="00CB4BBE"/>
    <w:rsid w:val="00CB4EF5"/>
    <w:rsid w:val="00CB5162"/>
    <w:rsid w:val="00CB55D1"/>
    <w:rsid w:val="00CB5ACA"/>
    <w:rsid w:val="00CB5DF8"/>
    <w:rsid w:val="00CB60EF"/>
    <w:rsid w:val="00CB6113"/>
    <w:rsid w:val="00CB66A4"/>
    <w:rsid w:val="00CB6A54"/>
    <w:rsid w:val="00CB6D35"/>
    <w:rsid w:val="00CB6E6D"/>
    <w:rsid w:val="00CB6E72"/>
    <w:rsid w:val="00CB728D"/>
    <w:rsid w:val="00CB72CB"/>
    <w:rsid w:val="00CB76D5"/>
    <w:rsid w:val="00CB77B0"/>
    <w:rsid w:val="00CB78D3"/>
    <w:rsid w:val="00CB790D"/>
    <w:rsid w:val="00CC003E"/>
    <w:rsid w:val="00CC05A9"/>
    <w:rsid w:val="00CC0D77"/>
    <w:rsid w:val="00CC0FCE"/>
    <w:rsid w:val="00CC1083"/>
    <w:rsid w:val="00CC121D"/>
    <w:rsid w:val="00CC1754"/>
    <w:rsid w:val="00CC1941"/>
    <w:rsid w:val="00CC19C4"/>
    <w:rsid w:val="00CC1C92"/>
    <w:rsid w:val="00CC1D25"/>
    <w:rsid w:val="00CC2136"/>
    <w:rsid w:val="00CC2187"/>
    <w:rsid w:val="00CC268B"/>
    <w:rsid w:val="00CC3594"/>
    <w:rsid w:val="00CC35BA"/>
    <w:rsid w:val="00CC3F28"/>
    <w:rsid w:val="00CC42D8"/>
    <w:rsid w:val="00CC4456"/>
    <w:rsid w:val="00CC46C2"/>
    <w:rsid w:val="00CC497C"/>
    <w:rsid w:val="00CC4A63"/>
    <w:rsid w:val="00CC50CD"/>
    <w:rsid w:val="00CC544C"/>
    <w:rsid w:val="00CC5CB9"/>
    <w:rsid w:val="00CC6237"/>
    <w:rsid w:val="00CC6384"/>
    <w:rsid w:val="00CC66A0"/>
    <w:rsid w:val="00CC684F"/>
    <w:rsid w:val="00CC72A5"/>
    <w:rsid w:val="00CC7824"/>
    <w:rsid w:val="00CC7895"/>
    <w:rsid w:val="00CC78A4"/>
    <w:rsid w:val="00CC7D69"/>
    <w:rsid w:val="00CD10D3"/>
    <w:rsid w:val="00CD1435"/>
    <w:rsid w:val="00CD149E"/>
    <w:rsid w:val="00CD1923"/>
    <w:rsid w:val="00CD228A"/>
    <w:rsid w:val="00CD2668"/>
    <w:rsid w:val="00CD272E"/>
    <w:rsid w:val="00CD27A0"/>
    <w:rsid w:val="00CD2BB9"/>
    <w:rsid w:val="00CD2F22"/>
    <w:rsid w:val="00CD3076"/>
    <w:rsid w:val="00CD3100"/>
    <w:rsid w:val="00CD3341"/>
    <w:rsid w:val="00CD33D0"/>
    <w:rsid w:val="00CD341B"/>
    <w:rsid w:val="00CD3545"/>
    <w:rsid w:val="00CD3BB7"/>
    <w:rsid w:val="00CD3CB5"/>
    <w:rsid w:val="00CD4173"/>
    <w:rsid w:val="00CD43C7"/>
    <w:rsid w:val="00CD4A2C"/>
    <w:rsid w:val="00CD4C92"/>
    <w:rsid w:val="00CD4CBD"/>
    <w:rsid w:val="00CD5653"/>
    <w:rsid w:val="00CD5B1F"/>
    <w:rsid w:val="00CD5BDE"/>
    <w:rsid w:val="00CD5C53"/>
    <w:rsid w:val="00CD5D73"/>
    <w:rsid w:val="00CD5E0F"/>
    <w:rsid w:val="00CD5EA4"/>
    <w:rsid w:val="00CD66C2"/>
    <w:rsid w:val="00CD72ED"/>
    <w:rsid w:val="00CD7B85"/>
    <w:rsid w:val="00CE044E"/>
    <w:rsid w:val="00CE0F59"/>
    <w:rsid w:val="00CE11D4"/>
    <w:rsid w:val="00CE123D"/>
    <w:rsid w:val="00CE12BC"/>
    <w:rsid w:val="00CE1B89"/>
    <w:rsid w:val="00CE3773"/>
    <w:rsid w:val="00CE3774"/>
    <w:rsid w:val="00CE3B5C"/>
    <w:rsid w:val="00CE3DFC"/>
    <w:rsid w:val="00CE4228"/>
    <w:rsid w:val="00CE45A6"/>
    <w:rsid w:val="00CE4A40"/>
    <w:rsid w:val="00CE5141"/>
    <w:rsid w:val="00CE5271"/>
    <w:rsid w:val="00CE52EA"/>
    <w:rsid w:val="00CE5754"/>
    <w:rsid w:val="00CE5CBB"/>
    <w:rsid w:val="00CE6356"/>
    <w:rsid w:val="00CE6B59"/>
    <w:rsid w:val="00CE6BEE"/>
    <w:rsid w:val="00CE6FC7"/>
    <w:rsid w:val="00CE724F"/>
    <w:rsid w:val="00CE7272"/>
    <w:rsid w:val="00CE767E"/>
    <w:rsid w:val="00CE7746"/>
    <w:rsid w:val="00CE7768"/>
    <w:rsid w:val="00CF0385"/>
    <w:rsid w:val="00CF0A06"/>
    <w:rsid w:val="00CF0A35"/>
    <w:rsid w:val="00CF0D79"/>
    <w:rsid w:val="00CF135C"/>
    <w:rsid w:val="00CF1665"/>
    <w:rsid w:val="00CF18E7"/>
    <w:rsid w:val="00CF1CA2"/>
    <w:rsid w:val="00CF1FEB"/>
    <w:rsid w:val="00CF2043"/>
    <w:rsid w:val="00CF20EC"/>
    <w:rsid w:val="00CF211B"/>
    <w:rsid w:val="00CF23DD"/>
    <w:rsid w:val="00CF26A0"/>
    <w:rsid w:val="00CF2B20"/>
    <w:rsid w:val="00CF2D80"/>
    <w:rsid w:val="00CF2E6F"/>
    <w:rsid w:val="00CF3048"/>
    <w:rsid w:val="00CF3278"/>
    <w:rsid w:val="00CF3725"/>
    <w:rsid w:val="00CF37D9"/>
    <w:rsid w:val="00CF38CA"/>
    <w:rsid w:val="00CF39DD"/>
    <w:rsid w:val="00CF39F1"/>
    <w:rsid w:val="00CF3BDE"/>
    <w:rsid w:val="00CF3E2D"/>
    <w:rsid w:val="00CF40E7"/>
    <w:rsid w:val="00CF4201"/>
    <w:rsid w:val="00CF514F"/>
    <w:rsid w:val="00CF5310"/>
    <w:rsid w:val="00CF53A8"/>
    <w:rsid w:val="00CF5947"/>
    <w:rsid w:val="00CF59B7"/>
    <w:rsid w:val="00CF59BD"/>
    <w:rsid w:val="00CF5C5B"/>
    <w:rsid w:val="00CF5F15"/>
    <w:rsid w:val="00CF617D"/>
    <w:rsid w:val="00CF61E1"/>
    <w:rsid w:val="00CF6530"/>
    <w:rsid w:val="00CF6863"/>
    <w:rsid w:val="00CF69DC"/>
    <w:rsid w:val="00CF7203"/>
    <w:rsid w:val="00CF722B"/>
    <w:rsid w:val="00CF7CC8"/>
    <w:rsid w:val="00D00778"/>
    <w:rsid w:val="00D00AA4"/>
    <w:rsid w:val="00D00B07"/>
    <w:rsid w:val="00D0103D"/>
    <w:rsid w:val="00D015FD"/>
    <w:rsid w:val="00D0181A"/>
    <w:rsid w:val="00D018CA"/>
    <w:rsid w:val="00D01B7E"/>
    <w:rsid w:val="00D01C49"/>
    <w:rsid w:val="00D023B2"/>
    <w:rsid w:val="00D0257E"/>
    <w:rsid w:val="00D02607"/>
    <w:rsid w:val="00D02A78"/>
    <w:rsid w:val="00D02DBB"/>
    <w:rsid w:val="00D0343C"/>
    <w:rsid w:val="00D035A6"/>
    <w:rsid w:val="00D0374C"/>
    <w:rsid w:val="00D03798"/>
    <w:rsid w:val="00D042E8"/>
    <w:rsid w:val="00D04427"/>
    <w:rsid w:val="00D04A23"/>
    <w:rsid w:val="00D04DC9"/>
    <w:rsid w:val="00D05106"/>
    <w:rsid w:val="00D0512F"/>
    <w:rsid w:val="00D05755"/>
    <w:rsid w:val="00D05A00"/>
    <w:rsid w:val="00D05F38"/>
    <w:rsid w:val="00D05FE2"/>
    <w:rsid w:val="00D067FF"/>
    <w:rsid w:val="00D06C29"/>
    <w:rsid w:val="00D07021"/>
    <w:rsid w:val="00D071E6"/>
    <w:rsid w:val="00D0749D"/>
    <w:rsid w:val="00D075BC"/>
    <w:rsid w:val="00D0793D"/>
    <w:rsid w:val="00D079A6"/>
    <w:rsid w:val="00D07EE4"/>
    <w:rsid w:val="00D103B7"/>
    <w:rsid w:val="00D103E5"/>
    <w:rsid w:val="00D105C5"/>
    <w:rsid w:val="00D10A25"/>
    <w:rsid w:val="00D10B5E"/>
    <w:rsid w:val="00D10F76"/>
    <w:rsid w:val="00D111CA"/>
    <w:rsid w:val="00D114F1"/>
    <w:rsid w:val="00D1187B"/>
    <w:rsid w:val="00D11CE9"/>
    <w:rsid w:val="00D1217E"/>
    <w:rsid w:val="00D13136"/>
    <w:rsid w:val="00D13492"/>
    <w:rsid w:val="00D13E61"/>
    <w:rsid w:val="00D140EC"/>
    <w:rsid w:val="00D14AF6"/>
    <w:rsid w:val="00D14C97"/>
    <w:rsid w:val="00D14E0F"/>
    <w:rsid w:val="00D151C8"/>
    <w:rsid w:val="00D1525E"/>
    <w:rsid w:val="00D152B1"/>
    <w:rsid w:val="00D1537F"/>
    <w:rsid w:val="00D153F6"/>
    <w:rsid w:val="00D15408"/>
    <w:rsid w:val="00D15456"/>
    <w:rsid w:val="00D1564B"/>
    <w:rsid w:val="00D16818"/>
    <w:rsid w:val="00D16AEB"/>
    <w:rsid w:val="00D16D5D"/>
    <w:rsid w:val="00D171A4"/>
    <w:rsid w:val="00D171DB"/>
    <w:rsid w:val="00D17280"/>
    <w:rsid w:val="00D17510"/>
    <w:rsid w:val="00D17532"/>
    <w:rsid w:val="00D177D4"/>
    <w:rsid w:val="00D177DA"/>
    <w:rsid w:val="00D17883"/>
    <w:rsid w:val="00D17A26"/>
    <w:rsid w:val="00D17BA5"/>
    <w:rsid w:val="00D17D02"/>
    <w:rsid w:val="00D209B5"/>
    <w:rsid w:val="00D211A5"/>
    <w:rsid w:val="00D2134E"/>
    <w:rsid w:val="00D213FC"/>
    <w:rsid w:val="00D215F9"/>
    <w:rsid w:val="00D21A13"/>
    <w:rsid w:val="00D21C59"/>
    <w:rsid w:val="00D22399"/>
    <w:rsid w:val="00D2240C"/>
    <w:rsid w:val="00D22504"/>
    <w:rsid w:val="00D237FA"/>
    <w:rsid w:val="00D23A6E"/>
    <w:rsid w:val="00D23BFB"/>
    <w:rsid w:val="00D23D32"/>
    <w:rsid w:val="00D243BB"/>
    <w:rsid w:val="00D24793"/>
    <w:rsid w:val="00D248DB"/>
    <w:rsid w:val="00D24C65"/>
    <w:rsid w:val="00D2573A"/>
    <w:rsid w:val="00D2585D"/>
    <w:rsid w:val="00D25EB5"/>
    <w:rsid w:val="00D2648D"/>
    <w:rsid w:val="00D26608"/>
    <w:rsid w:val="00D269B9"/>
    <w:rsid w:val="00D26A48"/>
    <w:rsid w:val="00D26FCD"/>
    <w:rsid w:val="00D2701C"/>
    <w:rsid w:val="00D27425"/>
    <w:rsid w:val="00D30293"/>
    <w:rsid w:val="00D30414"/>
    <w:rsid w:val="00D30583"/>
    <w:rsid w:val="00D307DC"/>
    <w:rsid w:val="00D30A2C"/>
    <w:rsid w:val="00D31778"/>
    <w:rsid w:val="00D3184D"/>
    <w:rsid w:val="00D31BFB"/>
    <w:rsid w:val="00D31F94"/>
    <w:rsid w:val="00D31FE2"/>
    <w:rsid w:val="00D32287"/>
    <w:rsid w:val="00D324DD"/>
    <w:rsid w:val="00D324DF"/>
    <w:rsid w:val="00D3252B"/>
    <w:rsid w:val="00D325E6"/>
    <w:rsid w:val="00D33151"/>
    <w:rsid w:val="00D331B8"/>
    <w:rsid w:val="00D336FD"/>
    <w:rsid w:val="00D33797"/>
    <w:rsid w:val="00D33BCB"/>
    <w:rsid w:val="00D34089"/>
    <w:rsid w:val="00D343F4"/>
    <w:rsid w:val="00D3450E"/>
    <w:rsid w:val="00D349AE"/>
    <w:rsid w:val="00D34BAA"/>
    <w:rsid w:val="00D34C07"/>
    <w:rsid w:val="00D34D0B"/>
    <w:rsid w:val="00D357D2"/>
    <w:rsid w:val="00D3634C"/>
    <w:rsid w:val="00D36739"/>
    <w:rsid w:val="00D36781"/>
    <w:rsid w:val="00D367BF"/>
    <w:rsid w:val="00D36D1E"/>
    <w:rsid w:val="00D37015"/>
    <w:rsid w:val="00D3759C"/>
    <w:rsid w:val="00D37FB3"/>
    <w:rsid w:val="00D37FD7"/>
    <w:rsid w:val="00D400B2"/>
    <w:rsid w:val="00D40765"/>
    <w:rsid w:val="00D4087F"/>
    <w:rsid w:val="00D40997"/>
    <w:rsid w:val="00D409D6"/>
    <w:rsid w:val="00D412DC"/>
    <w:rsid w:val="00D41595"/>
    <w:rsid w:val="00D4176E"/>
    <w:rsid w:val="00D41E14"/>
    <w:rsid w:val="00D422AF"/>
    <w:rsid w:val="00D42515"/>
    <w:rsid w:val="00D42687"/>
    <w:rsid w:val="00D42B57"/>
    <w:rsid w:val="00D43195"/>
    <w:rsid w:val="00D4324A"/>
    <w:rsid w:val="00D436AB"/>
    <w:rsid w:val="00D437F8"/>
    <w:rsid w:val="00D43A3F"/>
    <w:rsid w:val="00D43DD0"/>
    <w:rsid w:val="00D44074"/>
    <w:rsid w:val="00D44194"/>
    <w:rsid w:val="00D44BDD"/>
    <w:rsid w:val="00D44BE0"/>
    <w:rsid w:val="00D44DED"/>
    <w:rsid w:val="00D44E11"/>
    <w:rsid w:val="00D45477"/>
    <w:rsid w:val="00D456E6"/>
    <w:rsid w:val="00D456F2"/>
    <w:rsid w:val="00D45B67"/>
    <w:rsid w:val="00D46026"/>
    <w:rsid w:val="00D466B6"/>
    <w:rsid w:val="00D466D1"/>
    <w:rsid w:val="00D4693A"/>
    <w:rsid w:val="00D46CED"/>
    <w:rsid w:val="00D46E52"/>
    <w:rsid w:val="00D47220"/>
    <w:rsid w:val="00D47601"/>
    <w:rsid w:val="00D4762D"/>
    <w:rsid w:val="00D47705"/>
    <w:rsid w:val="00D47D1D"/>
    <w:rsid w:val="00D47E77"/>
    <w:rsid w:val="00D504FB"/>
    <w:rsid w:val="00D50E97"/>
    <w:rsid w:val="00D50FDC"/>
    <w:rsid w:val="00D51339"/>
    <w:rsid w:val="00D51556"/>
    <w:rsid w:val="00D51629"/>
    <w:rsid w:val="00D51670"/>
    <w:rsid w:val="00D519EB"/>
    <w:rsid w:val="00D51DF0"/>
    <w:rsid w:val="00D5209D"/>
    <w:rsid w:val="00D524C3"/>
    <w:rsid w:val="00D5251F"/>
    <w:rsid w:val="00D52764"/>
    <w:rsid w:val="00D527EF"/>
    <w:rsid w:val="00D52B00"/>
    <w:rsid w:val="00D52D9A"/>
    <w:rsid w:val="00D53257"/>
    <w:rsid w:val="00D536B8"/>
    <w:rsid w:val="00D53701"/>
    <w:rsid w:val="00D53A3D"/>
    <w:rsid w:val="00D54052"/>
    <w:rsid w:val="00D5431D"/>
    <w:rsid w:val="00D543D9"/>
    <w:rsid w:val="00D5440C"/>
    <w:rsid w:val="00D54659"/>
    <w:rsid w:val="00D54D4F"/>
    <w:rsid w:val="00D55823"/>
    <w:rsid w:val="00D55867"/>
    <w:rsid w:val="00D56243"/>
    <w:rsid w:val="00D56574"/>
    <w:rsid w:val="00D5663E"/>
    <w:rsid w:val="00D56884"/>
    <w:rsid w:val="00D570FC"/>
    <w:rsid w:val="00D577DA"/>
    <w:rsid w:val="00D57B58"/>
    <w:rsid w:val="00D57F61"/>
    <w:rsid w:val="00D57FB8"/>
    <w:rsid w:val="00D60247"/>
    <w:rsid w:val="00D6032B"/>
    <w:rsid w:val="00D60365"/>
    <w:rsid w:val="00D60375"/>
    <w:rsid w:val="00D608BA"/>
    <w:rsid w:val="00D60FF5"/>
    <w:rsid w:val="00D6122B"/>
    <w:rsid w:val="00D61676"/>
    <w:rsid w:val="00D61A52"/>
    <w:rsid w:val="00D61B89"/>
    <w:rsid w:val="00D61C63"/>
    <w:rsid w:val="00D61CAB"/>
    <w:rsid w:val="00D61DE5"/>
    <w:rsid w:val="00D61E6B"/>
    <w:rsid w:val="00D62146"/>
    <w:rsid w:val="00D621A9"/>
    <w:rsid w:val="00D625D0"/>
    <w:rsid w:val="00D62657"/>
    <w:rsid w:val="00D62AD1"/>
    <w:rsid w:val="00D6303F"/>
    <w:rsid w:val="00D63659"/>
    <w:rsid w:val="00D63696"/>
    <w:rsid w:val="00D638EA"/>
    <w:rsid w:val="00D64110"/>
    <w:rsid w:val="00D641ED"/>
    <w:rsid w:val="00D6447E"/>
    <w:rsid w:val="00D64804"/>
    <w:rsid w:val="00D64C6C"/>
    <w:rsid w:val="00D64F6C"/>
    <w:rsid w:val="00D65377"/>
    <w:rsid w:val="00D65962"/>
    <w:rsid w:val="00D65967"/>
    <w:rsid w:val="00D659CC"/>
    <w:rsid w:val="00D65CEC"/>
    <w:rsid w:val="00D65DE5"/>
    <w:rsid w:val="00D6611F"/>
    <w:rsid w:val="00D66558"/>
    <w:rsid w:val="00D66595"/>
    <w:rsid w:val="00D66C28"/>
    <w:rsid w:val="00D66C7F"/>
    <w:rsid w:val="00D66ED2"/>
    <w:rsid w:val="00D66F63"/>
    <w:rsid w:val="00D673B7"/>
    <w:rsid w:val="00D676A7"/>
    <w:rsid w:val="00D678F8"/>
    <w:rsid w:val="00D67E77"/>
    <w:rsid w:val="00D702C0"/>
    <w:rsid w:val="00D707BE"/>
    <w:rsid w:val="00D70C59"/>
    <w:rsid w:val="00D70DE0"/>
    <w:rsid w:val="00D70E4A"/>
    <w:rsid w:val="00D7125F"/>
    <w:rsid w:val="00D71991"/>
    <w:rsid w:val="00D71AAD"/>
    <w:rsid w:val="00D71AE9"/>
    <w:rsid w:val="00D71B11"/>
    <w:rsid w:val="00D71BE6"/>
    <w:rsid w:val="00D71C94"/>
    <w:rsid w:val="00D72122"/>
    <w:rsid w:val="00D72179"/>
    <w:rsid w:val="00D72476"/>
    <w:rsid w:val="00D72538"/>
    <w:rsid w:val="00D72A04"/>
    <w:rsid w:val="00D72A77"/>
    <w:rsid w:val="00D72CD4"/>
    <w:rsid w:val="00D72F5B"/>
    <w:rsid w:val="00D7367C"/>
    <w:rsid w:val="00D737F7"/>
    <w:rsid w:val="00D7385A"/>
    <w:rsid w:val="00D73B5E"/>
    <w:rsid w:val="00D74091"/>
    <w:rsid w:val="00D745F0"/>
    <w:rsid w:val="00D7485D"/>
    <w:rsid w:val="00D74A2A"/>
    <w:rsid w:val="00D75322"/>
    <w:rsid w:val="00D75373"/>
    <w:rsid w:val="00D75529"/>
    <w:rsid w:val="00D75632"/>
    <w:rsid w:val="00D75929"/>
    <w:rsid w:val="00D75F34"/>
    <w:rsid w:val="00D76322"/>
    <w:rsid w:val="00D7666E"/>
    <w:rsid w:val="00D76A19"/>
    <w:rsid w:val="00D76A29"/>
    <w:rsid w:val="00D76EA2"/>
    <w:rsid w:val="00D77928"/>
    <w:rsid w:val="00D77963"/>
    <w:rsid w:val="00D779E7"/>
    <w:rsid w:val="00D77FDE"/>
    <w:rsid w:val="00D80089"/>
    <w:rsid w:val="00D80542"/>
    <w:rsid w:val="00D80BEC"/>
    <w:rsid w:val="00D80C60"/>
    <w:rsid w:val="00D80F54"/>
    <w:rsid w:val="00D80FC6"/>
    <w:rsid w:val="00D815A0"/>
    <w:rsid w:val="00D817EE"/>
    <w:rsid w:val="00D817F3"/>
    <w:rsid w:val="00D81922"/>
    <w:rsid w:val="00D81A6E"/>
    <w:rsid w:val="00D81AFB"/>
    <w:rsid w:val="00D81D64"/>
    <w:rsid w:val="00D8218A"/>
    <w:rsid w:val="00D8229D"/>
    <w:rsid w:val="00D8298B"/>
    <w:rsid w:val="00D829A7"/>
    <w:rsid w:val="00D82E2D"/>
    <w:rsid w:val="00D82F19"/>
    <w:rsid w:val="00D8304F"/>
    <w:rsid w:val="00D83A59"/>
    <w:rsid w:val="00D84251"/>
    <w:rsid w:val="00D8429B"/>
    <w:rsid w:val="00D848BC"/>
    <w:rsid w:val="00D84E57"/>
    <w:rsid w:val="00D85045"/>
    <w:rsid w:val="00D85A28"/>
    <w:rsid w:val="00D85BD1"/>
    <w:rsid w:val="00D8623A"/>
    <w:rsid w:val="00D86343"/>
    <w:rsid w:val="00D86721"/>
    <w:rsid w:val="00D86B0E"/>
    <w:rsid w:val="00D86CA6"/>
    <w:rsid w:val="00D86CE2"/>
    <w:rsid w:val="00D86EFD"/>
    <w:rsid w:val="00D870C2"/>
    <w:rsid w:val="00D8730C"/>
    <w:rsid w:val="00D87548"/>
    <w:rsid w:val="00D87623"/>
    <w:rsid w:val="00D8789A"/>
    <w:rsid w:val="00D87E92"/>
    <w:rsid w:val="00D87F24"/>
    <w:rsid w:val="00D87FDD"/>
    <w:rsid w:val="00D903AA"/>
    <w:rsid w:val="00D90872"/>
    <w:rsid w:val="00D90F7B"/>
    <w:rsid w:val="00D9127C"/>
    <w:rsid w:val="00D91286"/>
    <w:rsid w:val="00D9142E"/>
    <w:rsid w:val="00D9227E"/>
    <w:rsid w:val="00D926F6"/>
    <w:rsid w:val="00D92753"/>
    <w:rsid w:val="00D928A8"/>
    <w:rsid w:val="00D92B6B"/>
    <w:rsid w:val="00D92C1C"/>
    <w:rsid w:val="00D92C45"/>
    <w:rsid w:val="00D92E47"/>
    <w:rsid w:val="00D931D6"/>
    <w:rsid w:val="00D93635"/>
    <w:rsid w:val="00D937CF"/>
    <w:rsid w:val="00D9423C"/>
    <w:rsid w:val="00D94326"/>
    <w:rsid w:val="00D94812"/>
    <w:rsid w:val="00D94948"/>
    <w:rsid w:val="00D949BF"/>
    <w:rsid w:val="00D94AB7"/>
    <w:rsid w:val="00D95477"/>
    <w:rsid w:val="00D95F54"/>
    <w:rsid w:val="00D974C6"/>
    <w:rsid w:val="00D974FB"/>
    <w:rsid w:val="00D97750"/>
    <w:rsid w:val="00D9776D"/>
    <w:rsid w:val="00D9788C"/>
    <w:rsid w:val="00DA0530"/>
    <w:rsid w:val="00DA05B3"/>
    <w:rsid w:val="00DA0620"/>
    <w:rsid w:val="00DA07C9"/>
    <w:rsid w:val="00DA08CF"/>
    <w:rsid w:val="00DA0A50"/>
    <w:rsid w:val="00DA130F"/>
    <w:rsid w:val="00DA1404"/>
    <w:rsid w:val="00DA15DE"/>
    <w:rsid w:val="00DA17B6"/>
    <w:rsid w:val="00DA18E2"/>
    <w:rsid w:val="00DA1C15"/>
    <w:rsid w:val="00DA1D08"/>
    <w:rsid w:val="00DA1DBE"/>
    <w:rsid w:val="00DA203F"/>
    <w:rsid w:val="00DA256C"/>
    <w:rsid w:val="00DA2757"/>
    <w:rsid w:val="00DA28AC"/>
    <w:rsid w:val="00DA2BAB"/>
    <w:rsid w:val="00DA2BAD"/>
    <w:rsid w:val="00DA314D"/>
    <w:rsid w:val="00DA355E"/>
    <w:rsid w:val="00DA38BA"/>
    <w:rsid w:val="00DA38E9"/>
    <w:rsid w:val="00DA3988"/>
    <w:rsid w:val="00DA3AC6"/>
    <w:rsid w:val="00DA3B08"/>
    <w:rsid w:val="00DA3CD4"/>
    <w:rsid w:val="00DA402B"/>
    <w:rsid w:val="00DA410F"/>
    <w:rsid w:val="00DA4568"/>
    <w:rsid w:val="00DA457B"/>
    <w:rsid w:val="00DA4704"/>
    <w:rsid w:val="00DA4817"/>
    <w:rsid w:val="00DA49CC"/>
    <w:rsid w:val="00DA4A58"/>
    <w:rsid w:val="00DA4BEB"/>
    <w:rsid w:val="00DA4C70"/>
    <w:rsid w:val="00DA5280"/>
    <w:rsid w:val="00DA5527"/>
    <w:rsid w:val="00DA55BF"/>
    <w:rsid w:val="00DA5849"/>
    <w:rsid w:val="00DA5891"/>
    <w:rsid w:val="00DA5D4D"/>
    <w:rsid w:val="00DA5DA2"/>
    <w:rsid w:val="00DA5DAA"/>
    <w:rsid w:val="00DA5E81"/>
    <w:rsid w:val="00DA6278"/>
    <w:rsid w:val="00DA63AE"/>
    <w:rsid w:val="00DA66DA"/>
    <w:rsid w:val="00DA6C0C"/>
    <w:rsid w:val="00DA6E57"/>
    <w:rsid w:val="00DA79F0"/>
    <w:rsid w:val="00DB0061"/>
    <w:rsid w:val="00DB05B6"/>
    <w:rsid w:val="00DB0618"/>
    <w:rsid w:val="00DB06FB"/>
    <w:rsid w:val="00DB085A"/>
    <w:rsid w:val="00DB0BF5"/>
    <w:rsid w:val="00DB0EC6"/>
    <w:rsid w:val="00DB112D"/>
    <w:rsid w:val="00DB13EB"/>
    <w:rsid w:val="00DB16F6"/>
    <w:rsid w:val="00DB196F"/>
    <w:rsid w:val="00DB1D15"/>
    <w:rsid w:val="00DB2067"/>
    <w:rsid w:val="00DB207F"/>
    <w:rsid w:val="00DB2284"/>
    <w:rsid w:val="00DB2297"/>
    <w:rsid w:val="00DB260A"/>
    <w:rsid w:val="00DB28F8"/>
    <w:rsid w:val="00DB2EB7"/>
    <w:rsid w:val="00DB38BD"/>
    <w:rsid w:val="00DB38CA"/>
    <w:rsid w:val="00DB3BEE"/>
    <w:rsid w:val="00DB3E17"/>
    <w:rsid w:val="00DB41D0"/>
    <w:rsid w:val="00DB5247"/>
    <w:rsid w:val="00DB56A5"/>
    <w:rsid w:val="00DB56BA"/>
    <w:rsid w:val="00DB5DA4"/>
    <w:rsid w:val="00DB5F8A"/>
    <w:rsid w:val="00DB6258"/>
    <w:rsid w:val="00DB62B6"/>
    <w:rsid w:val="00DB6649"/>
    <w:rsid w:val="00DB674E"/>
    <w:rsid w:val="00DB6C9D"/>
    <w:rsid w:val="00DB6D12"/>
    <w:rsid w:val="00DB6D8D"/>
    <w:rsid w:val="00DB72FF"/>
    <w:rsid w:val="00DB745D"/>
    <w:rsid w:val="00DB7C5E"/>
    <w:rsid w:val="00DC022C"/>
    <w:rsid w:val="00DC0411"/>
    <w:rsid w:val="00DC0551"/>
    <w:rsid w:val="00DC0A41"/>
    <w:rsid w:val="00DC0ABD"/>
    <w:rsid w:val="00DC0BB1"/>
    <w:rsid w:val="00DC0BD5"/>
    <w:rsid w:val="00DC108E"/>
    <w:rsid w:val="00DC11B1"/>
    <w:rsid w:val="00DC12A7"/>
    <w:rsid w:val="00DC152C"/>
    <w:rsid w:val="00DC265A"/>
    <w:rsid w:val="00DC26F0"/>
    <w:rsid w:val="00DC2A91"/>
    <w:rsid w:val="00DC2B0A"/>
    <w:rsid w:val="00DC2E54"/>
    <w:rsid w:val="00DC2E56"/>
    <w:rsid w:val="00DC305D"/>
    <w:rsid w:val="00DC35D6"/>
    <w:rsid w:val="00DC374E"/>
    <w:rsid w:val="00DC3B64"/>
    <w:rsid w:val="00DC3E6F"/>
    <w:rsid w:val="00DC41BA"/>
    <w:rsid w:val="00DC47EA"/>
    <w:rsid w:val="00DC4B51"/>
    <w:rsid w:val="00DC5019"/>
    <w:rsid w:val="00DC5058"/>
    <w:rsid w:val="00DC51D4"/>
    <w:rsid w:val="00DC52D4"/>
    <w:rsid w:val="00DC52EC"/>
    <w:rsid w:val="00DC63D5"/>
    <w:rsid w:val="00DC67E9"/>
    <w:rsid w:val="00DC6C2F"/>
    <w:rsid w:val="00DC7576"/>
    <w:rsid w:val="00DC77DE"/>
    <w:rsid w:val="00DC7AD1"/>
    <w:rsid w:val="00DC7AD7"/>
    <w:rsid w:val="00DC7C32"/>
    <w:rsid w:val="00DD0085"/>
    <w:rsid w:val="00DD08F3"/>
    <w:rsid w:val="00DD0FEB"/>
    <w:rsid w:val="00DD0FEF"/>
    <w:rsid w:val="00DD1234"/>
    <w:rsid w:val="00DD1716"/>
    <w:rsid w:val="00DD1831"/>
    <w:rsid w:val="00DD1A63"/>
    <w:rsid w:val="00DD1CE5"/>
    <w:rsid w:val="00DD1EA9"/>
    <w:rsid w:val="00DD2211"/>
    <w:rsid w:val="00DD285C"/>
    <w:rsid w:val="00DD2A3B"/>
    <w:rsid w:val="00DD3451"/>
    <w:rsid w:val="00DD348C"/>
    <w:rsid w:val="00DD34BC"/>
    <w:rsid w:val="00DD370E"/>
    <w:rsid w:val="00DD3896"/>
    <w:rsid w:val="00DD3A18"/>
    <w:rsid w:val="00DD3EE3"/>
    <w:rsid w:val="00DD4B96"/>
    <w:rsid w:val="00DD4CA4"/>
    <w:rsid w:val="00DD51B4"/>
    <w:rsid w:val="00DD53D8"/>
    <w:rsid w:val="00DD5B49"/>
    <w:rsid w:val="00DD6241"/>
    <w:rsid w:val="00DD628E"/>
    <w:rsid w:val="00DD62EC"/>
    <w:rsid w:val="00DD6802"/>
    <w:rsid w:val="00DD69B9"/>
    <w:rsid w:val="00DD6AE9"/>
    <w:rsid w:val="00DD6BF4"/>
    <w:rsid w:val="00DD6C0D"/>
    <w:rsid w:val="00DD6CA8"/>
    <w:rsid w:val="00DD6CD9"/>
    <w:rsid w:val="00DD6E02"/>
    <w:rsid w:val="00DD6E86"/>
    <w:rsid w:val="00DD6EF6"/>
    <w:rsid w:val="00DD72BF"/>
    <w:rsid w:val="00DD7366"/>
    <w:rsid w:val="00DD76AD"/>
    <w:rsid w:val="00DD76C2"/>
    <w:rsid w:val="00DD7841"/>
    <w:rsid w:val="00DD784A"/>
    <w:rsid w:val="00DD7B0D"/>
    <w:rsid w:val="00DD7F89"/>
    <w:rsid w:val="00DE0159"/>
    <w:rsid w:val="00DE0219"/>
    <w:rsid w:val="00DE09B4"/>
    <w:rsid w:val="00DE0A96"/>
    <w:rsid w:val="00DE0C0C"/>
    <w:rsid w:val="00DE0C65"/>
    <w:rsid w:val="00DE0D33"/>
    <w:rsid w:val="00DE0FEB"/>
    <w:rsid w:val="00DE1AC6"/>
    <w:rsid w:val="00DE1B9C"/>
    <w:rsid w:val="00DE201A"/>
    <w:rsid w:val="00DE23FB"/>
    <w:rsid w:val="00DE244F"/>
    <w:rsid w:val="00DE2E89"/>
    <w:rsid w:val="00DE3458"/>
    <w:rsid w:val="00DE35D7"/>
    <w:rsid w:val="00DE3714"/>
    <w:rsid w:val="00DE38B6"/>
    <w:rsid w:val="00DE3ED2"/>
    <w:rsid w:val="00DE406D"/>
    <w:rsid w:val="00DE4075"/>
    <w:rsid w:val="00DE4115"/>
    <w:rsid w:val="00DE42C0"/>
    <w:rsid w:val="00DE4627"/>
    <w:rsid w:val="00DE47AF"/>
    <w:rsid w:val="00DE48F6"/>
    <w:rsid w:val="00DE4B03"/>
    <w:rsid w:val="00DE4B0B"/>
    <w:rsid w:val="00DE4C76"/>
    <w:rsid w:val="00DE4EAA"/>
    <w:rsid w:val="00DE51D6"/>
    <w:rsid w:val="00DE581F"/>
    <w:rsid w:val="00DE5A4B"/>
    <w:rsid w:val="00DE5E6C"/>
    <w:rsid w:val="00DE63BD"/>
    <w:rsid w:val="00DE644C"/>
    <w:rsid w:val="00DE6920"/>
    <w:rsid w:val="00DE6B35"/>
    <w:rsid w:val="00DE6CE1"/>
    <w:rsid w:val="00DE6F51"/>
    <w:rsid w:val="00DE710F"/>
    <w:rsid w:val="00DE74E2"/>
    <w:rsid w:val="00DE766D"/>
    <w:rsid w:val="00DE7D9A"/>
    <w:rsid w:val="00DE7FAC"/>
    <w:rsid w:val="00DF0116"/>
    <w:rsid w:val="00DF0329"/>
    <w:rsid w:val="00DF0445"/>
    <w:rsid w:val="00DF050F"/>
    <w:rsid w:val="00DF057E"/>
    <w:rsid w:val="00DF0BDF"/>
    <w:rsid w:val="00DF0C86"/>
    <w:rsid w:val="00DF0FAB"/>
    <w:rsid w:val="00DF108F"/>
    <w:rsid w:val="00DF11B0"/>
    <w:rsid w:val="00DF13AC"/>
    <w:rsid w:val="00DF1441"/>
    <w:rsid w:val="00DF1527"/>
    <w:rsid w:val="00DF1BDB"/>
    <w:rsid w:val="00DF2091"/>
    <w:rsid w:val="00DF2552"/>
    <w:rsid w:val="00DF25AF"/>
    <w:rsid w:val="00DF321A"/>
    <w:rsid w:val="00DF3605"/>
    <w:rsid w:val="00DF3869"/>
    <w:rsid w:val="00DF3999"/>
    <w:rsid w:val="00DF3DDE"/>
    <w:rsid w:val="00DF3E50"/>
    <w:rsid w:val="00DF42C8"/>
    <w:rsid w:val="00DF504E"/>
    <w:rsid w:val="00DF5410"/>
    <w:rsid w:val="00DF5556"/>
    <w:rsid w:val="00DF5703"/>
    <w:rsid w:val="00DF5C13"/>
    <w:rsid w:val="00DF5CFF"/>
    <w:rsid w:val="00DF5D1F"/>
    <w:rsid w:val="00DF62EC"/>
    <w:rsid w:val="00DF6581"/>
    <w:rsid w:val="00DF69FA"/>
    <w:rsid w:val="00DF7076"/>
    <w:rsid w:val="00DF7463"/>
    <w:rsid w:val="00DF74FB"/>
    <w:rsid w:val="00DF756F"/>
    <w:rsid w:val="00DF7692"/>
    <w:rsid w:val="00DF772F"/>
    <w:rsid w:val="00DF77F8"/>
    <w:rsid w:val="00DF7814"/>
    <w:rsid w:val="00DF7B41"/>
    <w:rsid w:val="00DF7EB1"/>
    <w:rsid w:val="00DF7EFF"/>
    <w:rsid w:val="00E000E4"/>
    <w:rsid w:val="00E0024A"/>
    <w:rsid w:val="00E003F2"/>
    <w:rsid w:val="00E00D20"/>
    <w:rsid w:val="00E00D4D"/>
    <w:rsid w:val="00E00DAE"/>
    <w:rsid w:val="00E01000"/>
    <w:rsid w:val="00E01052"/>
    <w:rsid w:val="00E01144"/>
    <w:rsid w:val="00E025BB"/>
    <w:rsid w:val="00E026C2"/>
    <w:rsid w:val="00E03347"/>
    <w:rsid w:val="00E03552"/>
    <w:rsid w:val="00E03686"/>
    <w:rsid w:val="00E0388F"/>
    <w:rsid w:val="00E03AD7"/>
    <w:rsid w:val="00E03CF2"/>
    <w:rsid w:val="00E03E75"/>
    <w:rsid w:val="00E04108"/>
    <w:rsid w:val="00E04127"/>
    <w:rsid w:val="00E04346"/>
    <w:rsid w:val="00E045DB"/>
    <w:rsid w:val="00E0466B"/>
    <w:rsid w:val="00E04905"/>
    <w:rsid w:val="00E04A3E"/>
    <w:rsid w:val="00E0500D"/>
    <w:rsid w:val="00E05A0A"/>
    <w:rsid w:val="00E05A13"/>
    <w:rsid w:val="00E05C72"/>
    <w:rsid w:val="00E05CBA"/>
    <w:rsid w:val="00E063C2"/>
    <w:rsid w:val="00E06624"/>
    <w:rsid w:val="00E069B3"/>
    <w:rsid w:val="00E06CFA"/>
    <w:rsid w:val="00E0716D"/>
    <w:rsid w:val="00E07602"/>
    <w:rsid w:val="00E07AD4"/>
    <w:rsid w:val="00E07DEF"/>
    <w:rsid w:val="00E103E0"/>
    <w:rsid w:val="00E10455"/>
    <w:rsid w:val="00E109AA"/>
    <w:rsid w:val="00E10A5E"/>
    <w:rsid w:val="00E11812"/>
    <w:rsid w:val="00E12470"/>
    <w:rsid w:val="00E12828"/>
    <w:rsid w:val="00E1297C"/>
    <w:rsid w:val="00E12ACE"/>
    <w:rsid w:val="00E12B59"/>
    <w:rsid w:val="00E12C4C"/>
    <w:rsid w:val="00E13168"/>
    <w:rsid w:val="00E137E9"/>
    <w:rsid w:val="00E13836"/>
    <w:rsid w:val="00E13955"/>
    <w:rsid w:val="00E13D9F"/>
    <w:rsid w:val="00E140B0"/>
    <w:rsid w:val="00E14107"/>
    <w:rsid w:val="00E14214"/>
    <w:rsid w:val="00E14300"/>
    <w:rsid w:val="00E1444C"/>
    <w:rsid w:val="00E14DF2"/>
    <w:rsid w:val="00E14F68"/>
    <w:rsid w:val="00E1549B"/>
    <w:rsid w:val="00E155B8"/>
    <w:rsid w:val="00E15709"/>
    <w:rsid w:val="00E15A03"/>
    <w:rsid w:val="00E15AB0"/>
    <w:rsid w:val="00E16538"/>
    <w:rsid w:val="00E16675"/>
    <w:rsid w:val="00E16695"/>
    <w:rsid w:val="00E167D0"/>
    <w:rsid w:val="00E167DA"/>
    <w:rsid w:val="00E168CA"/>
    <w:rsid w:val="00E1690F"/>
    <w:rsid w:val="00E1710D"/>
    <w:rsid w:val="00E1713E"/>
    <w:rsid w:val="00E1774B"/>
    <w:rsid w:val="00E17846"/>
    <w:rsid w:val="00E20124"/>
    <w:rsid w:val="00E20189"/>
    <w:rsid w:val="00E20251"/>
    <w:rsid w:val="00E20742"/>
    <w:rsid w:val="00E21431"/>
    <w:rsid w:val="00E2178E"/>
    <w:rsid w:val="00E219FA"/>
    <w:rsid w:val="00E21C66"/>
    <w:rsid w:val="00E21E5B"/>
    <w:rsid w:val="00E21EF5"/>
    <w:rsid w:val="00E22956"/>
    <w:rsid w:val="00E22D49"/>
    <w:rsid w:val="00E22D87"/>
    <w:rsid w:val="00E22F8B"/>
    <w:rsid w:val="00E234F3"/>
    <w:rsid w:val="00E237E7"/>
    <w:rsid w:val="00E23ABB"/>
    <w:rsid w:val="00E23CAB"/>
    <w:rsid w:val="00E23E2D"/>
    <w:rsid w:val="00E24056"/>
    <w:rsid w:val="00E243C8"/>
    <w:rsid w:val="00E247CF"/>
    <w:rsid w:val="00E24DC3"/>
    <w:rsid w:val="00E25069"/>
    <w:rsid w:val="00E2518A"/>
    <w:rsid w:val="00E251E6"/>
    <w:rsid w:val="00E25DF1"/>
    <w:rsid w:val="00E26004"/>
    <w:rsid w:val="00E2604F"/>
    <w:rsid w:val="00E2651E"/>
    <w:rsid w:val="00E26EB7"/>
    <w:rsid w:val="00E27388"/>
    <w:rsid w:val="00E276FF"/>
    <w:rsid w:val="00E2783D"/>
    <w:rsid w:val="00E27B54"/>
    <w:rsid w:val="00E27D3E"/>
    <w:rsid w:val="00E27D5B"/>
    <w:rsid w:val="00E27D5D"/>
    <w:rsid w:val="00E30070"/>
    <w:rsid w:val="00E30190"/>
    <w:rsid w:val="00E30560"/>
    <w:rsid w:val="00E305F0"/>
    <w:rsid w:val="00E305F2"/>
    <w:rsid w:val="00E306A2"/>
    <w:rsid w:val="00E306CE"/>
    <w:rsid w:val="00E306EA"/>
    <w:rsid w:val="00E30B4B"/>
    <w:rsid w:val="00E31662"/>
    <w:rsid w:val="00E317A2"/>
    <w:rsid w:val="00E31C58"/>
    <w:rsid w:val="00E31CBB"/>
    <w:rsid w:val="00E31DD2"/>
    <w:rsid w:val="00E325AC"/>
    <w:rsid w:val="00E326DE"/>
    <w:rsid w:val="00E32B6D"/>
    <w:rsid w:val="00E32D51"/>
    <w:rsid w:val="00E33AC7"/>
    <w:rsid w:val="00E33C88"/>
    <w:rsid w:val="00E33D2D"/>
    <w:rsid w:val="00E33EAC"/>
    <w:rsid w:val="00E3412D"/>
    <w:rsid w:val="00E3414B"/>
    <w:rsid w:val="00E3485C"/>
    <w:rsid w:val="00E34A0E"/>
    <w:rsid w:val="00E35033"/>
    <w:rsid w:val="00E35134"/>
    <w:rsid w:val="00E35368"/>
    <w:rsid w:val="00E36165"/>
    <w:rsid w:val="00E361F9"/>
    <w:rsid w:val="00E36A31"/>
    <w:rsid w:val="00E36BD1"/>
    <w:rsid w:val="00E3708D"/>
    <w:rsid w:val="00E37500"/>
    <w:rsid w:val="00E37A63"/>
    <w:rsid w:val="00E37B76"/>
    <w:rsid w:val="00E37C30"/>
    <w:rsid w:val="00E37D4E"/>
    <w:rsid w:val="00E402A7"/>
    <w:rsid w:val="00E40572"/>
    <w:rsid w:val="00E405E1"/>
    <w:rsid w:val="00E40B38"/>
    <w:rsid w:val="00E412EB"/>
    <w:rsid w:val="00E4166A"/>
    <w:rsid w:val="00E42072"/>
    <w:rsid w:val="00E4217A"/>
    <w:rsid w:val="00E42342"/>
    <w:rsid w:val="00E42380"/>
    <w:rsid w:val="00E4247C"/>
    <w:rsid w:val="00E42F40"/>
    <w:rsid w:val="00E43085"/>
    <w:rsid w:val="00E432E6"/>
    <w:rsid w:val="00E434A1"/>
    <w:rsid w:val="00E43606"/>
    <w:rsid w:val="00E43812"/>
    <w:rsid w:val="00E4395E"/>
    <w:rsid w:val="00E43D56"/>
    <w:rsid w:val="00E441C3"/>
    <w:rsid w:val="00E4429F"/>
    <w:rsid w:val="00E443F1"/>
    <w:rsid w:val="00E4451F"/>
    <w:rsid w:val="00E4452E"/>
    <w:rsid w:val="00E44A97"/>
    <w:rsid w:val="00E44C9C"/>
    <w:rsid w:val="00E44CE4"/>
    <w:rsid w:val="00E44DDA"/>
    <w:rsid w:val="00E453C3"/>
    <w:rsid w:val="00E45729"/>
    <w:rsid w:val="00E459AD"/>
    <w:rsid w:val="00E4691D"/>
    <w:rsid w:val="00E46961"/>
    <w:rsid w:val="00E469B4"/>
    <w:rsid w:val="00E46E19"/>
    <w:rsid w:val="00E46EEB"/>
    <w:rsid w:val="00E47323"/>
    <w:rsid w:val="00E4742F"/>
    <w:rsid w:val="00E47738"/>
    <w:rsid w:val="00E47850"/>
    <w:rsid w:val="00E5020D"/>
    <w:rsid w:val="00E50767"/>
    <w:rsid w:val="00E508E0"/>
    <w:rsid w:val="00E51118"/>
    <w:rsid w:val="00E515BC"/>
    <w:rsid w:val="00E516FB"/>
    <w:rsid w:val="00E51767"/>
    <w:rsid w:val="00E51838"/>
    <w:rsid w:val="00E51B2D"/>
    <w:rsid w:val="00E51FCB"/>
    <w:rsid w:val="00E5202B"/>
    <w:rsid w:val="00E5208E"/>
    <w:rsid w:val="00E5223A"/>
    <w:rsid w:val="00E522C4"/>
    <w:rsid w:val="00E524C5"/>
    <w:rsid w:val="00E524CB"/>
    <w:rsid w:val="00E528BB"/>
    <w:rsid w:val="00E52C1E"/>
    <w:rsid w:val="00E53519"/>
    <w:rsid w:val="00E53987"/>
    <w:rsid w:val="00E54499"/>
    <w:rsid w:val="00E54D4E"/>
    <w:rsid w:val="00E5502B"/>
    <w:rsid w:val="00E55135"/>
    <w:rsid w:val="00E554C5"/>
    <w:rsid w:val="00E554F7"/>
    <w:rsid w:val="00E5573A"/>
    <w:rsid w:val="00E55AE5"/>
    <w:rsid w:val="00E55BBD"/>
    <w:rsid w:val="00E55BE5"/>
    <w:rsid w:val="00E55D16"/>
    <w:rsid w:val="00E55D64"/>
    <w:rsid w:val="00E5649B"/>
    <w:rsid w:val="00E56516"/>
    <w:rsid w:val="00E56730"/>
    <w:rsid w:val="00E5693A"/>
    <w:rsid w:val="00E57089"/>
    <w:rsid w:val="00E57545"/>
    <w:rsid w:val="00E57679"/>
    <w:rsid w:val="00E57769"/>
    <w:rsid w:val="00E57778"/>
    <w:rsid w:val="00E57C64"/>
    <w:rsid w:val="00E602AA"/>
    <w:rsid w:val="00E606EF"/>
    <w:rsid w:val="00E60934"/>
    <w:rsid w:val="00E60B06"/>
    <w:rsid w:val="00E60BCF"/>
    <w:rsid w:val="00E60BEC"/>
    <w:rsid w:val="00E61108"/>
    <w:rsid w:val="00E612ED"/>
    <w:rsid w:val="00E614E5"/>
    <w:rsid w:val="00E618F9"/>
    <w:rsid w:val="00E621BD"/>
    <w:rsid w:val="00E62B02"/>
    <w:rsid w:val="00E6401D"/>
    <w:rsid w:val="00E6435A"/>
    <w:rsid w:val="00E64546"/>
    <w:rsid w:val="00E64737"/>
    <w:rsid w:val="00E64F75"/>
    <w:rsid w:val="00E650FD"/>
    <w:rsid w:val="00E65601"/>
    <w:rsid w:val="00E65701"/>
    <w:rsid w:val="00E65760"/>
    <w:rsid w:val="00E65D30"/>
    <w:rsid w:val="00E664EC"/>
    <w:rsid w:val="00E664F6"/>
    <w:rsid w:val="00E669DF"/>
    <w:rsid w:val="00E66B70"/>
    <w:rsid w:val="00E66D60"/>
    <w:rsid w:val="00E66DCE"/>
    <w:rsid w:val="00E66E80"/>
    <w:rsid w:val="00E67016"/>
    <w:rsid w:val="00E6764D"/>
    <w:rsid w:val="00E67D48"/>
    <w:rsid w:val="00E70586"/>
    <w:rsid w:val="00E7068E"/>
    <w:rsid w:val="00E706C5"/>
    <w:rsid w:val="00E70706"/>
    <w:rsid w:val="00E70A9D"/>
    <w:rsid w:val="00E70D31"/>
    <w:rsid w:val="00E70E07"/>
    <w:rsid w:val="00E70E63"/>
    <w:rsid w:val="00E70FF1"/>
    <w:rsid w:val="00E7123B"/>
    <w:rsid w:val="00E71C5A"/>
    <w:rsid w:val="00E71DBA"/>
    <w:rsid w:val="00E71F97"/>
    <w:rsid w:val="00E72E1D"/>
    <w:rsid w:val="00E73083"/>
    <w:rsid w:val="00E730CF"/>
    <w:rsid w:val="00E732E3"/>
    <w:rsid w:val="00E7417B"/>
    <w:rsid w:val="00E74572"/>
    <w:rsid w:val="00E74657"/>
    <w:rsid w:val="00E751B1"/>
    <w:rsid w:val="00E75437"/>
    <w:rsid w:val="00E75462"/>
    <w:rsid w:val="00E75656"/>
    <w:rsid w:val="00E7582F"/>
    <w:rsid w:val="00E75861"/>
    <w:rsid w:val="00E75EA6"/>
    <w:rsid w:val="00E75FFF"/>
    <w:rsid w:val="00E76181"/>
    <w:rsid w:val="00E76510"/>
    <w:rsid w:val="00E766B5"/>
    <w:rsid w:val="00E76755"/>
    <w:rsid w:val="00E7687B"/>
    <w:rsid w:val="00E76FA0"/>
    <w:rsid w:val="00E77474"/>
    <w:rsid w:val="00E7798A"/>
    <w:rsid w:val="00E77AF8"/>
    <w:rsid w:val="00E77CED"/>
    <w:rsid w:val="00E80573"/>
    <w:rsid w:val="00E80A9B"/>
    <w:rsid w:val="00E80BE4"/>
    <w:rsid w:val="00E81113"/>
    <w:rsid w:val="00E8131C"/>
    <w:rsid w:val="00E813A6"/>
    <w:rsid w:val="00E81437"/>
    <w:rsid w:val="00E81EFA"/>
    <w:rsid w:val="00E82190"/>
    <w:rsid w:val="00E82199"/>
    <w:rsid w:val="00E824A6"/>
    <w:rsid w:val="00E82902"/>
    <w:rsid w:val="00E829A9"/>
    <w:rsid w:val="00E829D9"/>
    <w:rsid w:val="00E8372A"/>
    <w:rsid w:val="00E839DE"/>
    <w:rsid w:val="00E83C0D"/>
    <w:rsid w:val="00E83E83"/>
    <w:rsid w:val="00E840ED"/>
    <w:rsid w:val="00E845FD"/>
    <w:rsid w:val="00E8463B"/>
    <w:rsid w:val="00E8494A"/>
    <w:rsid w:val="00E84A8F"/>
    <w:rsid w:val="00E84AD4"/>
    <w:rsid w:val="00E84B86"/>
    <w:rsid w:val="00E84BB6"/>
    <w:rsid w:val="00E84C11"/>
    <w:rsid w:val="00E84E06"/>
    <w:rsid w:val="00E84FD5"/>
    <w:rsid w:val="00E85665"/>
    <w:rsid w:val="00E85705"/>
    <w:rsid w:val="00E85997"/>
    <w:rsid w:val="00E85AE3"/>
    <w:rsid w:val="00E85DA5"/>
    <w:rsid w:val="00E85EF8"/>
    <w:rsid w:val="00E860E4"/>
    <w:rsid w:val="00E86267"/>
    <w:rsid w:val="00E86740"/>
    <w:rsid w:val="00E867BC"/>
    <w:rsid w:val="00E86D8D"/>
    <w:rsid w:val="00E871E6"/>
    <w:rsid w:val="00E87257"/>
    <w:rsid w:val="00E874B1"/>
    <w:rsid w:val="00E87A92"/>
    <w:rsid w:val="00E87F16"/>
    <w:rsid w:val="00E87F83"/>
    <w:rsid w:val="00E9040C"/>
    <w:rsid w:val="00E90723"/>
    <w:rsid w:val="00E907E5"/>
    <w:rsid w:val="00E90952"/>
    <w:rsid w:val="00E91064"/>
    <w:rsid w:val="00E912F0"/>
    <w:rsid w:val="00E9168D"/>
    <w:rsid w:val="00E91699"/>
    <w:rsid w:val="00E9197C"/>
    <w:rsid w:val="00E9235C"/>
    <w:rsid w:val="00E924BD"/>
    <w:rsid w:val="00E92A9D"/>
    <w:rsid w:val="00E92AB0"/>
    <w:rsid w:val="00E92B22"/>
    <w:rsid w:val="00E92E95"/>
    <w:rsid w:val="00E930D6"/>
    <w:rsid w:val="00E935AE"/>
    <w:rsid w:val="00E935C6"/>
    <w:rsid w:val="00E93668"/>
    <w:rsid w:val="00E94065"/>
    <w:rsid w:val="00E94068"/>
    <w:rsid w:val="00E94724"/>
    <w:rsid w:val="00E949A7"/>
    <w:rsid w:val="00E95455"/>
    <w:rsid w:val="00E95771"/>
    <w:rsid w:val="00E95A58"/>
    <w:rsid w:val="00E9609A"/>
    <w:rsid w:val="00E961B1"/>
    <w:rsid w:val="00E9625A"/>
    <w:rsid w:val="00E9660A"/>
    <w:rsid w:val="00E96860"/>
    <w:rsid w:val="00E96C07"/>
    <w:rsid w:val="00E974FA"/>
    <w:rsid w:val="00E97C3F"/>
    <w:rsid w:val="00E97D1D"/>
    <w:rsid w:val="00EA02AB"/>
    <w:rsid w:val="00EA0347"/>
    <w:rsid w:val="00EA0712"/>
    <w:rsid w:val="00EA082F"/>
    <w:rsid w:val="00EA08E7"/>
    <w:rsid w:val="00EA1355"/>
    <w:rsid w:val="00EA1858"/>
    <w:rsid w:val="00EA1BD1"/>
    <w:rsid w:val="00EA1D3F"/>
    <w:rsid w:val="00EA1E5D"/>
    <w:rsid w:val="00EA22ED"/>
    <w:rsid w:val="00EA23E9"/>
    <w:rsid w:val="00EA2712"/>
    <w:rsid w:val="00EA2E21"/>
    <w:rsid w:val="00EA2FE8"/>
    <w:rsid w:val="00EA31A0"/>
    <w:rsid w:val="00EA32F5"/>
    <w:rsid w:val="00EA3A5C"/>
    <w:rsid w:val="00EA3F84"/>
    <w:rsid w:val="00EA4394"/>
    <w:rsid w:val="00EA520A"/>
    <w:rsid w:val="00EA5391"/>
    <w:rsid w:val="00EA56C8"/>
    <w:rsid w:val="00EA5735"/>
    <w:rsid w:val="00EA5903"/>
    <w:rsid w:val="00EA5E62"/>
    <w:rsid w:val="00EA602B"/>
    <w:rsid w:val="00EA6188"/>
    <w:rsid w:val="00EA6852"/>
    <w:rsid w:val="00EA69A5"/>
    <w:rsid w:val="00EA6C3C"/>
    <w:rsid w:val="00EA70A4"/>
    <w:rsid w:val="00EA7662"/>
    <w:rsid w:val="00EA776D"/>
    <w:rsid w:val="00EB0025"/>
    <w:rsid w:val="00EB0526"/>
    <w:rsid w:val="00EB084E"/>
    <w:rsid w:val="00EB0D22"/>
    <w:rsid w:val="00EB11A1"/>
    <w:rsid w:val="00EB1807"/>
    <w:rsid w:val="00EB19FD"/>
    <w:rsid w:val="00EB1CBF"/>
    <w:rsid w:val="00EB1F5A"/>
    <w:rsid w:val="00EB216A"/>
    <w:rsid w:val="00EB2235"/>
    <w:rsid w:val="00EB224F"/>
    <w:rsid w:val="00EB2B61"/>
    <w:rsid w:val="00EB2B79"/>
    <w:rsid w:val="00EB3555"/>
    <w:rsid w:val="00EB383E"/>
    <w:rsid w:val="00EB392A"/>
    <w:rsid w:val="00EB39BA"/>
    <w:rsid w:val="00EB3A4C"/>
    <w:rsid w:val="00EB3B69"/>
    <w:rsid w:val="00EB4562"/>
    <w:rsid w:val="00EB47A0"/>
    <w:rsid w:val="00EB5097"/>
    <w:rsid w:val="00EB56A0"/>
    <w:rsid w:val="00EB5B54"/>
    <w:rsid w:val="00EB5C5D"/>
    <w:rsid w:val="00EB5C92"/>
    <w:rsid w:val="00EB5FF7"/>
    <w:rsid w:val="00EB612F"/>
    <w:rsid w:val="00EB685F"/>
    <w:rsid w:val="00EB6AC7"/>
    <w:rsid w:val="00EB74FB"/>
    <w:rsid w:val="00EB7512"/>
    <w:rsid w:val="00EB7AC7"/>
    <w:rsid w:val="00EC0353"/>
    <w:rsid w:val="00EC086B"/>
    <w:rsid w:val="00EC0B88"/>
    <w:rsid w:val="00EC0DEF"/>
    <w:rsid w:val="00EC105F"/>
    <w:rsid w:val="00EC10C8"/>
    <w:rsid w:val="00EC1303"/>
    <w:rsid w:val="00EC171F"/>
    <w:rsid w:val="00EC1C86"/>
    <w:rsid w:val="00EC1CD7"/>
    <w:rsid w:val="00EC2042"/>
    <w:rsid w:val="00EC2282"/>
    <w:rsid w:val="00EC2A19"/>
    <w:rsid w:val="00EC2E0D"/>
    <w:rsid w:val="00EC33DE"/>
    <w:rsid w:val="00EC34CE"/>
    <w:rsid w:val="00EC34F1"/>
    <w:rsid w:val="00EC3E85"/>
    <w:rsid w:val="00EC4187"/>
    <w:rsid w:val="00EC4326"/>
    <w:rsid w:val="00EC439A"/>
    <w:rsid w:val="00EC439B"/>
    <w:rsid w:val="00EC4400"/>
    <w:rsid w:val="00EC4812"/>
    <w:rsid w:val="00EC4918"/>
    <w:rsid w:val="00EC559B"/>
    <w:rsid w:val="00EC563F"/>
    <w:rsid w:val="00EC5764"/>
    <w:rsid w:val="00EC59CB"/>
    <w:rsid w:val="00EC5B48"/>
    <w:rsid w:val="00EC5D33"/>
    <w:rsid w:val="00EC6148"/>
    <w:rsid w:val="00EC6253"/>
    <w:rsid w:val="00EC6295"/>
    <w:rsid w:val="00EC6427"/>
    <w:rsid w:val="00EC6C49"/>
    <w:rsid w:val="00EC72AB"/>
    <w:rsid w:val="00EC72DF"/>
    <w:rsid w:val="00EC7456"/>
    <w:rsid w:val="00EC7A3E"/>
    <w:rsid w:val="00EC7D88"/>
    <w:rsid w:val="00EC7F26"/>
    <w:rsid w:val="00ED006D"/>
    <w:rsid w:val="00ED00AC"/>
    <w:rsid w:val="00ED0143"/>
    <w:rsid w:val="00ED03CC"/>
    <w:rsid w:val="00ED0620"/>
    <w:rsid w:val="00ED09A0"/>
    <w:rsid w:val="00ED0A20"/>
    <w:rsid w:val="00ED0BE6"/>
    <w:rsid w:val="00ED11A2"/>
    <w:rsid w:val="00ED11AC"/>
    <w:rsid w:val="00ED162E"/>
    <w:rsid w:val="00ED16DC"/>
    <w:rsid w:val="00ED1789"/>
    <w:rsid w:val="00ED180F"/>
    <w:rsid w:val="00ED1B3C"/>
    <w:rsid w:val="00ED2681"/>
    <w:rsid w:val="00ED2C77"/>
    <w:rsid w:val="00ED32B9"/>
    <w:rsid w:val="00ED38DE"/>
    <w:rsid w:val="00ED39A9"/>
    <w:rsid w:val="00ED4175"/>
    <w:rsid w:val="00ED4409"/>
    <w:rsid w:val="00ED47D6"/>
    <w:rsid w:val="00ED4905"/>
    <w:rsid w:val="00ED4D5F"/>
    <w:rsid w:val="00ED53D5"/>
    <w:rsid w:val="00ED5439"/>
    <w:rsid w:val="00ED54AC"/>
    <w:rsid w:val="00ED582C"/>
    <w:rsid w:val="00ED5922"/>
    <w:rsid w:val="00ED5BC1"/>
    <w:rsid w:val="00ED5CE3"/>
    <w:rsid w:val="00ED5E21"/>
    <w:rsid w:val="00ED61D6"/>
    <w:rsid w:val="00ED6329"/>
    <w:rsid w:val="00ED6497"/>
    <w:rsid w:val="00ED6948"/>
    <w:rsid w:val="00ED6C44"/>
    <w:rsid w:val="00ED6E77"/>
    <w:rsid w:val="00ED7820"/>
    <w:rsid w:val="00ED7A0F"/>
    <w:rsid w:val="00ED7DE9"/>
    <w:rsid w:val="00EE09DB"/>
    <w:rsid w:val="00EE1344"/>
    <w:rsid w:val="00EE13F8"/>
    <w:rsid w:val="00EE1566"/>
    <w:rsid w:val="00EE1755"/>
    <w:rsid w:val="00EE17AC"/>
    <w:rsid w:val="00EE1AC4"/>
    <w:rsid w:val="00EE1B89"/>
    <w:rsid w:val="00EE1CAC"/>
    <w:rsid w:val="00EE2078"/>
    <w:rsid w:val="00EE20FD"/>
    <w:rsid w:val="00EE2177"/>
    <w:rsid w:val="00EE21F7"/>
    <w:rsid w:val="00EE23B7"/>
    <w:rsid w:val="00EE242D"/>
    <w:rsid w:val="00EE2972"/>
    <w:rsid w:val="00EE2BA3"/>
    <w:rsid w:val="00EE2CE8"/>
    <w:rsid w:val="00EE2D36"/>
    <w:rsid w:val="00EE2E12"/>
    <w:rsid w:val="00EE3122"/>
    <w:rsid w:val="00EE3712"/>
    <w:rsid w:val="00EE3744"/>
    <w:rsid w:val="00EE3BBE"/>
    <w:rsid w:val="00EE3D98"/>
    <w:rsid w:val="00EE3EC7"/>
    <w:rsid w:val="00EE41EA"/>
    <w:rsid w:val="00EE467B"/>
    <w:rsid w:val="00EE49BC"/>
    <w:rsid w:val="00EE49DE"/>
    <w:rsid w:val="00EE4B55"/>
    <w:rsid w:val="00EE50C5"/>
    <w:rsid w:val="00EE5132"/>
    <w:rsid w:val="00EE54E0"/>
    <w:rsid w:val="00EE5A09"/>
    <w:rsid w:val="00EE5A7D"/>
    <w:rsid w:val="00EE60F4"/>
    <w:rsid w:val="00EE63AC"/>
    <w:rsid w:val="00EE6421"/>
    <w:rsid w:val="00EE6515"/>
    <w:rsid w:val="00EE68A9"/>
    <w:rsid w:val="00EE7248"/>
    <w:rsid w:val="00EE7283"/>
    <w:rsid w:val="00EE783E"/>
    <w:rsid w:val="00EE79D7"/>
    <w:rsid w:val="00EE7A95"/>
    <w:rsid w:val="00EF03C5"/>
    <w:rsid w:val="00EF111D"/>
    <w:rsid w:val="00EF11BF"/>
    <w:rsid w:val="00EF11CF"/>
    <w:rsid w:val="00EF12B1"/>
    <w:rsid w:val="00EF14AF"/>
    <w:rsid w:val="00EF196B"/>
    <w:rsid w:val="00EF197D"/>
    <w:rsid w:val="00EF2099"/>
    <w:rsid w:val="00EF211F"/>
    <w:rsid w:val="00EF2572"/>
    <w:rsid w:val="00EF28C9"/>
    <w:rsid w:val="00EF3003"/>
    <w:rsid w:val="00EF34E7"/>
    <w:rsid w:val="00EF391E"/>
    <w:rsid w:val="00EF3B25"/>
    <w:rsid w:val="00EF3E88"/>
    <w:rsid w:val="00EF3ECB"/>
    <w:rsid w:val="00EF3F1B"/>
    <w:rsid w:val="00EF4558"/>
    <w:rsid w:val="00EF4727"/>
    <w:rsid w:val="00EF4761"/>
    <w:rsid w:val="00EF4FD6"/>
    <w:rsid w:val="00EF54AA"/>
    <w:rsid w:val="00EF59D6"/>
    <w:rsid w:val="00EF5B35"/>
    <w:rsid w:val="00EF5CD9"/>
    <w:rsid w:val="00EF5D32"/>
    <w:rsid w:val="00EF666D"/>
    <w:rsid w:val="00EF6CF8"/>
    <w:rsid w:val="00EF6FA0"/>
    <w:rsid w:val="00EF716F"/>
    <w:rsid w:val="00EF72EA"/>
    <w:rsid w:val="00EF7CAD"/>
    <w:rsid w:val="00F00193"/>
    <w:rsid w:val="00F0020F"/>
    <w:rsid w:val="00F003A7"/>
    <w:rsid w:val="00F0054C"/>
    <w:rsid w:val="00F00875"/>
    <w:rsid w:val="00F00881"/>
    <w:rsid w:val="00F00DE3"/>
    <w:rsid w:val="00F011E0"/>
    <w:rsid w:val="00F0130E"/>
    <w:rsid w:val="00F01967"/>
    <w:rsid w:val="00F01B7B"/>
    <w:rsid w:val="00F01D39"/>
    <w:rsid w:val="00F01F5E"/>
    <w:rsid w:val="00F02D57"/>
    <w:rsid w:val="00F02DD8"/>
    <w:rsid w:val="00F02E0A"/>
    <w:rsid w:val="00F035D3"/>
    <w:rsid w:val="00F0369A"/>
    <w:rsid w:val="00F03ECD"/>
    <w:rsid w:val="00F03F26"/>
    <w:rsid w:val="00F04A66"/>
    <w:rsid w:val="00F05441"/>
    <w:rsid w:val="00F0589C"/>
    <w:rsid w:val="00F05952"/>
    <w:rsid w:val="00F059D1"/>
    <w:rsid w:val="00F05B38"/>
    <w:rsid w:val="00F05C14"/>
    <w:rsid w:val="00F06224"/>
    <w:rsid w:val="00F067A8"/>
    <w:rsid w:val="00F06CE9"/>
    <w:rsid w:val="00F06E57"/>
    <w:rsid w:val="00F07398"/>
    <w:rsid w:val="00F0758B"/>
    <w:rsid w:val="00F07661"/>
    <w:rsid w:val="00F07744"/>
    <w:rsid w:val="00F07E54"/>
    <w:rsid w:val="00F07FD7"/>
    <w:rsid w:val="00F07FDB"/>
    <w:rsid w:val="00F105B4"/>
    <w:rsid w:val="00F1066B"/>
    <w:rsid w:val="00F10761"/>
    <w:rsid w:val="00F10793"/>
    <w:rsid w:val="00F1079F"/>
    <w:rsid w:val="00F109D2"/>
    <w:rsid w:val="00F10D9C"/>
    <w:rsid w:val="00F10FB1"/>
    <w:rsid w:val="00F1115E"/>
    <w:rsid w:val="00F11191"/>
    <w:rsid w:val="00F11347"/>
    <w:rsid w:val="00F11B4F"/>
    <w:rsid w:val="00F11B8F"/>
    <w:rsid w:val="00F11D2D"/>
    <w:rsid w:val="00F123C1"/>
    <w:rsid w:val="00F1264A"/>
    <w:rsid w:val="00F12925"/>
    <w:rsid w:val="00F12B61"/>
    <w:rsid w:val="00F130BE"/>
    <w:rsid w:val="00F1429A"/>
    <w:rsid w:val="00F14422"/>
    <w:rsid w:val="00F14430"/>
    <w:rsid w:val="00F14B0B"/>
    <w:rsid w:val="00F14F16"/>
    <w:rsid w:val="00F155FB"/>
    <w:rsid w:val="00F155FC"/>
    <w:rsid w:val="00F1582A"/>
    <w:rsid w:val="00F16251"/>
    <w:rsid w:val="00F16271"/>
    <w:rsid w:val="00F1695B"/>
    <w:rsid w:val="00F16AE8"/>
    <w:rsid w:val="00F16C4C"/>
    <w:rsid w:val="00F177F0"/>
    <w:rsid w:val="00F177FA"/>
    <w:rsid w:val="00F17853"/>
    <w:rsid w:val="00F17B60"/>
    <w:rsid w:val="00F17B76"/>
    <w:rsid w:val="00F20029"/>
    <w:rsid w:val="00F201A2"/>
    <w:rsid w:val="00F202D9"/>
    <w:rsid w:val="00F2049A"/>
    <w:rsid w:val="00F21455"/>
    <w:rsid w:val="00F21801"/>
    <w:rsid w:val="00F21802"/>
    <w:rsid w:val="00F21C8C"/>
    <w:rsid w:val="00F22D39"/>
    <w:rsid w:val="00F22D76"/>
    <w:rsid w:val="00F2306D"/>
    <w:rsid w:val="00F234AF"/>
    <w:rsid w:val="00F23883"/>
    <w:rsid w:val="00F240A2"/>
    <w:rsid w:val="00F24972"/>
    <w:rsid w:val="00F24D38"/>
    <w:rsid w:val="00F24D52"/>
    <w:rsid w:val="00F24E9F"/>
    <w:rsid w:val="00F25422"/>
    <w:rsid w:val="00F25AED"/>
    <w:rsid w:val="00F25F2C"/>
    <w:rsid w:val="00F26070"/>
    <w:rsid w:val="00F2622B"/>
    <w:rsid w:val="00F26775"/>
    <w:rsid w:val="00F267E1"/>
    <w:rsid w:val="00F26B98"/>
    <w:rsid w:val="00F26D26"/>
    <w:rsid w:val="00F26DB5"/>
    <w:rsid w:val="00F272A3"/>
    <w:rsid w:val="00F27F28"/>
    <w:rsid w:val="00F3054A"/>
    <w:rsid w:val="00F308CD"/>
    <w:rsid w:val="00F30F82"/>
    <w:rsid w:val="00F31689"/>
    <w:rsid w:val="00F318BC"/>
    <w:rsid w:val="00F31A88"/>
    <w:rsid w:val="00F31DD9"/>
    <w:rsid w:val="00F3210F"/>
    <w:rsid w:val="00F32129"/>
    <w:rsid w:val="00F322C7"/>
    <w:rsid w:val="00F32443"/>
    <w:rsid w:val="00F324C8"/>
    <w:rsid w:val="00F32741"/>
    <w:rsid w:val="00F327CE"/>
    <w:rsid w:val="00F3289E"/>
    <w:rsid w:val="00F32985"/>
    <w:rsid w:val="00F32A59"/>
    <w:rsid w:val="00F32FA7"/>
    <w:rsid w:val="00F331A5"/>
    <w:rsid w:val="00F33234"/>
    <w:rsid w:val="00F33D47"/>
    <w:rsid w:val="00F33E96"/>
    <w:rsid w:val="00F3419D"/>
    <w:rsid w:val="00F341A2"/>
    <w:rsid w:val="00F3489C"/>
    <w:rsid w:val="00F34CEA"/>
    <w:rsid w:val="00F352F1"/>
    <w:rsid w:val="00F371E2"/>
    <w:rsid w:val="00F3728F"/>
    <w:rsid w:val="00F37346"/>
    <w:rsid w:val="00F37787"/>
    <w:rsid w:val="00F379EF"/>
    <w:rsid w:val="00F37BDE"/>
    <w:rsid w:val="00F40789"/>
    <w:rsid w:val="00F40848"/>
    <w:rsid w:val="00F40A32"/>
    <w:rsid w:val="00F40AB8"/>
    <w:rsid w:val="00F40C0F"/>
    <w:rsid w:val="00F41032"/>
    <w:rsid w:val="00F41450"/>
    <w:rsid w:val="00F4150F"/>
    <w:rsid w:val="00F41C6E"/>
    <w:rsid w:val="00F41DF9"/>
    <w:rsid w:val="00F41E6F"/>
    <w:rsid w:val="00F41FD9"/>
    <w:rsid w:val="00F42012"/>
    <w:rsid w:val="00F42172"/>
    <w:rsid w:val="00F42F7D"/>
    <w:rsid w:val="00F43068"/>
    <w:rsid w:val="00F430A8"/>
    <w:rsid w:val="00F43346"/>
    <w:rsid w:val="00F435A0"/>
    <w:rsid w:val="00F43927"/>
    <w:rsid w:val="00F43B70"/>
    <w:rsid w:val="00F43C11"/>
    <w:rsid w:val="00F43E24"/>
    <w:rsid w:val="00F44004"/>
    <w:rsid w:val="00F4487B"/>
    <w:rsid w:val="00F449E9"/>
    <w:rsid w:val="00F44A2C"/>
    <w:rsid w:val="00F44BD5"/>
    <w:rsid w:val="00F44C8B"/>
    <w:rsid w:val="00F45870"/>
    <w:rsid w:val="00F4597C"/>
    <w:rsid w:val="00F45A5A"/>
    <w:rsid w:val="00F461C4"/>
    <w:rsid w:val="00F46415"/>
    <w:rsid w:val="00F46843"/>
    <w:rsid w:val="00F46867"/>
    <w:rsid w:val="00F46999"/>
    <w:rsid w:val="00F46D32"/>
    <w:rsid w:val="00F47644"/>
    <w:rsid w:val="00F478AD"/>
    <w:rsid w:val="00F47AC8"/>
    <w:rsid w:val="00F500B5"/>
    <w:rsid w:val="00F50452"/>
    <w:rsid w:val="00F504A6"/>
    <w:rsid w:val="00F505D3"/>
    <w:rsid w:val="00F50696"/>
    <w:rsid w:val="00F509F4"/>
    <w:rsid w:val="00F50BC9"/>
    <w:rsid w:val="00F51028"/>
    <w:rsid w:val="00F51908"/>
    <w:rsid w:val="00F51DAA"/>
    <w:rsid w:val="00F51E47"/>
    <w:rsid w:val="00F52644"/>
    <w:rsid w:val="00F526F7"/>
    <w:rsid w:val="00F52711"/>
    <w:rsid w:val="00F52885"/>
    <w:rsid w:val="00F52ACA"/>
    <w:rsid w:val="00F52D19"/>
    <w:rsid w:val="00F52F04"/>
    <w:rsid w:val="00F530E2"/>
    <w:rsid w:val="00F530F2"/>
    <w:rsid w:val="00F5337D"/>
    <w:rsid w:val="00F535C7"/>
    <w:rsid w:val="00F5370F"/>
    <w:rsid w:val="00F537AE"/>
    <w:rsid w:val="00F53978"/>
    <w:rsid w:val="00F53B45"/>
    <w:rsid w:val="00F53B89"/>
    <w:rsid w:val="00F53F02"/>
    <w:rsid w:val="00F54276"/>
    <w:rsid w:val="00F54291"/>
    <w:rsid w:val="00F542D7"/>
    <w:rsid w:val="00F544E4"/>
    <w:rsid w:val="00F54ABF"/>
    <w:rsid w:val="00F54DF3"/>
    <w:rsid w:val="00F5589D"/>
    <w:rsid w:val="00F558D6"/>
    <w:rsid w:val="00F55C90"/>
    <w:rsid w:val="00F55D47"/>
    <w:rsid w:val="00F56074"/>
    <w:rsid w:val="00F5690E"/>
    <w:rsid w:val="00F56CEB"/>
    <w:rsid w:val="00F56D93"/>
    <w:rsid w:val="00F56DD9"/>
    <w:rsid w:val="00F57660"/>
    <w:rsid w:val="00F60022"/>
    <w:rsid w:val="00F60923"/>
    <w:rsid w:val="00F60C54"/>
    <w:rsid w:val="00F60CE0"/>
    <w:rsid w:val="00F618CF"/>
    <w:rsid w:val="00F61E15"/>
    <w:rsid w:val="00F61FC4"/>
    <w:rsid w:val="00F61FCE"/>
    <w:rsid w:val="00F61FF8"/>
    <w:rsid w:val="00F6214E"/>
    <w:rsid w:val="00F622E3"/>
    <w:rsid w:val="00F6233A"/>
    <w:rsid w:val="00F6277D"/>
    <w:rsid w:val="00F628EE"/>
    <w:rsid w:val="00F62D79"/>
    <w:rsid w:val="00F62E9D"/>
    <w:rsid w:val="00F62F79"/>
    <w:rsid w:val="00F6344E"/>
    <w:rsid w:val="00F635D2"/>
    <w:rsid w:val="00F6387D"/>
    <w:rsid w:val="00F63A28"/>
    <w:rsid w:val="00F63FE7"/>
    <w:rsid w:val="00F64156"/>
    <w:rsid w:val="00F6424F"/>
    <w:rsid w:val="00F646FE"/>
    <w:rsid w:val="00F64819"/>
    <w:rsid w:val="00F64A7A"/>
    <w:rsid w:val="00F64B40"/>
    <w:rsid w:val="00F64E41"/>
    <w:rsid w:val="00F64F5A"/>
    <w:rsid w:val="00F64FB5"/>
    <w:rsid w:val="00F6562F"/>
    <w:rsid w:val="00F65638"/>
    <w:rsid w:val="00F65656"/>
    <w:rsid w:val="00F6573D"/>
    <w:rsid w:val="00F65851"/>
    <w:rsid w:val="00F65CE1"/>
    <w:rsid w:val="00F668E6"/>
    <w:rsid w:val="00F66A6C"/>
    <w:rsid w:val="00F66D12"/>
    <w:rsid w:val="00F67028"/>
    <w:rsid w:val="00F6797D"/>
    <w:rsid w:val="00F7069E"/>
    <w:rsid w:val="00F70861"/>
    <w:rsid w:val="00F70956"/>
    <w:rsid w:val="00F71188"/>
    <w:rsid w:val="00F714B3"/>
    <w:rsid w:val="00F71A0F"/>
    <w:rsid w:val="00F7209E"/>
    <w:rsid w:val="00F72115"/>
    <w:rsid w:val="00F7249E"/>
    <w:rsid w:val="00F72826"/>
    <w:rsid w:val="00F72EAC"/>
    <w:rsid w:val="00F73019"/>
    <w:rsid w:val="00F7378F"/>
    <w:rsid w:val="00F737EC"/>
    <w:rsid w:val="00F73830"/>
    <w:rsid w:val="00F73A43"/>
    <w:rsid w:val="00F7407C"/>
    <w:rsid w:val="00F741E2"/>
    <w:rsid w:val="00F74363"/>
    <w:rsid w:val="00F743A4"/>
    <w:rsid w:val="00F7459A"/>
    <w:rsid w:val="00F74627"/>
    <w:rsid w:val="00F7472F"/>
    <w:rsid w:val="00F74789"/>
    <w:rsid w:val="00F74839"/>
    <w:rsid w:val="00F74EE3"/>
    <w:rsid w:val="00F75589"/>
    <w:rsid w:val="00F75883"/>
    <w:rsid w:val="00F75BD9"/>
    <w:rsid w:val="00F7685C"/>
    <w:rsid w:val="00F76B04"/>
    <w:rsid w:val="00F76BA7"/>
    <w:rsid w:val="00F76BD8"/>
    <w:rsid w:val="00F76E3B"/>
    <w:rsid w:val="00F7706A"/>
    <w:rsid w:val="00F77247"/>
    <w:rsid w:val="00F777AC"/>
    <w:rsid w:val="00F777B6"/>
    <w:rsid w:val="00F77F0B"/>
    <w:rsid w:val="00F77F6A"/>
    <w:rsid w:val="00F80737"/>
    <w:rsid w:val="00F8089D"/>
    <w:rsid w:val="00F809CC"/>
    <w:rsid w:val="00F80E90"/>
    <w:rsid w:val="00F80EE8"/>
    <w:rsid w:val="00F810EA"/>
    <w:rsid w:val="00F813E7"/>
    <w:rsid w:val="00F81686"/>
    <w:rsid w:val="00F81927"/>
    <w:rsid w:val="00F820C3"/>
    <w:rsid w:val="00F821FD"/>
    <w:rsid w:val="00F833FA"/>
    <w:rsid w:val="00F8383A"/>
    <w:rsid w:val="00F8390D"/>
    <w:rsid w:val="00F83A51"/>
    <w:rsid w:val="00F83C93"/>
    <w:rsid w:val="00F83D8C"/>
    <w:rsid w:val="00F83E8E"/>
    <w:rsid w:val="00F8415F"/>
    <w:rsid w:val="00F841CD"/>
    <w:rsid w:val="00F8434C"/>
    <w:rsid w:val="00F84AA6"/>
    <w:rsid w:val="00F84AF7"/>
    <w:rsid w:val="00F855FC"/>
    <w:rsid w:val="00F85704"/>
    <w:rsid w:val="00F8595B"/>
    <w:rsid w:val="00F86250"/>
    <w:rsid w:val="00F86B0D"/>
    <w:rsid w:val="00F86C53"/>
    <w:rsid w:val="00F86D6C"/>
    <w:rsid w:val="00F86D8A"/>
    <w:rsid w:val="00F872E0"/>
    <w:rsid w:val="00F87778"/>
    <w:rsid w:val="00F87A6A"/>
    <w:rsid w:val="00F87B82"/>
    <w:rsid w:val="00F87D59"/>
    <w:rsid w:val="00F87DF0"/>
    <w:rsid w:val="00F900B9"/>
    <w:rsid w:val="00F90A04"/>
    <w:rsid w:val="00F90B95"/>
    <w:rsid w:val="00F90BA8"/>
    <w:rsid w:val="00F90C13"/>
    <w:rsid w:val="00F90C80"/>
    <w:rsid w:val="00F9138B"/>
    <w:rsid w:val="00F91397"/>
    <w:rsid w:val="00F9169C"/>
    <w:rsid w:val="00F916B6"/>
    <w:rsid w:val="00F9193C"/>
    <w:rsid w:val="00F91F82"/>
    <w:rsid w:val="00F922DE"/>
    <w:rsid w:val="00F92311"/>
    <w:rsid w:val="00F92591"/>
    <w:rsid w:val="00F925E9"/>
    <w:rsid w:val="00F9261D"/>
    <w:rsid w:val="00F92A01"/>
    <w:rsid w:val="00F92FF2"/>
    <w:rsid w:val="00F930CE"/>
    <w:rsid w:val="00F93397"/>
    <w:rsid w:val="00F937AD"/>
    <w:rsid w:val="00F93870"/>
    <w:rsid w:val="00F93AAC"/>
    <w:rsid w:val="00F93C70"/>
    <w:rsid w:val="00F944BA"/>
    <w:rsid w:val="00F9495F"/>
    <w:rsid w:val="00F94DF9"/>
    <w:rsid w:val="00F94F97"/>
    <w:rsid w:val="00F95108"/>
    <w:rsid w:val="00F956DF"/>
    <w:rsid w:val="00F95875"/>
    <w:rsid w:val="00F95C1D"/>
    <w:rsid w:val="00F95F3A"/>
    <w:rsid w:val="00F961DC"/>
    <w:rsid w:val="00F962FE"/>
    <w:rsid w:val="00F96A75"/>
    <w:rsid w:val="00F96B16"/>
    <w:rsid w:val="00F96CC3"/>
    <w:rsid w:val="00F96F76"/>
    <w:rsid w:val="00F973C9"/>
    <w:rsid w:val="00F977F2"/>
    <w:rsid w:val="00F97876"/>
    <w:rsid w:val="00FA00D2"/>
    <w:rsid w:val="00FA0487"/>
    <w:rsid w:val="00FA0691"/>
    <w:rsid w:val="00FA0788"/>
    <w:rsid w:val="00FA0A6B"/>
    <w:rsid w:val="00FA0B31"/>
    <w:rsid w:val="00FA0B53"/>
    <w:rsid w:val="00FA0C2B"/>
    <w:rsid w:val="00FA105F"/>
    <w:rsid w:val="00FA15A7"/>
    <w:rsid w:val="00FA1830"/>
    <w:rsid w:val="00FA20E2"/>
    <w:rsid w:val="00FA21FE"/>
    <w:rsid w:val="00FA2685"/>
    <w:rsid w:val="00FA2C3A"/>
    <w:rsid w:val="00FA3194"/>
    <w:rsid w:val="00FA31F9"/>
    <w:rsid w:val="00FA328C"/>
    <w:rsid w:val="00FA33C4"/>
    <w:rsid w:val="00FA369D"/>
    <w:rsid w:val="00FA372B"/>
    <w:rsid w:val="00FA3738"/>
    <w:rsid w:val="00FA3E97"/>
    <w:rsid w:val="00FA431E"/>
    <w:rsid w:val="00FA43F1"/>
    <w:rsid w:val="00FA4917"/>
    <w:rsid w:val="00FA4A0B"/>
    <w:rsid w:val="00FA4D42"/>
    <w:rsid w:val="00FA5025"/>
    <w:rsid w:val="00FA5298"/>
    <w:rsid w:val="00FA5963"/>
    <w:rsid w:val="00FA5D4F"/>
    <w:rsid w:val="00FA5EB2"/>
    <w:rsid w:val="00FA72B9"/>
    <w:rsid w:val="00FA7B58"/>
    <w:rsid w:val="00FA7DEE"/>
    <w:rsid w:val="00FB0063"/>
    <w:rsid w:val="00FB0115"/>
    <w:rsid w:val="00FB0430"/>
    <w:rsid w:val="00FB04F8"/>
    <w:rsid w:val="00FB0663"/>
    <w:rsid w:val="00FB0778"/>
    <w:rsid w:val="00FB0787"/>
    <w:rsid w:val="00FB0A36"/>
    <w:rsid w:val="00FB0C30"/>
    <w:rsid w:val="00FB0FFD"/>
    <w:rsid w:val="00FB105E"/>
    <w:rsid w:val="00FB1E78"/>
    <w:rsid w:val="00FB225C"/>
    <w:rsid w:val="00FB2328"/>
    <w:rsid w:val="00FB24A0"/>
    <w:rsid w:val="00FB29CA"/>
    <w:rsid w:val="00FB3332"/>
    <w:rsid w:val="00FB343D"/>
    <w:rsid w:val="00FB39F9"/>
    <w:rsid w:val="00FB3AA3"/>
    <w:rsid w:val="00FB3DCE"/>
    <w:rsid w:val="00FB3DFD"/>
    <w:rsid w:val="00FB3E48"/>
    <w:rsid w:val="00FB3F62"/>
    <w:rsid w:val="00FB46E7"/>
    <w:rsid w:val="00FB46FB"/>
    <w:rsid w:val="00FB4A46"/>
    <w:rsid w:val="00FB4B1B"/>
    <w:rsid w:val="00FB4F06"/>
    <w:rsid w:val="00FB5230"/>
    <w:rsid w:val="00FB5CFB"/>
    <w:rsid w:val="00FB62A6"/>
    <w:rsid w:val="00FB6561"/>
    <w:rsid w:val="00FB69E7"/>
    <w:rsid w:val="00FB6B94"/>
    <w:rsid w:val="00FB6C66"/>
    <w:rsid w:val="00FB766C"/>
    <w:rsid w:val="00FB77E9"/>
    <w:rsid w:val="00FB787C"/>
    <w:rsid w:val="00FB7B63"/>
    <w:rsid w:val="00FB7CE5"/>
    <w:rsid w:val="00FB7EFC"/>
    <w:rsid w:val="00FC0221"/>
    <w:rsid w:val="00FC0416"/>
    <w:rsid w:val="00FC0764"/>
    <w:rsid w:val="00FC0A1C"/>
    <w:rsid w:val="00FC11DE"/>
    <w:rsid w:val="00FC149B"/>
    <w:rsid w:val="00FC16CB"/>
    <w:rsid w:val="00FC19A2"/>
    <w:rsid w:val="00FC1C9D"/>
    <w:rsid w:val="00FC1D82"/>
    <w:rsid w:val="00FC1EDE"/>
    <w:rsid w:val="00FC21FE"/>
    <w:rsid w:val="00FC254E"/>
    <w:rsid w:val="00FC2643"/>
    <w:rsid w:val="00FC2656"/>
    <w:rsid w:val="00FC269B"/>
    <w:rsid w:val="00FC2B16"/>
    <w:rsid w:val="00FC2B34"/>
    <w:rsid w:val="00FC315A"/>
    <w:rsid w:val="00FC37C6"/>
    <w:rsid w:val="00FC38C9"/>
    <w:rsid w:val="00FC390D"/>
    <w:rsid w:val="00FC3BBC"/>
    <w:rsid w:val="00FC3E73"/>
    <w:rsid w:val="00FC3ECD"/>
    <w:rsid w:val="00FC4172"/>
    <w:rsid w:val="00FC44D5"/>
    <w:rsid w:val="00FC47F2"/>
    <w:rsid w:val="00FC4CE1"/>
    <w:rsid w:val="00FC55E1"/>
    <w:rsid w:val="00FC5771"/>
    <w:rsid w:val="00FC5C3A"/>
    <w:rsid w:val="00FC6294"/>
    <w:rsid w:val="00FC6B28"/>
    <w:rsid w:val="00FC6C95"/>
    <w:rsid w:val="00FC6CD9"/>
    <w:rsid w:val="00FC6DFA"/>
    <w:rsid w:val="00FC6F1F"/>
    <w:rsid w:val="00FC7004"/>
    <w:rsid w:val="00FC7311"/>
    <w:rsid w:val="00FC7394"/>
    <w:rsid w:val="00FC7673"/>
    <w:rsid w:val="00FC7A30"/>
    <w:rsid w:val="00FC7B66"/>
    <w:rsid w:val="00FC7D7F"/>
    <w:rsid w:val="00FD032B"/>
    <w:rsid w:val="00FD0351"/>
    <w:rsid w:val="00FD0577"/>
    <w:rsid w:val="00FD0811"/>
    <w:rsid w:val="00FD0D24"/>
    <w:rsid w:val="00FD0D5C"/>
    <w:rsid w:val="00FD0D78"/>
    <w:rsid w:val="00FD0F64"/>
    <w:rsid w:val="00FD12D3"/>
    <w:rsid w:val="00FD1BB9"/>
    <w:rsid w:val="00FD1C78"/>
    <w:rsid w:val="00FD23FB"/>
    <w:rsid w:val="00FD24F2"/>
    <w:rsid w:val="00FD289A"/>
    <w:rsid w:val="00FD2A96"/>
    <w:rsid w:val="00FD3061"/>
    <w:rsid w:val="00FD4083"/>
    <w:rsid w:val="00FD48C0"/>
    <w:rsid w:val="00FD4D63"/>
    <w:rsid w:val="00FD4DBD"/>
    <w:rsid w:val="00FD4DFD"/>
    <w:rsid w:val="00FD5014"/>
    <w:rsid w:val="00FD5206"/>
    <w:rsid w:val="00FD5397"/>
    <w:rsid w:val="00FD55C3"/>
    <w:rsid w:val="00FD5682"/>
    <w:rsid w:val="00FD5A3C"/>
    <w:rsid w:val="00FD5AAA"/>
    <w:rsid w:val="00FD5CD7"/>
    <w:rsid w:val="00FD600B"/>
    <w:rsid w:val="00FD632B"/>
    <w:rsid w:val="00FD6E70"/>
    <w:rsid w:val="00FD7079"/>
    <w:rsid w:val="00FD70ED"/>
    <w:rsid w:val="00FD7178"/>
    <w:rsid w:val="00FD7736"/>
    <w:rsid w:val="00FD79DA"/>
    <w:rsid w:val="00FD7A8F"/>
    <w:rsid w:val="00FE04AF"/>
    <w:rsid w:val="00FE0584"/>
    <w:rsid w:val="00FE0619"/>
    <w:rsid w:val="00FE06FA"/>
    <w:rsid w:val="00FE0F63"/>
    <w:rsid w:val="00FE18F3"/>
    <w:rsid w:val="00FE1EC7"/>
    <w:rsid w:val="00FE2272"/>
    <w:rsid w:val="00FE2DBB"/>
    <w:rsid w:val="00FE2EC6"/>
    <w:rsid w:val="00FE3076"/>
    <w:rsid w:val="00FE30D8"/>
    <w:rsid w:val="00FE3179"/>
    <w:rsid w:val="00FE3417"/>
    <w:rsid w:val="00FE3590"/>
    <w:rsid w:val="00FE3831"/>
    <w:rsid w:val="00FE393A"/>
    <w:rsid w:val="00FE3A90"/>
    <w:rsid w:val="00FE3BC1"/>
    <w:rsid w:val="00FE4112"/>
    <w:rsid w:val="00FE4492"/>
    <w:rsid w:val="00FE489D"/>
    <w:rsid w:val="00FE496C"/>
    <w:rsid w:val="00FE4A63"/>
    <w:rsid w:val="00FE4C6F"/>
    <w:rsid w:val="00FE4D2D"/>
    <w:rsid w:val="00FE4F71"/>
    <w:rsid w:val="00FE4F90"/>
    <w:rsid w:val="00FE5058"/>
    <w:rsid w:val="00FE524E"/>
    <w:rsid w:val="00FE5ED9"/>
    <w:rsid w:val="00FE603D"/>
    <w:rsid w:val="00FE607D"/>
    <w:rsid w:val="00FE614A"/>
    <w:rsid w:val="00FE6C36"/>
    <w:rsid w:val="00FE6EAF"/>
    <w:rsid w:val="00FE6ED9"/>
    <w:rsid w:val="00FE7104"/>
    <w:rsid w:val="00FE725B"/>
    <w:rsid w:val="00FE7850"/>
    <w:rsid w:val="00FE7A16"/>
    <w:rsid w:val="00FE7A4E"/>
    <w:rsid w:val="00FE7EF5"/>
    <w:rsid w:val="00FE7F32"/>
    <w:rsid w:val="00FF048E"/>
    <w:rsid w:val="00FF098B"/>
    <w:rsid w:val="00FF0C61"/>
    <w:rsid w:val="00FF19C0"/>
    <w:rsid w:val="00FF1DEF"/>
    <w:rsid w:val="00FF1F45"/>
    <w:rsid w:val="00FF202C"/>
    <w:rsid w:val="00FF2252"/>
    <w:rsid w:val="00FF22EF"/>
    <w:rsid w:val="00FF27B1"/>
    <w:rsid w:val="00FF2B41"/>
    <w:rsid w:val="00FF2CDA"/>
    <w:rsid w:val="00FF2CF3"/>
    <w:rsid w:val="00FF2FAE"/>
    <w:rsid w:val="00FF3EC7"/>
    <w:rsid w:val="00FF4515"/>
    <w:rsid w:val="00FF473B"/>
    <w:rsid w:val="00FF4CEC"/>
    <w:rsid w:val="00FF4E95"/>
    <w:rsid w:val="00FF5403"/>
    <w:rsid w:val="00FF582B"/>
    <w:rsid w:val="00FF58EF"/>
    <w:rsid w:val="00FF5C81"/>
    <w:rsid w:val="00FF5E39"/>
    <w:rsid w:val="00FF5F99"/>
    <w:rsid w:val="00FF6421"/>
    <w:rsid w:val="00FF6689"/>
    <w:rsid w:val="00FF69B8"/>
    <w:rsid w:val="00FF6B2A"/>
    <w:rsid w:val="00FF6FB5"/>
    <w:rsid w:val="00FF70FC"/>
    <w:rsid w:val="00FF7118"/>
    <w:rsid w:val="00FF751B"/>
    <w:rsid w:val="00FF787B"/>
    <w:rsid w:val="00FF7975"/>
    <w:rsid w:val="00FF79FE"/>
    <w:rsid w:val="00FF7D4E"/>
    <w:rsid w:val="00FF7F19"/>
    <w:rsid w:val="00FF7F7A"/>
    <w:rsid w:val="00FF7FDF"/>
    <w:rsid w:val="01307698"/>
    <w:rsid w:val="014A2DD9"/>
    <w:rsid w:val="018502B5"/>
    <w:rsid w:val="019D73AC"/>
    <w:rsid w:val="01A155D9"/>
    <w:rsid w:val="01FD7E4B"/>
    <w:rsid w:val="02555D0A"/>
    <w:rsid w:val="02572162"/>
    <w:rsid w:val="025D08EA"/>
    <w:rsid w:val="029247EB"/>
    <w:rsid w:val="02B726F0"/>
    <w:rsid w:val="02BC1AB4"/>
    <w:rsid w:val="034721E0"/>
    <w:rsid w:val="03863E70"/>
    <w:rsid w:val="038E748A"/>
    <w:rsid w:val="03AB28A5"/>
    <w:rsid w:val="03B629A7"/>
    <w:rsid w:val="042B64D1"/>
    <w:rsid w:val="04441D61"/>
    <w:rsid w:val="049802FF"/>
    <w:rsid w:val="04BF763A"/>
    <w:rsid w:val="050140F6"/>
    <w:rsid w:val="05C30EC5"/>
    <w:rsid w:val="05CF4052"/>
    <w:rsid w:val="05F11A75"/>
    <w:rsid w:val="06C61153"/>
    <w:rsid w:val="07261BF2"/>
    <w:rsid w:val="074808F6"/>
    <w:rsid w:val="07AD10B7"/>
    <w:rsid w:val="07E35D35"/>
    <w:rsid w:val="085D5342"/>
    <w:rsid w:val="08653D59"/>
    <w:rsid w:val="091C5FA3"/>
    <w:rsid w:val="0954285B"/>
    <w:rsid w:val="09675A6B"/>
    <w:rsid w:val="09756E61"/>
    <w:rsid w:val="097E7AC3"/>
    <w:rsid w:val="09B93488"/>
    <w:rsid w:val="0A6F1B02"/>
    <w:rsid w:val="0AA76D8D"/>
    <w:rsid w:val="0AE5341F"/>
    <w:rsid w:val="0BC1638D"/>
    <w:rsid w:val="0CD345CA"/>
    <w:rsid w:val="0CEA36C2"/>
    <w:rsid w:val="0DD07DC6"/>
    <w:rsid w:val="0E2A1FC8"/>
    <w:rsid w:val="0EA21BDD"/>
    <w:rsid w:val="0F227143"/>
    <w:rsid w:val="0F370B05"/>
    <w:rsid w:val="0F461C36"/>
    <w:rsid w:val="0F4B13C7"/>
    <w:rsid w:val="0F8455DD"/>
    <w:rsid w:val="0FB6788B"/>
    <w:rsid w:val="104C7CDF"/>
    <w:rsid w:val="106B25F5"/>
    <w:rsid w:val="10794C79"/>
    <w:rsid w:val="116E041E"/>
    <w:rsid w:val="11765524"/>
    <w:rsid w:val="123E24E6"/>
    <w:rsid w:val="12546E9E"/>
    <w:rsid w:val="12A10A4F"/>
    <w:rsid w:val="134E49AB"/>
    <w:rsid w:val="13A730B3"/>
    <w:rsid w:val="13B7689C"/>
    <w:rsid w:val="13BD3535"/>
    <w:rsid w:val="13BF2A4A"/>
    <w:rsid w:val="14467938"/>
    <w:rsid w:val="14722EB6"/>
    <w:rsid w:val="148F21CB"/>
    <w:rsid w:val="148F527B"/>
    <w:rsid w:val="14A64372"/>
    <w:rsid w:val="14D8313D"/>
    <w:rsid w:val="15363550"/>
    <w:rsid w:val="15735EBE"/>
    <w:rsid w:val="159A5853"/>
    <w:rsid w:val="15A24B3A"/>
    <w:rsid w:val="15BA6327"/>
    <w:rsid w:val="169959F8"/>
    <w:rsid w:val="16B96EEA"/>
    <w:rsid w:val="16DE0BDF"/>
    <w:rsid w:val="16F8635C"/>
    <w:rsid w:val="1700420E"/>
    <w:rsid w:val="17086D17"/>
    <w:rsid w:val="1751137A"/>
    <w:rsid w:val="17557E92"/>
    <w:rsid w:val="176533AC"/>
    <w:rsid w:val="17854713"/>
    <w:rsid w:val="17D86F39"/>
    <w:rsid w:val="18413FD4"/>
    <w:rsid w:val="18616F2E"/>
    <w:rsid w:val="18644328"/>
    <w:rsid w:val="186741A6"/>
    <w:rsid w:val="18B828C6"/>
    <w:rsid w:val="18C82B09"/>
    <w:rsid w:val="19145D4E"/>
    <w:rsid w:val="199526C9"/>
    <w:rsid w:val="19975265"/>
    <w:rsid w:val="199E7D0E"/>
    <w:rsid w:val="19B21E46"/>
    <w:rsid w:val="1A575DA3"/>
    <w:rsid w:val="1B4A3CA9"/>
    <w:rsid w:val="1B8D65BA"/>
    <w:rsid w:val="1B9F38C9"/>
    <w:rsid w:val="1BB81692"/>
    <w:rsid w:val="1BDB3120"/>
    <w:rsid w:val="1C5D17BA"/>
    <w:rsid w:val="1C746B04"/>
    <w:rsid w:val="1C9D605B"/>
    <w:rsid w:val="1D002C63"/>
    <w:rsid w:val="1D061E52"/>
    <w:rsid w:val="1D082981"/>
    <w:rsid w:val="1D925C1F"/>
    <w:rsid w:val="1E107C03"/>
    <w:rsid w:val="1E164317"/>
    <w:rsid w:val="1E340C41"/>
    <w:rsid w:val="1E4521EC"/>
    <w:rsid w:val="1E682698"/>
    <w:rsid w:val="1E6C03DB"/>
    <w:rsid w:val="1E6F1C79"/>
    <w:rsid w:val="1E863A6C"/>
    <w:rsid w:val="1E9E5502"/>
    <w:rsid w:val="1EC831D2"/>
    <w:rsid w:val="1F055D59"/>
    <w:rsid w:val="1F1A7A1E"/>
    <w:rsid w:val="1F2D3FC7"/>
    <w:rsid w:val="1F2D5B21"/>
    <w:rsid w:val="1F2E38E2"/>
    <w:rsid w:val="1F585D23"/>
    <w:rsid w:val="201231CA"/>
    <w:rsid w:val="207E43F5"/>
    <w:rsid w:val="20847C5E"/>
    <w:rsid w:val="22BB723B"/>
    <w:rsid w:val="22CE51C0"/>
    <w:rsid w:val="23046E34"/>
    <w:rsid w:val="233F1C1A"/>
    <w:rsid w:val="23C12F77"/>
    <w:rsid w:val="23CA0C85"/>
    <w:rsid w:val="24383042"/>
    <w:rsid w:val="249B7324"/>
    <w:rsid w:val="24A3267C"/>
    <w:rsid w:val="24A72CB3"/>
    <w:rsid w:val="24AD52A9"/>
    <w:rsid w:val="24B108F5"/>
    <w:rsid w:val="24E32A79"/>
    <w:rsid w:val="254400FB"/>
    <w:rsid w:val="25D718A7"/>
    <w:rsid w:val="261647A1"/>
    <w:rsid w:val="26431333"/>
    <w:rsid w:val="26802C75"/>
    <w:rsid w:val="272F6449"/>
    <w:rsid w:val="27AE0637"/>
    <w:rsid w:val="28A54C15"/>
    <w:rsid w:val="29784934"/>
    <w:rsid w:val="299023C6"/>
    <w:rsid w:val="2A0239A1"/>
    <w:rsid w:val="2A0C1533"/>
    <w:rsid w:val="2AA5336D"/>
    <w:rsid w:val="2AAC1B15"/>
    <w:rsid w:val="2ADC1BF9"/>
    <w:rsid w:val="2ADE61BC"/>
    <w:rsid w:val="2B3515C0"/>
    <w:rsid w:val="2B475678"/>
    <w:rsid w:val="2B6B0595"/>
    <w:rsid w:val="2B7C45EA"/>
    <w:rsid w:val="2BD75A65"/>
    <w:rsid w:val="2BFD2E3A"/>
    <w:rsid w:val="2C1529F4"/>
    <w:rsid w:val="2C291716"/>
    <w:rsid w:val="2C602C01"/>
    <w:rsid w:val="2D187C73"/>
    <w:rsid w:val="2D2A39B3"/>
    <w:rsid w:val="2D621327"/>
    <w:rsid w:val="2D7D42CE"/>
    <w:rsid w:val="2DB51DD0"/>
    <w:rsid w:val="2DC07DFB"/>
    <w:rsid w:val="2DCD42C6"/>
    <w:rsid w:val="2E005838"/>
    <w:rsid w:val="2E0B376C"/>
    <w:rsid w:val="2E236F67"/>
    <w:rsid w:val="2E520065"/>
    <w:rsid w:val="2EE713B8"/>
    <w:rsid w:val="2F3D46E7"/>
    <w:rsid w:val="2F50681E"/>
    <w:rsid w:val="2F6E1F6A"/>
    <w:rsid w:val="2FF65D56"/>
    <w:rsid w:val="30197C97"/>
    <w:rsid w:val="30A53471"/>
    <w:rsid w:val="30BD4AC6"/>
    <w:rsid w:val="30F009F7"/>
    <w:rsid w:val="319E5CB9"/>
    <w:rsid w:val="31F167D5"/>
    <w:rsid w:val="32676A97"/>
    <w:rsid w:val="32725E2F"/>
    <w:rsid w:val="327E4047"/>
    <w:rsid w:val="329A443F"/>
    <w:rsid w:val="32B0267D"/>
    <w:rsid w:val="32C43EEA"/>
    <w:rsid w:val="339C6B01"/>
    <w:rsid w:val="33D44600"/>
    <w:rsid w:val="343A555D"/>
    <w:rsid w:val="34594B05"/>
    <w:rsid w:val="346A135B"/>
    <w:rsid w:val="34CC1C55"/>
    <w:rsid w:val="34D67318"/>
    <w:rsid w:val="35FE7713"/>
    <w:rsid w:val="36AF3103"/>
    <w:rsid w:val="36BF3346"/>
    <w:rsid w:val="36CE24F7"/>
    <w:rsid w:val="36EA7C97"/>
    <w:rsid w:val="372C6501"/>
    <w:rsid w:val="37E172EC"/>
    <w:rsid w:val="38415FDC"/>
    <w:rsid w:val="38855EC9"/>
    <w:rsid w:val="389848FB"/>
    <w:rsid w:val="38A42C22"/>
    <w:rsid w:val="38C42E95"/>
    <w:rsid w:val="391D25A6"/>
    <w:rsid w:val="395B4E7C"/>
    <w:rsid w:val="397E034D"/>
    <w:rsid w:val="39E3712E"/>
    <w:rsid w:val="3A7601BF"/>
    <w:rsid w:val="3A9F5C2A"/>
    <w:rsid w:val="3B3A743F"/>
    <w:rsid w:val="3B4F653B"/>
    <w:rsid w:val="3C0C354E"/>
    <w:rsid w:val="3C235298"/>
    <w:rsid w:val="3CCB7EF7"/>
    <w:rsid w:val="3D6764E5"/>
    <w:rsid w:val="3DB01892"/>
    <w:rsid w:val="3E3C34CE"/>
    <w:rsid w:val="3E5E463B"/>
    <w:rsid w:val="3E772758"/>
    <w:rsid w:val="3F6710D8"/>
    <w:rsid w:val="3FB83028"/>
    <w:rsid w:val="3FEF5F19"/>
    <w:rsid w:val="3FF646A9"/>
    <w:rsid w:val="3FFA53EF"/>
    <w:rsid w:val="401A783F"/>
    <w:rsid w:val="40462055"/>
    <w:rsid w:val="4101455B"/>
    <w:rsid w:val="411C3143"/>
    <w:rsid w:val="415648A7"/>
    <w:rsid w:val="418F1B67"/>
    <w:rsid w:val="41C23CEA"/>
    <w:rsid w:val="41C462B1"/>
    <w:rsid w:val="41E026CA"/>
    <w:rsid w:val="422A1A8D"/>
    <w:rsid w:val="42AE426E"/>
    <w:rsid w:val="43664B49"/>
    <w:rsid w:val="43721740"/>
    <w:rsid w:val="439C1EB7"/>
    <w:rsid w:val="43A720BC"/>
    <w:rsid w:val="443B53BC"/>
    <w:rsid w:val="44402F88"/>
    <w:rsid w:val="44474436"/>
    <w:rsid w:val="4475773A"/>
    <w:rsid w:val="44D230BD"/>
    <w:rsid w:val="450B1E4C"/>
    <w:rsid w:val="453B02F9"/>
    <w:rsid w:val="45505AB1"/>
    <w:rsid w:val="45521829"/>
    <w:rsid w:val="45806396"/>
    <w:rsid w:val="45C10D0F"/>
    <w:rsid w:val="45C32904"/>
    <w:rsid w:val="45FA1494"/>
    <w:rsid w:val="46021091"/>
    <w:rsid w:val="46476EB4"/>
    <w:rsid w:val="46911EDD"/>
    <w:rsid w:val="46A54D20"/>
    <w:rsid w:val="46DF1401"/>
    <w:rsid w:val="47042031"/>
    <w:rsid w:val="47190850"/>
    <w:rsid w:val="47A67C0A"/>
    <w:rsid w:val="47AE4984"/>
    <w:rsid w:val="482A5D6A"/>
    <w:rsid w:val="48427933"/>
    <w:rsid w:val="485633DE"/>
    <w:rsid w:val="489910A4"/>
    <w:rsid w:val="48DC5E3F"/>
    <w:rsid w:val="49920446"/>
    <w:rsid w:val="49971F00"/>
    <w:rsid w:val="49974C8E"/>
    <w:rsid w:val="49A563CB"/>
    <w:rsid w:val="49B605D8"/>
    <w:rsid w:val="4A0B4313"/>
    <w:rsid w:val="4A0C1DEA"/>
    <w:rsid w:val="4A365275"/>
    <w:rsid w:val="4A5D0A54"/>
    <w:rsid w:val="4A7D10F6"/>
    <w:rsid w:val="4AAF5028"/>
    <w:rsid w:val="4ADF23B7"/>
    <w:rsid w:val="4B1304D7"/>
    <w:rsid w:val="4B9620D7"/>
    <w:rsid w:val="4BE807F1"/>
    <w:rsid w:val="4BFD5DA7"/>
    <w:rsid w:val="4C332A1B"/>
    <w:rsid w:val="4C7E4CB1"/>
    <w:rsid w:val="4C865175"/>
    <w:rsid w:val="4C97105C"/>
    <w:rsid w:val="4D243AAB"/>
    <w:rsid w:val="4E24779D"/>
    <w:rsid w:val="4E564138"/>
    <w:rsid w:val="4E79167E"/>
    <w:rsid w:val="4E884C0F"/>
    <w:rsid w:val="4ECA2430"/>
    <w:rsid w:val="4EE47996"/>
    <w:rsid w:val="4F485A40"/>
    <w:rsid w:val="4F66583F"/>
    <w:rsid w:val="4F7800DE"/>
    <w:rsid w:val="500B2D00"/>
    <w:rsid w:val="50240E1C"/>
    <w:rsid w:val="502D2C76"/>
    <w:rsid w:val="506D3A82"/>
    <w:rsid w:val="509727E6"/>
    <w:rsid w:val="50A05B3E"/>
    <w:rsid w:val="514A436A"/>
    <w:rsid w:val="51A55D38"/>
    <w:rsid w:val="51DC3D24"/>
    <w:rsid w:val="51EF1BEF"/>
    <w:rsid w:val="525F0788"/>
    <w:rsid w:val="52C8312A"/>
    <w:rsid w:val="52F65FCF"/>
    <w:rsid w:val="53065A01"/>
    <w:rsid w:val="532570D1"/>
    <w:rsid w:val="535E1552"/>
    <w:rsid w:val="53CA4C80"/>
    <w:rsid w:val="54B27BEE"/>
    <w:rsid w:val="54DF6509"/>
    <w:rsid w:val="54E92F49"/>
    <w:rsid w:val="555E1B24"/>
    <w:rsid w:val="55B54BD5"/>
    <w:rsid w:val="55E069DD"/>
    <w:rsid w:val="55E169D6"/>
    <w:rsid w:val="55F10BEA"/>
    <w:rsid w:val="560B4B8F"/>
    <w:rsid w:val="56737A14"/>
    <w:rsid w:val="56A92CE2"/>
    <w:rsid w:val="56B0015D"/>
    <w:rsid w:val="56B0426D"/>
    <w:rsid w:val="56BC4D54"/>
    <w:rsid w:val="56BF2D05"/>
    <w:rsid w:val="56EF512A"/>
    <w:rsid w:val="57142D2C"/>
    <w:rsid w:val="57525582"/>
    <w:rsid w:val="57677B62"/>
    <w:rsid w:val="57AA26D5"/>
    <w:rsid w:val="580C1D0B"/>
    <w:rsid w:val="58321523"/>
    <w:rsid w:val="58831FCD"/>
    <w:rsid w:val="58F05189"/>
    <w:rsid w:val="591C1ADA"/>
    <w:rsid w:val="593257A1"/>
    <w:rsid w:val="596811C3"/>
    <w:rsid w:val="59FE5684"/>
    <w:rsid w:val="5A174F19"/>
    <w:rsid w:val="5A1B6236"/>
    <w:rsid w:val="5A67310A"/>
    <w:rsid w:val="5A6A20F8"/>
    <w:rsid w:val="5A813DD9"/>
    <w:rsid w:val="5AB413DA"/>
    <w:rsid w:val="5AEE56F8"/>
    <w:rsid w:val="5AF802BF"/>
    <w:rsid w:val="5B261699"/>
    <w:rsid w:val="5B8B5268"/>
    <w:rsid w:val="5C065916"/>
    <w:rsid w:val="5C7D4F86"/>
    <w:rsid w:val="5CA50038"/>
    <w:rsid w:val="5CA97A3D"/>
    <w:rsid w:val="5CB0598F"/>
    <w:rsid w:val="5D341045"/>
    <w:rsid w:val="5D5255E9"/>
    <w:rsid w:val="5D6704C7"/>
    <w:rsid w:val="5D814602"/>
    <w:rsid w:val="5DD7428E"/>
    <w:rsid w:val="5DFE5A02"/>
    <w:rsid w:val="5E182BCE"/>
    <w:rsid w:val="5E251431"/>
    <w:rsid w:val="5E6F08FE"/>
    <w:rsid w:val="5E8343A9"/>
    <w:rsid w:val="5E9A521A"/>
    <w:rsid w:val="5F13397F"/>
    <w:rsid w:val="5F4104EC"/>
    <w:rsid w:val="5F5F6BC4"/>
    <w:rsid w:val="5F6B4CB1"/>
    <w:rsid w:val="60EA0710"/>
    <w:rsid w:val="60EE547D"/>
    <w:rsid w:val="6123048F"/>
    <w:rsid w:val="61307EC2"/>
    <w:rsid w:val="61586784"/>
    <w:rsid w:val="61796276"/>
    <w:rsid w:val="61834DEC"/>
    <w:rsid w:val="61B431F8"/>
    <w:rsid w:val="620B2935"/>
    <w:rsid w:val="62210161"/>
    <w:rsid w:val="62552388"/>
    <w:rsid w:val="63071A4D"/>
    <w:rsid w:val="634E4F86"/>
    <w:rsid w:val="63BA177C"/>
    <w:rsid w:val="63F4797D"/>
    <w:rsid w:val="641E704E"/>
    <w:rsid w:val="65465512"/>
    <w:rsid w:val="657C4CC0"/>
    <w:rsid w:val="65E80B07"/>
    <w:rsid w:val="675F2E65"/>
    <w:rsid w:val="67740C83"/>
    <w:rsid w:val="679327D7"/>
    <w:rsid w:val="68152516"/>
    <w:rsid w:val="689F6284"/>
    <w:rsid w:val="68A67612"/>
    <w:rsid w:val="68CD4B9F"/>
    <w:rsid w:val="690164B5"/>
    <w:rsid w:val="69026F3E"/>
    <w:rsid w:val="695B328D"/>
    <w:rsid w:val="6A1873F4"/>
    <w:rsid w:val="6A2E3D63"/>
    <w:rsid w:val="6A3117CB"/>
    <w:rsid w:val="6AA74866"/>
    <w:rsid w:val="6AC50223"/>
    <w:rsid w:val="6AC63805"/>
    <w:rsid w:val="6AD71D05"/>
    <w:rsid w:val="6B0101EF"/>
    <w:rsid w:val="6B87197D"/>
    <w:rsid w:val="6BE64400"/>
    <w:rsid w:val="6C3D64DF"/>
    <w:rsid w:val="6C4E4249"/>
    <w:rsid w:val="6C9F4423"/>
    <w:rsid w:val="6CA36342"/>
    <w:rsid w:val="6CC14A1B"/>
    <w:rsid w:val="6CCB3AEB"/>
    <w:rsid w:val="6CE2797E"/>
    <w:rsid w:val="6D0019E7"/>
    <w:rsid w:val="6D30394E"/>
    <w:rsid w:val="6D725D15"/>
    <w:rsid w:val="6DDE2791"/>
    <w:rsid w:val="6DE94229"/>
    <w:rsid w:val="6EAB14DE"/>
    <w:rsid w:val="6EDB44A9"/>
    <w:rsid w:val="6EE871EB"/>
    <w:rsid w:val="6F327E52"/>
    <w:rsid w:val="70072C38"/>
    <w:rsid w:val="700A6775"/>
    <w:rsid w:val="705160B5"/>
    <w:rsid w:val="70700C31"/>
    <w:rsid w:val="710B3F1F"/>
    <w:rsid w:val="710F6395"/>
    <w:rsid w:val="711F342A"/>
    <w:rsid w:val="715068C6"/>
    <w:rsid w:val="716D6F1F"/>
    <w:rsid w:val="718F4844"/>
    <w:rsid w:val="72190E55"/>
    <w:rsid w:val="722E6263"/>
    <w:rsid w:val="726447C6"/>
    <w:rsid w:val="72821282"/>
    <w:rsid w:val="72E26E54"/>
    <w:rsid w:val="736600CA"/>
    <w:rsid w:val="73CB617F"/>
    <w:rsid w:val="73E328BC"/>
    <w:rsid w:val="73F05E9F"/>
    <w:rsid w:val="7407771C"/>
    <w:rsid w:val="74161AF0"/>
    <w:rsid w:val="741B5358"/>
    <w:rsid w:val="745B5755"/>
    <w:rsid w:val="748C587F"/>
    <w:rsid w:val="74AE1D28"/>
    <w:rsid w:val="74B15375"/>
    <w:rsid w:val="74C9097F"/>
    <w:rsid w:val="74DA4B18"/>
    <w:rsid w:val="754B1461"/>
    <w:rsid w:val="75502DDF"/>
    <w:rsid w:val="75846F2D"/>
    <w:rsid w:val="76373F9F"/>
    <w:rsid w:val="763C0360"/>
    <w:rsid w:val="76760624"/>
    <w:rsid w:val="768E0063"/>
    <w:rsid w:val="77106CCA"/>
    <w:rsid w:val="772A2E6A"/>
    <w:rsid w:val="77432AB8"/>
    <w:rsid w:val="774D7938"/>
    <w:rsid w:val="779C1BB9"/>
    <w:rsid w:val="781806A7"/>
    <w:rsid w:val="78484242"/>
    <w:rsid w:val="78570929"/>
    <w:rsid w:val="789816F7"/>
    <w:rsid w:val="78BE4504"/>
    <w:rsid w:val="78EC1071"/>
    <w:rsid w:val="79206F6D"/>
    <w:rsid w:val="793A1DDD"/>
    <w:rsid w:val="79D35D8D"/>
    <w:rsid w:val="79E90B32"/>
    <w:rsid w:val="7A513882"/>
    <w:rsid w:val="7AC72841"/>
    <w:rsid w:val="7AFF1988"/>
    <w:rsid w:val="7BC57958"/>
    <w:rsid w:val="7C262AEC"/>
    <w:rsid w:val="7C5B6ED3"/>
    <w:rsid w:val="7C6929D9"/>
    <w:rsid w:val="7D4F1BCF"/>
    <w:rsid w:val="7D987831"/>
    <w:rsid w:val="7E04739F"/>
    <w:rsid w:val="7EC16AFC"/>
    <w:rsid w:val="7FB0104A"/>
    <w:rsid w:val="7FCB7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9EA39A"/>
  <w15:docId w15:val="{6E4FE9AD-9417-49A3-B742-84535642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qFormat="1"/>
    <w:lsdException w:name="endnote text"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nhideWhenUsed="1" w:qFormat="1"/>
    <w:lsdException w:name="Strong" w:uiPriority="22"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tabs>
        <w:tab w:val="left" w:pos="142"/>
      </w:tabs>
      <w:adjustRightInd w:val="0"/>
      <w:snapToGrid w:val="0"/>
      <w:spacing w:beforeLines="100" w:before="391" w:afterLines="80" w:after="312" w:line="440" w:lineRule="atLeast"/>
      <w:jc w:val="center"/>
      <w:outlineLvl w:val="0"/>
    </w:pPr>
    <w:rPr>
      <w:rFonts w:eastAsia="黑体"/>
      <w:spacing w:val="-4"/>
      <w:kern w:val="44"/>
      <w:sz w:val="36"/>
      <w:szCs w:val="36"/>
    </w:rPr>
  </w:style>
  <w:style w:type="paragraph" w:styleId="2">
    <w:name w:val="heading 2"/>
    <w:basedOn w:val="a"/>
    <w:next w:val="a"/>
    <w:link w:val="20"/>
    <w:qFormat/>
    <w:pPr>
      <w:keepNext/>
      <w:keepLines/>
      <w:adjustRightInd w:val="0"/>
      <w:snapToGrid w:val="0"/>
      <w:spacing w:beforeLines="50" w:afterLines="50" w:line="440" w:lineRule="atLeast"/>
      <w:outlineLvl w:val="1"/>
    </w:pPr>
    <w:rPr>
      <w:rFonts w:eastAsia="黑体"/>
      <w:kern w:val="0"/>
      <w:sz w:val="30"/>
      <w:szCs w:val="32"/>
      <w:lang w:val="zh-CN"/>
    </w:rPr>
  </w:style>
  <w:style w:type="paragraph" w:styleId="3">
    <w:name w:val="heading 3"/>
    <w:basedOn w:val="a"/>
    <w:next w:val="a"/>
    <w:link w:val="30"/>
    <w:qFormat/>
    <w:pPr>
      <w:keepNext/>
      <w:keepLines/>
      <w:snapToGrid w:val="0"/>
      <w:spacing w:beforeLines="50" w:before="195" w:afterLines="50" w:after="195" w:line="440" w:lineRule="atLeas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440"/>
      <w:jc w:val="left"/>
    </w:pPr>
    <w:rPr>
      <w:sz w:val="18"/>
      <w:szCs w:val="18"/>
    </w:rPr>
  </w:style>
  <w:style w:type="paragraph" w:styleId="a3">
    <w:name w:val="List Number"/>
    <w:basedOn w:val="a"/>
    <w:qFormat/>
    <w:pPr>
      <w:tabs>
        <w:tab w:val="left" w:pos="360"/>
      </w:tabs>
      <w:ind w:left="360" w:hangingChars="200" w:hanging="360"/>
    </w:pPr>
  </w:style>
  <w:style w:type="paragraph" w:styleId="a4">
    <w:name w:val="Normal Indent"/>
    <w:basedOn w:val="a"/>
    <w:link w:val="a5"/>
    <w:qFormat/>
    <w:pPr>
      <w:ind w:firstLine="499"/>
    </w:pPr>
    <w:rPr>
      <w:szCs w:val="20"/>
      <w:lang w:val="zh-CN"/>
    </w:rPr>
  </w:style>
  <w:style w:type="paragraph" w:styleId="a6">
    <w:name w:val="caption"/>
    <w:basedOn w:val="a"/>
    <w:next w:val="a"/>
    <w:qFormat/>
    <w:rPr>
      <w:rFonts w:ascii="Arial" w:eastAsia="黑体" w:hAnsi="Arial" w:cs="Arial"/>
      <w:sz w:val="20"/>
      <w:szCs w:val="20"/>
    </w:rPr>
  </w:style>
  <w:style w:type="paragraph" w:styleId="a7">
    <w:name w:val="Document Map"/>
    <w:basedOn w:val="a"/>
    <w:semiHidden/>
    <w:qFormat/>
    <w:pPr>
      <w:shd w:val="clear" w:color="auto" w:fill="000080"/>
    </w:pPr>
  </w:style>
  <w:style w:type="paragraph" w:styleId="a8">
    <w:name w:val="annotation text"/>
    <w:basedOn w:val="a"/>
    <w:link w:val="a9"/>
    <w:semiHidden/>
    <w:qFormat/>
    <w:pPr>
      <w:jc w:val="left"/>
    </w:pPr>
    <w:rPr>
      <w:sz w:val="21"/>
    </w:rPr>
  </w:style>
  <w:style w:type="paragraph" w:styleId="aa">
    <w:name w:val="Body Text"/>
    <w:basedOn w:val="a"/>
    <w:link w:val="ab"/>
    <w:qFormat/>
    <w:pPr>
      <w:spacing w:after="120"/>
    </w:pPr>
  </w:style>
  <w:style w:type="paragraph" w:styleId="ac">
    <w:name w:val="Body Text Indent"/>
    <w:basedOn w:val="a"/>
    <w:qFormat/>
    <w:pPr>
      <w:spacing w:after="120"/>
      <w:ind w:leftChars="200" w:left="420"/>
    </w:pPr>
  </w:style>
  <w:style w:type="paragraph" w:styleId="TOC5">
    <w:name w:val="toc 5"/>
    <w:basedOn w:val="a"/>
    <w:next w:val="a"/>
    <w:semiHidden/>
    <w:qFormat/>
    <w:pPr>
      <w:ind w:left="960"/>
      <w:jc w:val="left"/>
    </w:pPr>
    <w:rPr>
      <w:rFonts w:eastAsia="Times New Roman"/>
      <w:sz w:val="18"/>
      <w:szCs w:val="18"/>
    </w:rPr>
  </w:style>
  <w:style w:type="paragraph" w:styleId="TOC3">
    <w:name w:val="toc 3"/>
    <w:basedOn w:val="a"/>
    <w:next w:val="a"/>
    <w:uiPriority w:val="39"/>
    <w:qFormat/>
    <w:pPr>
      <w:tabs>
        <w:tab w:val="right" w:leader="dot" w:pos="8494"/>
      </w:tabs>
      <w:snapToGrid w:val="0"/>
      <w:spacing w:line="288" w:lineRule="auto"/>
      <w:ind w:leftChars="200" w:left="200"/>
    </w:pPr>
    <w:rPr>
      <w:iCs/>
      <w:color w:val="000000"/>
    </w:rPr>
  </w:style>
  <w:style w:type="paragraph" w:styleId="ad">
    <w:name w:val="Plain Text"/>
    <w:basedOn w:val="a"/>
    <w:link w:val="ae"/>
    <w:qFormat/>
    <w:rPr>
      <w:rFonts w:ascii="宋体" w:hAnsi="Courier New"/>
      <w:sz w:val="21"/>
      <w:szCs w:val="20"/>
    </w:rPr>
  </w:style>
  <w:style w:type="paragraph" w:styleId="TOC8">
    <w:name w:val="toc 8"/>
    <w:basedOn w:val="a"/>
    <w:next w:val="a"/>
    <w:semiHidden/>
    <w:qFormat/>
    <w:pPr>
      <w:ind w:left="1680"/>
      <w:jc w:val="left"/>
    </w:pPr>
    <w:rPr>
      <w:sz w:val="18"/>
      <w:szCs w:val="18"/>
    </w:rPr>
  </w:style>
  <w:style w:type="paragraph" w:styleId="af">
    <w:name w:val="Date"/>
    <w:basedOn w:val="a"/>
    <w:next w:val="a"/>
    <w:link w:val="af0"/>
    <w:qFormat/>
    <w:rPr>
      <w:rFonts w:eastAsia="黑体"/>
      <w:szCs w:val="20"/>
    </w:rPr>
  </w:style>
  <w:style w:type="paragraph" w:styleId="af1">
    <w:name w:val="endnote text"/>
    <w:basedOn w:val="a"/>
    <w:link w:val="af2"/>
    <w:qFormat/>
    <w:pPr>
      <w:snapToGrid w:val="0"/>
      <w:jc w:val="left"/>
    </w:pPr>
    <w:rPr>
      <w:lang w:val="zh-CN"/>
    </w:rPr>
  </w:style>
  <w:style w:type="paragraph" w:styleId="af3">
    <w:name w:val="Balloon Text"/>
    <w:basedOn w:val="a"/>
    <w:semiHidden/>
    <w:qFormat/>
    <w:rPr>
      <w:sz w:val="18"/>
      <w:szCs w:val="18"/>
    </w:rPr>
  </w:style>
  <w:style w:type="paragraph" w:styleId="af4">
    <w:name w:val="footer"/>
    <w:basedOn w:val="a"/>
    <w:link w:val="af5"/>
    <w:qFormat/>
    <w:pPr>
      <w:tabs>
        <w:tab w:val="center" w:pos="4153"/>
        <w:tab w:val="right" w:pos="8306"/>
      </w:tabs>
      <w:snapToGrid w:val="0"/>
      <w:jc w:val="left"/>
    </w:pPr>
    <w:rPr>
      <w:sz w:val="18"/>
      <w:szCs w:val="18"/>
    </w:rPr>
  </w:style>
  <w:style w:type="paragraph" w:styleId="af6">
    <w:name w:val="header"/>
    <w:basedOn w:val="a"/>
    <w:link w:val="af7"/>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494"/>
      </w:tabs>
      <w:snapToGrid w:val="0"/>
      <w:spacing w:line="300" w:lineRule="auto"/>
    </w:pPr>
    <w:rPr>
      <w:rFonts w:eastAsia="黑体" w:hAnsi="宋体"/>
      <w:bCs/>
    </w:rPr>
  </w:style>
  <w:style w:type="paragraph" w:styleId="TOC4">
    <w:name w:val="toc 4"/>
    <w:basedOn w:val="a"/>
    <w:next w:val="a"/>
    <w:semiHidden/>
    <w:qFormat/>
    <w:pPr>
      <w:ind w:left="720"/>
      <w:jc w:val="left"/>
    </w:pPr>
    <w:rPr>
      <w:sz w:val="18"/>
      <w:szCs w:val="18"/>
    </w:rPr>
  </w:style>
  <w:style w:type="paragraph" w:styleId="TOC6">
    <w:name w:val="toc 6"/>
    <w:basedOn w:val="a"/>
    <w:next w:val="a"/>
    <w:semiHidden/>
    <w:qFormat/>
    <w:pPr>
      <w:ind w:left="1200"/>
      <w:jc w:val="left"/>
    </w:pPr>
    <w:rPr>
      <w:sz w:val="18"/>
      <w:szCs w:val="18"/>
    </w:rPr>
  </w:style>
  <w:style w:type="paragraph" w:styleId="TOC2">
    <w:name w:val="toc 2"/>
    <w:basedOn w:val="a"/>
    <w:next w:val="a"/>
    <w:uiPriority w:val="39"/>
    <w:qFormat/>
    <w:pPr>
      <w:tabs>
        <w:tab w:val="right" w:leader="dot" w:pos="8494"/>
      </w:tabs>
      <w:snapToGrid w:val="0"/>
      <w:spacing w:line="288" w:lineRule="auto"/>
      <w:ind w:leftChars="125" w:left="125"/>
    </w:pPr>
    <w:rPr>
      <w:rFonts w:eastAsia="Times New Roman"/>
      <w:szCs w:val="20"/>
    </w:rPr>
  </w:style>
  <w:style w:type="paragraph" w:styleId="TOC9">
    <w:name w:val="toc 9"/>
    <w:basedOn w:val="a"/>
    <w:next w:val="a"/>
    <w:semiHidden/>
    <w:qFormat/>
    <w:pPr>
      <w:ind w:left="1920"/>
      <w:jc w:val="left"/>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8">
    <w:name w:val="Normal (Web)"/>
    <w:basedOn w:val="a"/>
    <w:uiPriority w:val="99"/>
    <w:qFormat/>
    <w:pPr>
      <w:widowControl/>
      <w:spacing w:before="100" w:beforeAutospacing="1" w:after="100" w:afterAutospacing="1"/>
      <w:jc w:val="left"/>
    </w:pPr>
    <w:rPr>
      <w:rFonts w:ascii="宋体" w:hAnsi="宋体" w:cs="宋体"/>
      <w:kern w:val="0"/>
    </w:rPr>
  </w:style>
  <w:style w:type="paragraph" w:styleId="af9">
    <w:name w:val="Title"/>
    <w:next w:val="afa"/>
    <w:qFormat/>
    <w:pPr>
      <w:keepLines/>
      <w:pageBreakBefore/>
      <w:widowControl w:val="0"/>
      <w:spacing w:before="240" w:after="120"/>
      <w:jc w:val="center"/>
      <w:outlineLvl w:val="0"/>
    </w:pPr>
    <w:rPr>
      <w:rFonts w:eastAsia="黑体"/>
      <w:b/>
      <w:kern w:val="2"/>
      <w:sz w:val="36"/>
    </w:rPr>
  </w:style>
  <w:style w:type="paragraph" w:styleId="afa">
    <w:name w:val="Body Text First Indent"/>
    <w:basedOn w:val="a"/>
    <w:link w:val="afb"/>
    <w:qFormat/>
    <w:pPr>
      <w:ind w:firstLineChars="200" w:firstLine="498"/>
    </w:pPr>
    <w:rPr>
      <w:szCs w:val="20"/>
    </w:rPr>
  </w:style>
  <w:style w:type="paragraph" w:styleId="afc">
    <w:name w:val="annotation subject"/>
    <w:basedOn w:val="a8"/>
    <w:next w:val="a8"/>
    <w:link w:val="afd"/>
    <w:qFormat/>
    <w:rPr>
      <w:b/>
      <w:bCs/>
      <w:sz w:val="24"/>
    </w:rPr>
  </w:style>
  <w:style w:type="table" w:styleId="afe">
    <w:name w:val="Table Grid"/>
    <w:basedOn w:val="a1"/>
    <w:qFormat/>
    <w:pPr>
      <w:widowControl w:val="0"/>
      <w:jc w:val="center"/>
    </w:pPr>
    <w:rPr>
      <w:sz w:val="18"/>
      <w:szCs w:val="18"/>
    </w:rPr>
    <w:tblPr>
      <w:tblBorders>
        <w:top w:val="single" w:sz="12" w:space="0" w:color="auto"/>
        <w:bottom w:val="single" w:sz="12" w:space="0" w:color="auto"/>
        <w:insideH w:val="single" w:sz="4" w:space="0" w:color="auto"/>
        <w:insideV w:val="single" w:sz="4" w:space="0" w:color="auto"/>
      </w:tblBorders>
    </w:tblPr>
    <w:tcPr>
      <w:vAlign w:val="center"/>
    </w:tcPr>
  </w:style>
  <w:style w:type="character" w:styleId="aff">
    <w:name w:val="Strong"/>
    <w:uiPriority w:val="22"/>
    <w:qFormat/>
    <w:rPr>
      <w:b/>
      <w:bCs/>
    </w:rPr>
  </w:style>
  <w:style w:type="character" w:styleId="aff0">
    <w:name w:val="endnote reference"/>
    <w:qFormat/>
    <w:rPr>
      <w:vertAlign w:val="superscript"/>
    </w:rPr>
  </w:style>
  <w:style w:type="character" w:styleId="aff1">
    <w:name w:val="page number"/>
    <w:basedOn w:val="a0"/>
    <w:qFormat/>
  </w:style>
  <w:style w:type="character" w:styleId="aff2">
    <w:name w:val="FollowedHyperlink"/>
    <w:basedOn w:val="a0"/>
    <w:unhideWhenUsed/>
    <w:qFormat/>
    <w:rPr>
      <w:color w:val="800080" w:themeColor="followedHyperlink"/>
      <w:u w:val="single"/>
    </w:rPr>
  </w:style>
  <w:style w:type="character" w:styleId="aff3">
    <w:name w:val="Hyperlink"/>
    <w:uiPriority w:val="99"/>
    <w:qFormat/>
    <w:rPr>
      <w:color w:val="0000FF"/>
      <w:u w:val="single"/>
    </w:rPr>
  </w:style>
  <w:style w:type="character" w:styleId="aff4">
    <w:name w:val="annotation reference"/>
    <w:qFormat/>
    <w:rPr>
      <w:sz w:val="21"/>
      <w:szCs w:val="21"/>
    </w:rPr>
  </w:style>
  <w:style w:type="paragraph" w:customStyle="1" w:styleId="31">
    <w:name w:val="样式3"/>
    <w:basedOn w:val="a"/>
    <w:qFormat/>
    <w:pPr>
      <w:snapToGrid w:val="0"/>
      <w:spacing w:line="360" w:lineRule="auto"/>
      <w:jc w:val="center"/>
    </w:pPr>
    <w:rPr>
      <w:rFonts w:eastAsia="黑体"/>
      <w:sz w:val="36"/>
      <w:szCs w:val="36"/>
    </w:rPr>
  </w:style>
  <w:style w:type="character" w:customStyle="1" w:styleId="shorttext1">
    <w:name w:val="short_text1"/>
    <w:qFormat/>
    <w:rPr>
      <w:sz w:val="29"/>
      <w:szCs w:val="29"/>
    </w:rPr>
  </w:style>
  <w:style w:type="character" w:customStyle="1" w:styleId="frlabel1">
    <w:name w:val="fr_label1"/>
    <w:qFormat/>
    <w:rPr>
      <w:b/>
      <w:bCs/>
    </w:rPr>
  </w:style>
  <w:style w:type="paragraph" w:customStyle="1" w:styleId="aff5">
    <w:name w:val="表题"/>
    <w:basedOn w:val="a"/>
    <w:link w:val="Char"/>
    <w:qFormat/>
    <w:pPr>
      <w:spacing w:line="360" w:lineRule="atLeast"/>
      <w:jc w:val="center"/>
    </w:pPr>
    <w:rPr>
      <w:sz w:val="21"/>
      <w:szCs w:val="21"/>
    </w:rPr>
  </w:style>
  <w:style w:type="character" w:customStyle="1" w:styleId="Char">
    <w:name w:val="表题 Char"/>
    <w:link w:val="aff5"/>
    <w:qFormat/>
    <w:rPr>
      <w:rFonts w:eastAsia="宋体"/>
      <w:kern w:val="2"/>
      <w:sz w:val="21"/>
      <w:szCs w:val="21"/>
      <w:lang w:val="en-US" w:eastAsia="zh-CN" w:bidi="ar-SA"/>
    </w:rPr>
  </w:style>
  <w:style w:type="character" w:customStyle="1" w:styleId="20">
    <w:name w:val="标题 2 字符"/>
    <w:link w:val="2"/>
    <w:qFormat/>
    <w:rPr>
      <w:rFonts w:eastAsia="黑体"/>
      <w:sz w:val="30"/>
      <w:szCs w:val="32"/>
      <w:lang w:val="zh-CN"/>
    </w:rPr>
  </w:style>
  <w:style w:type="paragraph" w:customStyle="1" w:styleId="aff6">
    <w:name w:val="首行缩进"/>
    <w:basedOn w:val="a"/>
    <w:link w:val="Char0"/>
    <w:qFormat/>
    <w:pPr>
      <w:tabs>
        <w:tab w:val="left" w:pos="6240"/>
      </w:tabs>
      <w:spacing w:line="440" w:lineRule="atLeast"/>
      <w:ind w:firstLineChars="200" w:firstLine="507"/>
    </w:pPr>
  </w:style>
  <w:style w:type="character" w:customStyle="1" w:styleId="Char0">
    <w:name w:val="首行缩进 Char"/>
    <w:link w:val="aff6"/>
    <w:qFormat/>
    <w:rPr>
      <w:rFonts w:eastAsia="宋体"/>
      <w:kern w:val="2"/>
      <w:sz w:val="24"/>
      <w:szCs w:val="24"/>
      <w:lang w:val="en-US" w:eastAsia="zh-CN" w:bidi="ar-SA"/>
    </w:rPr>
  </w:style>
  <w:style w:type="paragraph" w:customStyle="1" w:styleId="aff7">
    <w:name w:val="表内容"/>
    <w:basedOn w:val="aff5"/>
    <w:next w:val="aa"/>
    <w:qFormat/>
    <w:pPr>
      <w:ind w:leftChars="-37" w:left="-37" w:hanging="2"/>
      <w:jc w:val="left"/>
    </w:pPr>
    <w:rPr>
      <w:rFonts w:cs="宋体"/>
      <w:sz w:val="18"/>
    </w:rPr>
  </w:style>
  <w:style w:type="character" w:customStyle="1" w:styleId="medblacktext1">
    <w:name w:val="medblacktext1"/>
    <w:qFormat/>
    <w:rPr>
      <w:rFonts w:ascii="Arial" w:hAnsi="Arial" w:cs="Arial" w:hint="default"/>
      <w:color w:val="000000"/>
      <w:sz w:val="18"/>
      <w:szCs w:val="18"/>
    </w:rPr>
  </w:style>
  <w:style w:type="character" w:customStyle="1" w:styleId="30">
    <w:name w:val="标题 3 字符"/>
    <w:link w:val="3"/>
    <w:qFormat/>
    <w:rPr>
      <w:rFonts w:eastAsia="黑体"/>
      <w:sz w:val="28"/>
      <w:szCs w:val="28"/>
      <w:lang w:val="zh-CN"/>
    </w:rPr>
  </w:style>
  <w:style w:type="character" w:customStyle="1" w:styleId="af0">
    <w:name w:val="日期 字符"/>
    <w:link w:val="af"/>
    <w:qFormat/>
    <w:rPr>
      <w:rFonts w:eastAsia="黑体"/>
      <w:kern w:val="2"/>
      <w:sz w:val="24"/>
      <w:lang w:val="en-US" w:eastAsia="zh-CN" w:bidi="ar-SA"/>
    </w:rPr>
  </w:style>
  <w:style w:type="paragraph" w:customStyle="1" w:styleId="aff8">
    <w:name w:val="题目"/>
    <w:basedOn w:val="a"/>
    <w:qFormat/>
    <w:pPr>
      <w:spacing w:line="440" w:lineRule="atLeast"/>
      <w:jc w:val="center"/>
    </w:pPr>
    <w:rPr>
      <w:rFonts w:ascii="黑体" w:eastAsia="黑体" w:hAnsi="黑体"/>
      <w:sz w:val="36"/>
      <w:szCs w:val="36"/>
    </w:rPr>
  </w:style>
  <w:style w:type="paragraph" w:customStyle="1" w:styleId="aff9">
    <w:name w:val="工学博士学位论文"/>
    <w:basedOn w:val="a"/>
    <w:qFormat/>
    <w:pPr>
      <w:adjustRightInd w:val="0"/>
      <w:snapToGrid w:val="0"/>
      <w:spacing w:line="300" w:lineRule="auto"/>
      <w:ind w:firstLine="720"/>
      <w:jc w:val="center"/>
    </w:pPr>
    <w:rPr>
      <w:rFonts w:cs="宋体"/>
      <w:b/>
      <w:bCs/>
      <w:caps/>
      <w:sz w:val="36"/>
      <w:szCs w:val="36"/>
    </w:rPr>
  </w:style>
  <w:style w:type="paragraph" w:customStyle="1" w:styleId="affa">
    <w:name w:val="缩进正文"/>
    <w:basedOn w:val="a"/>
    <w:link w:val="Char1"/>
    <w:qFormat/>
    <w:pPr>
      <w:ind w:firstLineChars="200" w:firstLine="640"/>
      <w:jc w:val="left"/>
    </w:pPr>
    <w:rPr>
      <w:rFonts w:ascii="宋体" w:eastAsia="仿宋_GB2312" w:hAnsi="宋体"/>
      <w:sz w:val="32"/>
      <w:szCs w:val="32"/>
    </w:rPr>
  </w:style>
  <w:style w:type="character" w:customStyle="1" w:styleId="Char1">
    <w:name w:val="缩进正文 Char"/>
    <w:link w:val="affa"/>
    <w:qFormat/>
    <w:rPr>
      <w:rFonts w:ascii="宋体" w:eastAsia="仿宋_GB2312" w:hAnsi="宋体"/>
      <w:kern w:val="2"/>
      <w:sz w:val="32"/>
      <w:szCs w:val="32"/>
      <w:lang w:val="en-US" w:eastAsia="zh-CN" w:bidi="ar-SA"/>
    </w:rPr>
  </w:style>
  <w:style w:type="character" w:customStyle="1" w:styleId="apple-style-span">
    <w:name w:val="apple-style-span"/>
    <w:basedOn w:val="a0"/>
    <w:qFormat/>
  </w:style>
  <w:style w:type="paragraph" w:styleId="affb">
    <w:name w:val="List Paragraph"/>
    <w:basedOn w:val="a"/>
    <w:uiPriority w:val="34"/>
    <w:qFormat/>
    <w:pPr>
      <w:ind w:firstLineChars="200" w:firstLine="420"/>
    </w:pPr>
    <w:rPr>
      <w:rFonts w:ascii="Calibri" w:hAnsi="Calibri"/>
      <w:sz w:val="21"/>
      <w:szCs w:val="22"/>
    </w:rPr>
  </w:style>
  <w:style w:type="character" w:customStyle="1" w:styleId="a9">
    <w:name w:val="批注文字 字符"/>
    <w:link w:val="a8"/>
    <w:semiHidden/>
    <w:qFormat/>
    <w:rPr>
      <w:rFonts w:eastAsia="宋体"/>
      <w:kern w:val="2"/>
      <w:sz w:val="21"/>
      <w:szCs w:val="24"/>
      <w:lang w:val="en-US" w:eastAsia="zh-CN" w:bidi="ar-SA"/>
    </w:rPr>
  </w:style>
  <w:style w:type="character" w:customStyle="1" w:styleId="CharChar4">
    <w:name w:val="Char Char4"/>
    <w:qFormat/>
    <w:rPr>
      <w:rFonts w:eastAsia="黑体"/>
      <w:sz w:val="30"/>
      <w:szCs w:val="32"/>
      <w:lang w:val="zh-CN" w:eastAsia="zh-CN" w:bidi="ar-SA"/>
    </w:rPr>
  </w:style>
  <w:style w:type="character" w:customStyle="1" w:styleId="ae">
    <w:name w:val="纯文本 字符"/>
    <w:link w:val="ad"/>
    <w:qFormat/>
    <w:locked/>
    <w:rPr>
      <w:rFonts w:ascii="宋体" w:eastAsia="宋体" w:hAnsi="Courier New"/>
      <w:kern w:val="2"/>
      <w:sz w:val="21"/>
      <w:lang w:val="en-US" w:eastAsia="zh-CN" w:bidi="ar-SA"/>
    </w:rPr>
  </w:style>
  <w:style w:type="character" w:customStyle="1" w:styleId="apple-converted-space">
    <w:name w:val="apple-converted-space"/>
    <w:basedOn w:val="a0"/>
    <w:qFormat/>
  </w:style>
  <w:style w:type="character" w:customStyle="1" w:styleId="PlainTextChar">
    <w:name w:val="Plain Text Char"/>
    <w:qFormat/>
    <w:locked/>
    <w:rPr>
      <w:rFonts w:ascii="宋体" w:eastAsia="宋体" w:hAnsi="Courier New" w:cs="Times New Roman"/>
      <w:sz w:val="20"/>
      <w:szCs w:val="20"/>
    </w:rPr>
  </w:style>
  <w:style w:type="character" w:customStyle="1" w:styleId="afd">
    <w:name w:val="批注主题 字符"/>
    <w:link w:val="afc"/>
    <w:qFormat/>
    <w:rPr>
      <w:rFonts w:eastAsia="宋体"/>
      <w:b/>
      <w:bCs/>
      <w:kern w:val="2"/>
      <w:sz w:val="24"/>
      <w:szCs w:val="24"/>
      <w:lang w:val="en-US" w:eastAsia="zh-CN" w:bidi="ar-SA"/>
    </w:rPr>
  </w:style>
  <w:style w:type="character" w:customStyle="1" w:styleId="11">
    <w:name w:val="已访问的超链接1"/>
    <w:qFormat/>
    <w:rPr>
      <w:color w:val="800080"/>
      <w:u w:val="single"/>
    </w:rPr>
  </w:style>
  <w:style w:type="character" w:customStyle="1" w:styleId="def">
    <w:name w:val="def"/>
    <w:basedOn w:val="a0"/>
    <w:qFormat/>
  </w:style>
  <w:style w:type="character" w:customStyle="1" w:styleId="ab">
    <w:name w:val="正文文本 字符"/>
    <w:link w:val="aa"/>
    <w:qFormat/>
    <w:rPr>
      <w:rFonts w:eastAsia="宋体"/>
      <w:kern w:val="2"/>
      <w:sz w:val="24"/>
      <w:szCs w:val="24"/>
      <w:lang w:val="en-US" w:eastAsia="zh-CN" w:bidi="ar-SA"/>
    </w:rPr>
  </w:style>
  <w:style w:type="character" w:customStyle="1" w:styleId="highlight">
    <w:name w:val="highlight"/>
    <w:basedOn w:val="a0"/>
    <w:qFormat/>
  </w:style>
  <w:style w:type="character" w:customStyle="1" w:styleId="af2">
    <w:name w:val="尾注文本 字符"/>
    <w:link w:val="af1"/>
    <w:qFormat/>
    <w:rPr>
      <w:kern w:val="2"/>
      <w:sz w:val="24"/>
      <w:szCs w:val="24"/>
    </w:rPr>
  </w:style>
  <w:style w:type="table" w:customStyle="1" w:styleId="12">
    <w:name w:val="浅色网格1"/>
    <w:basedOn w:val="a1"/>
    <w:uiPriority w:val="62"/>
    <w:qFormat/>
    <w:rPr>
      <w:rFonts w:ascii="Calibri" w:hAnsi="Calibri"/>
      <w:kern w:val="2"/>
      <w:sz w:val="21"/>
      <w:szCs w:val="22"/>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微软雅黑" w:eastAsia="宋体" w:hAnsi="微软雅黑"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微软雅黑" w:eastAsia="宋体" w:hAnsi="微软雅黑"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微软雅黑" w:eastAsia="宋体" w:hAnsi="微软雅黑" w:cs="Times New Roman"/>
        <w:b/>
        <w:bCs/>
      </w:rPr>
    </w:tblStylePr>
    <w:tblStylePr w:type="lastCol">
      <w:rPr>
        <w:rFonts w:ascii="微软雅黑" w:eastAsia="宋体" w:hAnsi="微软雅黑"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character" w:customStyle="1" w:styleId="a5">
    <w:name w:val="正文缩进 字符"/>
    <w:link w:val="a4"/>
    <w:qFormat/>
    <w:rPr>
      <w:kern w:val="2"/>
      <w:sz w:val="24"/>
    </w:rPr>
  </w:style>
  <w:style w:type="character" w:customStyle="1" w:styleId="hps">
    <w:name w:val="hps"/>
    <w:basedOn w:val="a0"/>
    <w:qFormat/>
  </w:style>
  <w:style w:type="paragraph" w:customStyle="1" w:styleId="affc">
    <w:name w:val="论文公式"/>
    <w:basedOn w:val="a"/>
    <w:qFormat/>
    <w:pPr>
      <w:tabs>
        <w:tab w:val="center" w:pos="4320"/>
        <w:tab w:val="right" w:pos="8640"/>
      </w:tabs>
      <w:spacing w:line="440" w:lineRule="atLeast"/>
      <w:textAlignment w:val="center"/>
    </w:p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af7">
    <w:name w:val="页眉 字符"/>
    <w:link w:val="af6"/>
    <w:uiPriority w:val="99"/>
    <w:qFormat/>
    <w:rPr>
      <w:kern w:val="2"/>
      <w:sz w:val="18"/>
      <w:szCs w:val="18"/>
    </w:rPr>
  </w:style>
  <w:style w:type="character" w:customStyle="1" w:styleId="af5">
    <w:name w:val="页脚 字符"/>
    <w:link w:val="af4"/>
    <w:uiPriority w:val="99"/>
    <w:qFormat/>
    <w:rPr>
      <w:kern w:val="2"/>
      <w:sz w:val="18"/>
      <w:szCs w:val="18"/>
    </w:rPr>
  </w:style>
  <w:style w:type="paragraph" w:customStyle="1" w:styleId="13">
    <w:name w:val="列出段落1"/>
    <w:basedOn w:val="a"/>
    <w:uiPriority w:val="34"/>
    <w:qFormat/>
    <w:pPr>
      <w:ind w:firstLineChars="200" w:firstLine="420"/>
    </w:pPr>
  </w:style>
  <w:style w:type="character" w:customStyle="1" w:styleId="HTML0">
    <w:name w:val="HTML 预设格式 字符"/>
    <w:link w:val="HTML"/>
    <w:uiPriority w:val="99"/>
    <w:qFormat/>
    <w:rPr>
      <w:rFonts w:ascii="宋体" w:hAnsi="宋体" w:cs="宋体"/>
      <w:sz w:val="24"/>
      <w:szCs w:val="24"/>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styleId="affd">
    <w:name w:val="Quote"/>
    <w:basedOn w:val="a"/>
    <w:next w:val="a"/>
    <w:link w:val="affe"/>
    <w:uiPriority w:val="29"/>
    <w:qFormat/>
    <w:rPr>
      <w:iCs/>
      <w:color w:val="000000" w:themeColor="text1"/>
    </w:rPr>
  </w:style>
  <w:style w:type="character" w:customStyle="1" w:styleId="affe">
    <w:name w:val="引用 字符"/>
    <w:basedOn w:val="a0"/>
    <w:link w:val="affd"/>
    <w:uiPriority w:val="29"/>
    <w:qFormat/>
    <w:rPr>
      <w:iCs/>
      <w:color w:val="000000" w:themeColor="text1"/>
      <w:kern w:val="2"/>
      <w:sz w:val="24"/>
      <w:szCs w:val="24"/>
    </w:rPr>
  </w:style>
  <w:style w:type="paragraph" w:customStyle="1" w:styleId="14">
    <w:name w:val="样式1"/>
    <w:basedOn w:val="a6"/>
    <w:qFormat/>
    <w:pPr>
      <w:jc w:val="right"/>
    </w:pPr>
    <w:rPr>
      <w:rFonts w:ascii="Times New Roman" w:eastAsia="宋体" w:hAnsi="Times New Roman"/>
      <w:sz w:val="24"/>
    </w:rPr>
  </w:style>
  <w:style w:type="paragraph" w:customStyle="1" w:styleId="21">
    <w:name w:val="样式2"/>
    <w:basedOn w:val="affd"/>
    <w:qFormat/>
    <w:pPr>
      <w:jc w:val="right"/>
    </w:pPr>
  </w:style>
  <w:style w:type="character" w:styleId="afff">
    <w:name w:val="Placeholder Text"/>
    <w:basedOn w:val="a0"/>
    <w:uiPriority w:val="99"/>
    <w:semiHidden/>
    <w:qFormat/>
    <w:rPr>
      <w:color w:val="808080"/>
    </w:rPr>
  </w:style>
  <w:style w:type="paragraph" w:customStyle="1" w:styleId="TOC10">
    <w:name w:val="TOC 标题1"/>
    <w:basedOn w:val="1"/>
    <w:next w:val="a"/>
    <w:uiPriority w:val="39"/>
    <w:unhideWhenUsed/>
    <w:qFormat/>
    <w:pPr>
      <w:widowControl/>
      <w:tabs>
        <w:tab w:val="clear" w:pos="142"/>
      </w:tabs>
      <w:adjustRightInd/>
      <w:snapToGrid/>
      <w:spacing w:beforeLines="0" w:before="240" w:afterLines="0" w:after="0" w:line="259" w:lineRule="auto"/>
      <w:jc w:val="left"/>
      <w:outlineLvl w:val="9"/>
    </w:pPr>
    <w:rPr>
      <w:rFonts w:asciiTheme="majorHAnsi" w:eastAsiaTheme="majorEastAsia" w:hAnsiTheme="majorHAnsi" w:cstheme="majorBidi"/>
      <w:color w:val="365F91" w:themeColor="accent1" w:themeShade="BF"/>
      <w:spacing w:val="0"/>
      <w:kern w:val="0"/>
      <w:sz w:val="32"/>
      <w:szCs w:val="32"/>
    </w:rPr>
  </w:style>
  <w:style w:type="paragraph" w:customStyle="1" w:styleId="15">
    <w:name w:val="修订1"/>
    <w:hidden/>
    <w:uiPriority w:val="99"/>
    <w:semiHidden/>
    <w:qFormat/>
    <w:rPr>
      <w:kern w:val="2"/>
      <w:sz w:val="24"/>
      <w:szCs w:val="24"/>
    </w:r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fontstyle11">
    <w:name w:val="fontstyle11"/>
    <w:basedOn w:val="a0"/>
    <w:qFormat/>
    <w:rPr>
      <w:rFonts w:ascii="Times New Roman" w:hAnsi="Times New Roman" w:cs="Times New Roman" w:hint="default"/>
      <w:color w:val="000000"/>
      <w:sz w:val="24"/>
      <w:szCs w:val="24"/>
    </w:rPr>
  </w:style>
  <w:style w:type="character" w:customStyle="1" w:styleId="fontstyle21">
    <w:name w:val="fontstyle21"/>
    <w:basedOn w:val="a0"/>
    <w:qFormat/>
    <w:rPr>
      <w:rFonts w:ascii="Times New Roman" w:hAnsi="Times New Roman" w:cs="Times New Roman" w:hint="default"/>
      <w:color w:val="000000"/>
      <w:sz w:val="24"/>
      <w:szCs w:val="24"/>
    </w:rPr>
  </w:style>
  <w:style w:type="paragraph" w:customStyle="1" w:styleId="CharCharCharCharCharCharCharCharChar">
    <w:name w:val="Char Char Char Char Char Char Char Char Char"/>
    <w:basedOn w:val="a"/>
    <w:qFormat/>
    <w:pPr>
      <w:widowControl/>
      <w:spacing w:after="160" w:line="240" w:lineRule="exact"/>
      <w:jc w:val="left"/>
    </w:pPr>
    <w:rPr>
      <w:rFonts w:ascii="Verdana" w:eastAsia="仿宋_GB2312" w:hAnsi="Verdana"/>
      <w:kern w:val="0"/>
      <w:szCs w:val="20"/>
      <w:lang w:eastAsia="en-US"/>
    </w:rPr>
  </w:style>
  <w:style w:type="paragraph" w:customStyle="1" w:styleId="TOC20">
    <w:name w:val="TOC 标题2"/>
    <w:basedOn w:val="1"/>
    <w:next w:val="a"/>
    <w:uiPriority w:val="39"/>
    <w:semiHidden/>
    <w:unhideWhenUsed/>
    <w:qFormat/>
    <w:pPr>
      <w:widowControl/>
      <w:tabs>
        <w:tab w:val="clear" w:pos="142"/>
      </w:tabs>
      <w:adjustRightInd/>
      <w:snapToGrid/>
      <w:spacing w:beforeLines="0" w:before="480" w:afterLines="0" w:after="0" w:line="276" w:lineRule="auto"/>
      <w:jc w:val="left"/>
      <w:outlineLvl w:val="9"/>
    </w:pPr>
    <w:rPr>
      <w:rFonts w:asciiTheme="majorHAnsi" w:eastAsiaTheme="majorEastAsia" w:hAnsiTheme="majorHAnsi" w:cstheme="majorBidi"/>
      <w:b/>
      <w:bCs/>
      <w:color w:val="365F91" w:themeColor="accent1" w:themeShade="BF"/>
      <w:spacing w:val="0"/>
      <w:kern w:val="0"/>
      <w:sz w:val="28"/>
      <w:szCs w:val="28"/>
    </w:rPr>
  </w:style>
  <w:style w:type="character" w:customStyle="1" w:styleId="Char2">
    <w:name w:val="页眉 Char"/>
    <w:qFormat/>
    <w:rPr>
      <w:kern w:val="2"/>
      <w:sz w:val="18"/>
      <w:szCs w:val="18"/>
    </w:rPr>
  </w:style>
  <w:style w:type="character" w:customStyle="1" w:styleId="Char3">
    <w:name w:val="页脚 Char"/>
    <w:qFormat/>
    <w:rPr>
      <w:kern w:val="2"/>
      <w:sz w:val="18"/>
      <w:szCs w:val="18"/>
    </w:rPr>
  </w:style>
  <w:style w:type="paragraph" w:customStyle="1" w:styleId="CharCharCharCharChar">
    <w:name w:val="Char Char Char Char Char"/>
    <w:basedOn w:val="a7"/>
    <w:qFormat/>
    <w:rPr>
      <w:rFonts w:ascii="Tahoma" w:hAnsi="Tahoma"/>
      <w:szCs w:val="20"/>
    </w:rPr>
  </w:style>
  <w:style w:type="character" w:customStyle="1" w:styleId="afb">
    <w:name w:val="正文文本首行缩进 字符"/>
    <w:link w:val="afa"/>
    <w:qFormat/>
    <w:rPr>
      <w:kern w:val="2"/>
      <w:sz w:val="24"/>
    </w:rPr>
  </w:style>
  <w:style w:type="character" w:customStyle="1" w:styleId="MTDisplayEquationChar">
    <w:name w:val="MTDisplayEquation Char"/>
    <w:link w:val="MTDisplayEquation"/>
    <w:qFormat/>
    <w:rPr>
      <w:b/>
      <w:kern w:val="2"/>
      <w:sz w:val="24"/>
      <w:szCs w:val="24"/>
    </w:rPr>
  </w:style>
  <w:style w:type="paragraph" w:customStyle="1" w:styleId="MTDisplayEquation">
    <w:name w:val="MTDisplayEquation"/>
    <w:basedOn w:val="a"/>
    <w:next w:val="a"/>
    <w:link w:val="MTDisplayEquationChar"/>
    <w:qFormat/>
    <w:pPr>
      <w:tabs>
        <w:tab w:val="center" w:pos="4360"/>
        <w:tab w:val="right" w:pos="8720"/>
      </w:tabs>
      <w:spacing w:line="360" w:lineRule="auto"/>
      <w:ind w:firstLineChars="100" w:firstLine="241"/>
    </w:pPr>
    <w:rPr>
      <w:b/>
    </w:rPr>
  </w:style>
  <w:style w:type="paragraph" w:customStyle="1" w:styleId="author">
    <w:name w:val="author"/>
    <w:basedOn w:val="a"/>
    <w:next w:val="a"/>
    <w:qFormat/>
    <w:pPr>
      <w:spacing w:before="120"/>
    </w:pPr>
    <w:rPr>
      <w:sz w:val="21"/>
    </w:rPr>
  </w:style>
  <w:style w:type="character" w:customStyle="1" w:styleId="value">
    <w:name w:val="value"/>
    <w:basedOn w:val="a0"/>
    <w:qFormat/>
  </w:style>
  <w:style w:type="paragraph" w:customStyle="1" w:styleId="08522">
    <w:name w:val="样式 首行缩进:  0.85 厘米 行距: 最小值 22 磅"/>
    <w:basedOn w:val="a"/>
    <w:qFormat/>
    <w:pPr>
      <w:spacing w:line="440" w:lineRule="atLeast"/>
      <w:ind w:firstLineChars="200" w:firstLine="200"/>
    </w:pPr>
    <w:rPr>
      <w:rFonts w:cs="宋体"/>
      <w:szCs w:val="20"/>
    </w:rPr>
  </w:style>
  <w:style w:type="character" w:customStyle="1" w:styleId="MTEquationSection">
    <w:name w:val="MTEquationSection"/>
    <w:basedOn w:val="a0"/>
    <w:qFormat/>
    <w:rPr>
      <w:vanish/>
      <w:color w:val="FF0000"/>
      <w:kern w:val="0"/>
      <w:lang w:val="zh-CN"/>
    </w:rPr>
  </w:style>
  <w:style w:type="paragraph" w:customStyle="1" w:styleId="16">
    <w:name w:val="公式格式1"/>
    <w:basedOn w:val="a"/>
    <w:qFormat/>
    <w:pPr>
      <w:tabs>
        <w:tab w:val="center" w:pos="4150"/>
        <w:tab w:val="right" w:pos="8300"/>
      </w:tabs>
      <w:snapToGrid w:val="0"/>
    </w:pPr>
    <w:rPr>
      <w:rFonts w:ascii="宋体" w:hAnsi="宋体" w:cstheme="minorEastAsia"/>
    </w:rPr>
  </w:style>
  <w:style w:type="character" w:customStyle="1" w:styleId="10">
    <w:name w:val="标题 1 字符"/>
    <w:link w:val="1"/>
    <w:qFormat/>
    <w:rPr>
      <w:rFonts w:eastAsia="黑体"/>
      <w:spacing w:val="-4"/>
      <w:kern w:val="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522" Type="http://schemas.openxmlformats.org/officeDocument/2006/relationships/oleObject" Target="embeddings/oleObject761.bin"/><Relationship Id="rId21" Type="http://schemas.openxmlformats.org/officeDocument/2006/relationships/header" Target="header8.xml"/><Relationship Id="rId170" Type="http://schemas.openxmlformats.org/officeDocument/2006/relationships/oleObject" Target="embeddings/oleObject73.bin"/><Relationship Id="rId268" Type="http://schemas.openxmlformats.org/officeDocument/2006/relationships/image" Target="media/image121.wmf"/><Relationship Id="rId475" Type="http://schemas.openxmlformats.org/officeDocument/2006/relationships/image" Target="media/image216.wmf"/><Relationship Id="rId682" Type="http://schemas.openxmlformats.org/officeDocument/2006/relationships/image" Target="media/image318.wmf"/><Relationship Id="rId128" Type="http://schemas.openxmlformats.org/officeDocument/2006/relationships/oleObject" Target="embeddings/oleObject51.bin"/><Relationship Id="rId335" Type="http://schemas.openxmlformats.org/officeDocument/2006/relationships/oleObject" Target="embeddings/oleObject161.bin"/><Relationship Id="rId542" Type="http://schemas.openxmlformats.org/officeDocument/2006/relationships/image" Target="media/image249.wmf"/><Relationship Id="rId987" Type="http://schemas.openxmlformats.org/officeDocument/2006/relationships/image" Target="media/image466.wmf"/><Relationship Id="rId1172" Type="http://schemas.openxmlformats.org/officeDocument/2006/relationships/oleObject" Target="embeddings/oleObject587.bin"/><Relationship Id="rId402" Type="http://schemas.openxmlformats.org/officeDocument/2006/relationships/image" Target="media/image182.wmf"/><Relationship Id="rId847" Type="http://schemas.openxmlformats.org/officeDocument/2006/relationships/oleObject" Target="embeddings/oleObject417.bin"/><Relationship Id="rId1032" Type="http://schemas.openxmlformats.org/officeDocument/2006/relationships/image" Target="media/image488.wmf"/><Relationship Id="rId1477" Type="http://schemas.openxmlformats.org/officeDocument/2006/relationships/image" Target="media/image699.wmf"/><Relationship Id="rId1684" Type="http://schemas.openxmlformats.org/officeDocument/2006/relationships/oleObject" Target="embeddings/oleObject844.bin"/><Relationship Id="rId707" Type="http://schemas.openxmlformats.org/officeDocument/2006/relationships/oleObject" Target="embeddings/oleObject346.bin"/><Relationship Id="rId914" Type="http://schemas.openxmlformats.org/officeDocument/2006/relationships/image" Target="media/image432.wmf"/><Relationship Id="rId1337" Type="http://schemas.openxmlformats.org/officeDocument/2006/relationships/oleObject" Target="embeddings/oleObject666.bin"/><Relationship Id="rId1544" Type="http://schemas.openxmlformats.org/officeDocument/2006/relationships/oleObject" Target="embeddings/oleObject774.bin"/><Relationship Id="rId1751" Type="http://schemas.openxmlformats.org/officeDocument/2006/relationships/oleObject" Target="embeddings/oleObject885.bin"/><Relationship Id="rId43" Type="http://schemas.openxmlformats.org/officeDocument/2006/relationships/image" Target="media/image11.emf"/><Relationship Id="rId1404" Type="http://schemas.openxmlformats.org/officeDocument/2006/relationships/oleObject" Target="embeddings/oleObject700.bin"/><Relationship Id="rId1611" Type="http://schemas.openxmlformats.org/officeDocument/2006/relationships/image" Target="media/image764.wmf"/><Relationship Id="rId192" Type="http://schemas.openxmlformats.org/officeDocument/2006/relationships/image" Target="media/image83.wmf"/><Relationship Id="rId1709" Type="http://schemas.openxmlformats.org/officeDocument/2006/relationships/image" Target="media/image808.wmf"/><Relationship Id="rId497" Type="http://schemas.openxmlformats.org/officeDocument/2006/relationships/image" Target="media/image227.wmf"/><Relationship Id="rId357" Type="http://schemas.openxmlformats.org/officeDocument/2006/relationships/image" Target="media/image160.wmf"/><Relationship Id="rId1194" Type="http://schemas.openxmlformats.org/officeDocument/2006/relationships/oleObject" Target="embeddings/oleObject599.bin"/><Relationship Id="rId217" Type="http://schemas.openxmlformats.org/officeDocument/2006/relationships/oleObject" Target="embeddings/oleObject97.bin"/><Relationship Id="rId564" Type="http://schemas.openxmlformats.org/officeDocument/2006/relationships/image" Target="media/image260.wmf"/><Relationship Id="rId771" Type="http://schemas.openxmlformats.org/officeDocument/2006/relationships/oleObject" Target="embeddings/oleObject379.bin"/><Relationship Id="rId869" Type="http://schemas.openxmlformats.org/officeDocument/2006/relationships/oleObject" Target="embeddings/oleObject428.bin"/><Relationship Id="rId1499" Type="http://schemas.openxmlformats.org/officeDocument/2006/relationships/image" Target="media/image710.wmf"/><Relationship Id="rId424" Type="http://schemas.openxmlformats.org/officeDocument/2006/relationships/image" Target="media/image193.wmf"/><Relationship Id="rId631" Type="http://schemas.openxmlformats.org/officeDocument/2006/relationships/oleObject" Target="embeddings/oleObject307.bin"/><Relationship Id="rId729" Type="http://schemas.openxmlformats.org/officeDocument/2006/relationships/oleObject" Target="embeddings/oleObject358.bin"/><Relationship Id="rId1054" Type="http://schemas.openxmlformats.org/officeDocument/2006/relationships/oleObject" Target="embeddings/oleObject525.bin"/><Relationship Id="rId1261" Type="http://schemas.openxmlformats.org/officeDocument/2006/relationships/package" Target="embeddings/Microsoft_Visio_Drawing11.vsdx"/><Relationship Id="rId1359" Type="http://schemas.openxmlformats.org/officeDocument/2006/relationships/image" Target="media/image642.wmf"/><Relationship Id="rId936" Type="http://schemas.openxmlformats.org/officeDocument/2006/relationships/image" Target="media/image443.wmf"/><Relationship Id="rId1121" Type="http://schemas.openxmlformats.org/officeDocument/2006/relationships/image" Target="media/image529.wmf"/><Relationship Id="rId1219" Type="http://schemas.openxmlformats.org/officeDocument/2006/relationships/image" Target="media/image576.wmf"/><Relationship Id="rId1566" Type="http://schemas.openxmlformats.org/officeDocument/2006/relationships/oleObject" Target="embeddings/oleObject785.bin"/><Relationship Id="rId1773" Type="http://schemas.openxmlformats.org/officeDocument/2006/relationships/header" Target="header19.xml"/><Relationship Id="rId65" Type="http://schemas.openxmlformats.org/officeDocument/2006/relationships/image" Target="media/image22.wmf"/><Relationship Id="rId1426" Type="http://schemas.openxmlformats.org/officeDocument/2006/relationships/oleObject" Target="embeddings/oleObject711.bin"/><Relationship Id="rId1633" Type="http://schemas.openxmlformats.org/officeDocument/2006/relationships/image" Target="media/image775.wmf"/><Relationship Id="rId1700" Type="http://schemas.openxmlformats.org/officeDocument/2006/relationships/oleObject" Target="embeddings/oleObject857.bin"/><Relationship Id="rId281" Type="http://schemas.openxmlformats.org/officeDocument/2006/relationships/oleObject" Target="embeddings/oleObject129.bin"/><Relationship Id="rId141" Type="http://schemas.openxmlformats.org/officeDocument/2006/relationships/image" Target="media/image58.wmf"/><Relationship Id="rId379" Type="http://schemas.openxmlformats.org/officeDocument/2006/relationships/image" Target="media/image171.wmf"/><Relationship Id="rId586" Type="http://schemas.openxmlformats.org/officeDocument/2006/relationships/image" Target="media/image271.wmf"/><Relationship Id="rId793" Type="http://schemas.openxmlformats.org/officeDocument/2006/relationships/oleObject" Target="embeddings/oleObject390.bin"/><Relationship Id="rId7" Type="http://schemas.openxmlformats.org/officeDocument/2006/relationships/endnotes" Target="endnotes.xml"/><Relationship Id="rId239" Type="http://schemas.openxmlformats.org/officeDocument/2006/relationships/oleObject" Target="embeddings/oleObject108.bin"/><Relationship Id="rId446" Type="http://schemas.openxmlformats.org/officeDocument/2006/relationships/image" Target="media/image202.wmf"/><Relationship Id="rId653" Type="http://schemas.openxmlformats.org/officeDocument/2006/relationships/oleObject" Target="embeddings/oleObject318.bin"/><Relationship Id="rId1076" Type="http://schemas.openxmlformats.org/officeDocument/2006/relationships/oleObject" Target="embeddings/oleObject536.bin"/><Relationship Id="rId1283" Type="http://schemas.openxmlformats.org/officeDocument/2006/relationships/oleObject" Target="embeddings/oleObject639.bin"/><Relationship Id="rId1490" Type="http://schemas.openxmlformats.org/officeDocument/2006/relationships/oleObject" Target="embeddings/oleObject745.bin"/><Relationship Id="rId306" Type="http://schemas.openxmlformats.org/officeDocument/2006/relationships/oleObject" Target="embeddings/oleObject143.bin"/><Relationship Id="rId860" Type="http://schemas.openxmlformats.org/officeDocument/2006/relationships/image" Target="media/image406.wmf"/><Relationship Id="rId958" Type="http://schemas.openxmlformats.org/officeDocument/2006/relationships/oleObject" Target="embeddings/oleObject474.bin"/><Relationship Id="rId1143" Type="http://schemas.openxmlformats.org/officeDocument/2006/relationships/image" Target="media/image540.wmf"/><Relationship Id="rId1588" Type="http://schemas.openxmlformats.org/officeDocument/2006/relationships/oleObject" Target="embeddings/oleObject796.bin"/><Relationship Id="rId87" Type="http://schemas.openxmlformats.org/officeDocument/2006/relationships/oleObject" Target="embeddings/oleObject30.bin"/><Relationship Id="rId513" Type="http://schemas.openxmlformats.org/officeDocument/2006/relationships/image" Target="media/image235.emf"/><Relationship Id="rId720" Type="http://schemas.openxmlformats.org/officeDocument/2006/relationships/image" Target="media/image336.wmf"/><Relationship Id="rId818" Type="http://schemas.openxmlformats.org/officeDocument/2006/relationships/image" Target="media/image385.wmf"/><Relationship Id="rId1350" Type="http://schemas.openxmlformats.org/officeDocument/2006/relationships/oleObject" Target="embeddings/oleObject673.bin"/><Relationship Id="rId1448" Type="http://schemas.openxmlformats.org/officeDocument/2006/relationships/oleObject" Target="embeddings/oleObject723.bin"/><Relationship Id="rId1655" Type="http://schemas.openxmlformats.org/officeDocument/2006/relationships/image" Target="media/image786.wmf"/><Relationship Id="rId1003" Type="http://schemas.openxmlformats.org/officeDocument/2006/relationships/image" Target="media/image474.wmf"/><Relationship Id="rId1210" Type="http://schemas.openxmlformats.org/officeDocument/2006/relationships/oleObject" Target="embeddings/oleObject608.bin"/><Relationship Id="rId1308" Type="http://schemas.openxmlformats.org/officeDocument/2006/relationships/image" Target="media/image617.wmf"/><Relationship Id="rId1515" Type="http://schemas.openxmlformats.org/officeDocument/2006/relationships/image" Target="media/image718.wmf"/><Relationship Id="rId1722" Type="http://schemas.openxmlformats.org/officeDocument/2006/relationships/oleObject" Target="embeddings/oleObject869.bin"/><Relationship Id="rId14" Type="http://schemas.openxmlformats.org/officeDocument/2006/relationships/header" Target="header5.xml"/><Relationship Id="rId163" Type="http://schemas.openxmlformats.org/officeDocument/2006/relationships/image" Target="media/image69.wmf"/><Relationship Id="rId370" Type="http://schemas.openxmlformats.org/officeDocument/2006/relationships/oleObject" Target="embeddings/oleObject179.bin"/><Relationship Id="rId230" Type="http://schemas.openxmlformats.org/officeDocument/2006/relationships/image" Target="media/image102.wmf"/><Relationship Id="rId468" Type="http://schemas.openxmlformats.org/officeDocument/2006/relationships/oleObject" Target="embeddings/oleObject231.bin"/><Relationship Id="rId675" Type="http://schemas.openxmlformats.org/officeDocument/2006/relationships/oleObject" Target="embeddings/oleObject330.bin"/><Relationship Id="rId882" Type="http://schemas.openxmlformats.org/officeDocument/2006/relationships/oleObject" Target="embeddings/oleObject435.bin"/><Relationship Id="rId1098" Type="http://schemas.openxmlformats.org/officeDocument/2006/relationships/oleObject" Target="embeddings/oleObject549.bin"/><Relationship Id="rId328" Type="http://schemas.openxmlformats.org/officeDocument/2006/relationships/image" Target="media/image146.wmf"/><Relationship Id="rId535" Type="http://schemas.openxmlformats.org/officeDocument/2006/relationships/oleObject" Target="embeddings/oleObject260.bin"/><Relationship Id="rId742" Type="http://schemas.openxmlformats.org/officeDocument/2006/relationships/image" Target="media/image347.wmf"/><Relationship Id="rId1165" Type="http://schemas.openxmlformats.org/officeDocument/2006/relationships/image" Target="media/image551.wmf"/><Relationship Id="rId1372" Type="http://schemas.openxmlformats.org/officeDocument/2006/relationships/oleObject" Target="embeddings/oleObject684.bin"/><Relationship Id="rId602" Type="http://schemas.openxmlformats.org/officeDocument/2006/relationships/image" Target="media/image279.wmf"/><Relationship Id="rId1025" Type="http://schemas.openxmlformats.org/officeDocument/2006/relationships/image" Target="media/image485.wmf"/><Relationship Id="rId1232" Type="http://schemas.openxmlformats.org/officeDocument/2006/relationships/oleObject" Target="embeddings/oleObject620.bin"/><Relationship Id="rId1677" Type="http://schemas.openxmlformats.org/officeDocument/2006/relationships/image" Target="media/image797.wmf"/><Relationship Id="rId907" Type="http://schemas.openxmlformats.org/officeDocument/2006/relationships/oleObject" Target="embeddings/oleObject448.bin"/><Relationship Id="rId1537" Type="http://schemas.openxmlformats.org/officeDocument/2006/relationships/oleObject" Target="embeddings/oleObject769.bin"/><Relationship Id="rId1744" Type="http://schemas.openxmlformats.org/officeDocument/2006/relationships/oleObject" Target="embeddings/oleObject881.bin"/><Relationship Id="rId36" Type="http://schemas.openxmlformats.org/officeDocument/2006/relationships/oleObject" Target="embeddings/oleObject5.bin"/><Relationship Id="rId1604" Type="http://schemas.openxmlformats.org/officeDocument/2006/relationships/oleObject" Target="embeddings/oleObject804.bin"/><Relationship Id="rId185" Type="http://schemas.openxmlformats.org/officeDocument/2006/relationships/oleObject" Target="embeddings/oleObject81.bin"/><Relationship Id="rId392" Type="http://schemas.openxmlformats.org/officeDocument/2006/relationships/image" Target="media/image177.wmf"/><Relationship Id="rId697" Type="http://schemas.openxmlformats.org/officeDocument/2006/relationships/oleObject" Target="embeddings/oleObject341.bin"/><Relationship Id="rId252" Type="http://schemas.openxmlformats.org/officeDocument/2006/relationships/image" Target="media/image113.wmf"/><Relationship Id="rId1187" Type="http://schemas.openxmlformats.org/officeDocument/2006/relationships/image" Target="media/image561.wmf"/><Relationship Id="rId112" Type="http://schemas.openxmlformats.org/officeDocument/2006/relationships/image" Target="media/image45.wmf"/><Relationship Id="rId557" Type="http://schemas.openxmlformats.org/officeDocument/2006/relationships/oleObject" Target="embeddings/oleObject270.bin"/><Relationship Id="rId764" Type="http://schemas.openxmlformats.org/officeDocument/2006/relationships/image" Target="media/image358.wmf"/><Relationship Id="rId971" Type="http://schemas.openxmlformats.org/officeDocument/2006/relationships/image" Target="media/image460.wmf"/><Relationship Id="rId1394" Type="http://schemas.openxmlformats.org/officeDocument/2006/relationships/oleObject" Target="embeddings/oleObject695.bin"/><Relationship Id="rId1699" Type="http://schemas.openxmlformats.org/officeDocument/2006/relationships/oleObject" Target="embeddings/oleObject856.bin"/><Relationship Id="rId417" Type="http://schemas.openxmlformats.org/officeDocument/2006/relationships/oleObject" Target="embeddings/oleObject203.bin"/><Relationship Id="rId624" Type="http://schemas.openxmlformats.org/officeDocument/2006/relationships/image" Target="media/image290.wmf"/><Relationship Id="rId831" Type="http://schemas.openxmlformats.org/officeDocument/2006/relationships/oleObject" Target="embeddings/oleObject409.bin"/><Relationship Id="rId1047" Type="http://schemas.openxmlformats.org/officeDocument/2006/relationships/image" Target="media/image495.wmf"/><Relationship Id="rId1254" Type="http://schemas.openxmlformats.org/officeDocument/2006/relationships/image" Target="media/image592.emf"/><Relationship Id="rId1461" Type="http://schemas.openxmlformats.org/officeDocument/2006/relationships/image" Target="media/image692.wmf"/><Relationship Id="rId929" Type="http://schemas.openxmlformats.org/officeDocument/2006/relationships/oleObject" Target="embeddings/oleObject459.bin"/><Relationship Id="rId1114" Type="http://schemas.openxmlformats.org/officeDocument/2006/relationships/oleObject" Target="embeddings/oleObject558.bin"/><Relationship Id="rId1321" Type="http://schemas.openxmlformats.org/officeDocument/2006/relationships/oleObject" Target="embeddings/oleObject658.bin"/><Relationship Id="rId1559" Type="http://schemas.openxmlformats.org/officeDocument/2006/relationships/image" Target="media/image738.wmf"/><Relationship Id="rId1766" Type="http://schemas.openxmlformats.org/officeDocument/2006/relationships/package" Target="embeddings/Microsoft_Visio_Drawing16.vsdx"/><Relationship Id="rId58" Type="http://schemas.openxmlformats.org/officeDocument/2006/relationships/oleObject" Target="embeddings/oleObject15.bin"/><Relationship Id="rId1419" Type="http://schemas.openxmlformats.org/officeDocument/2006/relationships/image" Target="media/image672.wmf"/><Relationship Id="rId1626" Type="http://schemas.openxmlformats.org/officeDocument/2006/relationships/oleObject" Target="embeddings/oleObject815.bin"/><Relationship Id="rId274" Type="http://schemas.openxmlformats.org/officeDocument/2006/relationships/image" Target="media/image124.wmf"/><Relationship Id="rId481" Type="http://schemas.openxmlformats.org/officeDocument/2006/relationships/image" Target="media/image219.wmf"/><Relationship Id="rId134" Type="http://schemas.openxmlformats.org/officeDocument/2006/relationships/oleObject" Target="embeddings/oleObject55.bin"/><Relationship Id="rId579" Type="http://schemas.openxmlformats.org/officeDocument/2006/relationships/oleObject" Target="embeddings/oleObject281.bin"/><Relationship Id="rId786" Type="http://schemas.openxmlformats.org/officeDocument/2006/relationships/image" Target="media/image369.wmf"/><Relationship Id="rId993" Type="http://schemas.openxmlformats.org/officeDocument/2006/relationships/image" Target="media/image469.wmf"/><Relationship Id="rId341" Type="http://schemas.openxmlformats.org/officeDocument/2006/relationships/image" Target="media/image152.wmf"/><Relationship Id="rId439" Type="http://schemas.openxmlformats.org/officeDocument/2006/relationships/oleObject" Target="embeddings/oleObject214.bin"/><Relationship Id="rId646" Type="http://schemas.openxmlformats.org/officeDocument/2006/relationships/image" Target="media/image301.wmf"/><Relationship Id="rId1069" Type="http://schemas.openxmlformats.org/officeDocument/2006/relationships/image" Target="media/image506.wmf"/><Relationship Id="rId1276" Type="http://schemas.openxmlformats.org/officeDocument/2006/relationships/image" Target="media/image602.wmf"/><Relationship Id="rId1483" Type="http://schemas.openxmlformats.org/officeDocument/2006/relationships/image" Target="media/image702.wmf"/><Relationship Id="rId201" Type="http://schemas.openxmlformats.org/officeDocument/2006/relationships/oleObject" Target="embeddings/oleObject89.bin"/><Relationship Id="rId506" Type="http://schemas.openxmlformats.org/officeDocument/2006/relationships/oleObject" Target="embeddings/oleObject250.bin"/><Relationship Id="rId853" Type="http://schemas.openxmlformats.org/officeDocument/2006/relationships/oleObject" Target="embeddings/oleObject420.bin"/><Relationship Id="rId1136" Type="http://schemas.openxmlformats.org/officeDocument/2006/relationships/oleObject" Target="embeddings/oleObject569.bin"/><Relationship Id="rId1690" Type="http://schemas.openxmlformats.org/officeDocument/2006/relationships/oleObject" Target="embeddings/oleObject848.bin"/><Relationship Id="rId713" Type="http://schemas.openxmlformats.org/officeDocument/2006/relationships/oleObject" Target="embeddings/oleObject349.bin"/><Relationship Id="rId920" Type="http://schemas.openxmlformats.org/officeDocument/2006/relationships/image" Target="media/image435.wmf"/><Relationship Id="rId1343" Type="http://schemas.openxmlformats.org/officeDocument/2006/relationships/image" Target="media/image634.wmf"/><Relationship Id="rId1550" Type="http://schemas.openxmlformats.org/officeDocument/2006/relationships/oleObject" Target="embeddings/oleObject777.bin"/><Relationship Id="rId1648" Type="http://schemas.openxmlformats.org/officeDocument/2006/relationships/oleObject" Target="embeddings/oleObject826.bin"/><Relationship Id="rId1203" Type="http://schemas.openxmlformats.org/officeDocument/2006/relationships/image" Target="media/image569.wmf"/><Relationship Id="rId1410" Type="http://schemas.openxmlformats.org/officeDocument/2006/relationships/oleObject" Target="embeddings/oleObject703.bin"/><Relationship Id="rId1508" Type="http://schemas.openxmlformats.org/officeDocument/2006/relationships/oleObject" Target="embeddings/oleObject754.bin"/><Relationship Id="rId1715" Type="http://schemas.openxmlformats.org/officeDocument/2006/relationships/image" Target="media/image810.wmf"/><Relationship Id="rId296" Type="http://schemas.openxmlformats.org/officeDocument/2006/relationships/oleObject" Target="embeddings/oleObject137.bin"/><Relationship Id="rId156" Type="http://schemas.openxmlformats.org/officeDocument/2006/relationships/oleObject" Target="embeddings/oleObject66.bin"/><Relationship Id="rId363" Type="http://schemas.openxmlformats.org/officeDocument/2006/relationships/image" Target="media/image163.wmf"/><Relationship Id="rId570" Type="http://schemas.openxmlformats.org/officeDocument/2006/relationships/image" Target="media/image263.wmf"/><Relationship Id="rId223" Type="http://schemas.openxmlformats.org/officeDocument/2006/relationships/oleObject" Target="embeddings/oleObject100.bin"/><Relationship Id="rId430" Type="http://schemas.openxmlformats.org/officeDocument/2006/relationships/image" Target="media/image196.wmf"/><Relationship Id="rId668" Type="http://schemas.openxmlformats.org/officeDocument/2006/relationships/image" Target="media/image311.wmf"/><Relationship Id="rId875" Type="http://schemas.openxmlformats.org/officeDocument/2006/relationships/image" Target="media/image413.wmf"/><Relationship Id="rId1060" Type="http://schemas.openxmlformats.org/officeDocument/2006/relationships/oleObject" Target="embeddings/oleObject528.bin"/><Relationship Id="rId1298" Type="http://schemas.openxmlformats.org/officeDocument/2006/relationships/image" Target="media/image612.emf"/><Relationship Id="rId528" Type="http://schemas.openxmlformats.org/officeDocument/2006/relationships/image" Target="media/image242.wmf"/><Relationship Id="rId735" Type="http://schemas.openxmlformats.org/officeDocument/2006/relationships/oleObject" Target="embeddings/oleObject361.bin"/><Relationship Id="rId942" Type="http://schemas.openxmlformats.org/officeDocument/2006/relationships/image" Target="media/image446.wmf"/><Relationship Id="rId1158" Type="http://schemas.openxmlformats.org/officeDocument/2006/relationships/oleObject" Target="embeddings/oleObject580.bin"/><Relationship Id="rId1365" Type="http://schemas.openxmlformats.org/officeDocument/2006/relationships/image" Target="media/image645.wmf"/><Relationship Id="rId1572" Type="http://schemas.openxmlformats.org/officeDocument/2006/relationships/oleObject" Target="embeddings/oleObject788.bin"/><Relationship Id="rId1018" Type="http://schemas.openxmlformats.org/officeDocument/2006/relationships/oleObject" Target="embeddings/oleObject506.bin"/><Relationship Id="rId1225" Type="http://schemas.openxmlformats.org/officeDocument/2006/relationships/image" Target="media/image579.wmf"/><Relationship Id="rId1432" Type="http://schemas.openxmlformats.org/officeDocument/2006/relationships/image" Target="media/image678.wmf"/><Relationship Id="rId71" Type="http://schemas.openxmlformats.org/officeDocument/2006/relationships/image" Target="media/image25.wmf"/><Relationship Id="rId802" Type="http://schemas.openxmlformats.org/officeDocument/2006/relationships/image" Target="media/image377.wmf"/><Relationship Id="rId1737" Type="http://schemas.openxmlformats.org/officeDocument/2006/relationships/image" Target="media/image820.wmf"/><Relationship Id="rId29" Type="http://schemas.openxmlformats.org/officeDocument/2006/relationships/image" Target="media/image4.wmf"/><Relationship Id="rId178" Type="http://schemas.openxmlformats.org/officeDocument/2006/relationships/image" Target="media/image76.wmf"/><Relationship Id="rId385" Type="http://schemas.openxmlformats.org/officeDocument/2006/relationships/oleObject" Target="embeddings/oleObject187.bin"/><Relationship Id="rId592" Type="http://schemas.openxmlformats.org/officeDocument/2006/relationships/image" Target="media/image274.wmf"/><Relationship Id="rId245" Type="http://schemas.openxmlformats.org/officeDocument/2006/relationships/oleObject" Target="embeddings/oleObject111.bin"/><Relationship Id="rId452" Type="http://schemas.openxmlformats.org/officeDocument/2006/relationships/oleObject" Target="embeddings/oleObject223.bin"/><Relationship Id="rId897" Type="http://schemas.openxmlformats.org/officeDocument/2006/relationships/oleObject" Target="embeddings/oleObject443.bin"/><Relationship Id="rId1082" Type="http://schemas.openxmlformats.org/officeDocument/2006/relationships/image" Target="media/image511.wmf"/><Relationship Id="rId105" Type="http://schemas.openxmlformats.org/officeDocument/2006/relationships/oleObject" Target="embeddings/oleObject39.bin"/><Relationship Id="rId312" Type="http://schemas.openxmlformats.org/officeDocument/2006/relationships/oleObject" Target="embeddings/oleObject146.bin"/><Relationship Id="rId757" Type="http://schemas.openxmlformats.org/officeDocument/2006/relationships/oleObject" Target="embeddings/oleObject372.bin"/><Relationship Id="rId964" Type="http://schemas.openxmlformats.org/officeDocument/2006/relationships/oleObject" Target="embeddings/oleObject477.bin"/><Relationship Id="rId1387" Type="http://schemas.openxmlformats.org/officeDocument/2006/relationships/image" Target="media/image656.wmf"/><Relationship Id="rId1594" Type="http://schemas.openxmlformats.org/officeDocument/2006/relationships/oleObject" Target="embeddings/oleObject799.bin"/><Relationship Id="rId93" Type="http://schemas.openxmlformats.org/officeDocument/2006/relationships/oleObject" Target="embeddings/oleObject33.bin"/><Relationship Id="rId617" Type="http://schemas.openxmlformats.org/officeDocument/2006/relationships/oleObject" Target="embeddings/oleObject300.bin"/><Relationship Id="rId824" Type="http://schemas.openxmlformats.org/officeDocument/2006/relationships/image" Target="media/image388.wmf"/><Relationship Id="rId1247" Type="http://schemas.openxmlformats.org/officeDocument/2006/relationships/oleObject" Target="embeddings/oleObject627.bin"/><Relationship Id="rId1454" Type="http://schemas.openxmlformats.org/officeDocument/2006/relationships/oleObject" Target="embeddings/oleObject726.bin"/><Relationship Id="rId1661" Type="http://schemas.openxmlformats.org/officeDocument/2006/relationships/image" Target="media/image789.wmf"/><Relationship Id="rId1107" Type="http://schemas.openxmlformats.org/officeDocument/2006/relationships/oleObject" Target="embeddings/oleObject554.bin"/><Relationship Id="rId1314" Type="http://schemas.openxmlformats.org/officeDocument/2006/relationships/image" Target="media/image620.wmf"/><Relationship Id="rId1521" Type="http://schemas.openxmlformats.org/officeDocument/2006/relationships/image" Target="media/image721.wmf"/><Relationship Id="rId1759" Type="http://schemas.openxmlformats.org/officeDocument/2006/relationships/image" Target="media/image830.emf"/><Relationship Id="rId1619" Type="http://schemas.openxmlformats.org/officeDocument/2006/relationships/image" Target="media/image768.wmf"/><Relationship Id="rId20" Type="http://schemas.openxmlformats.org/officeDocument/2006/relationships/footer" Target="footer5.xml"/><Relationship Id="rId267" Type="http://schemas.openxmlformats.org/officeDocument/2006/relationships/oleObject" Target="embeddings/oleObject122.bin"/><Relationship Id="rId474" Type="http://schemas.openxmlformats.org/officeDocument/2006/relationships/oleObject" Target="embeddings/oleObject234.bin"/><Relationship Id="rId127" Type="http://schemas.openxmlformats.org/officeDocument/2006/relationships/image" Target="media/image52.wmf"/><Relationship Id="rId681" Type="http://schemas.openxmlformats.org/officeDocument/2006/relationships/oleObject" Target="embeddings/oleObject333.bin"/><Relationship Id="rId779" Type="http://schemas.openxmlformats.org/officeDocument/2006/relationships/oleObject" Target="embeddings/oleObject383.bin"/><Relationship Id="rId986" Type="http://schemas.openxmlformats.org/officeDocument/2006/relationships/oleObject" Target="embeddings/oleObject490.bin"/><Relationship Id="rId334" Type="http://schemas.openxmlformats.org/officeDocument/2006/relationships/image" Target="media/image149.wmf"/><Relationship Id="rId541" Type="http://schemas.openxmlformats.org/officeDocument/2006/relationships/oleObject" Target="embeddings/oleObject262.bin"/><Relationship Id="rId639" Type="http://schemas.openxmlformats.org/officeDocument/2006/relationships/oleObject" Target="embeddings/oleObject311.bin"/><Relationship Id="rId1171" Type="http://schemas.openxmlformats.org/officeDocument/2006/relationships/image" Target="media/image554.wmf"/><Relationship Id="rId1269" Type="http://schemas.openxmlformats.org/officeDocument/2006/relationships/oleObject" Target="embeddings/oleObject632.bin"/><Relationship Id="rId1476" Type="http://schemas.openxmlformats.org/officeDocument/2006/relationships/oleObject" Target="embeddings/oleObject738.bin"/><Relationship Id="rId401" Type="http://schemas.openxmlformats.org/officeDocument/2006/relationships/oleObject" Target="embeddings/oleObject195.bin"/><Relationship Id="rId846" Type="http://schemas.openxmlformats.org/officeDocument/2006/relationships/image" Target="media/image399.wmf"/><Relationship Id="rId1031" Type="http://schemas.openxmlformats.org/officeDocument/2006/relationships/oleObject" Target="embeddings/oleObject513.bin"/><Relationship Id="rId1129" Type="http://schemas.openxmlformats.org/officeDocument/2006/relationships/image" Target="media/image533.wmf"/><Relationship Id="rId1683" Type="http://schemas.openxmlformats.org/officeDocument/2006/relationships/image" Target="media/image800.wmf"/><Relationship Id="rId706" Type="http://schemas.openxmlformats.org/officeDocument/2006/relationships/image" Target="media/image330.wmf"/><Relationship Id="rId913" Type="http://schemas.openxmlformats.org/officeDocument/2006/relationships/oleObject" Target="embeddings/oleObject451.bin"/><Relationship Id="rId1336" Type="http://schemas.openxmlformats.org/officeDocument/2006/relationships/image" Target="media/image631.wmf"/><Relationship Id="rId1543" Type="http://schemas.openxmlformats.org/officeDocument/2006/relationships/image" Target="media/image730.wmf"/><Relationship Id="rId1750" Type="http://schemas.openxmlformats.org/officeDocument/2006/relationships/image" Target="media/image826.wmf"/><Relationship Id="rId42" Type="http://schemas.openxmlformats.org/officeDocument/2006/relationships/oleObject" Target="embeddings/oleObject8.bin"/><Relationship Id="rId1403" Type="http://schemas.openxmlformats.org/officeDocument/2006/relationships/image" Target="media/image664.wmf"/><Relationship Id="rId1610" Type="http://schemas.openxmlformats.org/officeDocument/2006/relationships/oleObject" Target="embeddings/oleObject807.bin"/><Relationship Id="rId191" Type="http://schemas.openxmlformats.org/officeDocument/2006/relationships/oleObject" Target="embeddings/oleObject84.bin"/><Relationship Id="rId1708" Type="http://schemas.openxmlformats.org/officeDocument/2006/relationships/oleObject" Target="embeddings/oleObject861.bin"/><Relationship Id="rId289" Type="http://schemas.openxmlformats.org/officeDocument/2006/relationships/image" Target="media/image131.wmf"/><Relationship Id="rId496" Type="http://schemas.openxmlformats.org/officeDocument/2006/relationships/oleObject" Target="embeddings/oleObject245.bin"/><Relationship Id="rId149" Type="http://schemas.openxmlformats.org/officeDocument/2006/relationships/image" Target="media/image62.wmf"/><Relationship Id="rId356" Type="http://schemas.openxmlformats.org/officeDocument/2006/relationships/oleObject" Target="embeddings/oleObject172.bin"/><Relationship Id="rId563" Type="http://schemas.openxmlformats.org/officeDocument/2006/relationships/oleObject" Target="embeddings/oleObject273.bin"/><Relationship Id="rId770" Type="http://schemas.openxmlformats.org/officeDocument/2006/relationships/image" Target="media/image361.wmf"/><Relationship Id="rId1193" Type="http://schemas.openxmlformats.org/officeDocument/2006/relationships/image" Target="media/image564.wmf"/><Relationship Id="rId216" Type="http://schemas.openxmlformats.org/officeDocument/2006/relationships/image" Target="media/image95.wmf"/><Relationship Id="rId423" Type="http://schemas.openxmlformats.org/officeDocument/2006/relationships/oleObject" Target="embeddings/oleObject206.bin"/><Relationship Id="rId868" Type="http://schemas.openxmlformats.org/officeDocument/2006/relationships/image" Target="media/image410.wmf"/><Relationship Id="rId1053" Type="http://schemas.openxmlformats.org/officeDocument/2006/relationships/image" Target="media/image498.wmf"/><Relationship Id="rId1260" Type="http://schemas.openxmlformats.org/officeDocument/2006/relationships/image" Target="media/image595.emf"/><Relationship Id="rId1498" Type="http://schemas.openxmlformats.org/officeDocument/2006/relationships/oleObject" Target="embeddings/oleObject749.bin"/><Relationship Id="rId630" Type="http://schemas.openxmlformats.org/officeDocument/2006/relationships/image" Target="media/image293.wmf"/><Relationship Id="rId728" Type="http://schemas.openxmlformats.org/officeDocument/2006/relationships/image" Target="media/image340.wmf"/><Relationship Id="rId935" Type="http://schemas.openxmlformats.org/officeDocument/2006/relationships/oleObject" Target="embeddings/oleObject462.bin"/><Relationship Id="rId1358" Type="http://schemas.openxmlformats.org/officeDocument/2006/relationships/oleObject" Target="embeddings/oleObject677.bin"/><Relationship Id="rId1565" Type="http://schemas.openxmlformats.org/officeDocument/2006/relationships/image" Target="media/image741.wmf"/><Relationship Id="rId1772" Type="http://schemas.openxmlformats.org/officeDocument/2006/relationships/header" Target="header18.xml"/><Relationship Id="rId64" Type="http://schemas.openxmlformats.org/officeDocument/2006/relationships/oleObject" Target="embeddings/oleObject18.bin"/><Relationship Id="rId1120" Type="http://schemas.openxmlformats.org/officeDocument/2006/relationships/oleObject" Target="embeddings/oleObject561.bin"/><Relationship Id="rId1218" Type="http://schemas.openxmlformats.org/officeDocument/2006/relationships/oleObject" Target="embeddings/oleObject612.bin"/><Relationship Id="rId1425" Type="http://schemas.openxmlformats.org/officeDocument/2006/relationships/image" Target="media/image675.wmf"/><Relationship Id="rId1632" Type="http://schemas.openxmlformats.org/officeDocument/2006/relationships/oleObject" Target="embeddings/oleObject818.bin"/><Relationship Id="rId280" Type="http://schemas.openxmlformats.org/officeDocument/2006/relationships/image" Target="media/image127.wmf"/><Relationship Id="rId140" Type="http://schemas.openxmlformats.org/officeDocument/2006/relationships/oleObject" Target="embeddings/oleObject58.bin"/><Relationship Id="rId378" Type="http://schemas.openxmlformats.org/officeDocument/2006/relationships/oleObject" Target="embeddings/oleObject183.bin"/><Relationship Id="rId585" Type="http://schemas.openxmlformats.org/officeDocument/2006/relationships/oleObject" Target="embeddings/oleObject284.bin"/><Relationship Id="rId792" Type="http://schemas.openxmlformats.org/officeDocument/2006/relationships/image" Target="media/image372.wmf"/><Relationship Id="rId6" Type="http://schemas.openxmlformats.org/officeDocument/2006/relationships/footnotes" Target="footnotes.xml"/><Relationship Id="rId238" Type="http://schemas.openxmlformats.org/officeDocument/2006/relationships/image" Target="media/image106.wmf"/><Relationship Id="rId445" Type="http://schemas.openxmlformats.org/officeDocument/2006/relationships/oleObject" Target="embeddings/oleObject219.bin"/><Relationship Id="rId652" Type="http://schemas.openxmlformats.org/officeDocument/2006/relationships/image" Target="media/image304.wmf"/><Relationship Id="rId1075" Type="http://schemas.openxmlformats.org/officeDocument/2006/relationships/image" Target="media/image509.wmf"/><Relationship Id="rId1282" Type="http://schemas.openxmlformats.org/officeDocument/2006/relationships/image" Target="media/image605.wmf"/><Relationship Id="rId305" Type="http://schemas.openxmlformats.org/officeDocument/2006/relationships/oleObject" Target="embeddings/oleObject142.bin"/><Relationship Id="rId512" Type="http://schemas.openxmlformats.org/officeDocument/2006/relationships/oleObject" Target="embeddings/oleObject253.bin"/><Relationship Id="rId957" Type="http://schemas.openxmlformats.org/officeDocument/2006/relationships/image" Target="media/image453.wmf"/><Relationship Id="rId1142" Type="http://schemas.openxmlformats.org/officeDocument/2006/relationships/oleObject" Target="embeddings/oleObject572.bin"/><Relationship Id="rId1587" Type="http://schemas.openxmlformats.org/officeDocument/2006/relationships/image" Target="media/image752.wmf"/><Relationship Id="rId86" Type="http://schemas.openxmlformats.org/officeDocument/2006/relationships/image" Target="media/image32.wmf"/><Relationship Id="rId817" Type="http://schemas.openxmlformats.org/officeDocument/2006/relationships/oleObject" Target="embeddings/oleObject402.bin"/><Relationship Id="rId1002" Type="http://schemas.openxmlformats.org/officeDocument/2006/relationships/oleObject" Target="embeddings/oleObject498.bin"/><Relationship Id="rId1447" Type="http://schemas.openxmlformats.org/officeDocument/2006/relationships/image" Target="media/image685.wmf"/><Relationship Id="rId1654" Type="http://schemas.openxmlformats.org/officeDocument/2006/relationships/oleObject" Target="embeddings/oleObject829.bin"/><Relationship Id="rId1307" Type="http://schemas.openxmlformats.org/officeDocument/2006/relationships/oleObject" Target="embeddings/oleObject651.bin"/><Relationship Id="rId1514" Type="http://schemas.openxmlformats.org/officeDocument/2006/relationships/oleObject" Target="embeddings/oleObject757.bin"/><Relationship Id="rId1721" Type="http://schemas.openxmlformats.org/officeDocument/2006/relationships/image" Target="media/image813.wmf"/><Relationship Id="rId13" Type="http://schemas.openxmlformats.org/officeDocument/2006/relationships/header" Target="header4.xml"/><Relationship Id="rId162" Type="http://schemas.openxmlformats.org/officeDocument/2006/relationships/oleObject" Target="embeddings/oleObject69.bin"/><Relationship Id="rId467" Type="http://schemas.openxmlformats.org/officeDocument/2006/relationships/image" Target="media/image212.wmf"/><Relationship Id="rId1097" Type="http://schemas.openxmlformats.org/officeDocument/2006/relationships/image" Target="media/image518.wmf"/><Relationship Id="rId674" Type="http://schemas.openxmlformats.org/officeDocument/2006/relationships/image" Target="media/image314.wmf"/><Relationship Id="rId881" Type="http://schemas.openxmlformats.org/officeDocument/2006/relationships/image" Target="media/image416.wmf"/><Relationship Id="rId979" Type="http://schemas.openxmlformats.org/officeDocument/2006/relationships/image" Target="media/image463.wmf"/><Relationship Id="rId327" Type="http://schemas.openxmlformats.org/officeDocument/2006/relationships/oleObject" Target="embeddings/oleObject157.bin"/><Relationship Id="rId534" Type="http://schemas.openxmlformats.org/officeDocument/2006/relationships/image" Target="media/image245.wmf"/><Relationship Id="rId741" Type="http://schemas.openxmlformats.org/officeDocument/2006/relationships/oleObject" Target="embeddings/oleObject364.bin"/><Relationship Id="rId839" Type="http://schemas.openxmlformats.org/officeDocument/2006/relationships/oleObject" Target="embeddings/oleObject413.bin"/><Relationship Id="rId1164" Type="http://schemas.openxmlformats.org/officeDocument/2006/relationships/oleObject" Target="embeddings/oleObject583.bin"/><Relationship Id="rId1371" Type="http://schemas.openxmlformats.org/officeDocument/2006/relationships/image" Target="media/image648.wmf"/><Relationship Id="rId1469" Type="http://schemas.openxmlformats.org/officeDocument/2006/relationships/oleObject" Target="embeddings/oleObject734.bin"/><Relationship Id="rId601" Type="http://schemas.openxmlformats.org/officeDocument/2006/relationships/oleObject" Target="embeddings/oleObject292.bin"/><Relationship Id="rId1024" Type="http://schemas.openxmlformats.org/officeDocument/2006/relationships/oleObject" Target="embeddings/oleObject509.bin"/><Relationship Id="rId1231" Type="http://schemas.openxmlformats.org/officeDocument/2006/relationships/image" Target="media/image581.wmf"/><Relationship Id="rId1676" Type="http://schemas.openxmlformats.org/officeDocument/2006/relationships/oleObject" Target="embeddings/oleObject840.bin"/><Relationship Id="rId906" Type="http://schemas.openxmlformats.org/officeDocument/2006/relationships/image" Target="media/image428.wmf"/><Relationship Id="rId1329" Type="http://schemas.openxmlformats.org/officeDocument/2006/relationships/oleObject" Target="embeddings/oleObject662.bin"/><Relationship Id="rId1536" Type="http://schemas.openxmlformats.org/officeDocument/2006/relationships/oleObject" Target="embeddings/oleObject768.bin"/><Relationship Id="rId1743" Type="http://schemas.openxmlformats.org/officeDocument/2006/relationships/image" Target="media/image823.wmf"/><Relationship Id="rId35" Type="http://schemas.openxmlformats.org/officeDocument/2006/relationships/image" Target="media/image7.wmf"/><Relationship Id="rId1603" Type="http://schemas.openxmlformats.org/officeDocument/2006/relationships/image" Target="media/image760.wmf"/><Relationship Id="rId184" Type="http://schemas.openxmlformats.org/officeDocument/2006/relationships/image" Target="media/image79.wmf"/><Relationship Id="rId391" Type="http://schemas.openxmlformats.org/officeDocument/2006/relationships/oleObject" Target="embeddings/oleObject190.bin"/><Relationship Id="rId251" Type="http://schemas.openxmlformats.org/officeDocument/2006/relationships/oleObject" Target="embeddings/oleObject114.bin"/><Relationship Id="rId489" Type="http://schemas.openxmlformats.org/officeDocument/2006/relationships/image" Target="media/image223.wmf"/><Relationship Id="rId696" Type="http://schemas.openxmlformats.org/officeDocument/2006/relationships/image" Target="media/image325.wmf"/><Relationship Id="rId349" Type="http://schemas.openxmlformats.org/officeDocument/2006/relationships/image" Target="media/image156.wmf"/><Relationship Id="rId556" Type="http://schemas.openxmlformats.org/officeDocument/2006/relationships/image" Target="media/image256.wmf"/><Relationship Id="rId763" Type="http://schemas.openxmlformats.org/officeDocument/2006/relationships/oleObject" Target="embeddings/oleObject375.bin"/><Relationship Id="rId1186" Type="http://schemas.openxmlformats.org/officeDocument/2006/relationships/oleObject" Target="embeddings/oleObject595.bin"/><Relationship Id="rId1393" Type="http://schemas.openxmlformats.org/officeDocument/2006/relationships/image" Target="media/image659.wmf"/><Relationship Id="rId111" Type="http://schemas.openxmlformats.org/officeDocument/2006/relationships/oleObject" Target="embeddings/oleObject42.bin"/><Relationship Id="rId209" Type="http://schemas.openxmlformats.org/officeDocument/2006/relationships/oleObject" Target="embeddings/oleObject93.bin"/><Relationship Id="rId416" Type="http://schemas.openxmlformats.org/officeDocument/2006/relationships/image" Target="media/image189.wmf"/><Relationship Id="rId970" Type="http://schemas.openxmlformats.org/officeDocument/2006/relationships/oleObject" Target="embeddings/oleObject480.bin"/><Relationship Id="rId1046" Type="http://schemas.openxmlformats.org/officeDocument/2006/relationships/oleObject" Target="embeddings/oleObject521.bin"/><Relationship Id="rId1253" Type="http://schemas.openxmlformats.org/officeDocument/2006/relationships/package" Target="embeddings/Microsoft_Visio_Drawing7.vsdx"/><Relationship Id="rId1698" Type="http://schemas.openxmlformats.org/officeDocument/2006/relationships/image" Target="media/image803.wmf"/><Relationship Id="rId623" Type="http://schemas.openxmlformats.org/officeDocument/2006/relationships/oleObject" Target="embeddings/oleObject303.bin"/><Relationship Id="rId830" Type="http://schemas.openxmlformats.org/officeDocument/2006/relationships/image" Target="media/image391.wmf"/><Relationship Id="rId928" Type="http://schemas.openxmlformats.org/officeDocument/2006/relationships/image" Target="media/image439.wmf"/><Relationship Id="rId1460" Type="http://schemas.openxmlformats.org/officeDocument/2006/relationships/oleObject" Target="embeddings/oleObject729.bin"/><Relationship Id="rId1558" Type="http://schemas.openxmlformats.org/officeDocument/2006/relationships/oleObject" Target="embeddings/oleObject781.bin"/><Relationship Id="rId1765" Type="http://schemas.openxmlformats.org/officeDocument/2006/relationships/image" Target="media/image833.emf"/><Relationship Id="rId57" Type="http://schemas.openxmlformats.org/officeDocument/2006/relationships/image" Target="media/image18.wmf"/><Relationship Id="rId1113" Type="http://schemas.openxmlformats.org/officeDocument/2006/relationships/oleObject" Target="embeddings/oleObject557.bin"/><Relationship Id="rId1320" Type="http://schemas.openxmlformats.org/officeDocument/2006/relationships/image" Target="media/image623.wmf"/><Relationship Id="rId1418" Type="http://schemas.openxmlformats.org/officeDocument/2006/relationships/oleObject" Target="embeddings/oleObject707.bin"/><Relationship Id="rId1625" Type="http://schemas.openxmlformats.org/officeDocument/2006/relationships/image" Target="media/image771.wmf"/><Relationship Id="rId273" Type="http://schemas.openxmlformats.org/officeDocument/2006/relationships/oleObject" Target="embeddings/oleObject125.bin"/><Relationship Id="rId480" Type="http://schemas.openxmlformats.org/officeDocument/2006/relationships/oleObject" Target="embeddings/oleObject237.bin"/><Relationship Id="rId133" Type="http://schemas.openxmlformats.org/officeDocument/2006/relationships/image" Target="media/image54.wmf"/><Relationship Id="rId340" Type="http://schemas.openxmlformats.org/officeDocument/2006/relationships/oleObject" Target="embeddings/oleObject164.bin"/><Relationship Id="rId578" Type="http://schemas.openxmlformats.org/officeDocument/2006/relationships/image" Target="media/image267.wmf"/><Relationship Id="rId785" Type="http://schemas.openxmlformats.org/officeDocument/2006/relationships/oleObject" Target="embeddings/oleObject386.bin"/><Relationship Id="rId992" Type="http://schemas.openxmlformats.org/officeDocument/2006/relationships/oleObject" Target="embeddings/oleObject493.bin"/><Relationship Id="rId200" Type="http://schemas.openxmlformats.org/officeDocument/2006/relationships/image" Target="media/image87.wmf"/><Relationship Id="rId438" Type="http://schemas.openxmlformats.org/officeDocument/2006/relationships/image" Target="media/image200.wmf"/><Relationship Id="rId645" Type="http://schemas.openxmlformats.org/officeDocument/2006/relationships/oleObject" Target="embeddings/oleObject314.bin"/><Relationship Id="rId852" Type="http://schemas.openxmlformats.org/officeDocument/2006/relationships/image" Target="media/image402.wmf"/><Relationship Id="rId1068" Type="http://schemas.openxmlformats.org/officeDocument/2006/relationships/oleObject" Target="embeddings/oleObject532.bin"/><Relationship Id="rId1275" Type="http://schemas.openxmlformats.org/officeDocument/2006/relationships/oleObject" Target="embeddings/oleObject635.bin"/><Relationship Id="rId1482" Type="http://schemas.openxmlformats.org/officeDocument/2006/relationships/oleObject" Target="embeddings/oleObject741.bin"/><Relationship Id="rId505" Type="http://schemas.openxmlformats.org/officeDocument/2006/relationships/image" Target="media/image231.wmf"/><Relationship Id="rId712" Type="http://schemas.openxmlformats.org/officeDocument/2006/relationships/image" Target="media/image333.wmf"/><Relationship Id="rId1135" Type="http://schemas.openxmlformats.org/officeDocument/2006/relationships/image" Target="media/image536.wmf"/><Relationship Id="rId1342" Type="http://schemas.openxmlformats.org/officeDocument/2006/relationships/oleObject" Target="embeddings/oleObject669.bin"/><Relationship Id="rId79" Type="http://schemas.openxmlformats.org/officeDocument/2006/relationships/oleObject" Target="embeddings/oleObject26.bin"/><Relationship Id="rId1202" Type="http://schemas.openxmlformats.org/officeDocument/2006/relationships/oleObject" Target="embeddings/oleObject603.bin"/><Relationship Id="rId1647" Type="http://schemas.openxmlformats.org/officeDocument/2006/relationships/image" Target="media/image782.wmf"/><Relationship Id="rId1507" Type="http://schemas.openxmlformats.org/officeDocument/2006/relationships/image" Target="media/image714.wmf"/><Relationship Id="rId1714" Type="http://schemas.openxmlformats.org/officeDocument/2006/relationships/oleObject" Target="embeddings/oleObject865.bin"/><Relationship Id="rId295" Type="http://schemas.openxmlformats.org/officeDocument/2006/relationships/image" Target="media/image134.wmf"/><Relationship Id="rId155" Type="http://schemas.openxmlformats.org/officeDocument/2006/relationships/image" Target="media/image65.wmf"/><Relationship Id="rId362" Type="http://schemas.openxmlformats.org/officeDocument/2006/relationships/oleObject" Target="embeddings/oleObject175.bin"/><Relationship Id="rId1297" Type="http://schemas.openxmlformats.org/officeDocument/2006/relationships/oleObject" Target="embeddings/oleObject647.bin"/><Relationship Id="rId222" Type="http://schemas.openxmlformats.org/officeDocument/2006/relationships/image" Target="media/image98.wmf"/><Relationship Id="rId667" Type="http://schemas.openxmlformats.org/officeDocument/2006/relationships/oleObject" Target="embeddings/oleObject326.bin"/><Relationship Id="rId874" Type="http://schemas.openxmlformats.org/officeDocument/2006/relationships/oleObject" Target="embeddings/oleObject431.bin"/><Relationship Id="rId527" Type="http://schemas.openxmlformats.org/officeDocument/2006/relationships/oleObject" Target="embeddings/oleObject256.bin"/><Relationship Id="rId734" Type="http://schemas.openxmlformats.org/officeDocument/2006/relationships/image" Target="media/image343.wmf"/><Relationship Id="rId941" Type="http://schemas.openxmlformats.org/officeDocument/2006/relationships/oleObject" Target="embeddings/oleObject465.bin"/><Relationship Id="rId1157" Type="http://schemas.openxmlformats.org/officeDocument/2006/relationships/image" Target="media/image547.wmf"/><Relationship Id="rId1364" Type="http://schemas.openxmlformats.org/officeDocument/2006/relationships/oleObject" Target="embeddings/oleObject680.bin"/><Relationship Id="rId1571" Type="http://schemas.openxmlformats.org/officeDocument/2006/relationships/image" Target="media/image744.wmf"/><Relationship Id="rId70" Type="http://schemas.openxmlformats.org/officeDocument/2006/relationships/oleObject" Target="embeddings/oleObject21.bin"/><Relationship Id="rId801" Type="http://schemas.openxmlformats.org/officeDocument/2006/relationships/oleObject" Target="embeddings/oleObject394.bin"/><Relationship Id="rId1017" Type="http://schemas.openxmlformats.org/officeDocument/2006/relationships/image" Target="media/image481.wmf"/><Relationship Id="rId1224" Type="http://schemas.openxmlformats.org/officeDocument/2006/relationships/oleObject" Target="embeddings/oleObject615.bin"/><Relationship Id="rId1431" Type="http://schemas.openxmlformats.org/officeDocument/2006/relationships/oleObject" Target="embeddings/oleObject714.bin"/><Relationship Id="rId1669" Type="http://schemas.openxmlformats.org/officeDocument/2006/relationships/image" Target="media/image793.wmf"/><Relationship Id="rId1529" Type="http://schemas.openxmlformats.org/officeDocument/2006/relationships/image" Target="media/image725.wmf"/><Relationship Id="rId1736" Type="http://schemas.openxmlformats.org/officeDocument/2006/relationships/oleObject" Target="embeddings/oleObject877.bin"/><Relationship Id="rId28" Type="http://schemas.openxmlformats.org/officeDocument/2006/relationships/header" Target="header11.xml"/><Relationship Id="rId177" Type="http://schemas.openxmlformats.org/officeDocument/2006/relationships/oleObject" Target="embeddings/oleObject77.bin"/><Relationship Id="rId384" Type="http://schemas.openxmlformats.org/officeDocument/2006/relationships/image" Target="media/image173.wmf"/><Relationship Id="rId591" Type="http://schemas.openxmlformats.org/officeDocument/2006/relationships/oleObject" Target="embeddings/oleObject287.bin"/><Relationship Id="rId244" Type="http://schemas.openxmlformats.org/officeDocument/2006/relationships/image" Target="media/image109.wmf"/><Relationship Id="rId689" Type="http://schemas.openxmlformats.org/officeDocument/2006/relationships/oleObject" Target="embeddings/oleObject337.bin"/><Relationship Id="rId896" Type="http://schemas.openxmlformats.org/officeDocument/2006/relationships/image" Target="media/image423.wmf"/><Relationship Id="rId1081" Type="http://schemas.openxmlformats.org/officeDocument/2006/relationships/oleObject" Target="embeddings/oleObject540.bin"/><Relationship Id="rId451" Type="http://schemas.openxmlformats.org/officeDocument/2006/relationships/image" Target="media/image204.wmf"/><Relationship Id="rId549" Type="http://schemas.openxmlformats.org/officeDocument/2006/relationships/oleObject" Target="embeddings/oleObject266.bin"/><Relationship Id="rId756" Type="http://schemas.openxmlformats.org/officeDocument/2006/relationships/image" Target="media/image354.wmf"/><Relationship Id="rId1179" Type="http://schemas.openxmlformats.org/officeDocument/2006/relationships/image" Target="media/image557.wmf"/><Relationship Id="rId1386" Type="http://schemas.openxmlformats.org/officeDocument/2006/relationships/oleObject" Target="embeddings/oleObject691.bin"/><Relationship Id="rId1593" Type="http://schemas.openxmlformats.org/officeDocument/2006/relationships/image" Target="media/image755.wmf"/><Relationship Id="rId104" Type="http://schemas.openxmlformats.org/officeDocument/2006/relationships/image" Target="media/image41.wmf"/><Relationship Id="rId311" Type="http://schemas.openxmlformats.org/officeDocument/2006/relationships/image" Target="media/image141.wmf"/><Relationship Id="rId409" Type="http://schemas.openxmlformats.org/officeDocument/2006/relationships/oleObject" Target="embeddings/oleObject199.bin"/><Relationship Id="rId963" Type="http://schemas.openxmlformats.org/officeDocument/2006/relationships/image" Target="media/image456.wmf"/><Relationship Id="rId1039" Type="http://schemas.openxmlformats.org/officeDocument/2006/relationships/oleObject" Target="embeddings/oleObject517.bin"/><Relationship Id="rId1246" Type="http://schemas.openxmlformats.org/officeDocument/2006/relationships/image" Target="media/image588.wmf"/><Relationship Id="rId92" Type="http://schemas.openxmlformats.org/officeDocument/2006/relationships/image" Target="media/image35.wmf"/><Relationship Id="rId616" Type="http://schemas.openxmlformats.org/officeDocument/2006/relationships/image" Target="media/image286.wmf"/><Relationship Id="rId823" Type="http://schemas.openxmlformats.org/officeDocument/2006/relationships/oleObject" Target="embeddings/oleObject405.bin"/><Relationship Id="rId1453" Type="http://schemas.openxmlformats.org/officeDocument/2006/relationships/image" Target="media/image688.wmf"/><Relationship Id="rId1660" Type="http://schemas.openxmlformats.org/officeDocument/2006/relationships/oleObject" Target="embeddings/oleObject832.bin"/><Relationship Id="rId1758" Type="http://schemas.openxmlformats.org/officeDocument/2006/relationships/oleObject" Target="embeddings/oleObject889.bin"/><Relationship Id="rId1106" Type="http://schemas.openxmlformats.org/officeDocument/2006/relationships/image" Target="media/image522.wmf"/><Relationship Id="rId1313" Type="http://schemas.openxmlformats.org/officeDocument/2006/relationships/oleObject" Target="embeddings/oleObject654.bin"/><Relationship Id="rId1520" Type="http://schemas.openxmlformats.org/officeDocument/2006/relationships/oleObject" Target="embeddings/oleObject760.bin"/><Relationship Id="rId1618" Type="http://schemas.openxmlformats.org/officeDocument/2006/relationships/oleObject" Target="embeddings/oleObject811.bin"/><Relationship Id="rId199" Type="http://schemas.openxmlformats.org/officeDocument/2006/relationships/oleObject" Target="embeddings/oleObject88.bin"/><Relationship Id="rId266" Type="http://schemas.openxmlformats.org/officeDocument/2006/relationships/image" Target="media/image120.wmf"/><Relationship Id="rId473" Type="http://schemas.openxmlformats.org/officeDocument/2006/relationships/image" Target="media/image215.wmf"/><Relationship Id="rId680" Type="http://schemas.openxmlformats.org/officeDocument/2006/relationships/image" Target="media/image317.wmf"/><Relationship Id="rId126" Type="http://schemas.openxmlformats.org/officeDocument/2006/relationships/oleObject" Target="embeddings/oleObject50.bin"/><Relationship Id="rId333" Type="http://schemas.openxmlformats.org/officeDocument/2006/relationships/oleObject" Target="embeddings/oleObject160.bin"/><Relationship Id="rId540" Type="http://schemas.openxmlformats.org/officeDocument/2006/relationships/image" Target="media/image248.wmf"/><Relationship Id="rId778" Type="http://schemas.openxmlformats.org/officeDocument/2006/relationships/image" Target="media/image365.wmf"/><Relationship Id="rId985" Type="http://schemas.openxmlformats.org/officeDocument/2006/relationships/oleObject" Target="embeddings/oleObject489.bin"/><Relationship Id="rId1170" Type="http://schemas.openxmlformats.org/officeDocument/2006/relationships/oleObject" Target="embeddings/oleObject586.bin"/><Relationship Id="rId638" Type="http://schemas.openxmlformats.org/officeDocument/2006/relationships/image" Target="media/image297.wmf"/><Relationship Id="rId845" Type="http://schemas.openxmlformats.org/officeDocument/2006/relationships/oleObject" Target="embeddings/oleObject416.bin"/><Relationship Id="rId1030" Type="http://schemas.openxmlformats.org/officeDocument/2006/relationships/image" Target="media/image487.wmf"/><Relationship Id="rId1268" Type="http://schemas.openxmlformats.org/officeDocument/2006/relationships/image" Target="media/image598.wmf"/><Relationship Id="rId1475" Type="http://schemas.openxmlformats.org/officeDocument/2006/relationships/image" Target="media/image698.wmf"/><Relationship Id="rId1682" Type="http://schemas.openxmlformats.org/officeDocument/2006/relationships/oleObject" Target="embeddings/oleObject843.bin"/><Relationship Id="rId400" Type="http://schemas.openxmlformats.org/officeDocument/2006/relationships/image" Target="media/image181.wmf"/><Relationship Id="rId705" Type="http://schemas.openxmlformats.org/officeDocument/2006/relationships/oleObject" Target="embeddings/oleObject345.bin"/><Relationship Id="rId1128" Type="http://schemas.openxmlformats.org/officeDocument/2006/relationships/oleObject" Target="embeddings/oleObject565.bin"/><Relationship Id="rId1335" Type="http://schemas.openxmlformats.org/officeDocument/2006/relationships/oleObject" Target="embeddings/oleObject665.bin"/><Relationship Id="rId1542" Type="http://schemas.openxmlformats.org/officeDocument/2006/relationships/oleObject" Target="embeddings/oleObject773.bin"/><Relationship Id="rId912" Type="http://schemas.openxmlformats.org/officeDocument/2006/relationships/image" Target="media/image431.wmf"/><Relationship Id="rId41" Type="http://schemas.openxmlformats.org/officeDocument/2006/relationships/image" Target="media/image10.wmf"/><Relationship Id="rId1402" Type="http://schemas.openxmlformats.org/officeDocument/2006/relationships/oleObject" Target="embeddings/oleObject699.bin"/><Relationship Id="rId1707" Type="http://schemas.openxmlformats.org/officeDocument/2006/relationships/image" Target="media/image807.wmf"/><Relationship Id="rId190" Type="http://schemas.openxmlformats.org/officeDocument/2006/relationships/image" Target="media/image82.wmf"/><Relationship Id="rId288" Type="http://schemas.openxmlformats.org/officeDocument/2006/relationships/oleObject" Target="embeddings/oleObject133.bin"/><Relationship Id="rId495" Type="http://schemas.openxmlformats.org/officeDocument/2006/relationships/image" Target="media/image226.wmf"/><Relationship Id="rId148" Type="http://schemas.openxmlformats.org/officeDocument/2006/relationships/oleObject" Target="embeddings/oleObject62.bin"/><Relationship Id="rId355" Type="http://schemas.openxmlformats.org/officeDocument/2006/relationships/image" Target="media/image159.wmf"/><Relationship Id="rId562" Type="http://schemas.openxmlformats.org/officeDocument/2006/relationships/image" Target="media/image259.wmf"/><Relationship Id="rId1192" Type="http://schemas.openxmlformats.org/officeDocument/2006/relationships/oleObject" Target="embeddings/oleObject598.bin"/><Relationship Id="rId215" Type="http://schemas.openxmlformats.org/officeDocument/2006/relationships/oleObject" Target="embeddings/oleObject96.bin"/><Relationship Id="rId422" Type="http://schemas.openxmlformats.org/officeDocument/2006/relationships/image" Target="media/image192.wmf"/><Relationship Id="rId867" Type="http://schemas.openxmlformats.org/officeDocument/2006/relationships/oleObject" Target="embeddings/oleObject427.bin"/><Relationship Id="rId1052" Type="http://schemas.openxmlformats.org/officeDocument/2006/relationships/oleObject" Target="embeddings/oleObject524.bin"/><Relationship Id="rId1497" Type="http://schemas.openxmlformats.org/officeDocument/2006/relationships/image" Target="media/image709.wmf"/><Relationship Id="rId727" Type="http://schemas.openxmlformats.org/officeDocument/2006/relationships/oleObject" Target="embeddings/oleObject357.bin"/><Relationship Id="rId934" Type="http://schemas.openxmlformats.org/officeDocument/2006/relationships/image" Target="media/image442.wmf"/><Relationship Id="rId1357" Type="http://schemas.openxmlformats.org/officeDocument/2006/relationships/image" Target="media/image641.wmf"/><Relationship Id="rId1564" Type="http://schemas.openxmlformats.org/officeDocument/2006/relationships/oleObject" Target="embeddings/oleObject784.bin"/><Relationship Id="rId1771" Type="http://schemas.openxmlformats.org/officeDocument/2006/relationships/header" Target="header17.xml"/><Relationship Id="rId63" Type="http://schemas.openxmlformats.org/officeDocument/2006/relationships/image" Target="media/image21.wmf"/><Relationship Id="rId1217" Type="http://schemas.openxmlformats.org/officeDocument/2006/relationships/image" Target="media/image575.wmf"/><Relationship Id="rId1424" Type="http://schemas.openxmlformats.org/officeDocument/2006/relationships/oleObject" Target="embeddings/oleObject710.bin"/><Relationship Id="rId1631" Type="http://schemas.openxmlformats.org/officeDocument/2006/relationships/image" Target="media/image774.wmf"/><Relationship Id="rId1729" Type="http://schemas.openxmlformats.org/officeDocument/2006/relationships/oleObject" Target="embeddings/oleObject873.bin"/><Relationship Id="rId377" Type="http://schemas.openxmlformats.org/officeDocument/2006/relationships/image" Target="media/image170.wmf"/><Relationship Id="rId584" Type="http://schemas.openxmlformats.org/officeDocument/2006/relationships/image" Target="media/image270.wmf"/><Relationship Id="rId5" Type="http://schemas.openxmlformats.org/officeDocument/2006/relationships/webSettings" Target="webSettings.xml"/><Relationship Id="rId237" Type="http://schemas.openxmlformats.org/officeDocument/2006/relationships/oleObject" Target="embeddings/oleObject107.bin"/><Relationship Id="rId791" Type="http://schemas.openxmlformats.org/officeDocument/2006/relationships/oleObject" Target="embeddings/oleObject389.bin"/><Relationship Id="rId889" Type="http://schemas.openxmlformats.org/officeDocument/2006/relationships/oleObject" Target="embeddings/oleObject439.bin"/><Relationship Id="rId1074" Type="http://schemas.openxmlformats.org/officeDocument/2006/relationships/oleObject" Target="embeddings/oleObject535.bin"/><Relationship Id="rId444" Type="http://schemas.openxmlformats.org/officeDocument/2006/relationships/oleObject" Target="embeddings/oleObject218.bin"/><Relationship Id="rId651" Type="http://schemas.openxmlformats.org/officeDocument/2006/relationships/oleObject" Target="embeddings/oleObject317.bin"/><Relationship Id="rId749" Type="http://schemas.openxmlformats.org/officeDocument/2006/relationships/oleObject" Target="embeddings/oleObject368.bin"/><Relationship Id="rId1281" Type="http://schemas.openxmlformats.org/officeDocument/2006/relationships/oleObject" Target="embeddings/oleObject638.bin"/><Relationship Id="rId1379" Type="http://schemas.openxmlformats.org/officeDocument/2006/relationships/image" Target="media/image652.wmf"/><Relationship Id="rId1586" Type="http://schemas.openxmlformats.org/officeDocument/2006/relationships/oleObject" Target="embeddings/oleObject795.bin"/><Relationship Id="rId304" Type="http://schemas.openxmlformats.org/officeDocument/2006/relationships/image" Target="media/image138.wmf"/><Relationship Id="rId511" Type="http://schemas.openxmlformats.org/officeDocument/2006/relationships/image" Target="media/image234.wmf"/><Relationship Id="rId609" Type="http://schemas.openxmlformats.org/officeDocument/2006/relationships/oleObject" Target="embeddings/oleObject296.bin"/><Relationship Id="rId956" Type="http://schemas.openxmlformats.org/officeDocument/2006/relationships/oleObject" Target="embeddings/oleObject473.bin"/><Relationship Id="rId1141" Type="http://schemas.openxmlformats.org/officeDocument/2006/relationships/image" Target="media/image539.wmf"/><Relationship Id="rId1239" Type="http://schemas.openxmlformats.org/officeDocument/2006/relationships/oleObject" Target="embeddings/oleObject624.bin"/><Relationship Id="rId85" Type="http://schemas.openxmlformats.org/officeDocument/2006/relationships/oleObject" Target="embeddings/oleObject29.bin"/><Relationship Id="rId816" Type="http://schemas.openxmlformats.org/officeDocument/2006/relationships/image" Target="media/image384.wmf"/><Relationship Id="rId1001" Type="http://schemas.openxmlformats.org/officeDocument/2006/relationships/image" Target="media/image473.wmf"/><Relationship Id="rId1446" Type="http://schemas.openxmlformats.org/officeDocument/2006/relationships/oleObject" Target="embeddings/oleObject722.bin"/><Relationship Id="rId1653" Type="http://schemas.openxmlformats.org/officeDocument/2006/relationships/image" Target="media/image785.wmf"/><Relationship Id="rId1306" Type="http://schemas.openxmlformats.org/officeDocument/2006/relationships/image" Target="media/image616.wmf"/><Relationship Id="rId1513" Type="http://schemas.openxmlformats.org/officeDocument/2006/relationships/image" Target="media/image717.wmf"/><Relationship Id="rId1720" Type="http://schemas.openxmlformats.org/officeDocument/2006/relationships/oleObject" Target="embeddings/oleObject868.bin"/><Relationship Id="rId12" Type="http://schemas.openxmlformats.org/officeDocument/2006/relationships/footer" Target="footer1.xml"/><Relationship Id="rId161" Type="http://schemas.openxmlformats.org/officeDocument/2006/relationships/image" Target="media/image68.wmf"/><Relationship Id="rId399" Type="http://schemas.openxmlformats.org/officeDocument/2006/relationships/oleObject" Target="embeddings/oleObject194.bin"/><Relationship Id="rId259" Type="http://schemas.openxmlformats.org/officeDocument/2006/relationships/oleObject" Target="embeddings/oleObject118.bin"/><Relationship Id="rId466" Type="http://schemas.openxmlformats.org/officeDocument/2006/relationships/oleObject" Target="embeddings/oleObject230.bin"/><Relationship Id="rId673" Type="http://schemas.openxmlformats.org/officeDocument/2006/relationships/oleObject" Target="embeddings/oleObject329.bin"/><Relationship Id="rId880" Type="http://schemas.openxmlformats.org/officeDocument/2006/relationships/oleObject" Target="embeddings/oleObject434.bin"/><Relationship Id="rId1096" Type="http://schemas.openxmlformats.org/officeDocument/2006/relationships/oleObject" Target="embeddings/oleObject548.bin"/><Relationship Id="rId119" Type="http://schemas.openxmlformats.org/officeDocument/2006/relationships/oleObject" Target="embeddings/oleObject46.bin"/><Relationship Id="rId326" Type="http://schemas.openxmlformats.org/officeDocument/2006/relationships/image" Target="media/image145.wmf"/><Relationship Id="rId533" Type="http://schemas.openxmlformats.org/officeDocument/2006/relationships/oleObject" Target="embeddings/oleObject259.bin"/><Relationship Id="rId978" Type="http://schemas.openxmlformats.org/officeDocument/2006/relationships/oleObject" Target="embeddings/oleObject485.bin"/><Relationship Id="rId1163" Type="http://schemas.openxmlformats.org/officeDocument/2006/relationships/image" Target="media/image550.wmf"/><Relationship Id="rId1370" Type="http://schemas.openxmlformats.org/officeDocument/2006/relationships/oleObject" Target="embeddings/oleObject683.bin"/><Relationship Id="rId740" Type="http://schemas.openxmlformats.org/officeDocument/2006/relationships/image" Target="media/image346.wmf"/><Relationship Id="rId838" Type="http://schemas.openxmlformats.org/officeDocument/2006/relationships/image" Target="media/image395.wmf"/><Relationship Id="rId1023" Type="http://schemas.openxmlformats.org/officeDocument/2006/relationships/image" Target="media/image484.wmf"/><Relationship Id="rId1468" Type="http://schemas.openxmlformats.org/officeDocument/2006/relationships/image" Target="media/image695.wmf"/><Relationship Id="rId1675" Type="http://schemas.openxmlformats.org/officeDocument/2006/relationships/image" Target="media/image796.wmf"/><Relationship Id="rId600" Type="http://schemas.openxmlformats.org/officeDocument/2006/relationships/image" Target="media/image278.wmf"/><Relationship Id="rId1230" Type="http://schemas.openxmlformats.org/officeDocument/2006/relationships/oleObject" Target="embeddings/oleObject619.bin"/><Relationship Id="rId1328" Type="http://schemas.openxmlformats.org/officeDocument/2006/relationships/image" Target="media/image627.wmf"/><Relationship Id="rId1535" Type="http://schemas.openxmlformats.org/officeDocument/2006/relationships/image" Target="media/image728.wmf"/><Relationship Id="rId905" Type="http://schemas.openxmlformats.org/officeDocument/2006/relationships/oleObject" Target="embeddings/oleObject447.bin"/><Relationship Id="rId1742" Type="http://schemas.openxmlformats.org/officeDocument/2006/relationships/oleObject" Target="embeddings/oleObject880.bin"/><Relationship Id="rId34" Type="http://schemas.openxmlformats.org/officeDocument/2006/relationships/oleObject" Target="embeddings/oleObject4.bin"/><Relationship Id="rId1602" Type="http://schemas.openxmlformats.org/officeDocument/2006/relationships/oleObject" Target="embeddings/oleObject803.bin"/><Relationship Id="rId183" Type="http://schemas.openxmlformats.org/officeDocument/2006/relationships/oleObject" Target="embeddings/oleObject80.bin"/><Relationship Id="rId390" Type="http://schemas.openxmlformats.org/officeDocument/2006/relationships/image" Target="media/image176.wmf"/><Relationship Id="rId250" Type="http://schemas.openxmlformats.org/officeDocument/2006/relationships/image" Target="media/image112.wmf"/><Relationship Id="rId488" Type="http://schemas.openxmlformats.org/officeDocument/2006/relationships/oleObject" Target="embeddings/oleObject241.bin"/><Relationship Id="rId695" Type="http://schemas.openxmlformats.org/officeDocument/2006/relationships/oleObject" Target="embeddings/oleObject340.bin"/><Relationship Id="rId110" Type="http://schemas.openxmlformats.org/officeDocument/2006/relationships/image" Target="media/image44.wmf"/><Relationship Id="rId348" Type="http://schemas.openxmlformats.org/officeDocument/2006/relationships/oleObject" Target="embeddings/oleObject168.bin"/><Relationship Id="rId555" Type="http://schemas.openxmlformats.org/officeDocument/2006/relationships/oleObject" Target="embeddings/oleObject269.bin"/><Relationship Id="rId762" Type="http://schemas.openxmlformats.org/officeDocument/2006/relationships/image" Target="media/image357.wmf"/><Relationship Id="rId1185" Type="http://schemas.openxmlformats.org/officeDocument/2006/relationships/image" Target="media/image560.wmf"/><Relationship Id="rId1392" Type="http://schemas.openxmlformats.org/officeDocument/2006/relationships/oleObject" Target="embeddings/oleObject694.bin"/><Relationship Id="rId208" Type="http://schemas.openxmlformats.org/officeDocument/2006/relationships/image" Target="media/image91.wmf"/><Relationship Id="rId415" Type="http://schemas.openxmlformats.org/officeDocument/2006/relationships/oleObject" Target="embeddings/oleObject202.bin"/><Relationship Id="rId622" Type="http://schemas.openxmlformats.org/officeDocument/2006/relationships/image" Target="media/image289.wmf"/><Relationship Id="rId1045" Type="http://schemas.openxmlformats.org/officeDocument/2006/relationships/image" Target="media/image494.wmf"/><Relationship Id="rId1252" Type="http://schemas.openxmlformats.org/officeDocument/2006/relationships/image" Target="media/image591.emf"/><Relationship Id="rId1697" Type="http://schemas.openxmlformats.org/officeDocument/2006/relationships/oleObject" Target="embeddings/oleObject855.bin"/><Relationship Id="rId927" Type="http://schemas.openxmlformats.org/officeDocument/2006/relationships/oleObject" Target="embeddings/oleObject458.bin"/><Relationship Id="rId1112" Type="http://schemas.openxmlformats.org/officeDocument/2006/relationships/image" Target="media/image525.wmf"/><Relationship Id="rId1557" Type="http://schemas.openxmlformats.org/officeDocument/2006/relationships/image" Target="media/image737.wmf"/><Relationship Id="rId1764" Type="http://schemas.openxmlformats.org/officeDocument/2006/relationships/package" Target="embeddings/Microsoft_Visio_Drawing15.vsdx"/><Relationship Id="rId56" Type="http://schemas.openxmlformats.org/officeDocument/2006/relationships/oleObject" Target="embeddings/oleObject14.bin"/><Relationship Id="rId1417" Type="http://schemas.openxmlformats.org/officeDocument/2006/relationships/image" Target="media/image671.wmf"/><Relationship Id="rId1624" Type="http://schemas.openxmlformats.org/officeDocument/2006/relationships/oleObject" Target="embeddings/oleObject814.bin"/><Relationship Id="rId272" Type="http://schemas.openxmlformats.org/officeDocument/2006/relationships/image" Target="media/image123.wmf"/><Relationship Id="rId577" Type="http://schemas.openxmlformats.org/officeDocument/2006/relationships/oleObject" Target="embeddings/oleObject280.bin"/><Relationship Id="rId132" Type="http://schemas.openxmlformats.org/officeDocument/2006/relationships/oleObject" Target="embeddings/oleObject54.bin"/><Relationship Id="rId784" Type="http://schemas.openxmlformats.org/officeDocument/2006/relationships/image" Target="media/image368.wmf"/><Relationship Id="rId991" Type="http://schemas.openxmlformats.org/officeDocument/2006/relationships/image" Target="media/image468.wmf"/><Relationship Id="rId1067" Type="http://schemas.openxmlformats.org/officeDocument/2006/relationships/image" Target="media/image505.wmf"/><Relationship Id="rId437" Type="http://schemas.openxmlformats.org/officeDocument/2006/relationships/oleObject" Target="embeddings/oleObject213.bin"/><Relationship Id="rId644" Type="http://schemas.openxmlformats.org/officeDocument/2006/relationships/image" Target="media/image300.wmf"/><Relationship Id="rId851" Type="http://schemas.openxmlformats.org/officeDocument/2006/relationships/oleObject" Target="embeddings/oleObject419.bin"/><Relationship Id="rId1274" Type="http://schemas.openxmlformats.org/officeDocument/2006/relationships/image" Target="media/image601.wmf"/><Relationship Id="rId1481" Type="http://schemas.openxmlformats.org/officeDocument/2006/relationships/image" Target="media/image701.wmf"/><Relationship Id="rId1579" Type="http://schemas.openxmlformats.org/officeDocument/2006/relationships/image" Target="media/image748.wmf"/><Relationship Id="rId504" Type="http://schemas.openxmlformats.org/officeDocument/2006/relationships/oleObject" Target="embeddings/oleObject249.bin"/><Relationship Id="rId711" Type="http://schemas.openxmlformats.org/officeDocument/2006/relationships/oleObject" Target="embeddings/oleObject348.bin"/><Relationship Id="rId949" Type="http://schemas.openxmlformats.org/officeDocument/2006/relationships/oleObject" Target="embeddings/oleObject469.bin"/><Relationship Id="rId1134" Type="http://schemas.openxmlformats.org/officeDocument/2006/relationships/oleObject" Target="embeddings/oleObject568.bin"/><Relationship Id="rId1341" Type="http://schemas.openxmlformats.org/officeDocument/2006/relationships/image" Target="media/image633.wmf"/><Relationship Id="rId78" Type="http://schemas.openxmlformats.org/officeDocument/2006/relationships/oleObject" Target="embeddings/oleObject25.bin"/><Relationship Id="rId809" Type="http://schemas.openxmlformats.org/officeDocument/2006/relationships/oleObject" Target="embeddings/oleObject398.bin"/><Relationship Id="rId1201" Type="http://schemas.openxmlformats.org/officeDocument/2006/relationships/image" Target="media/image568.wmf"/><Relationship Id="rId1439" Type="http://schemas.openxmlformats.org/officeDocument/2006/relationships/image" Target="media/image681.wmf"/><Relationship Id="rId1646" Type="http://schemas.openxmlformats.org/officeDocument/2006/relationships/oleObject" Target="embeddings/oleObject825.bin"/><Relationship Id="rId1506" Type="http://schemas.openxmlformats.org/officeDocument/2006/relationships/oleObject" Target="embeddings/oleObject753.bin"/><Relationship Id="rId1713" Type="http://schemas.openxmlformats.org/officeDocument/2006/relationships/oleObject" Target="embeddings/oleObject864.bin"/><Relationship Id="rId294" Type="http://schemas.openxmlformats.org/officeDocument/2006/relationships/oleObject" Target="embeddings/oleObject136.bin"/><Relationship Id="rId154" Type="http://schemas.openxmlformats.org/officeDocument/2006/relationships/oleObject" Target="embeddings/oleObject65.bin"/><Relationship Id="rId361" Type="http://schemas.openxmlformats.org/officeDocument/2006/relationships/image" Target="media/image162.wmf"/><Relationship Id="rId599" Type="http://schemas.openxmlformats.org/officeDocument/2006/relationships/oleObject" Target="embeddings/oleObject291.bin"/><Relationship Id="rId459" Type="http://schemas.openxmlformats.org/officeDocument/2006/relationships/image" Target="media/image208.wmf"/><Relationship Id="rId666" Type="http://schemas.openxmlformats.org/officeDocument/2006/relationships/image" Target="media/image310.wmf"/><Relationship Id="rId873" Type="http://schemas.openxmlformats.org/officeDocument/2006/relationships/image" Target="media/image412.wmf"/><Relationship Id="rId1089" Type="http://schemas.openxmlformats.org/officeDocument/2006/relationships/oleObject" Target="embeddings/oleObject544.bin"/><Relationship Id="rId1296" Type="http://schemas.openxmlformats.org/officeDocument/2006/relationships/image" Target="media/image611.wmf"/><Relationship Id="rId221" Type="http://schemas.openxmlformats.org/officeDocument/2006/relationships/oleObject" Target="embeddings/oleObject99.bin"/><Relationship Id="rId319" Type="http://schemas.openxmlformats.org/officeDocument/2006/relationships/oleObject" Target="embeddings/oleObject151.bin"/><Relationship Id="rId526" Type="http://schemas.openxmlformats.org/officeDocument/2006/relationships/image" Target="media/image241.wmf"/><Relationship Id="rId1156" Type="http://schemas.openxmlformats.org/officeDocument/2006/relationships/oleObject" Target="embeddings/oleObject579.bin"/><Relationship Id="rId1363" Type="http://schemas.openxmlformats.org/officeDocument/2006/relationships/image" Target="media/image644.wmf"/><Relationship Id="rId733" Type="http://schemas.openxmlformats.org/officeDocument/2006/relationships/oleObject" Target="embeddings/oleObject360.bin"/><Relationship Id="rId940" Type="http://schemas.openxmlformats.org/officeDocument/2006/relationships/image" Target="media/image445.wmf"/><Relationship Id="rId1016" Type="http://schemas.openxmlformats.org/officeDocument/2006/relationships/oleObject" Target="embeddings/oleObject505.bin"/><Relationship Id="rId1570" Type="http://schemas.openxmlformats.org/officeDocument/2006/relationships/oleObject" Target="embeddings/oleObject787.bin"/><Relationship Id="rId1668" Type="http://schemas.openxmlformats.org/officeDocument/2006/relationships/oleObject" Target="embeddings/oleObject836.bin"/><Relationship Id="rId800" Type="http://schemas.openxmlformats.org/officeDocument/2006/relationships/image" Target="media/image376.wmf"/><Relationship Id="rId1223" Type="http://schemas.openxmlformats.org/officeDocument/2006/relationships/image" Target="media/image578.wmf"/><Relationship Id="rId1430" Type="http://schemas.openxmlformats.org/officeDocument/2006/relationships/oleObject" Target="embeddings/oleObject713.bin"/><Relationship Id="rId1528" Type="http://schemas.openxmlformats.org/officeDocument/2006/relationships/oleObject" Target="embeddings/oleObject764.bin"/><Relationship Id="rId1735" Type="http://schemas.openxmlformats.org/officeDocument/2006/relationships/image" Target="media/image819.wmf"/><Relationship Id="rId27" Type="http://schemas.openxmlformats.org/officeDocument/2006/relationships/header" Target="header10.xml"/><Relationship Id="rId176" Type="http://schemas.openxmlformats.org/officeDocument/2006/relationships/image" Target="media/image75.wmf"/><Relationship Id="rId383" Type="http://schemas.openxmlformats.org/officeDocument/2006/relationships/oleObject" Target="embeddings/oleObject186.bin"/><Relationship Id="rId590" Type="http://schemas.openxmlformats.org/officeDocument/2006/relationships/image" Target="media/image273.wmf"/><Relationship Id="rId243" Type="http://schemas.openxmlformats.org/officeDocument/2006/relationships/oleObject" Target="embeddings/oleObject110.bin"/><Relationship Id="rId450" Type="http://schemas.openxmlformats.org/officeDocument/2006/relationships/oleObject" Target="embeddings/oleObject222.bin"/><Relationship Id="rId688" Type="http://schemas.openxmlformats.org/officeDocument/2006/relationships/image" Target="media/image321.wmf"/><Relationship Id="rId895" Type="http://schemas.openxmlformats.org/officeDocument/2006/relationships/oleObject" Target="embeddings/oleObject442.bin"/><Relationship Id="rId1080" Type="http://schemas.openxmlformats.org/officeDocument/2006/relationships/oleObject" Target="embeddings/oleObject539.bin"/><Relationship Id="rId103" Type="http://schemas.openxmlformats.org/officeDocument/2006/relationships/oleObject" Target="embeddings/oleObject38.bin"/><Relationship Id="rId310" Type="http://schemas.openxmlformats.org/officeDocument/2006/relationships/oleObject" Target="embeddings/oleObject145.bin"/><Relationship Id="rId548" Type="http://schemas.openxmlformats.org/officeDocument/2006/relationships/image" Target="media/image252.wmf"/><Relationship Id="rId755" Type="http://schemas.openxmlformats.org/officeDocument/2006/relationships/oleObject" Target="embeddings/oleObject371.bin"/><Relationship Id="rId962" Type="http://schemas.openxmlformats.org/officeDocument/2006/relationships/oleObject" Target="embeddings/oleObject476.bin"/><Relationship Id="rId1178" Type="http://schemas.openxmlformats.org/officeDocument/2006/relationships/oleObject" Target="embeddings/oleObject591.bin"/><Relationship Id="rId1385" Type="http://schemas.openxmlformats.org/officeDocument/2006/relationships/image" Target="media/image655.wmf"/><Relationship Id="rId1592" Type="http://schemas.openxmlformats.org/officeDocument/2006/relationships/oleObject" Target="embeddings/oleObject798.bin"/><Relationship Id="rId91" Type="http://schemas.openxmlformats.org/officeDocument/2006/relationships/oleObject" Target="embeddings/oleObject32.bin"/><Relationship Id="rId408" Type="http://schemas.openxmlformats.org/officeDocument/2006/relationships/image" Target="media/image185.wmf"/><Relationship Id="rId615" Type="http://schemas.openxmlformats.org/officeDocument/2006/relationships/oleObject" Target="embeddings/oleObject299.bin"/><Relationship Id="rId822" Type="http://schemas.openxmlformats.org/officeDocument/2006/relationships/image" Target="media/image387.wmf"/><Relationship Id="rId1038" Type="http://schemas.openxmlformats.org/officeDocument/2006/relationships/image" Target="media/image491.wmf"/><Relationship Id="rId1245" Type="http://schemas.openxmlformats.org/officeDocument/2006/relationships/package" Target="embeddings/Microsoft_Visio_Drawing6.vsdx"/><Relationship Id="rId1452" Type="http://schemas.openxmlformats.org/officeDocument/2006/relationships/oleObject" Target="embeddings/oleObject725.bin"/><Relationship Id="rId1105" Type="http://schemas.openxmlformats.org/officeDocument/2006/relationships/oleObject" Target="embeddings/oleObject553.bin"/><Relationship Id="rId1312" Type="http://schemas.openxmlformats.org/officeDocument/2006/relationships/image" Target="media/image619.wmf"/><Relationship Id="rId1757" Type="http://schemas.openxmlformats.org/officeDocument/2006/relationships/image" Target="media/image829.wmf"/><Relationship Id="rId49" Type="http://schemas.openxmlformats.org/officeDocument/2006/relationships/image" Target="media/image14.wmf"/><Relationship Id="rId1617" Type="http://schemas.openxmlformats.org/officeDocument/2006/relationships/image" Target="media/image767.wmf"/><Relationship Id="rId198" Type="http://schemas.openxmlformats.org/officeDocument/2006/relationships/image" Target="media/image86.wmf"/><Relationship Id="rId265" Type="http://schemas.openxmlformats.org/officeDocument/2006/relationships/oleObject" Target="embeddings/oleObject121.bin"/><Relationship Id="rId472" Type="http://schemas.openxmlformats.org/officeDocument/2006/relationships/oleObject" Target="embeddings/oleObject233.bin"/><Relationship Id="rId125" Type="http://schemas.openxmlformats.org/officeDocument/2006/relationships/image" Target="media/image51.wmf"/><Relationship Id="rId332" Type="http://schemas.openxmlformats.org/officeDocument/2006/relationships/image" Target="media/image148.wmf"/><Relationship Id="rId777" Type="http://schemas.openxmlformats.org/officeDocument/2006/relationships/oleObject" Target="embeddings/oleObject382.bin"/><Relationship Id="rId984" Type="http://schemas.openxmlformats.org/officeDocument/2006/relationships/oleObject" Target="embeddings/oleObject488.bin"/><Relationship Id="rId637" Type="http://schemas.openxmlformats.org/officeDocument/2006/relationships/oleObject" Target="embeddings/oleObject310.bin"/><Relationship Id="rId844" Type="http://schemas.openxmlformats.org/officeDocument/2006/relationships/image" Target="media/image398.wmf"/><Relationship Id="rId1267" Type="http://schemas.openxmlformats.org/officeDocument/2006/relationships/oleObject" Target="embeddings/oleObject631.bin"/><Relationship Id="rId1474" Type="http://schemas.openxmlformats.org/officeDocument/2006/relationships/oleObject" Target="embeddings/oleObject737.bin"/><Relationship Id="rId1681" Type="http://schemas.openxmlformats.org/officeDocument/2006/relationships/image" Target="media/image799.wmf"/><Relationship Id="rId704" Type="http://schemas.openxmlformats.org/officeDocument/2006/relationships/image" Target="media/image329.wmf"/><Relationship Id="rId911" Type="http://schemas.openxmlformats.org/officeDocument/2006/relationships/oleObject" Target="embeddings/oleObject450.bin"/><Relationship Id="rId1127" Type="http://schemas.openxmlformats.org/officeDocument/2006/relationships/image" Target="media/image532.wmf"/><Relationship Id="rId1334" Type="http://schemas.openxmlformats.org/officeDocument/2006/relationships/image" Target="media/image630.wmf"/><Relationship Id="rId1541" Type="http://schemas.openxmlformats.org/officeDocument/2006/relationships/oleObject" Target="embeddings/oleObject772.bin"/><Relationship Id="rId1779" Type="http://schemas.openxmlformats.org/officeDocument/2006/relationships/theme" Target="theme/theme1.xml"/><Relationship Id="rId40" Type="http://schemas.openxmlformats.org/officeDocument/2006/relationships/oleObject" Target="embeddings/oleObject7.bin"/><Relationship Id="rId1401" Type="http://schemas.openxmlformats.org/officeDocument/2006/relationships/image" Target="media/image663.wmf"/><Relationship Id="rId1639" Type="http://schemas.openxmlformats.org/officeDocument/2006/relationships/image" Target="media/image778.wmf"/><Relationship Id="rId1706" Type="http://schemas.openxmlformats.org/officeDocument/2006/relationships/oleObject" Target="embeddings/oleObject860.bin"/><Relationship Id="rId287" Type="http://schemas.openxmlformats.org/officeDocument/2006/relationships/image" Target="media/image130.wmf"/><Relationship Id="rId494" Type="http://schemas.openxmlformats.org/officeDocument/2006/relationships/oleObject" Target="embeddings/oleObject244.bin"/><Relationship Id="rId147" Type="http://schemas.openxmlformats.org/officeDocument/2006/relationships/image" Target="media/image61.wmf"/><Relationship Id="rId354" Type="http://schemas.openxmlformats.org/officeDocument/2006/relationships/oleObject" Target="embeddings/oleObject171.bin"/><Relationship Id="rId799" Type="http://schemas.openxmlformats.org/officeDocument/2006/relationships/oleObject" Target="embeddings/oleObject393.bin"/><Relationship Id="rId1191" Type="http://schemas.openxmlformats.org/officeDocument/2006/relationships/image" Target="media/image563.wmf"/><Relationship Id="rId561" Type="http://schemas.openxmlformats.org/officeDocument/2006/relationships/oleObject" Target="embeddings/oleObject272.bin"/><Relationship Id="rId659" Type="http://schemas.openxmlformats.org/officeDocument/2006/relationships/oleObject" Target="embeddings/oleObject321.bin"/><Relationship Id="rId866" Type="http://schemas.openxmlformats.org/officeDocument/2006/relationships/image" Target="media/image409.wmf"/><Relationship Id="rId1289" Type="http://schemas.openxmlformats.org/officeDocument/2006/relationships/oleObject" Target="embeddings/oleObject642.bin"/><Relationship Id="rId1496" Type="http://schemas.openxmlformats.org/officeDocument/2006/relationships/oleObject" Target="embeddings/oleObject748.bin"/><Relationship Id="rId214" Type="http://schemas.openxmlformats.org/officeDocument/2006/relationships/image" Target="media/image94.wmf"/><Relationship Id="rId421" Type="http://schemas.openxmlformats.org/officeDocument/2006/relationships/oleObject" Target="embeddings/oleObject205.bin"/><Relationship Id="rId519" Type="http://schemas.openxmlformats.org/officeDocument/2006/relationships/image" Target="media/image238.emf"/><Relationship Id="rId1051" Type="http://schemas.openxmlformats.org/officeDocument/2006/relationships/image" Target="media/image497.wmf"/><Relationship Id="rId1149" Type="http://schemas.openxmlformats.org/officeDocument/2006/relationships/image" Target="media/image543.wmf"/><Relationship Id="rId1356" Type="http://schemas.openxmlformats.org/officeDocument/2006/relationships/oleObject" Target="embeddings/oleObject676.bin"/><Relationship Id="rId726" Type="http://schemas.openxmlformats.org/officeDocument/2006/relationships/image" Target="media/image339.wmf"/><Relationship Id="rId933" Type="http://schemas.openxmlformats.org/officeDocument/2006/relationships/oleObject" Target="embeddings/oleObject461.bin"/><Relationship Id="rId1009" Type="http://schemas.openxmlformats.org/officeDocument/2006/relationships/image" Target="media/image477.wmf"/><Relationship Id="rId1563" Type="http://schemas.openxmlformats.org/officeDocument/2006/relationships/image" Target="media/image740.wmf"/><Relationship Id="rId1770" Type="http://schemas.openxmlformats.org/officeDocument/2006/relationships/header" Target="header16.xml"/><Relationship Id="rId62" Type="http://schemas.openxmlformats.org/officeDocument/2006/relationships/oleObject" Target="embeddings/oleObject17.bin"/><Relationship Id="rId1216" Type="http://schemas.openxmlformats.org/officeDocument/2006/relationships/oleObject" Target="embeddings/oleObject611.bin"/><Relationship Id="rId1423" Type="http://schemas.openxmlformats.org/officeDocument/2006/relationships/image" Target="media/image674.wmf"/><Relationship Id="rId1630" Type="http://schemas.openxmlformats.org/officeDocument/2006/relationships/oleObject" Target="embeddings/oleObject817.bin"/><Relationship Id="rId1728" Type="http://schemas.openxmlformats.org/officeDocument/2006/relationships/image" Target="media/image816.wmf"/><Relationship Id="rId737" Type="http://schemas.openxmlformats.org/officeDocument/2006/relationships/oleObject" Target="embeddings/oleObject362.bin"/><Relationship Id="rId944" Type="http://schemas.openxmlformats.org/officeDocument/2006/relationships/image" Target="media/image447.wmf"/><Relationship Id="rId1367" Type="http://schemas.openxmlformats.org/officeDocument/2006/relationships/image" Target="media/image646.wmf"/><Relationship Id="rId1574" Type="http://schemas.openxmlformats.org/officeDocument/2006/relationships/oleObject" Target="embeddings/oleObject789.bin"/><Relationship Id="rId73" Type="http://schemas.openxmlformats.org/officeDocument/2006/relationships/image" Target="media/image26.wmf"/><Relationship Id="rId169" Type="http://schemas.openxmlformats.org/officeDocument/2006/relationships/image" Target="media/image72.wmf"/><Relationship Id="rId376" Type="http://schemas.openxmlformats.org/officeDocument/2006/relationships/oleObject" Target="embeddings/oleObject182.bin"/><Relationship Id="rId583" Type="http://schemas.openxmlformats.org/officeDocument/2006/relationships/oleObject" Target="embeddings/oleObject283.bin"/><Relationship Id="rId790" Type="http://schemas.openxmlformats.org/officeDocument/2006/relationships/image" Target="media/image371.wmf"/><Relationship Id="rId804" Type="http://schemas.openxmlformats.org/officeDocument/2006/relationships/image" Target="media/image378.wmf"/><Relationship Id="rId1227" Type="http://schemas.openxmlformats.org/officeDocument/2006/relationships/oleObject" Target="embeddings/oleObject617.bin"/><Relationship Id="rId1434" Type="http://schemas.openxmlformats.org/officeDocument/2006/relationships/image" Target="media/image679.wmf"/><Relationship Id="rId1641" Type="http://schemas.openxmlformats.org/officeDocument/2006/relationships/image" Target="media/image779.wmf"/><Relationship Id="rId4" Type="http://schemas.openxmlformats.org/officeDocument/2006/relationships/settings" Target="settings.xml"/><Relationship Id="rId236" Type="http://schemas.openxmlformats.org/officeDocument/2006/relationships/image" Target="media/image105.wmf"/><Relationship Id="rId443" Type="http://schemas.openxmlformats.org/officeDocument/2006/relationships/oleObject" Target="embeddings/oleObject217.bin"/><Relationship Id="rId650" Type="http://schemas.openxmlformats.org/officeDocument/2006/relationships/image" Target="media/image303.wmf"/><Relationship Id="rId888" Type="http://schemas.openxmlformats.org/officeDocument/2006/relationships/image" Target="media/image419.wmf"/><Relationship Id="rId1073" Type="http://schemas.openxmlformats.org/officeDocument/2006/relationships/image" Target="media/image508.wmf"/><Relationship Id="rId1280" Type="http://schemas.openxmlformats.org/officeDocument/2006/relationships/image" Target="media/image604.wmf"/><Relationship Id="rId1501" Type="http://schemas.openxmlformats.org/officeDocument/2006/relationships/image" Target="media/image711.wmf"/><Relationship Id="rId1739" Type="http://schemas.openxmlformats.org/officeDocument/2006/relationships/image" Target="media/image821.wmf"/><Relationship Id="rId303" Type="http://schemas.openxmlformats.org/officeDocument/2006/relationships/oleObject" Target="embeddings/oleObject141.bin"/><Relationship Id="rId748" Type="http://schemas.openxmlformats.org/officeDocument/2006/relationships/image" Target="media/image350.wmf"/><Relationship Id="rId955" Type="http://schemas.openxmlformats.org/officeDocument/2006/relationships/image" Target="media/image452.wmf"/><Relationship Id="rId1140" Type="http://schemas.openxmlformats.org/officeDocument/2006/relationships/oleObject" Target="embeddings/oleObject571.bin"/><Relationship Id="rId1378" Type="http://schemas.openxmlformats.org/officeDocument/2006/relationships/oleObject" Target="embeddings/oleObject687.bin"/><Relationship Id="rId1585" Type="http://schemas.openxmlformats.org/officeDocument/2006/relationships/image" Target="media/image751.wmf"/><Relationship Id="rId84" Type="http://schemas.openxmlformats.org/officeDocument/2006/relationships/image" Target="media/image31.wmf"/><Relationship Id="rId387" Type="http://schemas.openxmlformats.org/officeDocument/2006/relationships/oleObject" Target="embeddings/oleObject188.bin"/><Relationship Id="rId510" Type="http://schemas.openxmlformats.org/officeDocument/2006/relationships/oleObject" Target="embeddings/oleObject252.bin"/><Relationship Id="rId594" Type="http://schemas.openxmlformats.org/officeDocument/2006/relationships/image" Target="media/image275.wmf"/><Relationship Id="rId608" Type="http://schemas.openxmlformats.org/officeDocument/2006/relationships/image" Target="media/image282.wmf"/><Relationship Id="rId815" Type="http://schemas.openxmlformats.org/officeDocument/2006/relationships/oleObject" Target="embeddings/oleObject401.bin"/><Relationship Id="rId1238" Type="http://schemas.openxmlformats.org/officeDocument/2006/relationships/oleObject" Target="embeddings/oleObject623.bin"/><Relationship Id="rId1445" Type="http://schemas.openxmlformats.org/officeDocument/2006/relationships/image" Target="media/image684.wmf"/><Relationship Id="rId1652" Type="http://schemas.openxmlformats.org/officeDocument/2006/relationships/oleObject" Target="embeddings/oleObject828.bin"/><Relationship Id="rId247" Type="http://schemas.openxmlformats.org/officeDocument/2006/relationships/oleObject" Target="embeddings/oleObject112.bin"/><Relationship Id="rId899" Type="http://schemas.openxmlformats.org/officeDocument/2006/relationships/oleObject" Target="embeddings/oleObject444.bin"/><Relationship Id="rId1000" Type="http://schemas.openxmlformats.org/officeDocument/2006/relationships/oleObject" Target="embeddings/oleObject497.bin"/><Relationship Id="rId1084" Type="http://schemas.openxmlformats.org/officeDocument/2006/relationships/image" Target="media/image512.wmf"/><Relationship Id="rId1305" Type="http://schemas.openxmlformats.org/officeDocument/2006/relationships/oleObject" Target="embeddings/oleObject650.bin"/><Relationship Id="rId107" Type="http://schemas.openxmlformats.org/officeDocument/2006/relationships/oleObject" Target="embeddings/oleObject40.bin"/><Relationship Id="rId454" Type="http://schemas.openxmlformats.org/officeDocument/2006/relationships/oleObject" Target="embeddings/oleObject224.bin"/><Relationship Id="rId661" Type="http://schemas.openxmlformats.org/officeDocument/2006/relationships/oleObject" Target="embeddings/oleObject322.bin"/><Relationship Id="rId759" Type="http://schemas.openxmlformats.org/officeDocument/2006/relationships/oleObject" Target="embeddings/oleObject373.bin"/><Relationship Id="rId966" Type="http://schemas.openxmlformats.org/officeDocument/2006/relationships/oleObject" Target="embeddings/oleObject478.bin"/><Relationship Id="rId1291" Type="http://schemas.openxmlformats.org/officeDocument/2006/relationships/oleObject" Target="embeddings/oleObject643.bin"/><Relationship Id="rId1389" Type="http://schemas.openxmlformats.org/officeDocument/2006/relationships/image" Target="media/image657.wmf"/><Relationship Id="rId1512" Type="http://schemas.openxmlformats.org/officeDocument/2006/relationships/oleObject" Target="embeddings/oleObject756.bin"/><Relationship Id="rId1596" Type="http://schemas.openxmlformats.org/officeDocument/2006/relationships/oleObject" Target="embeddings/oleObject800.bin"/><Relationship Id="rId11" Type="http://schemas.openxmlformats.org/officeDocument/2006/relationships/header" Target="header3.xml"/><Relationship Id="rId314" Type="http://schemas.openxmlformats.org/officeDocument/2006/relationships/oleObject" Target="embeddings/oleObject147.bin"/><Relationship Id="rId398" Type="http://schemas.openxmlformats.org/officeDocument/2006/relationships/image" Target="media/image180.wmf"/><Relationship Id="rId521" Type="http://schemas.openxmlformats.org/officeDocument/2006/relationships/header" Target="header12.xml"/><Relationship Id="rId619" Type="http://schemas.openxmlformats.org/officeDocument/2006/relationships/oleObject" Target="embeddings/oleObject301.bin"/><Relationship Id="rId1151" Type="http://schemas.openxmlformats.org/officeDocument/2006/relationships/image" Target="media/image544.wmf"/><Relationship Id="rId1249" Type="http://schemas.openxmlformats.org/officeDocument/2006/relationships/oleObject" Target="embeddings/oleObject628.bin"/><Relationship Id="rId95" Type="http://schemas.openxmlformats.org/officeDocument/2006/relationships/oleObject" Target="embeddings/oleObject34.bin"/><Relationship Id="rId160" Type="http://schemas.openxmlformats.org/officeDocument/2006/relationships/oleObject" Target="embeddings/oleObject68.bin"/><Relationship Id="rId826" Type="http://schemas.openxmlformats.org/officeDocument/2006/relationships/image" Target="media/image389.wmf"/><Relationship Id="rId1011" Type="http://schemas.openxmlformats.org/officeDocument/2006/relationships/image" Target="media/image478.wmf"/><Relationship Id="rId1109" Type="http://schemas.openxmlformats.org/officeDocument/2006/relationships/oleObject" Target="embeddings/oleObject555.bin"/><Relationship Id="rId1456" Type="http://schemas.openxmlformats.org/officeDocument/2006/relationships/oleObject" Target="embeddings/oleObject727.bin"/><Relationship Id="rId1663" Type="http://schemas.openxmlformats.org/officeDocument/2006/relationships/image" Target="media/image790.wmf"/><Relationship Id="rId258" Type="http://schemas.openxmlformats.org/officeDocument/2006/relationships/image" Target="media/image116.wmf"/><Relationship Id="rId465" Type="http://schemas.openxmlformats.org/officeDocument/2006/relationships/image" Target="media/image211.wmf"/><Relationship Id="rId672" Type="http://schemas.openxmlformats.org/officeDocument/2006/relationships/image" Target="media/image313.wmf"/><Relationship Id="rId1095" Type="http://schemas.openxmlformats.org/officeDocument/2006/relationships/image" Target="media/image517.wmf"/><Relationship Id="rId1316" Type="http://schemas.openxmlformats.org/officeDocument/2006/relationships/image" Target="media/image621.wmf"/><Relationship Id="rId1523" Type="http://schemas.openxmlformats.org/officeDocument/2006/relationships/image" Target="media/image722.wmf"/><Relationship Id="rId1730" Type="http://schemas.openxmlformats.org/officeDocument/2006/relationships/oleObject" Target="embeddings/oleObject874.bin"/><Relationship Id="rId22" Type="http://schemas.openxmlformats.org/officeDocument/2006/relationships/header" Target="header9.xml"/><Relationship Id="rId118" Type="http://schemas.openxmlformats.org/officeDocument/2006/relationships/image" Target="media/image48.wmf"/><Relationship Id="rId325" Type="http://schemas.openxmlformats.org/officeDocument/2006/relationships/oleObject" Target="embeddings/oleObject156.bin"/><Relationship Id="rId532" Type="http://schemas.openxmlformats.org/officeDocument/2006/relationships/image" Target="media/image244.wmf"/><Relationship Id="rId977" Type="http://schemas.openxmlformats.org/officeDocument/2006/relationships/oleObject" Target="embeddings/oleObject484.bin"/><Relationship Id="rId1162" Type="http://schemas.openxmlformats.org/officeDocument/2006/relationships/oleObject" Target="embeddings/oleObject582.bin"/><Relationship Id="rId171" Type="http://schemas.openxmlformats.org/officeDocument/2006/relationships/image" Target="media/image73.wmf"/><Relationship Id="rId837" Type="http://schemas.openxmlformats.org/officeDocument/2006/relationships/oleObject" Target="embeddings/oleObject412.bin"/><Relationship Id="rId1022" Type="http://schemas.openxmlformats.org/officeDocument/2006/relationships/oleObject" Target="embeddings/oleObject508.bin"/><Relationship Id="rId1467" Type="http://schemas.openxmlformats.org/officeDocument/2006/relationships/oleObject" Target="embeddings/oleObject733.bin"/><Relationship Id="rId1674" Type="http://schemas.openxmlformats.org/officeDocument/2006/relationships/oleObject" Target="embeddings/oleObject839.bin"/><Relationship Id="rId269" Type="http://schemas.openxmlformats.org/officeDocument/2006/relationships/oleObject" Target="embeddings/oleObject123.bin"/><Relationship Id="rId476" Type="http://schemas.openxmlformats.org/officeDocument/2006/relationships/oleObject" Target="embeddings/oleObject235.bin"/><Relationship Id="rId683" Type="http://schemas.openxmlformats.org/officeDocument/2006/relationships/oleObject" Target="embeddings/oleObject334.bin"/><Relationship Id="rId890" Type="http://schemas.openxmlformats.org/officeDocument/2006/relationships/image" Target="media/image420.wmf"/><Relationship Id="rId904" Type="http://schemas.openxmlformats.org/officeDocument/2006/relationships/image" Target="media/image427.wmf"/><Relationship Id="rId1327" Type="http://schemas.openxmlformats.org/officeDocument/2006/relationships/oleObject" Target="embeddings/oleObject661.bin"/><Relationship Id="rId1534" Type="http://schemas.openxmlformats.org/officeDocument/2006/relationships/oleObject" Target="embeddings/oleObject767.bin"/><Relationship Id="rId1741" Type="http://schemas.openxmlformats.org/officeDocument/2006/relationships/image" Target="media/image822.wmf"/><Relationship Id="rId33" Type="http://schemas.openxmlformats.org/officeDocument/2006/relationships/image" Target="media/image6.wmf"/><Relationship Id="rId129" Type="http://schemas.openxmlformats.org/officeDocument/2006/relationships/image" Target="media/image53.wmf"/><Relationship Id="rId336" Type="http://schemas.openxmlformats.org/officeDocument/2006/relationships/image" Target="media/image150.wmf"/><Relationship Id="rId543" Type="http://schemas.openxmlformats.org/officeDocument/2006/relationships/oleObject" Target="embeddings/oleObject263.bin"/><Relationship Id="rId988" Type="http://schemas.openxmlformats.org/officeDocument/2006/relationships/oleObject" Target="embeddings/oleObject491.bin"/><Relationship Id="rId1173" Type="http://schemas.openxmlformats.org/officeDocument/2006/relationships/oleObject" Target="embeddings/oleObject588.bin"/><Relationship Id="rId1380" Type="http://schemas.openxmlformats.org/officeDocument/2006/relationships/oleObject" Target="embeddings/oleObject688.bin"/><Relationship Id="rId1601" Type="http://schemas.openxmlformats.org/officeDocument/2006/relationships/image" Target="media/image759.wmf"/><Relationship Id="rId182" Type="http://schemas.openxmlformats.org/officeDocument/2006/relationships/image" Target="media/image78.wmf"/><Relationship Id="rId403" Type="http://schemas.openxmlformats.org/officeDocument/2006/relationships/oleObject" Target="embeddings/oleObject196.bin"/><Relationship Id="rId750" Type="http://schemas.openxmlformats.org/officeDocument/2006/relationships/image" Target="media/image351.wmf"/><Relationship Id="rId848" Type="http://schemas.openxmlformats.org/officeDocument/2006/relationships/image" Target="media/image400.wmf"/><Relationship Id="rId1033" Type="http://schemas.openxmlformats.org/officeDocument/2006/relationships/oleObject" Target="embeddings/oleObject514.bin"/><Relationship Id="rId1478" Type="http://schemas.openxmlformats.org/officeDocument/2006/relationships/oleObject" Target="embeddings/oleObject739.bin"/><Relationship Id="rId1685" Type="http://schemas.openxmlformats.org/officeDocument/2006/relationships/image" Target="media/image801.wmf"/><Relationship Id="rId487" Type="http://schemas.openxmlformats.org/officeDocument/2006/relationships/image" Target="media/image222.wmf"/><Relationship Id="rId610" Type="http://schemas.openxmlformats.org/officeDocument/2006/relationships/image" Target="media/image283.wmf"/><Relationship Id="rId694" Type="http://schemas.openxmlformats.org/officeDocument/2006/relationships/image" Target="media/image324.wmf"/><Relationship Id="rId708" Type="http://schemas.openxmlformats.org/officeDocument/2006/relationships/image" Target="media/image331.wmf"/><Relationship Id="rId915" Type="http://schemas.openxmlformats.org/officeDocument/2006/relationships/oleObject" Target="embeddings/oleObject452.bin"/><Relationship Id="rId1240" Type="http://schemas.openxmlformats.org/officeDocument/2006/relationships/image" Target="media/image585.wmf"/><Relationship Id="rId1338" Type="http://schemas.openxmlformats.org/officeDocument/2006/relationships/image" Target="media/image632.wmf"/><Relationship Id="rId1545" Type="http://schemas.openxmlformats.org/officeDocument/2006/relationships/image" Target="media/image731.wmf"/><Relationship Id="rId347" Type="http://schemas.openxmlformats.org/officeDocument/2006/relationships/image" Target="media/image155.wmf"/><Relationship Id="rId999" Type="http://schemas.openxmlformats.org/officeDocument/2006/relationships/image" Target="media/image472.wmf"/><Relationship Id="rId1100" Type="http://schemas.openxmlformats.org/officeDocument/2006/relationships/image" Target="media/image519.wmf"/><Relationship Id="rId1184" Type="http://schemas.openxmlformats.org/officeDocument/2006/relationships/oleObject" Target="embeddings/oleObject594.bin"/><Relationship Id="rId1405" Type="http://schemas.openxmlformats.org/officeDocument/2006/relationships/image" Target="media/image665.wmf"/><Relationship Id="rId1752" Type="http://schemas.openxmlformats.org/officeDocument/2006/relationships/oleObject" Target="embeddings/oleObject886.bin"/><Relationship Id="rId44" Type="http://schemas.openxmlformats.org/officeDocument/2006/relationships/package" Target="embeddings/Microsoft_Visio_Drawing.vsdx"/><Relationship Id="rId554" Type="http://schemas.openxmlformats.org/officeDocument/2006/relationships/image" Target="media/image255.wmf"/><Relationship Id="rId761" Type="http://schemas.openxmlformats.org/officeDocument/2006/relationships/oleObject" Target="embeddings/oleObject374.bin"/><Relationship Id="rId859" Type="http://schemas.openxmlformats.org/officeDocument/2006/relationships/oleObject" Target="embeddings/oleObject423.bin"/><Relationship Id="rId1391" Type="http://schemas.openxmlformats.org/officeDocument/2006/relationships/image" Target="media/image658.wmf"/><Relationship Id="rId1489" Type="http://schemas.openxmlformats.org/officeDocument/2006/relationships/image" Target="media/image705.wmf"/><Relationship Id="rId1612" Type="http://schemas.openxmlformats.org/officeDocument/2006/relationships/oleObject" Target="embeddings/oleObject808.bin"/><Relationship Id="rId1696" Type="http://schemas.openxmlformats.org/officeDocument/2006/relationships/oleObject" Target="embeddings/oleObject854.bin"/><Relationship Id="rId193" Type="http://schemas.openxmlformats.org/officeDocument/2006/relationships/oleObject" Target="embeddings/oleObject85.bin"/><Relationship Id="rId207" Type="http://schemas.openxmlformats.org/officeDocument/2006/relationships/oleObject" Target="embeddings/oleObject92.bin"/><Relationship Id="rId414" Type="http://schemas.openxmlformats.org/officeDocument/2006/relationships/image" Target="media/image188.wmf"/><Relationship Id="rId498" Type="http://schemas.openxmlformats.org/officeDocument/2006/relationships/oleObject" Target="embeddings/oleObject246.bin"/><Relationship Id="rId621" Type="http://schemas.openxmlformats.org/officeDocument/2006/relationships/oleObject" Target="embeddings/oleObject302.bin"/><Relationship Id="rId1044" Type="http://schemas.openxmlformats.org/officeDocument/2006/relationships/oleObject" Target="embeddings/oleObject520.bin"/><Relationship Id="rId1251" Type="http://schemas.openxmlformats.org/officeDocument/2006/relationships/oleObject" Target="embeddings/oleObject629.bin"/><Relationship Id="rId1349" Type="http://schemas.openxmlformats.org/officeDocument/2006/relationships/image" Target="media/image637.wmf"/><Relationship Id="rId260" Type="http://schemas.openxmlformats.org/officeDocument/2006/relationships/image" Target="media/image117.wmf"/><Relationship Id="rId719" Type="http://schemas.openxmlformats.org/officeDocument/2006/relationships/oleObject" Target="embeddings/oleObject353.bin"/><Relationship Id="rId926" Type="http://schemas.openxmlformats.org/officeDocument/2006/relationships/image" Target="media/image438.wmf"/><Relationship Id="rId1111" Type="http://schemas.openxmlformats.org/officeDocument/2006/relationships/oleObject" Target="embeddings/oleObject556.bin"/><Relationship Id="rId1556" Type="http://schemas.openxmlformats.org/officeDocument/2006/relationships/oleObject" Target="embeddings/oleObject780.bin"/><Relationship Id="rId1763" Type="http://schemas.openxmlformats.org/officeDocument/2006/relationships/image" Target="media/image832.emf"/><Relationship Id="rId55" Type="http://schemas.openxmlformats.org/officeDocument/2006/relationships/image" Target="media/image17.wmf"/><Relationship Id="rId120" Type="http://schemas.openxmlformats.org/officeDocument/2006/relationships/image" Target="media/image49.wmf"/><Relationship Id="rId358" Type="http://schemas.openxmlformats.org/officeDocument/2006/relationships/oleObject" Target="embeddings/oleObject173.bin"/><Relationship Id="rId565" Type="http://schemas.openxmlformats.org/officeDocument/2006/relationships/oleObject" Target="embeddings/oleObject274.bin"/><Relationship Id="rId772" Type="http://schemas.openxmlformats.org/officeDocument/2006/relationships/image" Target="media/image362.wmf"/><Relationship Id="rId1195" Type="http://schemas.openxmlformats.org/officeDocument/2006/relationships/image" Target="media/image565.wmf"/><Relationship Id="rId1209" Type="http://schemas.openxmlformats.org/officeDocument/2006/relationships/image" Target="media/image571.wmf"/><Relationship Id="rId1416" Type="http://schemas.openxmlformats.org/officeDocument/2006/relationships/oleObject" Target="embeddings/oleObject706.bin"/><Relationship Id="rId1623" Type="http://schemas.openxmlformats.org/officeDocument/2006/relationships/image" Target="media/image770.wmf"/><Relationship Id="rId218" Type="http://schemas.openxmlformats.org/officeDocument/2006/relationships/image" Target="media/image96.wmf"/><Relationship Id="rId425" Type="http://schemas.openxmlformats.org/officeDocument/2006/relationships/oleObject" Target="embeddings/oleObject207.bin"/><Relationship Id="rId632" Type="http://schemas.openxmlformats.org/officeDocument/2006/relationships/image" Target="media/image294.wmf"/><Relationship Id="rId1055" Type="http://schemas.openxmlformats.org/officeDocument/2006/relationships/image" Target="media/image499.wmf"/><Relationship Id="rId1262" Type="http://schemas.openxmlformats.org/officeDocument/2006/relationships/header" Target="header13.xml"/><Relationship Id="rId271" Type="http://schemas.openxmlformats.org/officeDocument/2006/relationships/oleObject" Target="embeddings/oleObject124.bin"/><Relationship Id="rId937" Type="http://schemas.openxmlformats.org/officeDocument/2006/relationships/oleObject" Target="embeddings/oleObject463.bin"/><Relationship Id="rId1122" Type="http://schemas.openxmlformats.org/officeDocument/2006/relationships/oleObject" Target="embeddings/oleObject562.bin"/><Relationship Id="rId1567" Type="http://schemas.openxmlformats.org/officeDocument/2006/relationships/image" Target="media/image742.wmf"/><Relationship Id="rId1774" Type="http://schemas.openxmlformats.org/officeDocument/2006/relationships/header" Target="header20.xml"/><Relationship Id="rId66" Type="http://schemas.openxmlformats.org/officeDocument/2006/relationships/oleObject" Target="embeddings/oleObject19.bin"/><Relationship Id="rId131" Type="http://schemas.openxmlformats.org/officeDocument/2006/relationships/oleObject" Target="embeddings/oleObject53.bin"/><Relationship Id="rId369" Type="http://schemas.openxmlformats.org/officeDocument/2006/relationships/image" Target="media/image166.wmf"/><Relationship Id="rId576" Type="http://schemas.openxmlformats.org/officeDocument/2006/relationships/image" Target="media/image266.wmf"/><Relationship Id="rId783" Type="http://schemas.openxmlformats.org/officeDocument/2006/relationships/oleObject" Target="embeddings/oleObject385.bin"/><Relationship Id="rId990" Type="http://schemas.openxmlformats.org/officeDocument/2006/relationships/oleObject" Target="embeddings/oleObject492.bin"/><Relationship Id="rId1427" Type="http://schemas.openxmlformats.org/officeDocument/2006/relationships/image" Target="media/image676.wmf"/><Relationship Id="rId1634" Type="http://schemas.openxmlformats.org/officeDocument/2006/relationships/oleObject" Target="embeddings/oleObject819.bin"/><Relationship Id="rId229" Type="http://schemas.openxmlformats.org/officeDocument/2006/relationships/oleObject" Target="embeddings/oleObject103.bin"/><Relationship Id="rId436" Type="http://schemas.openxmlformats.org/officeDocument/2006/relationships/image" Target="media/image199.wmf"/><Relationship Id="rId643" Type="http://schemas.openxmlformats.org/officeDocument/2006/relationships/oleObject" Target="embeddings/oleObject313.bin"/><Relationship Id="rId1066" Type="http://schemas.openxmlformats.org/officeDocument/2006/relationships/oleObject" Target="embeddings/oleObject531.bin"/><Relationship Id="rId1273" Type="http://schemas.openxmlformats.org/officeDocument/2006/relationships/oleObject" Target="embeddings/oleObject634.bin"/><Relationship Id="rId1480" Type="http://schemas.openxmlformats.org/officeDocument/2006/relationships/oleObject" Target="embeddings/oleObject740.bin"/><Relationship Id="rId850" Type="http://schemas.openxmlformats.org/officeDocument/2006/relationships/image" Target="media/image401.wmf"/><Relationship Id="rId948" Type="http://schemas.openxmlformats.org/officeDocument/2006/relationships/image" Target="media/image449.wmf"/><Relationship Id="rId1133" Type="http://schemas.openxmlformats.org/officeDocument/2006/relationships/image" Target="media/image535.wmf"/><Relationship Id="rId1578" Type="http://schemas.openxmlformats.org/officeDocument/2006/relationships/oleObject" Target="embeddings/oleObject791.bin"/><Relationship Id="rId1701" Type="http://schemas.openxmlformats.org/officeDocument/2006/relationships/image" Target="media/image804.wmf"/><Relationship Id="rId77" Type="http://schemas.openxmlformats.org/officeDocument/2006/relationships/image" Target="media/image28.wmf"/><Relationship Id="rId282" Type="http://schemas.openxmlformats.org/officeDocument/2006/relationships/image" Target="media/image128.wmf"/><Relationship Id="rId503" Type="http://schemas.openxmlformats.org/officeDocument/2006/relationships/image" Target="media/image230.wmf"/><Relationship Id="rId587" Type="http://schemas.openxmlformats.org/officeDocument/2006/relationships/oleObject" Target="embeddings/oleObject285.bin"/><Relationship Id="rId710" Type="http://schemas.openxmlformats.org/officeDocument/2006/relationships/image" Target="media/image332.wmf"/><Relationship Id="rId808" Type="http://schemas.openxmlformats.org/officeDocument/2006/relationships/image" Target="media/image380.wmf"/><Relationship Id="rId1340" Type="http://schemas.openxmlformats.org/officeDocument/2006/relationships/oleObject" Target="embeddings/oleObject668.bin"/><Relationship Id="rId1438" Type="http://schemas.openxmlformats.org/officeDocument/2006/relationships/oleObject" Target="embeddings/oleObject718.bin"/><Relationship Id="rId1645" Type="http://schemas.openxmlformats.org/officeDocument/2006/relationships/image" Target="media/image781.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0.bin"/><Relationship Id="rId794" Type="http://schemas.openxmlformats.org/officeDocument/2006/relationships/image" Target="media/image373.wmf"/><Relationship Id="rId1077" Type="http://schemas.openxmlformats.org/officeDocument/2006/relationships/oleObject" Target="embeddings/oleObject537.bin"/><Relationship Id="rId1200" Type="http://schemas.openxmlformats.org/officeDocument/2006/relationships/oleObject" Target="embeddings/oleObject602.bin"/><Relationship Id="rId654" Type="http://schemas.openxmlformats.org/officeDocument/2006/relationships/image" Target="media/image305.wmf"/><Relationship Id="rId861" Type="http://schemas.openxmlformats.org/officeDocument/2006/relationships/oleObject" Target="embeddings/oleObject424.bin"/><Relationship Id="rId959" Type="http://schemas.openxmlformats.org/officeDocument/2006/relationships/image" Target="media/image454.wmf"/><Relationship Id="rId1284" Type="http://schemas.openxmlformats.org/officeDocument/2006/relationships/image" Target="media/image606.wmf"/><Relationship Id="rId1491" Type="http://schemas.openxmlformats.org/officeDocument/2006/relationships/image" Target="media/image706.wmf"/><Relationship Id="rId1505" Type="http://schemas.openxmlformats.org/officeDocument/2006/relationships/image" Target="media/image713.wmf"/><Relationship Id="rId1589" Type="http://schemas.openxmlformats.org/officeDocument/2006/relationships/image" Target="media/image753.wmf"/><Relationship Id="rId1712" Type="http://schemas.openxmlformats.org/officeDocument/2006/relationships/oleObject" Target="embeddings/oleObject863.bin"/><Relationship Id="rId293" Type="http://schemas.openxmlformats.org/officeDocument/2006/relationships/image" Target="media/image133.wmf"/><Relationship Id="rId307" Type="http://schemas.openxmlformats.org/officeDocument/2006/relationships/image" Target="media/image139.wmf"/><Relationship Id="rId514" Type="http://schemas.openxmlformats.org/officeDocument/2006/relationships/package" Target="embeddings/Microsoft_Visio_Drawing1.vsdx"/><Relationship Id="rId721" Type="http://schemas.openxmlformats.org/officeDocument/2006/relationships/oleObject" Target="embeddings/oleObject354.bin"/><Relationship Id="rId1144" Type="http://schemas.openxmlformats.org/officeDocument/2006/relationships/oleObject" Target="embeddings/oleObject573.bin"/><Relationship Id="rId1351" Type="http://schemas.openxmlformats.org/officeDocument/2006/relationships/image" Target="media/image638.wmf"/><Relationship Id="rId1449" Type="http://schemas.openxmlformats.org/officeDocument/2006/relationships/image" Target="media/image686.wmf"/><Relationship Id="rId88" Type="http://schemas.openxmlformats.org/officeDocument/2006/relationships/image" Target="media/image33.wmf"/><Relationship Id="rId153" Type="http://schemas.openxmlformats.org/officeDocument/2006/relationships/image" Target="media/image64.wmf"/><Relationship Id="rId360" Type="http://schemas.openxmlformats.org/officeDocument/2006/relationships/oleObject" Target="embeddings/oleObject174.bin"/><Relationship Id="rId598" Type="http://schemas.openxmlformats.org/officeDocument/2006/relationships/image" Target="media/image277.wmf"/><Relationship Id="rId819" Type="http://schemas.openxmlformats.org/officeDocument/2006/relationships/oleObject" Target="embeddings/oleObject403.bin"/><Relationship Id="rId1004" Type="http://schemas.openxmlformats.org/officeDocument/2006/relationships/oleObject" Target="embeddings/oleObject499.bin"/><Relationship Id="rId1211" Type="http://schemas.openxmlformats.org/officeDocument/2006/relationships/image" Target="media/image572.wmf"/><Relationship Id="rId1656" Type="http://schemas.openxmlformats.org/officeDocument/2006/relationships/oleObject" Target="embeddings/oleObject830.bin"/><Relationship Id="rId220" Type="http://schemas.openxmlformats.org/officeDocument/2006/relationships/image" Target="media/image97.wmf"/><Relationship Id="rId458" Type="http://schemas.openxmlformats.org/officeDocument/2006/relationships/oleObject" Target="embeddings/oleObject226.bin"/><Relationship Id="rId665" Type="http://schemas.openxmlformats.org/officeDocument/2006/relationships/oleObject" Target="embeddings/oleObject325.bin"/><Relationship Id="rId872" Type="http://schemas.openxmlformats.org/officeDocument/2006/relationships/oleObject" Target="embeddings/oleObject430.bin"/><Relationship Id="rId1088" Type="http://schemas.openxmlformats.org/officeDocument/2006/relationships/image" Target="media/image514.wmf"/><Relationship Id="rId1295" Type="http://schemas.openxmlformats.org/officeDocument/2006/relationships/oleObject" Target="embeddings/oleObject646.bin"/><Relationship Id="rId1309" Type="http://schemas.openxmlformats.org/officeDocument/2006/relationships/oleObject" Target="embeddings/oleObject652.bin"/><Relationship Id="rId1516" Type="http://schemas.openxmlformats.org/officeDocument/2006/relationships/oleObject" Target="embeddings/oleObject758.bin"/><Relationship Id="rId1723" Type="http://schemas.openxmlformats.org/officeDocument/2006/relationships/image" Target="media/image814.wmf"/><Relationship Id="rId15" Type="http://schemas.openxmlformats.org/officeDocument/2006/relationships/footer" Target="footer2.xml"/><Relationship Id="rId318" Type="http://schemas.openxmlformats.org/officeDocument/2006/relationships/oleObject" Target="embeddings/oleObject150.bin"/><Relationship Id="rId525" Type="http://schemas.openxmlformats.org/officeDocument/2006/relationships/oleObject" Target="embeddings/oleObject255.bin"/><Relationship Id="rId732" Type="http://schemas.openxmlformats.org/officeDocument/2006/relationships/image" Target="media/image342.wmf"/><Relationship Id="rId1155" Type="http://schemas.openxmlformats.org/officeDocument/2006/relationships/image" Target="media/image546.wmf"/><Relationship Id="rId1362" Type="http://schemas.openxmlformats.org/officeDocument/2006/relationships/oleObject" Target="embeddings/oleObject679.bin"/><Relationship Id="rId99" Type="http://schemas.openxmlformats.org/officeDocument/2006/relationships/oleObject" Target="embeddings/oleObject36.bin"/><Relationship Id="rId164" Type="http://schemas.openxmlformats.org/officeDocument/2006/relationships/oleObject" Target="embeddings/oleObject70.bin"/><Relationship Id="rId371" Type="http://schemas.openxmlformats.org/officeDocument/2006/relationships/image" Target="media/image167.wmf"/><Relationship Id="rId1015" Type="http://schemas.openxmlformats.org/officeDocument/2006/relationships/image" Target="media/image480.wmf"/><Relationship Id="rId1222" Type="http://schemas.openxmlformats.org/officeDocument/2006/relationships/oleObject" Target="embeddings/oleObject614.bin"/><Relationship Id="rId1667" Type="http://schemas.openxmlformats.org/officeDocument/2006/relationships/image" Target="media/image792.wmf"/><Relationship Id="rId469" Type="http://schemas.openxmlformats.org/officeDocument/2006/relationships/image" Target="media/image213.wmf"/><Relationship Id="rId676" Type="http://schemas.openxmlformats.org/officeDocument/2006/relationships/image" Target="media/image315.wmf"/><Relationship Id="rId883" Type="http://schemas.openxmlformats.org/officeDocument/2006/relationships/oleObject" Target="embeddings/oleObject436.bin"/><Relationship Id="rId1099" Type="http://schemas.openxmlformats.org/officeDocument/2006/relationships/oleObject" Target="embeddings/oleObject550.bin"/><Relationship Id="rId1527" Type="http://schemas.openxmlformats.org/officeDocument/2006/relationships/image" Target="media/image724.wmf"/><Relationship Id="rId1734" Type="http://schemas.openxmlformats.org/officeDocument/2006/relationships/oleObject" Target="embeddings/oleObject876.bin"/><Relationship Id="rId26" Type="http://schemas.openxmlformats.org/officeDocument/2006/relationships/package" Target="embeddings/Microsoft_Word_Document.docx"/><Relationship Id="rId231" Type="http://schemas.openxmlformats.org/officeDocument/2006/relationships/oleObject" Target="embeddings/oleObject104.bin"/><Relationship Id="rId329" Type="http://schemas.openxmlformats.org/officeDocument/2006/relationships/oleObject" Target="embeddings/oleObject158.bin"/><Relationship Id="rId536" Type="http://schemas.openxmlformats.org/officeDocument/2006/relationships/image" Target="media/image246.emf"/><Relationship Id="rId1166" Type="http://schemas.openxmlformats.org/officeDocument/2006/relationships/oleObject" Target="embeddings/oleObject584.bin"/><Relationship Id="rId1373" Type="http://schemas.openxmlformats.org/officeDocument/2006/relationships/image" Target="media/image649.wmf"/><Relationship Id="rId175" Type="http://schemas.openxmlformats.org/officeDocument/2006/relationships/oleObject" Target="embeddings/oleObject76.bin"/><Relationship Id="rId743" Type="http://schemas.openxmlformats.org/officeDocument/2006/relationships/oleObject" Target="embeddings/oleObject365.bin"/><Relationship Id="rId950" Type="http://schemas.openxmlformats.org/officeDocument/2006/relationships/image" Target="media/image450.wmf"/><Relationship Id="rId1026" Type="http://schemas.openxmlformats.org/officeDocument/2006/relationships/oleObject" Target="embeddings/oleObject510.bin"/><Relationship Id="rId1580" Type="http://schemas.openxmlformats.org/officeDocument/2006/relationships/oleObject" Target="embeddings/oleObject792.bin"/><Relationship Id="rId1678" Type="http://schemas.openxmlformats.org/officeDocument/2006/relationships/oleObject" Target="embeddings/oleObject841.bin"/><Relationship Id="rId382" Type="http://schemas.openxmlformats.org/officeDocument/2006/relationships/image" Target="media/image172.wmf"/><Relationship Id="rId603" Type="http://schemas.openxmlformats.org/officeDocument/2006/relationships/oleObject" Target="embeddings/oleObject293.bin"/><Relationship Id="rId687" Type="http://schemas.openxmlformats.org/officeDocument/2006/relationships/oleObject" Target="embeddings/oleObject336.bin"/><Relationship Id="rId810" Type="http://schemas.openxmlformats.org/officeDocument/2006/relationships/image" Target="media/image381.wmf"/><Relationship Id="rId908" Type="http://schemas.openxmlformats.org/officeDocument/2006/relationships/image" Target="media/image429.wmf"/><Relationship Id="rId1233" Type="http://schemas.openxmlformats.org/officeDocument/2006/relationships/image" Target="media/image582.wmf"/><Relationship Id="rId1440" Type="http://schemas.openxmlformats.org/officeDocument/2006/relationships/oleObject" Target="embeddings/oleObject719.bin"/><Relationship Id="rId1538" Type="http://schemas.openxmlformats.org/officeDocument/2006/relationships/image" Target="media/image729.wmf"/><Relationship Id="rId242" Type="http://schemas.openxmlformats.org/officeDocument/2006/relationships/image" Target="media/image108.wmf"/><Relationship Id="rId894" Type="http://schemas.openxmlformats.org/officeDocument/2006/relationships/image" Target="media/image422.wmf"/><Relationship Id="rId1177" Type="http://schemas.openxmlformats.org/officeDocument/2006/relationships/image" Target="media/image556.wmf"/><Relationship Id="rId1300" Type="http://schemas.openxmlformats.org/officeDocument/2006/relationships/image" Target="media/image613.wmf"/><Relationship Id="rId1745" Type="http://schemas.openxmlformats.org/officeDocument/2006/relationships/image" Target="media/image824.wmf"/><Relationship Id="rId37" Type="http://schemas.openxmlformats.org/officeDocument/2006/relationships/image" Target="media/image8.wmf"/><Relationship Id="rId102" Type="http://schemas.openxmlformats.org/officeDocument/2006/relationships/image" Target="media/image40.wmf"/><Relationship Id="rId547" Type="http://schemas.openxmlformats.org/officeDocument/2006/relationships/oleObject" Target="embeddings/oleObject265.bin"/><Relationship Id="rId754" Type="http://schemas.openxmlformats.org/officeDocument/2006/relationships/image" Target="media/image353.wmf"/><Relationship Id="rId961" Type="http://schemas.openxmlformats.org/officeDocument/2006/relationships/image" Target="media/image455.wmf"/><Relationship Id="rId1384" Type="http://schemas.openxmlformats.org/officeDocument/2006/relationships/oleObject" Target="embeddings/oleObject690.bin"/><Relationship Id="rId1591" Type="http://schemas.openxmlformats.org/officeDocument/2006/relationships/image" Target="media/image754.wmf"/><Relationship Id="rId1605" Type="http://schemas.openxmlformats.org/officeDocument/2006/relationships/image" Target="media/image761.wmf"/><Relationship Id="rId1689" Type="http://schemas.openxmlformats.org/officeDocument/2006/relationships/oleObject" Target="embeddings/oleObject847.bin"/><Relationship Id="rId90" Type="http://schemas.openxmlformats.org/officeDocument/2006/relationships/image" Target="media/image34.wmf"/><Relationship Id="rId186" Type="http://schemas.openxmlformats.org/officeDocument/2006/relationships/image" Target="media/image80.wmf"/><Relationship Id="rId393" Type="http://schemas.openxmlformats.org/officeDocument/2006/relationships/oleObject" Target="embeddings/oleObject191.bin"/><Relationship Id="rId407" Type="http://schemas.openxmlformats.org/officeDocument/2006/relationships/oleObject" Target="embeddings/oleObject198.bin"/><Relationship Id="rId614" Type="http://schemas.openxmlformats.org/officeDocument/2006/relationships/image" Target="media/image285.wmf"/><Relationship Id="rId821" Type="http://schemas.openxmlformats.org/officeDocument/2006/relationships/oleObject" Target="embeddings/oleObject404.bin"/><Relationship Id="rId1037" Type="http://schemas.openxmlformats.org/officeDocument/2006/relationships/oleObject" Target="embeddings/oleObject516.bin"/><Relationship Id="rId1244" Type="http://schemas.openxmlformats.org/officeDocument/2006/relationships/image" Target="media/image587.emf"/><Relationship Id="rId1451" Type="http://schemas.openxmlformats.org/officeDocument/2006/relationships/image" Target="media/image687.wmf"/><Relationship Id="rId253" Type="http://schemas.openxmlformats.org/officeDocument/2006/relationships/oleObject" Target="embeddings/oleObject115.bin"/><Relationship Id="rId460" Type="http://schemas.openxmlformats.org/officeDocument/2006/relationships/oleObject" Target="embeddings/oleObject227.bin"/><Relationship Id="rId698" Type="http://schemas.openxmlformats.org/officeDocument/2006/relationships/image" Target="media/image326.wmf"/><Relationship Id="rId919" Type="http://schemas.openxmlformats.org/officeDocument/2006/relationships/oleObject" Target="embeddings/oleObject454.bin"/><Relationship Id="rId1090" Type="http://schemas.openxmlformats.org/officeDocument/2006/relationships/image" Target="media/image515.wmf"/><Relationship Id="rId1104" Type="http://schemas.openxmlformats.org/officeDocument/2006/relationships/image" Target="media/image521.wmf"/><Relationship Id="rId1311" Type="http://schemas.openxmlformats.org/officeDocument/2006/relationships/oleObject" Target="embeddings/oleObject653.bin"/><Relationship Id="rId1549" Type="http://schemas.openxmlformats.org/officeDocument/2006/relationships/image" Target="media/image733.wmf"/><Relationship Id="rId1756" Type="http://schemas.openxmlformats.org/officeDocument/2006/relationships/oleObject" Target="embeddings/oleObject888.bin"/><Relationship Id="rId48" Type="http://schemas.openxmlformats.org/officeDocument/2006/relationships/oleObject" Target="embeddings/oleObject10.bin"/><Relationship Id="rId113" Type="http://schemas.openxmlformats.org/officeDocument/2006/relationships/oleObject" Target="embeddings/oleObject43.bin"/><Relationship Id="rId320" Type="http://schemas.openxmlformats.org/officeDocument/2006/relationships/oleObject" Target="embeddings/oleObject152.bin"/><Relationship Id="rId558" Type="http://schemas.openxmlformats.org/officeDocument/2006/relationships/image" Target="media/image257.wmf"/><Relationship Id="rId765" Type="http://schemas.openxmlformats.org/officeDocument/2006/relationships/oleObject" Target="embeddings/oleObject376.bin"/><Relationship Id="rId972" Type="http://schemas.openxmlformats.org/officeDocument/2006/relationships/oleObject" Target="embeddings/oleObject481.bin"/><Relationship Id="rId1188" Type="http://schemas.openxmlformats.org/officeDocument/2006/relationships/oleObject" Target="embeddings/oleObject596.bin"/><Relationship Id="rId1395" Type="http://schemas.openxmlformats.org/officeDocument/2006/relationships/image" Target="media/image660.wmf"/><Relationship Id="rId1409" Type="http://schemas.openxmlformats.org/officeDocument/2006/relationships/image" Target="media/image667.wmf"/><Relationship Id="rId1616" Type="http://schemas.openxmlformats.org/officeDocument/2006/relationships/oleObject" Target="embeddings/oleObject810.bin"/><Relationship Id="rId197" Type="http://schemas.openxmlformats.org/officeDocument/2006/relationships/oleObject" Target="embeddings/oleObject87.bin"/><Relationship Id="rId418" Type="http://schemas.openxmlformats.org/officeDocument/2006/relationships/image" Target="media/image190.wmf"/><Relationship Id="rId625" Type="http://schemas.openxmlformats.org/officeDocument/2006/relationships/oleObject" Target="embeddings/oleObject304.bin"/><Relationship Id="rId832" Type="http://schemas.openxmlformats.org/officeDocument/2006/relationships/image" Target="media/image392.wmf"/><Relationship Id="rId1048" Type="http://schemas.openxmlformats.org/officeDocument/2006/relationships/oleObject" Target="embeddings/oleObject522.bin"/><Relationship Id="rId1255" Type="http://schemas.openxmlformats.org/officeDocument/2006/relationships/package" Target="embeddings/Microsoft_Visio_Drawing8.vsdx"/><Relationship Id="rId1462" Type="http://schemas.openxmlformats.org/officeDocument/2006/relationships/oleObject" Target="embeddings/oleObject730.bin"/><Relationship Id="rId264" Type="http://schemas.openxmlformats.org/officeDocument/2006/relationships/image" Target="media/image119.wmf"/><Relationship Id="rId471" Type="http://schemas.openxmlformats.org/officeDocument/2006/relationships/image" Target="media/image214.wmf"/><Relationship Id="rId1115" Type="http://schemas.openxmlformats.org/officeDocument/2006/relationships/image" Target="media/image526.wmf"/><Relationship Id="rId1322" Type="http://schemas.openxmlformats.org/officeDocument/2006/relationships/image" Target="media/image624.wmf"/><Relationship Id="rId1767" Type="http://schemas.openxmlformats.org/officeDocument/2006/relationships/image" Target="media/image834.emf"/><Relationship Id="rId59" Type="http://schemas.openxmlformats.org/officeDocument/2006/relationships/image" Target="media/image19.wmf"/><Relationship Id="rId124" Type="http://schemas.openxmlformats.org/officeDocument/2006/relationships/oleObject" Target="embeddings/oleObject49.bin"/><Relationship Id="rId569" Type="http://schemas.openxmlformats.org/officeDocument/2006/relationships/oleObject" Target="embeddings/oleObject276.bin"/><Relationship Id="rId776" Type="http://schemas.openxmlformats.org/officeDocument/2006/relationships/image" Target="media/image364.wmf"/><Relationship Id="rId983" Type="http://schemas.openxmlformats.org/officeDocument/2006/relationships/image" Target="media/image465.wmf"/><Relationship Id="rId1199" Type="http://schemas.openxmlformats.org/officeDocument/2006/relationships/image" Target="media/image567.wmf"/><Relationship Id="rId1627" Type="http://schemas.openxmlformats.org/officeDocument/2006/relationships/image" Target="media/image772.wmf"/><Relationship Id="rId331" Type="http://schemas.openxmlformats.org/officeDocument/2006/relationships/oleObject" Target="embeddings/oleObject159.bin"/><Relationship Id="rId429" Type="http://schemas.openxmlformats.org/officeDocument/2006/relationships/oleObject" Target="embeddings/oleObject209.bin"/><Relationship Id="rId636" Type="http://schemas.openxmlformats.org/officeDocument/2006/relationships/image" Target="media/image296.wmf"/><Relationship Id="rId1059" Type="http://schemas.openxmlformats.org/officeDocument/2006/relationships/image" Target="media/image501.wmf"/><Relationship Id="rId1266" Type="http://schemas.openxmlformats.org/officeDocument/2006/relationships/image" Target="media/image597.wmf"/><Relationship Id="rId1473" Type="http://schemas.openxmlformats.org/officeDocument/2006/relationships/image" Target="media/image697.wmf"/><Relationship Id="rId843" Type="http://schemas.openxmlformats.org/officeDocument/2006/relationships/oleObject" Target="embeddings/oleObject415.bin"/><Relationship Id="rId1126" Type="http://schemas.openxmlformats.org/officeDocument/2006/relationships/oleObject" Target="embeddings/oleObject564.bin"/><Relationship Id="rId1680" Type="http://schemas.openxmlformats.org/officeDocument/2006/relationships/oleObject" Target="embeddings/oleObject842.bin"/><Relationship Id="rId1778" Type="http://schemas.openxmlformats.org/officeDocument/2006/relationships/fontTable" Target="fontTable.xml"/><Relationship Id="rId275" Type="http://schemas.openxmlformats.org/officeDocument/2006/relationships/oleObject" Target="embeddings/oleObject126.bin"/><Relationship Id="rId482" Type="http://schemas.openxmlformats.org/officeDocument/2006/relationships/oleObject" Target="embeddings/oleObject238.bin"/><Relationship Id="rId703" Type="http://schemas.openxmlformats.org/officeDocument/2006/relationships/oleObject" Target="embeddings/oleObject344.bin"/><Relationship Id="rId910" Type="http://schemas.openxmlformats.org/officeDocument/2006/relationships/image" Target="media/image430.wmf"/><Relationship Id="rId1333" Type="http://schemas.openxmlformats.org/officeDocument/2006/relationships/oleObject" Target="embeddings/oleObject664.bin"/><Relationship Id="rId1540" Type="http://schemas.openxmlformats.org/officeDocument/2006/relationships/oleObject" Target="embeddings/oleObject771.bin"/><Relationship Id="rId1638" Type="http://schemas.openxmlformats.org/officeDocument/2006/relationships/oleObject" Target="embeddings/oleObject821.bin"/><Relationship Id="rId135" Type="http://schemas.openxmlformats.org/officeDocument/2006/relationships/image" Target="media/image55.wmf"/><Relationship Id="rId342" Type="http://schemas.openxmlformats.org/officeDocument/2006/relationships/oleObject" Target="embeddings/oleObject165.bin"/><Relationship Id="rId787" Type="http://schemas.openxmlformats.org/officeDocument/2006/relationships/oleObject" Target="embeddings/oleObject387.bin"/><Relationship Id="rId994" Type="http://schemas.openxmlformats.org/officeDocument/2006/relationships/oleObject" Target="embeddings/oleObject494.bin"/><Relationship Id="rId1400" Type="http://schemas.openxmlformats.org/officeDocument/2006/relationships/oleObject" Target="embeddings/oleObject698.bin"/><Relationship Id="rId202" Type="http://schemas.openxmlformats.org/officeDocument/2006/relationships/image" Target="media/image88.wmf"/><Relationship Id="rId647" Type="http://schemas.openxmlformats.org/officeDocument/2006/relationships/oleObject" Target="embeddings/oleObject315.bin"/><Relationship Id="rId854" Type="http://schemas.openxmlformats.org/officeDocument/2006/relationships/image" Target="media/image403.wmf"/><Relationship Id="rId1277" Type="http://schemas.openxmlformats.org/officeDocument/2006/relationships/oleObject" Target="embeddings/oleObject636.bin"/><Relationship Id="rId1484" Type="http://schemas.openxmlformats.org/officeDocument/2006/relationships/oleObject" Target="embeddings/oleObject742.bin"/><Relationship Id="rId1691" Type="http://schemas.openxmlformats.org/officeDocument/2006/relationships/oleObject" Target="embeddings/oleObject849.bin"/><Relationship Id="rId1705" Type="http://schemas.openxmlformats.org/officeDocument/2006/relationships/image" Target="media/image806.wmf"/><Relationship Id="rId286" Type="http://schemas.openxmlformats.org/officeDocument/2006/relationships/oleObject" Target="embeddings/oleObject132.bin"/><Relationship Id="rId493" Type="http://schemas.openxmlformats.org/officeDocument/2006/relationships/image" Target="media/image225.wmf"/><Relationship Id="rId507" Type="http://schemas.openxmlformats.org/officeDocument/2006/relationships/image" Target="media/image232.wmf"/><Relationship Id="rId714" Type="http://schemas.openxmlformats.org/officeDocument/2006/relationships/image" Target="media/image334.wmf"/><Relationship Id="rId921" Type="http://schemas.openxmlformats.org/officeDocument/2006/relationships/oleObject" Target="embeddings/oleObject455.bin"/><Relationship Id="rId1137" Type="http://schemas.openxmlformats.org/officeDocument/2006/relationships/image" Target="media/image537.wmf"/><Relationship Id="rId1344" Type="http://schemas.openxmlformats.org/officeDocument/2006/relationships/oleObject" Target="embeddings/oleObject670.bin"/><Relationship Id="rId1551" Type="http://schemas.openxmlformats.org/officeDocument/2006/relationships/image" Target="media/image734.wmf"/><Relationship Id="rId50" Type="http://schemas.openxmlformats.org/officeDocument/2006/relationships/oleObject" Target="embeddings/oleObject11.bin"/><Relationship Id="rId146" Type="http://schemas.openxmlformats.org/officeDocument/2006/relationships/oleObject" Target="embeddings/oleObject61.bin"/><Relationship Id="rId353" Type="http://schemas.openxmlformats.org/officeDocument/2006/relationships/image" Target="media/image158.wmf"/><Relationship Id="rId560" Type="http://schemas.openxmlformats.org/officeDocument/2006/relationships/image" Target="media/image258.wmf"/><Relationship Id="rId798" Type="http://schemas.openxmlformats.org/officeDocument/2006/relationships/image" Target="media/image375.wmf"/><Relationship Id="rId1190" Type="http://schemas.openxmlformats.org/officeDocument/2006/relationships/oleObject" Target="embeddings/oleObject597.bin"/><Relationship Id="rId1204" Type="http://schemas.openxmlformats.org/officeDocument/2006/relationships/oleObject" Target="embeddings/oleObject604.bin"/><Relationship Id="rId1411" Type="http://schemas.openxmlformats.org/officeDocument/2006/relationships/image" Target="media/image668.wmf"/><Relationship Id="rId1649" Type="http://schemas.openxmlformats.org/officeDocument/2006/relationships/image" Target="media/image783.wmf"/><Relationship Id="rId213" Type="http://schemas.openxmlformats.org/officeDocument/2006/relationships/oleObject" Target="embeddings/oleObject95.bin"/><Relationship Id="rId420" Type="http://schemas.openxmlformats.org/officeDocument/2006/relationships/image" Target="media/image191.wmf"/><Relationship Id="rId658" Type="http://schemas.openxmlformats.org/officeDocument/2006/relationships/image" Target="media/image307.wmf"/><Relationship Id="rId865" Type="http://schemas.openxmlformats.org/officeDocument/2006/relationships/oleObject" Target="embeddings/oleObject426.bin"/><Relationship Id="rId1050" Type="http://schemas.openxmlformats.org/officeDocument/2006/relationships/oleObject" Target="embeddings/oleObject523.bin"/><Relationship Id="rId1288" Type="http://schemas.openxmlformats.org/officeDocument/2006/relationships/image" Target="media/image608.wmf"/><Relationship Id="rId1495" Type="http://schemas.openxmlformats.org/officeDocument/2006/relationships/image" Target="media/image708.wmf"/><Relationship Id="rId1509" Type="http://schemas.openxmlformats.org/officeDocument/2006/relationships/image" Target="media/image715.wmf"/><Relationship Id="rId1716" Type="http://schemas.openxmlformats.org/officeDocument/2006/relationships/oleObject" Target="embeddings/oleObject866.bin"/><Relationship Id="rId297" Type="http://schemas.openxmlformats.org/officeDocument/2006/relationships/image" Target="media/image135.wmf"/><Relationship Id="rId518" Type="http://schemas.openxmlformats.org/officeDocument/2006/relationships/package" Target="embeddings/Microsoft_Visio_Drawing3.vsdx"/><Relationship Id="rId725" Type="http://schemas.openxmlformats.org/officeDocument/2006/relationships/oleObject" Target="embeddings/oleObject356.bin"/><Relationship Id="rId932" Type="http://schemas.openxmlformats.org/officeDocument/2006/relationships/image" Target="media/image441.wmf"/><Relationship Id="rId1148" Type="http://schemas.openxmlformats.org/officeDocument/2006/relationships/oleObject" Target="embeddings/oleObject575.bin"/><Relationship Id="rId1355" Type="http://schemas.openxmlformats.org/officeDocument/2006/relationships/image" Target="media/image640.wmf"/><Relationship Id="rId1562" Type="http://schemas.openxmlformats.org/officeDocument/2006/relationships/oleObject" Target="embeddings/oleObject783.bin"/><Relationship Id="rId157" Type="http://schemas.openxmlformats.org/officeDocument/2006/relationships/image" Target="media/image66.wmf"/><Relationship Id="rId364" Type="http://schemas.openxmlformats.org/officeDocument/2006/relationships/oleObject" Target="embeddings/oleObject176.bin"/><Relationship Id="rId1008" Type="http://schemas.openxmlformats.org/officeDocument/2006/relationships/oleObject" Target="embeddings/oleObject501.bin"/><Relationship Id="rId1215" Type="http://schemas.openxmlformats.org/officeDocument/2006/relationships/image" Target="media/image574.wmf"/><Relationship Id="rId1422" Type="http://schemas.openxmlformats.org/officeDocument/2006/relationships/oleObject" Target="embeddings/oleObject709.bin"/><Relationship Id="rId61" Type="http://schemas.openxmlformats.org/officeDocument/2006/relationships/image" Target="media/image20.wmf"/><Relationship Id="rId571" Type="http://schemas.openxmlformats.org/officeDocument/2006/relationships/oleObject" Target="embeddings/oleObject277.bin"/><Relationship Id="rId669" Type="http://schemas.openxmlformats.org/officeDocument/2006/relationships/oleObject" Target="embeddings/oleObject327.bin"/><Relationship Id="rId876" Type="http://schemas.openxmlformats.org/officeDocument/2006/relationships/oleObject" Target="embeddings/oleObject432.bin"/><Relationship Id="rId1299" Type="http://schemas.openxmlformats.org/officeDocument/2006/relationships/package" Target="embeddings/Microsoft_Visio_Drawing12.vsdx"/><Relationship Id="rId1727" Type="http://schemas.openxmlformats.org/officeDocument/2006/relationships/oleObject" Target="embeddings/oleObject872.bin"/><Relationship Id="rId19" Type="http://schemas.openxmlformats.org/officeDocument/2006/relationships/footer" Target="footer4.xml"/><Relationship Id="rId224" Type="http://schemas.openxmlformats.org/officeDocument/2006/relationships/image" Target="media/image99.wmf"/><Relationship Id="rId431" Type="http://schemas.openxmlformats.org/officeDocument/2006/relationships/oleObject" Target="embeddings/oleObject210.bin"/><Relationship Id="rId529" Type="http://schemas.openxmlformats.org/officeDocument/2006/relationships/oleObject" Target="embeddings/oleObject257.bin"/><Relationship Id="rId736" Type="http://schemas.openxmlformats.org/officeDocument/2006/relationships/image" Target="media/image344.wmf"/><Relationship Id="rId1061" Type="http://schemas.openxmlformats.org/officeDocument/2006/relationships/image" Target="media/image502.wmf"/><Relationship Id="rId1159" Type="http://schemas.openxmlformats.org/officeDocument/2006/relationships/image" Target="media/image548.wmf"/><Relationship Id="rId1366" Type="http://schemas.openxmlformats.org/officeDocument/2006/relationships/oleObject" Target="embeddings/oleObject681.bin"/><Relationship Id="rId168" Type="http://schemas.openxmlformats.org/officeDocument/2006/relationships/oleObject" Target="embeddings/oleObject72.bin"/><Relationship Id="rId943" Type="http://schemas.openxmlformats.org/officeDocument/2006/relationships/oleObject" Target="embeddings/oleObject466.bin"/><Relationship Id="rId1019" Type="http://schemas.openxmlformats.org/officeDocument/2006/relationships/image" Target="media/image482.wmf"/><Relationship Id="rId1573" Type="http://schemas.openxmlformats.org/officeDocument/2006/relationships/image" Target="media/image745.wmf"/><Relationship Id="rId72" Type="http://schemas.openxmlformats.org/officeDocument/2006/relationships/oleObject" Target="embeddings/oleObject22.bin"/><Relationship Id="rId375" Type="http://schemas.openxmlformats.org/officeDocument/2006/relationships/image" Target="media/image169.wmf"/><Relationship Id="rId582" Type="http://schemas.openxmlformats.org/officeDocument/2006/relationships/image" Target="media/image269.wmf"/><Relationship Id="rId803" Type="http://schemas.openxmlformats.org/officeDocument/2006/relationships/oleObject" Target="embeddings/oleObject395.bin"/><Relationship Id="rId1226" Type="http://schemas.openxmlformats.org/officeDocument/2006/relationships/oleObject" Target="embeddings/oleObject616.bin"/><Relationship Id="rId1433" Type="http://schemas.openxmlformats.org/officeDocument/2006/relationships/oleObject" Target="embeddings/oleObject715.bin"/><Relationship Id="rId1640" Type="http://schemas.openxmlformats.org/officeDocument/2006/relationships/oleObject" Target="embeddings/oleObject822.bin"/><Relationship Id="rId1738" Type="http://schemas.openxmlformats.org/officeDocument/2006/relationships/oleObject" Target="embeddings/oleObject878.bin"/><Relationship Id="rId3" Type="http://schemas.openxmlformats.org/officeDocument/2006/relationships/styles" Target="styles.xml"/><Relationship Id="rId235" Type="http://schemas.openxmlformats.org/officeDocument/2006/relationships/oleObject" Target="embeddings/oleObject106.bin"/><Relationship Id="rId442" Type="http://schemas.openxmlformats.org/officeDocument/2006/relationships/oleObject" Target="embeddings/oleObject216.bin"/><Relationship Id="rId887" Type="http://schemas.openxmlformats.org/officeDocument/2006/relationships/oleObject" Target="embeddings/oleObject438.bin"/><Relationship Id="rId1072" Type="http://schemas.openxmlformats.org/officeDocument/2006/relationships/oleObject" Target="embeddings/oleObject534.bin"/><Relationship Id="rId1500" Type="http://schemas.openxmlformats.org/officeDocument/2006/relationships/oleObject" Target="embeddings/oleObject750.bin"/><Relationship Id="rId302" Type="http://schemas.openxmlformats.org/officeDocument/2006/relationships/image" Target="media/image137.wmf"/><Relationship Id="rId747" Type="http://schemas.openxmlformats.org/officeDocument/2006/relationships/oleObject" Target="embeddings/oleObject367.bin"/><Relationship Id="rId954" Type="http://schemas.openxmlformats.org/officeDocument/2006/relationships/oleObject" Target="embeddings/oleObject472.bin"/><Relationship Id="rId1377" Type="http://schemas.openxmlformats.org/officeDocument/2006/relationships/image" Target="media/image651.wmf"/><Relationship Id="rId1584" Type="http://schemas.openxmlformats.org/officeDocument/2006/relationships/oleObject" Target="embeddings/oleObject794.bin"/><Relationship Id="rId83" Type="http://schemas.openxmlformats.org/officeDocument/2006/relationships/oleObject" Target="embeddings/oleObject28.bin"/><Relationship Id="rId179" Type="http://schemas.openxmlformats.org/officeDocument/2006/relationships/oleObject" Target="embeddings/oleObject78.bin"/><Relationship Id="rId386" Type="http://schemas.openxmlformats.org/officeDocument/2006/relationships/image" Target="media/image174.wmf"/><Relationship Id="rId593" Type="http://schemas.openxmlformats.org/officeDocument/2006/relationships/oleObject" Target="embeddings/oleObject288.bin"/><Relationship Id="rId607" Type="http://schemas.openxmlformats.org/officeDocument/2006/relationships/oleObject" Target="embeddings/oleObject295.bin"/><Relationship Id="rId814" Type="http://schemas.openxmlformats.org/officeDocument/2006/relationships/image" Target="media/image383.wmf"/><Relationship Id="rId1237" Type="http://schemas.openxmlformats.org/officeDocument/2006/relationships/image" Target="media/image584.wmf"/><Relationship Id="rId1444" Type="http://schemas.openxmlformats.org/officeDocument/2006/relationships/oleObject" Target="embeddings/oleObject721.bin"/><Relationship Id="rId1651" Type="http://schemas.openxmlformats.org/officeDocument/2006/relationships/image" Target="media/image784.wmf"/><Relationship Id="rId246" Type="http://schemas.openxmlformats.org/officeDocument/2006/relationships/image" Target="media/image110.wmf"/><Relationship Id="rId453" Type="http://schemas.openxmlformats.org/officeDocument/2006/relationships/image" Target="media/image205.wmf"/><Relationship Id="rId660" Type="http://schemas.openxmlformats.org/officeDocument/2006/relationships/image" Target="media/image308.wmf"/><Relationship Id="rId898" Type="http://schemas.openxmlformats.org/officeDocument/2006/relationships/image" Target="media/image424.wmf"/><Relationship Id="rId1083" Type="http://schemas.openxmlformats.org/officeDocument/2006/relationships/oleObject" Target="embeddings/oleObject541.bin"/><Relationship Id="rId1290" Type="http://schemas.openxmlformats.org/officeDocument/2006/relationships/image" Target="media/image609.wmf"/><Relationship Id="rId1304" Type="http://schemas.openxmlformats.org/officeDocument/2006/relationships/image" Target="media/image615.wmf"/><Relationship Id="rId1511" Type="http://schemas.openxmlformats.org/officeDocument/2006/relationships/image" Target="media/image716.wmf"/><Relationship Id="rId1749" Type="http://schemas.openxmlformats.org/officeDocument/2006/relationships/oleObject" Target="embeddings/oleObject884.bin"/><Relationship Id="rId106" Type="http://schemas.openxmlformats.org/officeDocument/2006/relationships/image" Target="media/image42.wmf"/><Relationship Id="rId313" Type="http://schemas.openxmlformats.org/officeDocument/2006/relationships/image" Target="media/image142.wmf"/><Relationship Id="rId758" Type="http://schemas.openxmlformats.org/officeDocument/2006/relationships/image" Target="media/image355.wmf"/><Relationship Id="rId965" Type="http://schemas.openxmlformats.org/officeDocument/2006/relationships/image" Target="media/image457.wmf"/><Relationship Id="rId1150" Type="http://schemas.openxmlformats.org/officeDocument/2006/relationships/oleObject" Target="embeddings/oleObject576.bin"/><Relationship Id="rId1388" Type="http://schemas.openxmlformats.org/officeDocument/2006/relationships/oleObject" Target="embeddings/oleObject692.bin"/><Relationship Id="rId1595" Type="http://schemas.openxmlformats.org/officeDocument/2006/relationships/image" Target="media/image756.wmf"/><Relationship Id="rId1609" Type="http://schemas.openxmlformats.org/officeDocument/2006/relationships/image" Target="media/image763.wmf"/><Relationship Id="rId10" Type="http://schemas.openxmlformats.org/officeDocument/2006/relationships/header" Target="header2.xml"/><Relationship Id="rId94" Type="http://schemas.openxmlformats.org/officeDocument/2006/relationships/image" Target="media/image36.wmf"/><Relationship Id="rId397" Type="http://schemas.openxmlformats.org/officeDocument/2006/relationships/oleObject" Target="embeddings/oleObject193.bin"/><Relationship Id="rId520" Type="http://schemas.openxmlformats.org/officeDocument/2006/relationships/package" Target="embeddings/Microsoft_Visio_Drawing4.vsdx"/><Relationship Id="rId618" Type="http://schemas.openxmlformats.org/officeDocument/2006/relationships/image" Target="media/image287.wmf"/><Relationship Id="rId825" Type="http://schemas.openxmlformats.org/officeDocument/2006/relationships/oleObject" Target="embeddings/oleObject406.bin"/><Relationship Id="rId1248" Type="http://schemas.openxmlformats.org/officeDocument/2006/relationships/image" Target="media/image589.wmf"/><Relationship Id="rId1455" Type="http://schemas.openxmlformats.org/officeDocument/2006/relationships/image" Target="media/image689.wmf"/><Relationship Id="rId1662" Type="http://schemas.openxmlformats.org/officeDocument/2006/relationships/oleObject" Target="embeddings/oleObject833.bin"/><Relationship Id="rId257" Type="http://schemas.openxmlformats.org/officeDocument/2006/relationships/oleObject" Target="embeddings/oleObject117.bin"/><Relationship Id="rId464" Type="http://schemas.openxmlformats.org/officeDocument/2006/relationships/oleObject" Target="embeddings/oleObject229.bin"/><Relationship Id="rId1010" Type="http://schemas.openxmlformats.org/officeDocument/2006/relationships/oleObject" Target="embeddings/oleObject502.bin"/><Relationship Id="rId1094" Type="http://schemas.openxmlformats.org/officeDocument/2006/relationships/oleObject" Target="embeddings/oleObject547.bin"/><Relationship Id="rId1108" Type="http://schemas.openxmlformats.org/officeDocument/2006/relationships/image" Target="media/image523.wmf"/><Relationship Id="rId1315" Type="http://schemas.openxmlformats.org/officeDocument/2006/relationships/oleObject" Target="embeddings/oleObject655.bin"/><Relationship Id="rId117" Type="http://schemas.openxmlformats.org/officeDocument/2006/relationships/oleObject" Target="embeddings/oleObject45.bin"/><Relationship Id="rId671" Type="http://schemas.openxmlformats.org/officeDocument/2006/relationships/oleObject" Target="embeddings/oleObject328.bin"/><Relationship Id="rId769" Type="http://schemas.openxmlformats.org/officeDocument/2006/relationships/oleObject" Target="embeddings/oleObject378.bin"/><Relationship Id="rId976" Type="http://schemas.openxmlformats.org/officeDocument/2006/relationships/oleObject" Target="embeddings/oleObject483.bin"/><Relationship Id="rId1399" Type="http://schemas.openxmlformats.org/officeDocument/2006/relationships/image" Target="media/image662.wmf"/><Relationship Id="rId324" Type="http://schemas.openxmlformats.org/officeDocument/2006/relationships/oleObject" Target="embeddings/oleObject155.bin"/><Relationship Id="rId531" Type="http://schemas.openxmlformats.org/officeDocument/2006/relationships/oleObject" Target="embeddings/oleObject258.bin"/><Relationship Id="rId629" Type="http://schemas.openxmlformats.org/officeDocument/2006/relationships/oleObject" Target="embeddings/oleObject306.bin"/><Relationship Id="rId1161" Type="http://schemas.openxmlformats.org/officeDocument/2006/relationships/image" Target="media/image549.wmf"/><Relationship Id="rId1259" Type="http://schemas.openxmlformats.org/officeDocument/2006/relationships/package" Target="embeddings/Microsoft_Visio_Drawing10.vsdx"/><Relationship Id="rId1466" Type="http://schemas.openxmlformats.org/officeDocument/2006/relationships/image" Target="media/image694.wmf"/><Relationship Id="rId836" Type="http://schemas.openxmlformats.org/officeDocument/2006/relationships/image" Target="media/image394.wmf"/><Relationship Id="rId1021" Type="http://schemas.openxmlformats.org/officeDocument/2006/relationships/image" Target="media/image483.wmf"/><Relationship Id="rId1119" Type="http://schemas.openxmlformats.org/officeDocument/2006/relationships/image" Target="media/image528.wmf"/><Relationship Id="rId1673" Type="http://schemas.openxmlformats.org/officeDocument/2006/relationships/image" Target="media/image795.wmf"/><Relationship Id="rId903" Type="http://schemas.openxmlformats.org/officeDocument/2006/relationships/oleObject" Target="embeddings/oleObject446.bin"/><Relationship Id="rId1326" Type="http://schemas.openxmlformats.org/officeDocument/2006/relationships/image" Target="media/image626.wmf"/><Relationship Id="rId1533" Type="http://schemas.openxmlformats.org/officeDocument/2006/relationships/image" Target="media/image727.wmf"/><Relationship Id="rId1740" Type="http://schemas.openxmlformats.org/officeDocument/2006/relationships/oleObject" Target="embeddings/oleObject879.bin"/><Relationship Id="rId32" Type="http://schemas.openxmlformats.org/officeDocument/2006/relationships/oleObject" Target="embeddings/oleObject3.bin"/><Relationship Id="rId1600" Type="http://schemas.openxmlformats.org/officeDocument/2006/relationships/oleObject" Target="embeddings/oleObject802.bin"/><Relationship Id="rId181" Type="http://schemas.openxmlformats.org/officeDocument/2006/relationships/oleObject" Target="embeddings/oleObject79.bin"/><Relationship Id="rId279" Type="http://schemas.openxmlformats.org/officeDocument/2006/relationships/oleObject" Target="embeddings/oleObject128.bin"/><Relationship Id="rId486" Type="http://schemas.openxmlformats.org/officeDocument/2006/relationships/oleObject" Target="embeddings/oleObject240.bin"/><Relationship Id="rId693" Type="http://schemas.openxmlformats.org/officeDocument/2006/relationships/oleObject" Target="embeddings/oleObject339.bin"/><Relationship Id="rId139" Type="http://schemas.openxmlformats.org/officeDocument/2006/relationships/image" Target="media/image57.wmf"/><Relationship Id="rId346" Type="http://schemas.openxmlformats.org/officeDocument/2006/relationships/oleObject" Target="embeddings/oleObject167.bin"/><Relationship Id="rId553" Type="http://schemas.openxmlformats.org/officeDocument/2006/relationships/oleObject" Target="embeddings/oleObject268.bin"/><Relationship Id="rId760" Type="http://schemas.openxmlformats.org/officeDocument/2006/relationships/image" Target="media/image356.wmf"/><Relationship Id="rId998" Type="http://schemas.openxmlformats.org/officeDocument/2006/relationships/oleObject" Target="embeddings/oleObject496.bin"/><Relationship Id="rId1183" Type="http://schemas.openxmlformats.org/officeDocument/2006/relationships/image" Target="media/image559.wmf"/><Relationship Id="rId1390" Type="http://schemas.openxmlformats.org/officeDocument/2006/relationships/oleObject" Target="embeddings/oleObject693.bin"/><Relationship Id="rId206" Type="http://schemas.openxmlformats.org/officeDocument/2006/relationships/image" Target="media/image90.wmf"/><Relationship Id="rId413" Type="http://schemas.openxmlformats.org/officeDocument/2006/relationships/oleObject" Target="embeddings/oleObject201.bin"/><Relationship Id="rId858" Type="http://schemas.openxmlformats.org/officeDocument/2006/relationships/image" Target="media/image405.wmf"/><Relationship Id="rId1043" Type="http://schemas.openxmlformats.org/officeDocument/2006/relationships/image" Target="media/image493.wmf"/><Relationship Id="rId1488" Type="http://schemas.openxmlformats.org/officeDocument/2006/relationships/oleObject" Target="embeddings/oleObject744.bin"/><Relationship Id="rId1695" Type="http://schemas.openxmlformats.org/officeDocument/2006/relationships/oleObject" Target="embeddings/oleObject853.bin"/><Relationship Id="rId620" Type="http://schemas.openxmlformats.org/officeDocument/2006/relationships/image" Target="media/image288.wmf"/><Relationship Id="rId718" Type="http://schemas.openxmlformats.org/officeDocument/2006/relationships/oleObject" Target="embeddings/oleObject352.bin"/><Relationship Id="rId925" Type="http://schemas.openxmlformats.org/officeDocument/2006/relationships/oleObject" Target="embeddings/oleObject457.bin"/><Relationship Id="rId1250" Type="http://schemas.openxmlformats.org/officeDocument/2006/relationships/image" Target="media/image590.wmf"/><Relationship Id="rId1348" Type="http://schemas.openxmlformats.org/officeDocument/2006/relationships/oleObject" Target="embeddings/oleObject672.bin"/><Relationship Id="rId1555" Type="http://schemas.openxmlformats.org/officeDocument/2006/relationships/image" Target="media/image736.wmf"/><Relationship Id="rId1762" Type="http://schemas.openxmlformats.org/officeDocument/2006/relationships/package" Target="embeddings/Microsoft_Visio_Drawing14.vsdx"/><Relationship Id="rId1110" Type="http://schemas.openxmlformats.org/officeDocument/2006/relationships/image" Target="media/image524.wmf"/><Relationship Id="rId1208" Type="http://schemas.openxmlformats.org/officeDocument/2006/relationships/oleObject" Target="embeddings/oleObject607.bin"/><Relationship Id="rId1415" Type="http://schemas.openxmlformats.org/officeDocument/2006/relationships/image" Target="media/image670.wmf"/><Relationship Id="rId54" Type="http://schemas.openxmlformats.org/officeDocument/2006/relationships/oleObject" Target="embeddings/oleObject13.bin"/><Relationship Id="rId1622" Type="http://schemas.openxmlformats.org/officeDocument/2006/relationships/oleObject" Target="embeddings/oleObject813.bin"/><Relationship Id="rId270" Type="http://schemas.openxmlformats.org/officeDocument/2006/relationships/image" Target="media/image122.wmf"/><Relationship Id="rId130" Type="http://schemas.openxmlformats.org/officeDocument/2006/relationships/oleObject" Target="embeddings/oleObject52.bin"/><Relationship Id="rId368" Type="http://schemas.openxmlformats.org/officeDocument/2006/relationships/oleObject" Target="embeddings/oleObject178.bin"/><Relationship Id="rId575" Type="http://schemas.openxmlformats.org/officeDocument/2006/relationships/oleObject" Target="embeddings/oleObject279.bin"/><Relationship Id="rId782" Type="http://schemas.openxmlformats.org/officeDocument/2006/relationships/image" Target="media/image367.wmf"/><Relationship Id="rId228" Type="http://schemas.openxmlformats.org/officeDocument/2006/relationships/image" Target="media/image101.wmf"/><Relationship Id="rId435" Type="http://schemas.openxmlformats.org/officeDocument/2006/relationships/oleObject" Target="embeddings/oleObject212.bin"/><Relationship Id="rId642" Type="http://schemas.openxmlformats.org/officeDocument/2006/relationships/image" Target="media/image299.wmf"/><Relationship Id="rId1065" Type="http://schemas.openxmlformats.org/officeDocument/2006/relationships/image" Target="media/image504.wmf"/><Relationship Id="rId1272" Type="http://schemas.openxmlformats.org/officeDocument/2006/relationships/image" Target="media/image600.wmf"/><Relationship Id="rId502" Type="http://schemas.openxmlformats.org/officeDocument/2006/relationships/oleObject" Target="embeddings/oleObject248.bin"/><Relationship Id="rId947" Type="http://schemas.openxmlformats.org/officeDocument/2006/relationships/oleObject" Target="embeddings/oleObject468.bin"/><Relationship Id="rId1132" Type="http://schemas.openxmlformats.org/officeDocument/2006/relationships/oleObject" Target="embeddings/oleObject567.bin"/><Relationship Id="rId1577" Type="http://schemas.openxmlformats.org/officeDocument/2006/relationships/image" Target="media/image747.wmf"/><Relationship Id="rId76" Type="http://schemas.openxmlformats.org/officeDocument/2006/relationships/oleObject" Target="embeddings/oleObject24.bin"/><Relationship Id="rId807" Type="http://schemas.openxmlformats.org/officeDocument/2006/relationships/oleObject" Target="embeddings/oleObject397.bin"/><Relationship Id="rId1437" Type="http://schemas.openxmlformats.org/officeDocument/2006/relationships/oleObject" Target="embeddings/oleObject717.bin"/><Relationship Id="rId1644" Type="http://schemas.openxmlformats.org/officeDocument/2006/relationships/oleObject" Target="embeddings/oleObject824.bin"/><Relationship Id="rId1504" Type="http://schemas.openxmlformats.org/officeDocument/2006/relationships/oleObject" Target="embeddings/oleObject752.bin"/><Relationship Id="rId1711" Type="http://schemas.openxmlformats.org/officeDocument/2006/relationships/image" Target="media/image809.wmf"/><Relationship Id="rId292" Type="http://schemas.openxmlformats.org/officeDocument/2006/relationships/oleObject" Target="embeddings/oleObject135.bin"/><Relationship Id="rId597" Type="http://schemas.openxmlformats.org/officeDocument/2006/relationships/oleObject" Target="embeddings/oleObject290.bin"/><Relationship Id="rId152" Type="http://schemas.openxmlformats.org/officeDocument/2006/relationships/oleObject" Target="embeddings/oleObject64.bin"/><Relationship Id="rId457" Type="http://schemas.openxmlformats.org/officeDocument/2006/relationships/image" Target="media/image207.wmf"/><Relationship Id="rId1087" Type="http://schemas.openxmlformats.org/officeDocument/2006/relationships/oleObject" Target="embeddings/oleObject543.bin"/><Relationship Id="rId1294" Type="http://schemas.openxmlformats.org/officeDocument/2006/relationships/oleObject" Target="embeddings/oleObject645.bin"/><Relationship Id="rId664" Type="http://schemas.openxmlformats.org/officeDocument/2006/relationships/image" Target="media/image309.wmf"/><Relationship Id="rId871" Type="http://schemas.openxmlformats.org/officeDocument/2006/relationships/oleObject" Target="embeddings/oleObject429.bin"/><Relationship Id="rId969" Type="http://schemas.openxmlformats.org/officeDocument/2006/relationships/image" Target="media/image459.wmf"/><Relationship Id="rId1599" Type="http://schemas.openxmlformats.org/officeDocument/2006/relationships/image" Target="media/image758.wmf"/><Relationship Id="rId317" Type="http://schemas.openxmlformats.org/officeDocument/2006/relationships/oleObject" Target="embeddings/oleObject149.bin"/><Relationship Id="rId524" Type="http://schemas.openxmlformats.org/officeDocument/2006/relationships/image" Target="media/image240.wmf"/><Relationship Id="rId731" Type="http://schemas.openxmlformats.org/officeDocument/2006/relationships/oleObject" Target="embeddings/oleObject359.bin"/><Relationship Id="rId1154" Type="http://schemas.openxmlformats.org/officeDocument/2006/relationships/oleObject" Target="embeddings/oleObject578.bin"/><Relationship Id="rId1361" Type="http://schemas.openxmlformats.org/officeDocument/2006/relationships/image" Target="media/image643.wmf"/><Relationship Id="rId1459" Type="http://schemas.openxmlformats.org/officeDocument/2006/relationships/image" Target="media/image691.wmf"/><Relationship Id="rId98" Type="http://schemas.openxmlformats.org/officeDocument/2006/relationships/image" Target="media/image38.wmf"/><Relationship Id="rId829" Type="http://schemas.openxmlformats.org/officeDocument/2006/relationships/oleObject" Target="embeddings/oleObject408.bin"/><Relationship Id="rId1014" Type="http://schemas.openxmlformats.org/officeDocument/2006/relationships/oleObject" Target="embeddings/oleObject504.bin"/><Relationship Id="rId1221" Type="http://schemas.openxmlformats.org/officeDocument/2006/relationships/image" Target="media/image577.wmf"/><Relationship Id="rId1666" Type="http://schemas.openxmlformats.org/officeDocument/2006/relationships/oleObject" Target="embeddings/oleObject835.bin"/><Relationship Id="rId1319" Type="http://schemas.openxmlformats.org/officeDocument/2006/relationships/oleObject" Target="embeddings/oleObject657.bin"/><Relationship Id="rId1526" Type="http://schemas.openxmlformats.org/officeDocument/2006/relationships/oleObject" Target="embeddings/oleObject763.bin"/><Relationship Id="rId1733" Type="http://schemas.openxmlformats.org/officeDocument/2006/relationships/image" Target="media/image818.wmf"/><Relationship Id="rId25" Type="http://schemas.openxmlformats.org/officeDocument/2006/relationships/image" Target="media/image3.emf"/><Relationship Id="rId174" Type="http://schemas.openxmlformats.org/officeDocument/2006/relationships/oleObject" Target="embeddings/oleObject75.bin"/><Relationship Id="rId381" Type="http://schemas.openxmlformats.org/officeDocument/2006/relationships/oleObject" Target="embeddings/oleObject185.bin"/><Relationship Id="rId241" Type="http://schemas.openxmlformats.org/officeDocument/2006/relationships/oleObject" Target="embeddings/oleObject109.bin"/><Relationship Id="rId479" Type="http://schemas.openxmlformats.org/officeDocument/2006/relationships/image" Target="media/image218.wmf"/><Relationship Id="rId686" Type="http://schemas.openxmlformats.org/officeDocument/2006/relationships/image" Target="media/image320.wmf"/><Relationship Id="rId893" Type="http://schemas.openxmlformats.org/officeDocument/2006/relationships/oleObject" Target="embeddings/oleObject441.bin"/><Relationship Id="rId339" Type="http://schemas.openxmlformats.org/officeDocument/2006/relationships/oleObject" Target="embeddings/oleObject163.bin"/><Relationship Id="rId546" Type="http://schemas.openxmlformats.org/officeDocument/2006/relationships/image" Target="media/image251.wmf"/><Relationship Id="rId753" Type="http://schemas.openxmlformats.org/officeDocument/2006/relationships/oleObject" Target="embeddings/oleObject370.bin"/><Relationship Id="rId1176" Type="http://schemas.openxmlformats.org/officeDocument/2006/relationships/oleObject" Target="embeddings/oleObject590.bin"/><Relationship Id="rId1383" Type="http://schemas.openxmlformats.org/officeDocument/2006/relationships/image" Target="media/image654.wmf"/><Relationship Id="rId101" Type="http://schemas.openxmlformats.org/officeDocument/2006/relationships/oleObject" Target="embeddings/oleObject37.bin"/><Relationship Id="rId406" Type="http://schemas.openxmlformats.org/officeDocument/2006/relationships/image" Target="media/image184.wmf"/><Relationship Id="rId960" Type="http://schemas.openxmlformats.org/officeDocument/2006/relationships/oleObject" Target="embeddings/oleObject475.bin"/><Relationship Id="rId1036" Type="http://schemas.openxmlformats.org/officeDocument/2006/relationships/image" Target="media/image490.wmf"/><Relationship Id="rId1243" Type="http://schemas.openxmlformats.org/officeDocument/2006/relationships/oleObject" Target="embeddings/oleObject626.bin"/><Relationship Id="rId1590" Type="http://schemas.openxmlformats.org/officeDocument/2006/relationships/oleObject" Target="embeddings/oleObject797.bin"/><Relationship Id="rId1688" Type="http://schemas.openxmlformats.org/officeDocument/2006/relationships/oleObject" Target="embeddings/oleObject846.bin"/><Relationship Id="rId613" Type="http://schemas.openxmlformats.org/officeDocument/2006/relationships/oleObject" Target="embeddings/oleObject298.bin"/><Relationship Id="rId820" Type="http://schemas.openxmlformats.org/officeDocument/2006/relationships/image" Target="media/image386.wmf"/><Relationship Id="rId918" Type="http://schemas.openxmlformats.org/officeDocument/2006/relationships/image" Target="media/image434.wmf"/><Relationship Id="rId1450" Type="http://schemas.openxmlformats.org/officeDocument/2006/relationships/oleObject" Target="embeddings/oleObject724.bin"/><Relationship Id="rId1548" Type="http://schemas.openxmlformats.org/officeDocument/2006/relationships/oleObject" Target="embeddings/oleObject776.bin"/><Relationship Id="rId1755" Type="http://schemas.openxmlformats.org/officeDocument/2006/relationships/image" Target="media/image828.wmf"/><Relationship Id="rId1103" Type="http://schemas.openxmlformats.org/officeDocument/2006/relationships/oleObject" Target="embeddings/oleObject552.bin"/><Relationship Id="rId1310" Type="http://schemas.openxmlformats.org/officeDocument/2006/relationships/image" Target="media/image618.wmf"/><Relationship Id="rId1408" Type="http://schemas.openxmlformats.org/officeDocument/2006/relationships/oleObject" Target="embeddings/oleObject702.bin"/><Relationship Id="rId47" Type="http://schemas.openxmlformats.org/officeDocument/2006/relationships/image" Target="media/image13.wmf"/><Relationship Id="rId1615" Type="http://schemas.openxmlformats.org/officeDocument/2006/relationships/image" Target="media/image766.wmf"/><Relationship Id="rId196" Type="http://schemas.openxmlformats.org/officeDocument/2006/relationships/image" Target="media/image85.wmf"/><Relationship Id="rId263" Type="http://schemas.openxmlformats.org/officeDocument/2006/relationships/oleObject" Target="embeddings/oleObject120.bin"/><Relationship Id="rId470" Type="http://schemas.openxmlformats.org/officeDocument/2006/relationships/oleObject" Target="embeddings/oleObject232.bin"/><Relationship Id="rId123" Type="http://schemas.openxmlformats.org/officeDocument/2006/relationships/image" Target="media/image50.wmf"/><Relationship Id="rId330" Type="http://schemas.openxmlformats.org/officeDocument/2006/relationships/image" Target="media/image147.wmf"/><Relationship Id="rId568" Type="http://schemas.openxmlformats.org/officeDocument/2006/relationships/image" Target="media/image262.wmf"/><Relationship Id="rId775" Type="http://schemas.openxmlformats.org/officeDocument/2006/relationships/oleObject" Target="embeddings/oleObject381.bin"/><Relationship Id="rId982" Type="http://schemas.openxmlformats.org/officeDocument/2006/relationships/oleObject" Target="embeddings/oleObject487.bin"/><Relationship Id="rId1198" Type="http://schemas.openxmlformats.org/officeDocument/2006/relationships/oleObject" Target="embeddings/oleObject601.bin"/><Relationship Id="rId428" Type="http://schemas.openxmlformats.org/officeDocument/2006/relationships/image" Target="media/image195.wmf"/><Relationship Id="rId635" Type="http://schemas.openxmlformats.org/officeDocument/2006/relationships/oleObject" Target="embeddings/oleObject309.bin"/><Relationship Id="rId842" Type="http://schemas.openxmlformats.org/officeDocument/2006/relationships/image" Target="media/image397.wmf"/><Relationship Id="rId1058" Type="http://schemas.openxmlformats.org/officeDocument/2006/relationships/oleObject" Target="embeddings/oleObject527.bin"/><Relationship Id="rId1265" Type="http://schemas.openxmlformats.org/officeDocument/2006/relationships/oleObject" Target="embeddings/oleObject630.bin"/><Relationship Id="rId1472" Type="http://schemas.openxmlformats.org/officeDocument/2006/relationships/oleObject" Target="embeddings/oleObject736.bin"/><Relationship Id="rId702" Type="http://schemas.openxmlformats.org/officeDocument/2006/relationships/image" Target="media/image328.wmf"/><Relationship Id="rId1125" Type="http://schemas.openxmlformats.org/officeDocument/2006/relationships/image" Target="media/image531.wmf"/><Relationship Id="rId1332" Type="http://schemas.openxmlformats.org/officeDocument/2006/relationships/image" Target="media/image629.wmf"/><Relationship Id="rId1777" Type="http://schemas.openxmlformats.org/officeDocument/2006/relationships/header" Target="header23.xml"/><Relationship Id="rId69" Type="http://schemas.openxmlformats.org/officeDocument/2006/relationships/image" Target="media/image24.wmf"/><Relationship Id="rId1637" Type="http://schemas.openxmlformats.org/officeDocument/2006/relationships/image" Target="media/image777.wmf"/><Relationship Id="rId1704" Type="http://schemas.openxmlformats.org/officeDocument/2006/relationships/oleObject" Target="embeddings/oleObject859.bin"/><Relationship Id="rId285" Type="http://schemas.openxmlformats.org/officeDocument/2006/relationships/image" Target="media/image129.wmf"/><Relationship Id="rId492" Type="http://schemas.openxmlformats.org/officeDocument/2006/relationships/oleObject" Target="embeddings/oleObject243.bin"/><Relationship Id="rId797" Type="http://schemas.openxmlformats.org/officeDocument/2006/relationships/oleObject" Target="embeddings/oleObject392.bin"/><Relationship Id="rId145" Type="http://schemas.openxmlformats.org/officeDocument/2006/relationships/image" Target="media/image60.wmf"/><Relationship Id="rId352" Type="http://schemas.openxmlformats.org/officeDocument/2006/relationships/oleObject" Target="embeddings/oleObject170.bin"/><Relationship Id="rId1287" Type="http://schemas.openxmlformats.org/officeDocument/2006/relationships/oleObject" Target="embeddings/oleObject641.bin"/><Relationship Id="rId212" Type="http://schemas.openxmlformats.org/officeDocument/2006/relationships/image" Target="media/image93.wmf"/><Relationship Id="rId657" Type="http://schemas.openxmlformats.org/officeDocument/2006/relationships/oleObject" Target="embeddings/oleObject320.bin"/><Relationship Id="rId864" Type="http://schemas.openxmlformats.org/officeDocument/2006/relationships/image" Target="media/image408.wmf"/><Relationship Id="rId1494" Type="http://schemas.openxmlformats.org/officeDocument/2006/relationships/oleObject" Target="embeddings/oleObject747.bin"/><Relationship Id="rId517" Type="http://schemas.openxmlformats.org/officeDocument/2006/relationships/image" Target="media/image237.emf"/><Relationship Id="rId724" Type="http://schemas.openxmlformats.org/officeDocument/2006/relationships/image" Target="media/image338.wmf"/><Relationship Id="rId931" Type="http://schemas.openxmlformats.org/officeDocument/2006/relationships/oleObject" Target="embeddings/oleObject460.bin"/><Relationship Id="rId1147" Type="http://schemas.openxmlformats.org/officeDocument/2006/relationships/image" Target="media/image542.wmf"/><Relationship Id="rId1354" Type="http://schemas.openxmlformats.org/officeDocument/2006/relationships/oleObject" Target="embeddings/oleObject675.bin"/><Relationship Id="rId1561" Type="http://schemas.openxmlformats.org/officeDocument/2006/relationships/image" Target="media/image739.wmf"/><Relationship Id="rId60" Type="http://schemas.openxmlformats.org/officeDocument/2006/relationships/oleObject" Target="embeddings/oleObject16.bin"/><Relationship Id="rId1007" Type="http://schemas.openxmlformats.org/officeDocument/2006/relationships/image" Target="media/image476.wmf"/><Relationship Id="rId1214" Type="http://schemas.openxmlformats.org/officeDocument/2006/relationships/oleObject" Target="embeddings/oleObject610.bin"/><Relationship Id="rId1421" Type="http://schemas.openxmlformats.org/officeDocument/2006/relationships/image" Target="media/image673.wmf"/><Relationship Id="rId1659" Type="http://schemas.openxmlformats.org/officeDocument/2006/relationships/image" Target="media/image788.wmf"/><Relationship Id="rId1519" Type="http://schemas.openxmlformats.org/officeDocument/2006/relationships/image" Target="media/image720.wmf"/><Relationship Id="rId1726" Type="http://schemas.openxmlformats.org/officeDocument/2006/relationships/oleObject" Target="embeddings/oleObject871.bin"/><Relationship Id="rId18" Type="http://schemas.openxmlformats.org/officeDocument/2006/relationships/header" Target="header7.xml"/><Relationship Id="rId167" Type="http://schemas.openxmlformats.org/officeDocument/2006/relationships/image" Target="media/image71.wmf"/><Relationship Id="rId374" Type="http://schemas.openxmlformats.org/officeDocument/2006/relationships/oleObject" Target="embeddings/oleObject181.bin"/><Relationship Id="rId581" Type="http://schemas.openxmlformats.org/officeDocument/2006/relationships/oleObject" Target="embeddings/oleObject282.bin"/><Relationship Id="rId234" Type="http://schemas.openxmlformats.org/officeDocument/2006/relationships/image" Target="media/image104.wmf"/><Relationship Id="rId679" Type="http://schemas.openxmlformats.org/officeDocument/2006/relationships/oleObject" Target="embeddings/oleObject332.bin"/><Relationship Id="rId886" Type="http://schemas.openxmlformats.org/officeDocument/2006/relationships/image" Target="media/image418.wmf"/><Relationship Id="rId2" Type="http://schemas.openxmlformats.org/officeDocument/2006/relationships/numbering" Target="numbering.xml"/><Relationship Id="rId441" Type="http://schemas.openxmlformats.org/officeDocument/2006/relationships/oleObject" Target="embeddings/oleObject215.bin"/><Relationship Id="rId539" Type="http://schemas.openxmlformats.org/officeDocument/2006/relationships/oleObject" Target="embeddings/oleObject261.bin"/><Relationship Id="rId746" Type="http://schemas.openxmlformats.org/officeDocument/2006/relationships/image" Target="media/image349.wmf"/><Relationship Id="rId1071" Type="http://schemas.openxmlformats.org/officeDocument/2006/relationships/image" Target="media/image507.wmf"/><Relationship Id="rId1169" Type="http://schemas.openxmlformats.org/officeDocument/2006/relationships/image" Target="media/image553.wmf"/><Relationship Id="rId1376" Type="http://schemas.openxmlformats.org/officeDocument/2006/relationships/oleObject" Target="embeddings/oleObject686.bin"/><Relationship Id="rId1583" Type="http://schemas.openxmlformats.org/officeDocument/2006/relationships/image" Target="media/image750.wmf"/><Relationship Id="rId301" Type="http://schemas.openxmlformats.org/officeDocument/2006/relationships/oleObject" Target="embeddings/oleObject140.bin"/><Relationship Id="rId953" Type="http://schemas.openxmlformats.org/officeDocument/2006/relationships/oleObject" Target="embeddings/oleObject471.bin"/><Relationship Id="rId1029" Type="http://schemas.openxmlformats.org/officeDocument/2006/relationships/oleObject" Target="embeddings/oleObject512.bin"/><Relationship Id="rId1236" Type="http://schemas.openxmlformats.org/officeDocument/2006/relationships/oleObject" Target="embeddings/oleObject622.bin"/><Relationship Id="rId82" Type="http://schemas.openxmlformats.org/officeDocument/2006/relationships/image" Target="media/image30.wmf"/><Relationship Id="rId606" Type="http://schemas.openxmlformats.org/officeDocument/2006/relationships/image" Target="media/image281.wmf"/><Relationship Id="rId813" Type="http://schemas.openxmlformats.org/officeDocument/2006/relationships/oleObject" Target="embeddings/oleObject400.bin"/><Relationship Id="rId1443" Type="http://schemas.openxmlformats.org/officeDocument/2006/relationships/image" Target="media/image683.wmf"/><Relationship Id="rId1650" Type="http://schemas.openxmlformats.org/officeDocument/2006/relationships/oleObject" Target="embeddings/oleObject827.bin"/><Relationship Id="rId1748" Type="http://schemas.openxmlformats.org/officeDocument/2006/relationships/oleObject" Target="embeddings/oleObject883.bin"/><Relationship Id="rId1303" Type="http://schemas.openxmlformats.org/officeDocument/2006/relationships/oleObject" Target="embeddings/oleObject649.bin"/><Relationship Id="rId1510" Type="http://schemas.openxmlformats.org/officeDocument/2006/relationships/oleObject" Target="embeddings/oleObject755.bin"/><Relationship Id="rId1608" Type="http://schemas.openxmlformats.org/officeDocument/2006/relationships/oleObject" Target="embeddings/oleObject806.bin"/><Relationship Id="rId189" Type="http://schemas.openxmlformats.org/officeDocument/2006/relationships/oleObject" Target="embeddings/oleObject83.bin"/><Relationship Id="rId396" Type="http://schemas.openxmlformats.org/officeDocument/2006/relationships/image" Target="media/image179.wmf"/><Relationship Id="rId256" Type="http://schemas.openxmlformats.org/officeDocument/2006/relationships/image" Target="media/image115.wmf"/><Relationship Id="rId463" Type="http://schemas.openxmlformats.org/officeDocument/2006/relationships/image" Target="media/image210.wmf"/><Relationship Id="rId670" Type="http://schemas.openxmlformats.org/officeDocument/2006/relationships/image" Target="media/image312.wmf"/><Relationship Id="rId1093" Type="http://schemas.openxmlformats.org/officeDocument/2006/relationships/image" Target="media/image516.wmf"/><Relationship Id="rId116" Type="http://schemas.openxmlformats.org/officeDocument/2006/relationships/image" Target="media/image47.wmf"/><Relationship Id="rId323" Type="http://schemas.openxmlformats.org/officeDocument/2006/relationships/oleObject" Target="embeddings/oleObject154.bin"/><Relationship Id="rId530" Type="http://schemas.openxmlformats.org/officeDocument/2006/relationships/image" Target="media/image243.wmf"/><Relationship Id="rId768" Type="http://schemas.openxmlformats.org/officeDocument/2006/relationships/image" Target="media/image360.wmf"/><Relationship Id="rId975" Type="http://schemas.openxmlformats.org/officeDocument/2006/relationships/image" Target="media/image462.wmf"/><Relationship Id="rId1160" Type="http://schemas.openxmlformats.org/officeDocument/2006/relationships/oleObject" Target="embeddings/oleObject581.bin"/><Relationship Id="rId1398" Type="http://schemas.openxmlformats.org/officeDocument/2006/relationships/oleObject" Target="embeddings/oleObject697.bin"/><Relationship Id="rId628" Type="http://schemas.openxmlformats.org/officeDocument/2006/relationships/image" Target="media/image292.wmf"/><Relationship Id="rId835" Type="http://schemas.openxmlformats.org/officeDocument/2006/relationships/oleObject" Target="embeddings/oleObject411.bin"/><Relationship Id="rId1258" Type="http://schemas.openxmlformats.org/officeDocument/2006/relationships/image" Target="media/image594.emf"/><Relationship Id="rId1465" Type="http://schemas.openxmlformats.org/officeDocument/2006/relationships/oleObject" Target="embeddings/oleObject732.bin"/><Relationship Id="rId1672" Type="http://schemas.openxmlformats.org/officeDocument/2006/relationships/oleObject" Target="embeddings/oleObject838.bin"/><Relationship Id="rId1020" Type="http://schemas.openxmlformats.org/officeDocument/2006/relationships/oleObject" Target="embeddings/oleObject507.bin"/><Relationship Id="rId1118" Type="http://schemas.openxmlformats.org/officeDocument/2006/relationships/oleObject" Target="embeddings/oleObject560.bin"/><Relationship Id="rId1325" Type="http://schemas.openxmlformats.org/officeDocument/2006/relationships/oleObject" Target="embeddings/oleObject660.bin"/><Relationship Id="rId1532" Type="http://schemas.openxmlformats.org/officeDocument/2006/relationships/oleObject" Target="embeddings/oleObject766.bin"/><Relationship Id="rId902" Type="http://schemas.openxmlformats.org/officeDocument/2006/relationships/image" Target="media/image426.wmf"/><Relationship Id="rId31" Type="http://schemas.openxmlformats.org/officeDocument/2006/relationships/image" Target="media/image5.wmf"/><Relationship Id="rId180" Type="http://schemas.openxmlformats.org/officeDocument/2006/relationships/image" Target="media/image77.wmf"/><Relationship Id="rId278" Type="http://schemas.openxmlformats.org/officeDocument/2006/relationships/image" Target="media/image126.wmf"/><Relationship Id="rId485" Type="http://schemas.openxmlformats.org/officeDocument/2006/relationships/image" Target="media/image221.wmf"/><Relationship Id="rId692" Type="http://schemas.openxmlformats.org/officeDocument/2006/relationships/image" Target="media/image323.wmf"/><Relationship Id="rId138" Type="http://schemas.openxmlformats.org/officeDocument/2006/relationships/oleObject" Target="embeddings/oleObject57.bin"/><Relationship Id="rId345" Type="http://schemas.openxmlformats.org/officeDocument/2006/relationships/image" Target="media/image154.wmf"/><Relationship Id="rId552" Type="http://schemas.openxmlformats.org/officeDocument/2006/relationships/image" Target="media/image254.wmf"/><Relationship Id="rId997" Type="http://schemas.openxmlformats.org/officeDocument/2006/relationships/image" Target="media/image471.wmf"/><Relationship Id="rId1182" Type="http://schemas.openxmlformats.org/officeDocument/2006/relationships/oleObject" Target="embeddings/oleObject593.bin"/><Relationship Id="rId205" Type="http://schemas.openxmlformats.org/officeDocument/2006/relationships/oleObject" Target="embeddings/oleObject91.bin"/><Relationship Id="rId412" Type="http://schemas.openxmlformats.org/officeDocument/2006/relationships/image" Target="media/image187.wmf"/><Relationship Id="rId857" Type="http://schemas.openxmlformats.org/officeDocument/2006/relationships/oleObject" Target="embeddings/oleObject422.bin"/><Relationship Id="rId1042" Type="http://schemas.openxmlformats.org/officeDocument/2006/relationships/oleObject" Target="embeddings/oleObject519.bin"/><Relationship Id="rId1487" Type="http://schemas.openxmlformats.org/officeDocument/2006/relationships/image" Target="media/image704.wmf"/><Relationship Id="rId1694" Type="http://schemas.openxmlformats.org/officeDocument/2006/relationships/oleObject" Target="embeddings/oleObject852.bin"/><Relationship Id="rId717" Type="http://schemas.openxmlformats.org/officeDocument/2006/relationships/oleObject" Target="embeddings/oleObject351.bin"/><Relationship Id="rId924" Type="http://schemas.openxmlformats.org/officeDocument/2006/relationships/image" Target="media/image437.wmf"/><Relationship Id="rId1347" Type="http://schemas.openxmlformats.org/officeDocument/2006/relationships/image" Target="media/image636.wmf"/><Relationship Id="rId1554" Type="http://schemas.openxmlformats.org/officeDocument/2006/relationships/oleObject" Target="embeddings/oleObject779.bin"/><Relationship Id="rId1761" Type="http://schemas.openxmlformats.org/officeDocument/2006/relationships/image" Target="media/image831.emf"/><Relationship Id="rId53" Type="http://schemas.openxmlformats.org/officeDocument/2006/relationships/image" Target="media/image16.wmf"/><Relationship Id="rId1207" Type="http://schemas.openxmlformats.org/officeDocument/2006/relationships/oleObject" Target="embeddings/oleObject606.bin"/><Relationship Id="rId1414" Type="http://schemas.openxmlformats.org/officeDocument/2006/relationships/oleObject" Target="embeddings/oleObject705.bin"/><Relationship Id="rId1621" Type="http://schemas.openxmlformats.org/officeDocument/2006/relationships/image" Target="media/image769.wmf"/><Relationship Id="rId1719" Type="http://schemas.openxmlformats.org/officeDocument/2006/relationships/image" Target="media/image812.wmf"/><Relationship Id="rId367" Type="http://schemas.openxmlformats.org/officeDocument/2006/relationships/image" Target="media/image165.wmf"/><Relationship Id="rId574" Type="http://schemas.openxmlformats.org/officeDocument/2006/relationships/image" Target="media/image265.wmf"/><Relationship Id="rId227" Type="http://schemas.openxmlformats.org/officeDocument/2006/relationships/oleObject" Target="embeddings/oleObject102.bin"/><Relationship Id="rId781" Type="http://schemas.openxmlformats.org/officeDocument/2006/relationships/oleObject" Target="embeddings/oleObject384.bin"/><Relationship Id="rId879" Type="http://schemas.openxmlformats.org/officeDocument/2006/relationships/image" Target="media/image415.wmf"/><Relationship Id="rId434" Type="http://schemas.openxmlformats.org/officeDocument/2006/relationships/image" Target="media/image198.wmf"/><Relationship Id="rId641" Type="http://schemas.openxmlformats.org/officeDocument/2006/relationships/oleObject" Target="embeddings/oleObject312.bin"/><Relationship Id="rId739" Type="http://schemas.openxmlformats.org/officeDocument/2006/relationships/oleObject" Target="embeddings/oleObject363.bin"/><Relationship Id="rId1064" Type="http://schemas.openxmlformats.org/officeDocument/2006/relationships/oleObject" Target="embeddings/oleObject530.bin"/><Relationship Id="rId1271" Type="http://schemas.openxmlformats.org/officeDocument/2006/relationships/oleObject" Target="embeddings/oleObject633.bin"/><Relationship Id="rId1369" Type="http://schemas.openxmlformats.org/officeDocument/2006/relationships/image" Target="media/image647.wmf"/><Relationship Id="rId1576" Type="http://schemas.openxmlformats.org/officeDocument/2006/relationships/oleObject" Target="embeddings/oleObject790.bin"/><Relationship Id="rId501" Type="http://schemas.openxmlformats.org/officeDocument/2006/relationships/image" Target="media/image229.wmf"/><Relationship Id="rId946" Type="http://schemas.openxmlformats.org/officeDocument/2006/relationships/image" Target="media/image448.wmf"/><Relationship Id="rId1131" Type="http://schemas.openxmlformats.org/officeDocument/2006/relationships/image" Target="media/image534.wmf"/><Relationship Id="rId1229" Type="http://schemas.openxmlformats.org/officeDocument/2006/relationships/image" Target="media/image580.wmf"/><Relationship Id="rId75" Type="http://schemas.openxmlformats.org/officeDocument/2006/relationships/image" Target="media/image27.wmf"/><Relationship Id="rId806" Type="http://schemas.openxmlformats.org/officeDocument/2006/relationships/image" Target="media/image379.wmf"/><Relationship Id="rId1436" Type="http://schemas.openxmlformats.org/officeDocument/2006/relationships/image" Target="media/image680.wmf"/><Relationship Id="rId1643" Type="http://schemas.openxmlformats.org/officeDocument/2006/relationships/image" Target="media/image780.wmf"/><Relationship Id="rId1503" Type="http://schemas.openxmlformats.org/officeDocument/2006/relationships/image" Target="media/image712.wmf"/><Relationship Id="rId1710" Type="http://schemas.openxmlformats.org/officeDocument/2006/relationships/oleObject" Target="embeddings/oleObject862.bin"/><Relationship Id="rId291" Type="http://schemas.openxmlformats.org/officeDocument/2006/relationships/image" Target="media/image132.wmf"/><Relationship Id="rId151" Type="http://schemas.openxmlformats.org/officeDocument/2006/relationships/image" Target="media/image63.wmf"/><Relationship Id="rId389" Type="http://schemas.openxmlformats.org/officeDocument/2006/relationships/oleObject" Target="embeddings/oleObject189.bin"/><Relationship Id="rId596" Type="http://schemas.openxmlformats.org/officeDocument/2006/relationships/image" Target="media/image276.wmf"/><Relationship Id="rId249" Type="http://schemas.openxmlformats.org/officeDocument/2006/relationships/oleObject" Target="embeddings/oleObject113.bin"/><Relationship Id="rId456" Type="http://schemas.openxmlformats.org/officeDocument/2006/relationships/oleObject" Target="embeddings/oleObject225.bin"/><Relationship Id="rId663" Type="http://schemas.openxmlformats.org/officeDocument/2006/relationships/oleObject" Target="embeddings/oleObject324.bin"/><Relationship Id="rId870" Type="http://schemas.openxmlformats.org/officeDocument/2006/relationships/image" Target="media/image411.wmf"/><Relationship Id="rId1086" Type="http://schemas.openxmlformats.org/officeDocument/2006/relationships/image" Target="media/image513.wmf"/><Relationship Id="rId1293" Type="http://schemas.openxmlformats.org/officeDocument/2006/relationships/oleObject" Target="embeddings/oleObject644.bin"/><Relationship Id="rId109" Type="http://schemas.openxmlformats.org/officeDocument/2006/relationships/oleObject" Target="embeddings/oleObject41.bin"/><Relationship Id="rId316" Type="http://schemas.openxmlformats.org/officeDocument/2006/relationships/oleObject" Target="embeddings/oleObject148.bin"/><Relationship Id="rId523" Type="http://schemas.openxmlformats.org/officeDocument/2006/relationships/oleObject" Target="embeddings/oleObject254.bin"/><Relationship Id="rId968" Type="http://schemas.openxmlformats.org/officeDocument/2006/relationships/oleObject" Target="embeddings/oleObject479.bin"/><Relationship Id="rId1153" Type="http://schemas.openxmlformats.org/officeDocument/2006/relationships/image" Target="media/image545.wmf"/><Relationship Id="rId1598" Type="http://schemas.openxmlformats.org/officeDocument/2006/relationships/oleObject" Target="embeddings/oleObject801.bin"/><Relationship Id="rId97" Type="http://schemas.openxmlformats.org/officeDocument/2006/relationships/oleObject" Target="embeddings/oleObject35.bin"/><Relationship Id="rId730" Type="http://schemas.openxmlformats.org/officeDocument/2006/relationships/image" Target="media/image341.wmf"/><Relationship Id="rId828" Type="http://schemas.openxmlformats.org/officeDocument/2006/relationships/image" Target="media/image390.wmf"/><Relationship Id="rId1013" Type="http://schemas.openxmlformats.org/officeDocument/2006/relationships/image" Target="media/image479.wmf"/><Relationship Id="rId1360" Type="http://schemas.openxmlformats.org/officeDocument/2006/relationships/oleObject" Target="embeddings/oleObject678.bin"/><Relationship Id="rId1458" Type="http://schemas.openxmlformats.org/officeDocument/2006/relationships/oleObject" Target="embeddings/oleObject728.bin"/><Relationship Id="rId1665" Type="http://schemas.openxmlformats.org/officeDocument/2006/relationships/image" Target="media/image791.wmf"/><Relationship Id="rId1220" Type="http://schemas.openxmlformats.org/officeDocument/2006/relationships/oleObject" Target="embeddings/oleObject613.bin"/><Relationship Id="rId1318" Type="http://schemas.openxmlformats.org/officeDocument/2006/relationships/image" Target="media/image622.wmf"/><Relationship Id="rId1525" Type="http://schemas.openxmlformats.org/officeDocument/2006/relationships/image" Target="media/image723.wmf"/><Relationship Id="rId1732" Type="http://schemas.openxmlformats.org/officeDocument/2006/relationships/oleObject" Target="embeddings/oleObject875.bin"/><Relationship Id="rId24" Type="http://schemas.openxmlformats.org/officeDocument/2006/relationships/oleObject" Target="embeddings/oleObject1.bin"/><Relationship Id="rId173" Type="http://schemas.openxmlformats.org/officeDocument/2006/relationships/image" Target="media/image74.wmf"/><Relationship Id="rId380" Type="http://schemas.openxmlformats.org/officeDocument/2006/relationships/oleObject" Target="embeddings/oleObject184.bin"/><Relationship Id="rId240" Type="http://schemas.openxmlformats.org/officeDocument/2006/relationships/image" Target="media/image107.wmf"/><Relationship Id="rId478" Type="http://schemas.openxmlformats.org/officeDocument/2006/relationships/oleObject" Target="embeddings/oleObject236.bin"/><Relationship Id="rId685" Type="http://schemas.openxmlformats.org/officeDocument/2006/relationships/oleObject" Target="embeddings/oleObject335.bin"/><Relationship Id="rId892" Type="http://schemas.openxmlformats.org/officeDocument/2006/relationships/image" Target="media/image421.wmf"/><Relationship Id="rId100" Type="http://schemas.openxmlformats.org/officeDocument/2006/relationships/image" Target="media/image39.wmf"/><Relationship Id="rId338" Type="http://schemas.openxmlformats.org/officeDocument/2006/relationships/image" Target="media/image151.wmf"/><Relationship Id="rId545" Type="http://schemas.openxmlformats.org/officeDocument/2006/relationships/oleObject" Target="embeddings/oleObject264.bin"/><Relationship Id="rId752" Type="http://schemas.openxmlformats.org/officeDocument/2006/relationships/image" Target="media/image352.wmf"/><Relationship Id="rId1175" Type="http://schemas.openxmlformats.org/officeDocument/2006/relationships/image" Target="media/image555.wmf"/><Relationship Id="rId1382" Type="http://schemas.openxmlformats.org/officeDocument/2006/relationships/oleObject" Target="embeddings/oleObject689.bin"/><Relationship Id="rId405" Type="http://schemas.openxmlformats.org/officeDocument/2006/relationships/oleObject" Target="embeddings/oleObject197.bin"/><Relationship Id="rId612" Type="http://schemas.openxmlformats.org/officeDocument/2006/relationships/image" Target="media/image284.wmf"/><Relationship Id="rId1035" Type="http://schemas.openxmlformats.org/officeDocument/2006/relationships/oleObject" Target="embeddings/oleObject515.bin"/><Relationship Id="rId1242" Type="http://schemas.openxmlformats.org/officeDocument/2006/relationships/image" Target="media/image586.wmf"/><Relationship Id="rId1687" Type="http://schemas.openxmlformats.org/officeDocument/2006/relationships/image" Target="media/image802.wmf"/><Relationship Id="rId917" Type="http://schemas.openxmlformats.org/officeDocument/2006/relationships/oleObject" Target="embeddings/oleObject453.bin"/><Relationship Id="rId1102" Type="http://schemas.openxmlformats.org/officeDocument/2006/relationships/image" Target="media/image520.wmf"/><Relationship Id="rId1547" Type="http://schemas.openxmlformats.org/officeDocument/2006/relationships/image" Target="media/image732.wmf"/><Relationship Id="rId1754" Type="http://schemas.openxmlformats.org/officeDocument/2006/relationships/oleObject" Target="embeddings/oleObject887.bin"/><Relationship Id="rId46" Type="http://schemas.openxmlformats.org/officeDocument/2006/relationships/oleObject" Target="embeddings/oleObject9.bin"/><Relationship Id="rId1407" Type="http://schemas.openxmlformats.org/officeDocument/2006/relationships/image" Target="media/image666.wmf"/><Relationship Id="rId1614" Type="http://schemas.openxmlformats.org/officeDocument/2006/relationships/oleObject" Target="embeddings/oleObject809.bin"/><Relationship Id="rId195" Type="http://schemas.openxmlformats.org/officeDocument/2006/relationships/oleObject" Target="embeddings/oleObject86.bin"/><Relationship Id="rId262" Type="http://schemas.openxmlformats.org/officeDocument/2006/relationships/image" Target="media/image118.wmf"/><Relationship Id="rId567" Type="http://schemas.openxmlformats.org/officeDocument/2006/relationships/oleObject" Target="embeddings/oleObject275.bin"/><Relationship Id="rId1197" Type="http://schemas.openxmlformats.org/officeDocument/2006/relationships/image" Target="media/image566.wmf"/><Relationship Id="rId122" Type="http://schemas.openxmlformats.org/officeDocument/2006/relationships/oleObject" Target="embeddings/oleObject48.bin"/><Relationship Id="rId774" Type="http://schemas.openxmlformats.org/officeDocument/2006/relationships/image" Target="media/image363.wmf"/><Relationship Id="rId981" Type="http://schemas.openxmlformats.org/officeDocument/2006/relationships/image" Target="media/image464.wmf"/><Relationship Id="rId1057" Type="http://schemas.openxmlformats.org/officeDocument/2006/relationships/image" Target="media/image500.wmf"/><Relationship Id="rId427" Type="http://schemas.openxmlformats.org/officeDocument/2006/relationships/oleObject" Target="embeddings/oleObject208.bin"/><Relationship Id="rId634" Type="http://schemas.openxmlformats.org/officeDocument/2006/relationships/image" Target="media/image295.wmf"/><Relationship Id="rId841" Type="http://schemas.openxmlformats.org/officeDocument/2006/relationships/oleObject" Target="embeddings/oleObject414.bin"/><Relationship Id="rId1264" Type="http://schemas.openxmlformats.org/officeDocument/2006/relationships/image" Target="media/image596.wmf"/><Relationship Id="rId1471" Type="http://schemas.openxmlformats.org/officeDocument/2006/relationships/image" Target="media/image696.wmf"/><Relationship Id="rId1569" Type="http://schemas.openxmlformats.org/officeDocument/2006/relationships/image" Target="media/image743.wmf"/><Relationship Id="rId701" Type="http://schemas.openxmlformats.org/officeDocument/2006/relationships/oleObject" Target="embeddings/oleObject343.bin"/><Relationship Id="rId939" Type="http://schemas.openxmlformats.org/officeDocument/2006/relationships/oleObject" Target="embeddings/oleObject464.bin"/><Relationship Id="rId1124" Type="http://schemas.openxmlformats.org/officeDocument/2006/relationships/oleObject" Target="embeddings/oleObject563.bin"/><Relationship Id="rId1331" Type="http://schemas.openxmlformats.org/officeDocument/2006/relationships/oleObject" Target="embeddings/oleObject663.bin"/><Relationship Id="rId1776" Type="http://schemas.openxmlformats.org/officeDocument/2006/relationships/header" Target="header22.xml"/><Relationship Id="rId68" Type="http://schemas.openxmlformats.org/officeDocument/2006/relationships/oleObject" Target="embeddings/oleObject20.bin"/><Relationship Id="rId1429" Type="http://schemas.openxmlformats.org/officeDocument/2006/relationships/image" Target="media/image677.wmf"/><Relationship Id="rId1636" Type="http://schemas.openxmlformats.org/officeDocument/2006/relationships/oleObject" Target="embeddings/oleObject820.bin"/><Relationship Id="rId1703" Type="http://schemas.openxmlformats.org/officeDocument/2006/relationships/image" Target="media/image805.wmf"/><Relationship Id="rId284" Type="http://schemas.openxmlformats.org/officeDocument/2006/relationships/oleObject" Target="embeddings/oleObject131.bin"/><Relationship Id="rId491" Type="http://schemas.openxmlformats.org/officeDocument/2006/relationships/image" Target="media/image224.wmf"/><Relationship Id="rId144" Type="http://schemas.openxmlformats.org/officeDocument/2006/relationships/oleObject" Target="embeddings/oleObject60.bin"/><Relationship Id="rId589" Type="http://schemas.openxmlformats.org/officeDocument/2006/relationships/oleObject" Target="embeddings/oleObject286.bin"/><Relationship Id="rId796" Type="http://schemas.openxmlformats.org/officeDocument/2006/relationships/image" Target="media/image374.wmf"/><Relationship Id="rId351" Type="http://schemas.openxmlformats.org/officeDocument/2006/relationships/image" Target="media/image157.wmf"/><Relationship Id="rId449" Type="http://schemas.openxmlformats.org/officeDocument/2006/relationships/image" Target="media/image203.wmf"/><Relationship Id="rId656" Type="http://schemas.openxmlformats.org/officeDocument/2006/relationships/image" Target="media/image306.wmf"/><Relationship Id="rId863" Type="http://schemas.openxmlformats.org/officeDocument/2006/relationships/oleObject" Target="embeddings/oleObject425.bin"/><Relationship Id="rId1079" Type="http://schemas.openxmlformats.org/officeDocument/2006/relationships/image" Target="media/image510.wmf"/><Relationship Id="rId1286" Type="http://schemas.openxmlformats.org/officeDocument/2006/relationships/image" Target="media/image607.wmf"/><Relationship Id="rId1493" Type="http://schemas.openxmlformats.org/officeDocument/2006/relationships/image" Target="media/image707.wmf"/><Relationship Id="rId211" Type="http://schemas.openxmlformats.org/officeDocument/2006/relationships/oleObject" Target="embeddings/oleObject94.bin"/><Relationship Id="rId309" Type="http://schemas.openxmlformats.org/officeDocument/2006/relationships/image" Target="media/image140.wmf"/><Relationship Id="rId516" Type="http://schemas.openxmlformats.org/officeDocument/2006/relationships/package" Target="embeddings/Microsoft_Visio_Drawing2.vsdx"/><Relationship Id="rId1146" Type="http://schemas.openxmlformats.org/officeDocument/2006/relationships/oleObject" Target="embeddings/oleObject574.bin"/><Relationship Id="rId723" Type="http://schemas.openxmlformats.org/officeDocument/2006/relationships/oleObject" Target="embeddings/oleObject355.bin"/><Relationship Id="rId930" Type="http://schemas.openxmlformats.org/officeDocument/2006/relationships/image" Target="media/image440.wmf"/><Relationship Id="rId1006" Type="http://schemas.openxmlformats.org/officeDocument/2006/relationships/oleObject" Target="embeddings/oleObject500.bin"/><Relationship Id="rId1353" Type="http://schemas.openxmlformats.org/officeDocument/2006/relationships/image" Target="media/image639.wmf"/><Relationship Id="rId1560" Type="http://schemas.openxmlformats.org/officeDocument/2006/relationships/oleObject" Target="embeddings/oleObject782.bin"/><Relationship Id="rId1658" Type="http://schemas.openxmlformats.org/officeDocument/2006/relationships/oleObject" Target="embeddings/oleObject831.bin"/><Relationship Id="rId1213" Type="http://schemas.openxmlformats.org/officeDocument/2006/relationships/image" Target="media/image573.wmf"/><Relationship Id="rId1420" Type="http://schemas.openxmlformats.org/officeDocument/2006/relationships/oleObject" Target="embeddings/oleObject708.bin"/><Relationship Id="rId1518" Type="http://schemas.openxmlformats.org/officeDocument/2006/relationships/oleObject" Target="embeddings/oleObject759.bin"/><Relationship Id="rId1725" Type="http://schemas.openxmlformats.org/officeDocument/2006/relationships/image" Target="media/image815.wmf"/><Relationship Id="rId17" Type="http://schemas.openxmlformats.org/officeDocument/2006/relationships/header" Target="header6.xml"/><Relationship Id="rId166" Type="http://schemas.openxmlformats.org/officeDocument/2006/relationships/oleObject" Target="embeddings/oleObject71.bin"/><Relationship Id="rId373" Type="http://schemas.openxmlformats.org/officeDocument/2006/relationships/image" Target="media/image168.wmf"/><Relationship Id="rId580" Type="http://schemas.openxmlformats.org/officeDocument/2006/relationships/image" Target="media/image268.wmf"/><Relationship Id="rId1" Type="http://schemas.openxmlformats.org/officeDocument/2006/relationships/customXml" Target="../customXml/item1.xml"/><Relationship Id="rId233" Type="http://schemas.openxmlformats.org/officeDocument/2006/relationships/oleObject" Target="embeddings/oleObject105.bin"/><Relationship Id="rId440" Type="http://schemas.openxmlformats.org/officeDocument/2006/relationships/image" Target="media/image201.wmf"/><Relationship Id="rId678" Type="http://schemas.openxmlformats.org/officeDocument/2006/relationships/image" Target="media/image316.wmf"/><Relationship Id="rId885" Type="http://schemas.openxmlformats.org/officeDocument/2006/relationships/oleObject" Target="embeddings/oleObject437.bin"/><Relationship Id="rId1070" Type="http://schemas.openxmlformats.org/officeDocument/2006/relationships/oleObject" Target="embeddings/oleObject533.bin"/><Relationship Id="rId300" Type="http://schemas.openxmlformats.org/officeDocument/2006/relationships/image" Target="media/image136.wmf"/><Relationship Id="rId538" Type="http://schemas.openxmlformats.org/officeDocument/2006/relationships/image" Target="media/image247.wmf"/><Relationship Id="rId745" Type="http://schemas.openxmlformats.org/officeDocument/2006/relationships/oleObject" Target="embeddings/oleObject366.bin"/><Relationship Id="rId952" Type="http://schemas.openxmlformats.org/officeDocument/2006/relationships/image" Target="media/image451.wmf"/><Relationship Id="rId1168" Type="http://schemas.openxmlformats.org/officeDocument/2006/relationships/oleObject" Target="embeddings/oleObject585.bin"/><Relationship Id="rId1375" Type="http://schemas.openxmlformats.org/officeDocument/2006/relationships/image" Target="media/image650.wmf"/><Relationship Id="rId1582" Type="http://schemas.openxmlformats.org/officeDocument/2006/relationships/oleObject" Target="embeddings/oleObject793.bin"/><Relationship Id="rId81" Type="http://schemas.openxmlformats.org/officeDocument/2006/relationships/oleObject" Target="embeddings/oleObject27.bin"/><Relationship Id="rId605" Type="http://schemas.openxmlformats.org/officeDocument/2006/relationships/oleObject" Target="embeddings/oleObject294.bin"/><Relationship Id="rId812" Type="http://schemas.openxmlformats.org/officeDocument/2006/relationships/image" Target="media/image382.wmf"/><Relationship Id="rId1028" Type="http://schemas.openxmlformats.org/officeDocument/2006/relationships/image" Target="media/image486.wmf"/><Relationship Id="rId1235" Type="http://schemas.openxmlformats.org/officeDocument/2006/relationships/image" Target="media/image583.wmf"/><Relationship Id="rId1442" Type="http://schemas.openxmlformats.org/officeDocument/2006/relationships/oleObject" Target="embeddings/oleObject720.bin"/><Relationship Id="rId1302" Type="http://schemas.openxmlformats.org/officeDocument/2006/relationships/image" Target="media/image614.wmf"/><Relationship Id="rId1747" Type="http://schemas.openxmlformats.org/officeDocument/2006/relationships/image" Target="media/image825.wmf"/><Relationship Id="rId39" Type="http://schemas.openxmlformats.org/officeDocument/2006/relationships/image" Target="media/image9.wmf"/><Relationship Id="rId1607" Type="http://schemas.openxmlformats.org/officeDocument/2006/relationships/image" Target="media/image762.wmf"/><Relationship Id="rId188" Type="http://schemas.openxmlformats.org/officeDocument/2006/relationships/image" Target="media/image81.wmf"/><Relationship Id="rId395" Type="http://schemas.openxmlformats.org/officeDocument/2006/relationships/oleObject" Target="embeddings/oleObject192.bin"/><Relationship Id="rId255" Type="http://schemas.openxmlformats.org/officeDocument/2006/relationships/oleObject" Target="embeddings/oleObject116.bin"/><Relationship Id="rId462" Type="http://schemas.openxmlformats.org/officeDocument/2006/relationships/oleObject" Target="embeddings/oleObject228.bin"/><Relationship Id="rId1092" Type="http://schemas.openxmlformats.org/officeDocument/2006/relationships/oleObject" Target="embeddings/oleObject546.bin"/><Relationship Id="rId1397" Type="http://schemas.openxmlformats.org/officeDocument/2006/relationships/image" Target="media/image661.wmf"/><Relationship Id="rId115" Type="http://schemas.openxmlformats.org/officeDocument/2006/relationships/oleObject" Target="embeddings/oleObject44.bin"/><Relationship Id="rId322" Type="http://schemas.openxmlformats.org/officeDocument/2006/relationships/image" Target="media/image144.wmf"/><Relationship Id="rId767" Type="http://schemas.openxmlformats.org/officeDocument/2006/relationships/oleObject" Target="embeddings/oleObject377.bin"/><Relationship Id="rId974" Type="http://schemas.openxmlformats.org/officeDocument/2006/relationships/oleObject" Target="embeddings/oleObject482.bin"/><Relationship Id="rId627" Type="http://schemas.openxmlformats.org/officeDocument/2006/relationships/oleObject" Target="embeddings/oleObject305.bin"/><Relationship Id="rId834" Type="http://schemas.openxmlformats.org/officeDocument/2006/relationships/image" Target="media/image393.wmf"/><Relationship Id="rId1257" Type="http://schemas.openxmlformats.org/officeDocument/2006/relationships/package" Target="embeddings/Microsoft_Visio_Drawing9.vsdx"/><Relationship Id="rId1464" Type="http://schemas.openxmlformats.org/officeDocument/2006/relationships/oleObject" Target="embeddings/oleObject731.bin"/><Relationship Id="rId1671" Type="http://schemas.openxmlformats.org/officeDocument/2006/relationships/image" Target="media/image794.wmf"/><Relationship Id="rId901" Type="http://schemas.openxmlformats.org/officeDocument/2006/relationships/oleObject" Target="embeddings/oleObject445.bin"/><Relationship Id="rId1117" Type="http://schemas.openxmlformats.org/officeDocument/2006/relationships/image" Target="media/image527.wmf"/><Relationship Id="rId1324" Type="http://schemas.openxmlformats.org/officeDocument/2006/relationships/image" Target="media/image625.wmf"/><Relationship Id="rId1531" Type="http://schemas.openxmlformats.org/officeDocument/2006/relationships/image" Target="media/image726.wmf"/><Relationship Id="rId1769" Type="http://schemas.openxmlformats.org/officeDocument/2006/relationships/header" Target="header15.xml"/><Relationship Id="rId30" Type="http://schemas.openxmlformats.org/officeDocument/2006/relationships/oleObject" Target="embeddings/oleObject2.bin"/><Relationship Id="rId1629" Type="http://schemas.openxmlformats.org/officeDocument/2006/relationships/image" Target="media/image773.wmf"/><Relationship Id="rId277" Type="http://schemas.openxmlformats.org/officeDocument/2006/relationships/oleObject" Target="embeddings/oleObject127.bin"/><Relationship Id="rId484" Type="http://schemas.openxmlformats.org/officeDocument/2006/relationships/oleObject" Target="embeddings/oleObject239.bin"/><Relationship Id="rId137" Type="http://schemas.openxmlformats.org/officeDocument/2006/relationships/image" Target="media/image56.wmf"/><Relationship Id="rId344" Type="http://schemas.openxmlformats.org/officeDocument/2006/relationships/oleObject" Target="embeddings/oleObject166.bin"/><Relationship Id="rId691" Type="http://schemas.openxmlformats.org/officeDocument/2006/relationships/oleObject" Target="embeddings/oleObject338.bin"/><Relationship Id="rId789" Type="http://schemas.openxmlformats.org/officeDocument/2006/relationships/oleObject" Target="embeddings/oleObject388.bin"/><Relationship Id="rId996" Type="http://schemas.openxmlformats.org/officeDocument/2006/relationships/oleObject" Target="embeddings/oleObject495.bin"/><Relationship Id="rId551" Type="http://schemas.openxmlformats.org/officeDocument/2006/relationships/oleObject" Target="embeddings/oleObject267.bin"/><Relationship Id="rId649" Type="http://schemas.openxmlformats.org/officeDocument/2006/relationships/oleObject" Target="embeddings/oleObject316.bin"/><Relationship Id="rId856" Type="http://schemas.openxmlformats.org/officeDocument/2006/relationships/image" Target="media/image404.wmf"/><Relationship Id="rId1181" Type="http://schemas.openxmlformats.org/officeDocument/2006/relationships/image" Target="media/image558.wmf"/><Relationship Id="rId1279" Type="http://schemas.openxmlformats.org/officeDocument/2006/relationships/oleObject" Target="embeddings/oleObject637.bin"/><Relationship Id="rId1486" Type="http://schemas.openxmlformats.org/officeDocument/2006/relationships/oleObject" Target="embeddings/oleObject743.bin"/><Relationship Id="rId204" Type="http://schemas.openxmlformats.org/officeDocument/2006/relationships/image" Target="media/image89.wmf"/><Relationship Id="rId411" Type="http://schemas.openxmlformats.org/officeDocument/2006/relationships/oleObject" Target="embeddings/oleObject200.bin"/><Relationship Id="rId509" Type="http://schemas.openxmlformats.org/officeDocument/2006/relationships/image" Target="media/image233.wmf"/><Relationship Id="rId1041" Type="http://schemas.openxmlformats.org/officeDocument/2006/relationships/image" Target="media/image492.wmf"/><Relationship Id="rId1139" Type="http://schemas.openxmlformats.org/officeDocument/2006/relationships/image" Target="media/image538.wmf"/><Relationship Id="rId1346" Type="http://schemas.openxmlformats.org/officeDocument/2006/relationships/oleObject" Target="embeddings/oleObject671.bin"/><Relationship Id="rId1693" Type="http://schemas.openxmlformats.org/officeDocument/2006/relationships/oleObject" Target="embeddings/oleObject851.bin"/><Relationship Id="rId716" Type="http://schemas.openxmlformats.org/officeDocument/2006/relationships/image" Target="media/image335.wmf"/><Relationship Id="rId923" Type="http://schemas.openxmlformats.org/officeDocument/2006/relationships/oleObject" Target="embeddings/oleObject456.bin"/><Relationship Id="rId1553" Type="http://schemas.openxmlformats.org/officeDocument/2006/relationships/image" Target="media/image735.wmf"/><Relationship Id="rId1760" Type="http://schemas.openxmlformats.org/officeDocument/2006/relationships/package" Target="embeddings/Microsoft_Visio_Drawing13.vsdx"/><Relationship Id="rId52" Type="http://schemas.openxmlformats.org/officeDocument/2006/relationships/oleObject" Target="embeddings/oleObject12.bin"/><Relationship Id="rId1206" Type="http://schemas.openxmlformats.org/officeDocument/2006/relationships/image" Target="media/image570.wmf"/><Relationship Id="rId1413" Type="http://schemas.openxmlformats.org/officeDocument/2006/relationships/image" Target="media/image669.wmf"/><Relationship Id="rId1620" Type="http://schemas.openxmlformats.org/officeDocument/2006/relationships/oleObject" Target="embeddings/oleObject812.bin"/><Relationship Id="rId1718" Type="http://schemas.openxmlformats.org/officeDocument/2006/relationships/oleObject" Target="embeddings/oleObject867.bin"/><Relationship Id="rId299" Type="http://schemas.openxmlformats.org/officeDocument/2006/relationships/oleObject" Target="embeddings/oleObject139.bin"/><Relationship Id="rId159" Type="http://schemas.openxmlformats.org/officeDocument/2006/relationships/image" Target="media/image67.wmf"/><Relationship Id="rId366" Type="http://schemas.openxmlformats.org/officeDocument/2006/relationships/oleObject" Target="embeddings/oleObject177.bin"/><Relationship Id="rId573" Type="http://schemas.openxmlformats.org/officeDocument/2006/relationships/oleObject" Target="embeddings/oleObject278.bin"/><Relationship Id="rId780" Type="http://schemas.openxmlformats.org/officeDocument/2006/relationships/image" Target="media/image366.wmf"/><Relationship Id="rId226" Type="http://schemas.openxmlformats.org/officeDocument/2006/relationships/image" Target="media/image100.wmf"/><Relationship Id="rId433" Type="http://schemas.openxmlformats.org/officeDocument/2006/relationships/oleObject" Target="embeddings/oleObject211.bin"/><Relationship Id="rId878" Type="http://schemas.openxmlformats.org/officeDocument/2006/relationships/oleObject" Target="embeddings/oleObject433.bin"/><Relationship Id="rId1063" Type="http://schemas.openxmlformats.org/officeDocument/2006/relationships/image" Target="media/image503.wmf"/><Relationship Id="rId1270" Type="http://schemas.openxmlformats.org/officeDocument/2006/relationships/image" Target="media/image599.wmf"/><Relationship Id="rId640" Type="http://schemas.openxmlformats.org/officeDocument/2006/relationships/image" Target="media/image298.wmf"/><Relationship Id="rId738" Type="http://schemas.openxmlformats.org/officeDocument/2006/relationships/image" Target="media/image345.wmf"/><Relationship Id="rId945" Type="http://schemas.openxmlformats.org/officeDocument/2006/relationships/oleObject" Target="embeddings/oleObject467.bin"/><Relationship Id="rId1368" Type="http://schemas.openxmlformats.org/officeDocument/2006/relationships/oleObject" Target="embeddings/oleObject682.bin"/><Relationship Id="rId1575" Type="http://schemas.openxmlformats.org/officeDocument/2006/relationships/image" Target="media/image746.wmf"/><Relationship Id="rId74" Type="http://schemas.openxmlformats.org/officeDocument/2006/relationships/oleObject" Target="embeddings/oleObject23.bin"/><Relationship Id="rId500" Type="http://schemas.openxmlformats.org/officeDocument/2006/relationships/oleObject" Target="embeddings/oleObject247.bin"/><Relationship Id="rId805" Type="http://schemas.openxmlformats.org/officeDocument/2006/relationships/oleObject" Target="embeddings/oleObject396.bin"/><Relationship Id="rId1130" Type="http://schemas.openxmlformats.org/officeDocument/2006/relationships/oleObject" Target="embeddings/oleObject566.bin"/><Relationship Id="rId1228" Type="http://schemas.openxmlformats.org/officeDocument/2006/relationships/oleObject" Target="embeddings/oleObject618.bin"/><Relationship Id="rId1435" Type="http://schemas.openxmlformats.org/officeDocument/2006/relationships/oleObject" Target="embeddings/oleObject716.bin"/><Relationship Id="rId1642" Type="http://schemas.openxmlformats.org/officeDocument/2006/relationships/oleObject" Target="embeddings/oleObject823.bin"/><Relationship Id="rId1502" Type="http://schemas.openxmlformats.org/officeDocument/2006/relationships/oleObject" Target="embeddings/oleObject751.bin"/><Relationship Id="rId290" Type="http://schemas.openxmlformats.org/officeDocument/2006/relationships/oleObject" Target="embeddings/oleObject134.bin"/><Relationship Id="rId388" Type="http://schemas.openxmlformats.org/officeDocument/2006/relationships/image" Target="media/image175.wmf"/><Relationship Id="rId150" Type="http://schemas.openxmlformats.org/officeDocument/2006/relationships/oleObject" Target="embeddings/oleObject63.bin"/><Relationship Id="rId595" Type="http://schemas.openxmlformats.org/officeDocument/2006/relationships/oleObject" Target="embeddings/oleObject289.bin"/><Relationship Id="rId248" Type="http://schemas.openxmlformats.org/officeDocument/2006/relationships/image" Target="media/image111.wmf"/><Relationship Id="rId455" Type="http://schemas.openxmlformats.org/officeDocument/2006/relationships/image" Target="media/image206.wmf"/><Relationship Id="rId662" Type="http://schemas.openxmlformats.org/officeDocument/2006/relationships/oleObject" Target="embeddings/oleObject323.bin"/><Relationship Id="rId1085" Type="http://schemas.openxmlformats.org/officeDocument/2006/relationships/oleObject" Target="embeddings/oleObject542.bin"/><Relationship Id="rId1292" Type="http://schemas.openxmlformats.org/officeDocument/2006/relationships/image" Target="media/image610.wmf"/><Relationship Id="rId108" Type="http://schemas.openxmlformats.org/officeDocument/2006/relationships/image" Target="media/image43.wmf"/><Relationship Id="rId315" Type="http://schemas.openxmlformats.org/officeDocument/2006/relationships/image" Target="media/image143.wmf"/><Relationship Id="rId522" Type="http://schemas.openxmlformats.org/officeDocument/2006/relationships/image" Target="media/image239.wmf"/><Relationship Id="rId967" Type="http://schemas.openxmlformats.org/officeDocument/2006/relationships/image" Target="media/image458.wmf"/><Relationship Id="rId1152" Type="http://schemas.openxmlformats.org/officeDocument/2006/relationships/oleObject" Target="embeddings/oleObject577.bin"/><Relationship Id="rId1597" Type="http://schemas.openxmlformats.org/officeDocument/2006/relationships/image" Target="media/image757.wmf"/><Relationship Id="rId96" Type="http://schemas.openxmlformats.org/officeDocument/2006/relationships/image" Target="media/image37.wmf"/><Relationship Id="rId827" Type="http://schemas.openxmlformats.org/officeDocument/2006/relationships/oleObject" Target="embeddings/oleObject407.bin"/><Relationship Id="rId1012" Type="http://schemas.openxmlformats.org/officeDocument/2006/relationships/oleObject" Target="embeddings/oleObject503.bin"/><Relationship Id="rId1457" Type="http://schemas.openxmlformats.org/officeDocument/2006/relationships/image" Target="media/image690.wmf"/><Relationship Id="rId1664" Type="http://schemas.openxmlformats.org/officeDocument/2006/relationships/oleObject" Target="embeddings/oleObject834.bin"/><Relationship Id="rId1317" Type="http://schemas.openxmlformats.org/officeDocument/2006/relationships/oleObject" Target="embeddings/oleObject656.bin"/><Relationship Id="rId1524" Type="http://schemas.openxmlformats.org/officeDocument/2006/relationships/oleObject" Target="embeddings/oleObject762.bin"/><Relationship Id="rId1731" Type="http://schemas.openxmlformats.org/officeDocument/2006/relationships/image" Target="media/image817.wmf"/><Relationship Id="rId23" Type="http://schemas.openxmlformats.org/officeDocument/2006/relationships/image" Target="media/image2.wmf"/><Relationship Id="rId172" Type="http://schemas.openxmlformats.org/officeDocument/2006/relationships/oleObject" Target="embeddings/oleObject74.bin"/><Relationship Id="rId477" Type="http://schemas.openxmlformats.org/officeDocument/2006/relationships/image" Target="media/image217.wmf"/><Relationship Id="rId684" Type="http://schemas.openxmlformats.org/officeDocument/2006/relationships/image" Target="media/image319.wmf"/><Relationship Id="rId337" Type="http://schemas.openxmlformats.org/officeDocument/2006/relationships/oleObject" Target="embeddings/oleObject162.bin"/><Relationship Id="rId891" Type="http://schemas.openxmlformats.org/officeDocument/2006/relationships/oleObject" Target="embeddings/oleObject440.bin"/><Relationship Id="rId989" Type="http://schemas.openxmlformats.org/officeDocument/2006/relationships/image" Target="media/image467.wmf"/><Relationship Id="rId544" Type="http://schemas.openxmlformats.org/officeDocument/2006/relationships/image" Target="media/image250.wmf"/><Relationship Id="rId751" Type="http://schemas.openxmlformats.org/officeDocument/2006/relationships/oleObject" Target="embeddings/oleObject369.bin"/><Relationship Id="rId849" Type="http://schemas.openxmlformats.org/officeDocument/2006/relationships/oleObject" Target="embeddings/oleObject418.bin"/><Relationship Id="rId1174" Type="http://schemas.openxmlformats.org/officeDocument/2006/relationships/oleObject" Target="embeddings/oleObject589.bin"/><Relationship Id="rId1381" Type="http://schemas.openxmlformats.org/officeDocument/2006/relationships/image" Target="media/image653.wmf"/><Relationship Id="rId1479" Type="http://schemas.openxmlformats.org/officeDocument/2006/relationships/image" Target="media/image700.wmf"/><Relationship Id="rId1686" Type="http://schemas.openxmlformats.org/officeDocument/2006/relationships/oleObject" Target="embeddings/oleObject845.bin"/><Relationship Id="rId404" Type="http://schemas.openxmlformats.org/officeDocument/2006/relationships/image" Target="media/image183.wmf"/><Relationship Id="rId611" Type="http://schemas.openxmlformats.org/officeDocument/2006/relationships/oleObject" Target="embeddings/oleObject297.bin"/><Relationship Id="rId1034" Type="http://schemas.openxmlformats.org/officeDocument/2006/relationships/image" Target="media/image489.wmf"/><Relationship Id="rId1241" Type="http://schemas.openxmlformats.org/officeDocument/2006/relationships/oleObject" Target="embeddings/oleObject625.bin"/><Relationship Id="rId1339" Type="http://schemas.openxmlformats.org/officeDocument/2006/relationships/oleObject" Target="embeddings/oleObject667.bin"/><Relationship Id="rId709" Type="http://schemas.openxmlformats.org/officeDocument/2006/relationships/oleObject" Target="embeddings/oleObject347.bin"/><Relationship Id="rId916" Type="http://schemas.openxmlformats.org/officeDocument/2006/relationships/image" Target="media/image433.wmf"/><Relationship Id="rId1101" Type="http://schemas.openxmlformats.org/officeDocument/2006/relationships/oleObject" Target="embeddings/oleObject551.bin"/><Relationship Id="rId1546" Type="http://schemas.openxmlformats.org/officeDocument/2006/relationships/oleObject" Target="embeddings/oleObject775.bin"/><Relationship Id="rId1753" Type="http://schemas.openxmlformats.org/officeDocument/2006/relationships/image" Target="media/image827.wmf"/><Relationship Id="rId45" Type="http://schemas.openxmlformats.org/officeDocument/2006/relationships/image" Target="media/image12.wmf"/><Relationship Id="rId1406" Type="http://schemas.openxmlformats.org/officeDocument/2006/relationships/oleObject" Target="embeddings/oleObject701.bin"/><Relationship Id="rId1613" Type="http://schemas.openxmlformats.org/officeDocument/2006/relationships/image" Target="media/image765.wmf"/><Relationship Id="rId194" Type="http://schemas.openxmlformats.org/officeDocument/2006/relationships/image" Target="media/image84.wmf"/><Relationship Id="rId261" Type="http://schemas.openxmlformats.org/officeDocument/2006/relationships/oleObject" Target="embeddings/oleObject119.bin"/><Relationship Id="rId499" Type="http://schemas.openxmlformats.org/officeDocument/2006/relationships/image" Target="media/image228.wmf"/><Relationship Id="rId359" Type="http://schemas.openxmlformats.org/officeDocument/2006/relationships/image" Target="media/image161.wmf"/><Relationship Id="rId566" Type="http://schemas.openxmlformats.org/officeDocument/2006/relationships/image" Target="media/image261.wmf"/><Relationship Id="rId773" Type="http://schemas.openxmlformats.org/officeDocument/2006/relationships/oleObject" Target="embeddings/oleObject380.bin"/><Relationship Id="rId1196" Type="http://schemas.openxmlformats.org/officeDocument/2006/relationships/oleObject" Target="embeddings/oleObject600.bin"/><Relationship Id="rId121" Type="http://schemas.openxmlformats.org/officeDocument/2006/relationships/oleObject" Target="embeddings/oleObject47.bin"/><Relationship Id="rId219" Type="http://schemas.openxmlformats.org/officeDocument/2006/relationships/oleObject" Target="embeddings/oleObject98.bin"/><Relationship Id="rId426" Type="http://schemas.openxmlformats.org/officeDocument/2006/relationships/image" Target="media/image194.wmf"/><Relationship Id="rId633" Type="http://schemas.openxmlformats.org/officeDocument/2006/relationships/oleObject" Target="embeddings/oleObject308.bin"/><Relationship Id="rId980" Type="http://schemas.openxmlformats.org/officeDocument/2006/relationships/oleObject" Target="embeddings/oleObject486.bin"/><Relationship Id="rId1056" Type="http://schemas.openxmlformats.org/officeDocument/2006/relationships/oleObject" Target="embeddings/oleObject526.bin"/><Relationship Id="rId1263" Type="http://schemas.openxmlformats.org/officeDocument/2006/relationships/header" Target="header14.xml"/><Relationship Id="rId840" Type="http://schemas.openxmlformats.org/officeDocument/2006/relationships/image" Target="media/image396.wmf"/><Relationship Id="rId938" Type="http://schemas.openxmlformats.org/officeDocument/2006/relationships/image" Target="media/image444.wmf"/><Relationship Id="rId1470" Type="http://schemas.openxmlformats.org/officeDocument/2006/relationships/oleObject" Target="embeddings/oleObject735.bin"/><Relationship Id="rId1568" Type="http://schemas.openxmlformats.org/officeDocument/2006/relationships/oleObject" Target="embeddings/oleObject786.bin"/><Relationship Id="rId1775" Type="http://schemas.openxmlformats.org/officeDocument/2006/relationships/header" Target="header21.xml"/><Relationship Id="rId67" Type="http://schemas.openxmlformats.org/officeDocument/2006/relationships/image" Target="media/image23.wmf"/><Relationship Id="rId700" Type="http://schemas.openxmlformats.org/officeDocument/2006/relationships/image" Target="media/image327.wmf"/><Relationship Id="rId1123" Type="http://schemas.openxmlformats.org/officeDocument/2006/relationships/image" Target="media/image530.wmf"/><Relationship Id="rId1330" Type="http://schemas.openxmlformats.org/officeDocument/2006/relationships/image" Target="media/image628.wmf"/><Relationship Id="rId1428" Type="http://schemas.openxmlformats.org/officeDocument/2006/relationships/oleObject" Target="embeddings/oleObject712.bin"/><Relationship Id="rId1635" Type="http://schemas.openxmlformats.org/officeDocument/2006/relationships/image" Target="media/image776.wmf"/><Relationship Id="rId1702" Type="http://schemas.openxmlformats.org/officeDocument/2006/relationships/oleObject" Target="embeddings/oleObject858.bin"/><Relationship Id="rId283" Type="http://schemas.openxmlformats.org/officeDocument/2006/relationships/oleObject" Target="embeddings/oleObject130.bin"/><Relationship Id="rId490" Type="http://schemas.openxmlformats.org/officeDocument/2006/relationships/oleObject" Target="embeddings/oleObject242.bin"/><Relationship Id="rId143" Type="http://schemas.openxmlformats.org/officeDocument/2006/relationships/image" Target="media/image59.wmf"/><Relationship Id="rId350" Type="http://schemas.openxmlformats.org/officeDocument/2006/relationships/oleObject" Target="embeddings/oleObject169.bin"/><Relationship Id="rId588" Type="http://schemas.openxmlformats.org/officeDocument/2006/relationships/image" Target="media/image272.wmf"/><Relationship Id="rId795" Type="http://schemas.openxmlformats.org/officeDocument/2006/relationships/oleObject" Target="embeddings/oleObject391.bin"/><Relationship Id="rId9" Type="http://schemas.openxmlformats.org/officeDocument/2006/relationships/header" Target="header1.xml"/><Relationship Id="rId210" Type="http://schemas.openxmlformats.org/officeDocument/2006/relationships/image" Target="media/image92.wmf"/><Relationship Id="rId448" Type="http://schemas.openxmlformats.org/officeDocument/2006/relationships/oleObject" Target="embeddings/oleObject221.bin"/><Relationship Id="rId655" Type="http://schemas.openxmlformats.org/officeDocument/2006/relationships/oleObject" Target="embeddings/oleObject319.bin"/><Relationship Id="rId862" Type="http://schemas.openxmlformats.org/officeDocument/2006/relationships/image" Target="media/image407.wmf"/><Relationship Id="rId1078" Type="http://schemas.openxmlformats.org/officeDocument/2006/relationships/oleObject" Target="embeddings/oleObject538.bin"/><Relationship Id="rId1285" Type="http://schemas.openxmlformats.org/officeDocument/2006/relationships/oleObject" Target="embeddings/oleObject640.bin"/><Relationship Id="rId1492" Type="http://schemas.openxmlformats.org/officeDocument/2006/relationships/oleObject" Target="embeddings/oleObject746.bin"/><Relationship Id="rId308" Type="http://schemas.openxmlformats.org/officeDocument/2006/relationships/oleObject" Target="embeddings/oleObject144.bin"/><Relationship Id="rId515" Type="http://schemas.openxmlformats.org/officeDocument/2006/relationships/image" Target="media/image236.emf"/><Relationship Id="rId722" Type="http://schemas.openxmlformats.org/officeDocument/2006/relationships/image" Target="media/image337.wmf"/><Relationship Id="rId1145" Type="http://schemas.openxmlformats.org/officeDocument/2006/relationships/image" Target="media/image541.wmf"/><Relationship Id="rId1352" Type="http://schemas.openxmlformats.org/officeDocument/2006/relationships/oleObject" Target="embeddings/oleObject674.bin"/><Relationship Id="rId89" Type="http://schemas.openxmlformats.org/officeDocument/2006/relationships/oleObject" Target="embeddings/oleObject31.bin"/><Relationship Id="rId1005" Type="http://schemas.openxmlformats.org/officeDocument/2006/relationships/image" Target="media/image475.wmf"/><Relationship Id="rId1212" Type="http://schemas.openxmlformats.org/officeDocument/2006/relationships/oleObject" Target="embeddings/oleObject609.bin"/><Relationship Id="rId1657" Type="http://schemas.openxmlformats.org/officeDocument/2006/relationships/image" Target="media/image787.wmf"/><Relationship Id="rId1517" Type="http://schemas.openxmlformats.org/officeDocument/2006/relationships/image" Target="media/image719.wmf"/><Relationship Id="rId1724" Type="http://schemas.openxmlformats.org/officeDocument/2006/relationships/oleObject" Target="embeddings/oleObject870.bin"/><Relationship Id="rId16" Type="http://schemas.openxmlformats.org/officeDocument/2006/relationships/footer" Target="footer3.xml"/><Relationship Id="rId165" Type="http://schemas.openxmlformats.org/officeDocument/2006/relationships/image" Target="media/image70.wmf"/><Relationship Id="rId372" Type="http://schemas.openxmlformats.org/officeDocument/2006/relationships/oleObject" Target="embeddings/oleObject180.bin"/><Relationship Id="rId677" Type="http://schemas.openxmlformats.org/officeDocument/2006/relationships/oleObject" Target="embeddings/oleObject331.bin"/><Relationship Id="rId232" Type="http://schemas.openxmlformats.org/officeDocument/2006/relationships/image" Target="media/image103.wmf"/><Relationship Id="rId884" Type="http://schemas.openxmlformats.org/officeDocument/2006/relationships/image" Target="media/image417.wmf"/><Relationship Id="rId537" Type="http://schemas.openxmlformats.org/officeDocument/2006/relationships/package" Target="embeddings/Microsoft_Visio_Drawing5.vsdx"/><Relationship Id="rId744" Type="http://schemas.openxmlformats.org/officeDocument/2006/relationships/image" Target="media/image348.wmf"/><Relationship Id="rId951" Type="http://schemas.openxmlformats.org/officeDocument/2006/relationships/oleObject" Target="embeddings/oleObject470.bin"/><Relationship Id="rId1167" Type="http://schemas.openxmlformats.org/officeDocument/2006/relationships/image" Target="media/image552.wmf"/><Relationship Id="rId1374" Type="http://schemas.openxmlformats.org/officeDocument/2006/relationships/oleObject" Target="embeddings/oleObject685.bin"/><Relationship Id="rId1581" Type="http://schemas.openxmlformats.org/officeDocument/2006/relationships/image" Target="media/image749.wmf"/><Relationship Id="rId1679" Type="http://schemas.openxmlformats.org/officeDocument/2006/relationships/image" Target="media/image798.wmf"/><Relationship Id="rId80" Type="http://schemas.openxmlformats.org/officeDocument/2006/relationships/image" Target="media/image29.wmf"/><Relationship Id="rId604" Type="http://schemas.openxmlformats.org/officeDocument/2006/relationships/image" Target="media/image280.wmf"/><Relationship Id="rId811" Type="http://schemas.openxmlformats.org/officeDocument/2006/relationships/oleObject" Target="embeddings/oleObject399.bin"/><Relationship Id="rId1027" Type="http://schemas.openxmlformats.org/officeDocument/2006/relationships/oleObject" Target="embeddings/oleObject511.bin"/><Relationship Id="rId1234" Type="http://schemas.openxmlformats.org/officeDocument/2006/relationships/oleObject" Target="embeddings/oleObject621.bin"/><Relationship Id="rId1441" Type="http://schemas.openxmlformats.org/officeDocument/2006/relationships/image" Target="media/image682.wmf"/><Relationship Id="rId909" Type="http://schemas.openxmlformats.org/officeDocument/2006/relationships/oleObject" Target="embeddings/oleObject449.bin"/><Relationship Id="rId1301" Type="http://schemas.openxmlformats.org/officeDocument/2006/relationships/oleObject" Target="embeddings/oleObject648.bin"/><Relationship Id="rId1539" Type="http://schemas.openxmlformats.org/officeDocument/2006/relationships/oleObject" Target="embeddings/oleObject770.bin"/><Relationship Id="rId1746" Type="http://schemas.openxmlformats.org/officeDocument/2006/relationships/oleObject" Target="embeddings/oleObject882.bin"/><Relationship Id="rId38" Type="http://schemas.openxmlformats.org/officeDocument/2006/relationships/oleObject" Target="embeddings/oleObject6.bin"/><Relationship Id="rId1606" Type="http://schemas.openxmlformats.org/officeDocument/2006/relationships/oleObject" Target="embeddings/oleObject805.bin"/><Relationship Id="rId187" Type="http://schemas.openxmlformats.org/officeDocument/2006/relationships/oleObject" Target="embeddings/oleObject82.bin"/><Relationship Id="rId394" Type="http://schemas.openxmlformats.org/officeDocument/2006/relationships/image" Target="media/image178.wmf"/><Relationship Id="rId254" Type="http://schemas.openxmlformats.org/officeDocument/2006/relationships/image" Target="media/image114.wmf"/><Relationship Id="rId699" Type="http://schemas.openxmlformats.org/officeDocument/2006/relationships/oleObject" Target="embeddings/oleObject342.bin"/><Relationship Id="rId1091" Type="http://schemas.openxmlformats.org/officeDocument/2006/relationships/oleObject" Target="embeddings/oleObject545.bin"/><Relationship Id="rId114" Type="http://schemas.openxmlformats.org/officeDocument/2006/relationships/image" Target="media/image46.wmf"/><Relationship Id="rId461" Type="http://schemas.openxmlformats.org/officeDocument/2006/relationships/image" Target="media/image209.wmf"/><Relationship Id="rId559" Type="http://schemas.openxmlformats.org/officeDocument/2006/relationships/oleObject" Target="embeddings/oleObject271.bin"/><Relationship Id="rId766" Type="http://schemas.openxmlformats.org/officeDocument/2006/relationships/image" Target="media/image359.wmf"/><Relationship Id="rId1189" Type="http://schemas.openxmlformats.org/officeDocument/2006/relationships/image" Target="media/image562.wmf"/><Relationship Id="rId1396" Type="http://schemas.openxmlformats.org/officeDocument/2006/relationships/oleObject" Target="embeddings/oleObject696.bin"/><Relationship Id="rId321" Type="http://schemas.openxmlformats.org/officeDocument/2006/relationships/oleObject" Target="embeddings/oleObject153.bin"/><Relationship Id="rId419" Type="http://schemas.openxmlformats.org/officeDocument/2006/relationships/oleObject" Target="embeddings/oleObject204.bin"/><Relationship Id="rId626" Type="http://schemas.openxmlformats.org/officeDocument/2006/relationships/image" Target="media/image291.wmf"/><Relationship Id="rId973" Type="http://schemas.openxmlformats.org/officeDocument/2006/relationships/image" Target="media/image461.wmf"/><Relationship Id="rId1049" Type="http://schemas.openxmlformats.org/officeDocument/2006/relationships/image" Target="media/image496.wmf"/><Relationship Id="rId1256" Type="http://schemas.openxmlformats.org/officeDocument/2006/relationships/image" Target="media/image593.emf"/><Relationship Id="rId833" Type="http://schemas.openxmlformats.org/officeDocument/2006/relationships/oleObject" Target="embeddings/oleObject410.bin"/><Relationship Id="rId1116" Type="http://schemas.openxmlformats.org/officeDocument/2006/relationships/oleObject" Target="embeddings/oleObject559.bin"/><Relationship Id="rId1463" Type="http://schemas.openxmlformats.org/officeDocument/2006/relationships/image" Target="media/image693.wmf"/><Relationship Id="rId1670" Type="http://schemas.openxmlformats.org/officeDocument/2006/relationships/oleObject" Target="embeddings/oleObject837.bin"/><Relationship Id="rId1768" Type="http://schemas.openxmlformats.org/officeDocument/2006/relationships/package" Target="embeddings/Microsoft_Visio_Drawing17.vsdx"/><Relationship Id="rId900" Type="http://schemas.openxmlformats.org/officeDocument/2006/relationships/image" Target="media/image425.wmf"/><Relationship Id="rId1323" Type="http://schemas.openxmlformats.org/officeDocument/2006/relationships/oleObject" Target="embeddings/oleObject659.bin"/><Relationship Id="rId1530" Type="http://schemas.openxmlformats.org/officeDocument/2006/relationships/oleObject" Target="embeddings/oleObject765.bin"/><Relationship Id="rId1628" Type="http://schemas.openxmlformats.org/officeDocument/2006/relationships/oleObject" Target="embeddings/oleObject816.bin"/><Relationship Id="rId276" Type="http://schemas.openxmlformats.org/officeDocument/2006/relationships/image" Target="media/image125.wmf"/><Relationship Id="rId483" Type="http://schemas.openxmlformats.org/officeDocument/2006/relationships/image" Target="media/image220.wmf"/><Relationship Id="rId690" Type="http://schemas.openxmlformats.org/officeDocument/2006/relationships/image" Target="media/image322.wmf"/><Relationship Id="rId136" Type="http://schemas.openxmlformats.org/officeDocument/2006/relationships/oleObject" Target="embeddings/oleObject56.bin"/><Relationship Id="rId343" Type="http://schemas.openxmlformats.org/officeDocument/2006/relationships/image" Target="media/image153.wmf"/><Relationship Id="rId550" Type="http://schemas.openxmlformats.org/officeDocument/2006/relationships/image" Target="media/image253.wmf"/><Relationship Id="rId788" Type="http://schemas.openxmlformats.org/officeDocument/2006/relationships/image" Target="media/image370.wmf"/><Relationship Id="rId995" Type="http://schemas.openxmlformats.org/officeDocument/2006/relationships/image" Target="media/image470.wmf"/><Relationship Id="rId1180" Type="http://schemas.openxmlformats.org/officeDocument/2006/relationships/oleObject" Target="embeddings/oleObject592.bin"/><Relationship Id="rId203" Type="http://schemas.openxmlformats.org/officeDocument/2006/relationships/oleObject" Target="embeddings/oleObject90.bin"/><Relationship Id="rId648" Type="http://schemas.openxmlformats.org/officeDocument/2006/relationships/image" Target="media/image302.wmf"/><Relationship Id="rId855" Type="http://schemas.openxmlformats.org/officeDocument/2006/relationships/oleObject" Target="embeddings/oleObject421.bin"/><Relationship Id="rId1040" Type="http://schemas.openxmlformats.org/officeDocument/2006/relationships/oleObject" Target="embeddings/oleObject518.bin"/><Relationship Id="rId1278" Type="http://schemas.openxmlformats.org/officeDocument/2006/relationships/image" Target="media/image603.wmf"/><Relationship Id="rId1485" Type="http://schemas.openxmlformats.org/officeDocument/2006/relationships/image" Target="media/image703.wmf"/><Relationship Id="rId1692" Type="http://schemas.openxmlformats.org/officeDocument/2006/relationships/oleObject" Target="embeddings/oleObject850.bin"/><Relationship Id="rId410" Type="http://schemas.openxmlformats.org/officeDocument/2006/relationships/image" Target="media/image186.wmf"/><Relationship Id="rId508" Type="http://schemas.openxmlformats.org/officeDocument/2006/relationships/oleObject" Target="embeddings/oleObject251.bin"/><Relationship Id="rId715" Type="http://schemas.openxmlformats.org/officeDocument/2006/relationships/oleObject" Target="embeddings/oleObject350.bin"/><Relationship Id="rId922" Type="http://schemas.openxmlformats.org/officeDocument/2006/relationships/image" Target="media/image436.wmf"/><Relationship Id="rId1138" Type="http://schemas.openxmlformats.org/officeDocument/2006/relationships/oleObject" Target="embeddings/oleObject570.bin"/><Relationship Id="rId1345" Type="http://schemas.openxmlformats.org/officeDocument/2006/relationships/image" Target="media/image635.wmf"/><Relationship Id="rId1552" Type="http://schemas.openxmlformats.org/officeDocument/2006/relationships/oleObject" Target="embeddings/oleObject778.bin"/><Relationship Id="rId1205" Type="http://schemas.openxmlformats.org/officeDocument/2006/relationships/oleObject" Target="embeddings/oleObject605.bin"/><Relationship Id="rId51" Type="http://schemas.openxmlformats.org/officeDocument/2006/relationships/image" Target="media/image15.wmf"/><Relationship Id="rId1412" Type="http://schemas.openxmlformats.org/officeDocument/2006/relationships/oleObject" Target="embeddings/oleObject704.bin"/><Relationship Id="rId1717" Type="http://schemas.openxmlformats.org/officeDocument/2006/relationships/image" Target="media/image811.wmf"/><Relationship Id="rId298" Type="http://schemas.openxmlformats.org/officeDocument/2006/relationships/oleObject" Target="embeddings/oleObject138.bin"/><Relationship Id="rId158" Type="http://schemas.openxmlformats.org/officeDocument/2006/relationships/oleObject" Target="embeddings/oleObject67.bin"/><Relationship Id="rId365" Type="http://schemas.openxmlformats.org/officeDocument/2006/relationships/image" Target="media/image164.wmf"/><Relationship Id="rId572" Type="http://schemas.openxmlformats.org/officeDocument/2006/relationships/image" Target="media/image264.wmf"/><Relationship Id="rId225" Type="http://schemas.openxmlformats.org/officeDocument/2006/relationships/oleObject" Target="embeddings/oleObject101.bin"/><Relationship Id="rId432" Type="http://schemas.openxmlformats.org/officeDocument/2006/relationships/image" Target="media/image197.wmf"/><Relationship Id="rId877" Type="http://schemas.openxmlformats.org/officeDocument/2006/relationships/image" Target="media/image414.wmf"/><Relationship Id="rId1062" Type="http://schemas.openxmlformats.org/officeDocument/2006/relationships/oleObject" Target="embeddings/oleObject52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A33989-34AD-421B-B525-715CA9086157}">
  <we:reference id="wa104381909" version="3.12.0.0" store="zh-CN" storeType="OMEX"/>
  <we:alternateReferences>
    <we:reference id="wa104381909" version="3.12.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15D1B-D091-4DE4-8A3B-CAEDB195C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88</Pages>
  <Words>12634</Words>
  <Characters>72020</Characters>
  <Application>Microsoft Office Word</Application>
  <DocSecurity>0</DocSecurity>
  <Lines>600</Lines>
  <Paragraphs>168</Paragraphs>
  <ScaleCrop>false</ScaleCrop>
  <Company>sparkle</Company>
  <LinksUpToDate>false</LinksUpToDate>
  <CharactersWithSpaces>84486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creator>zhanhj</dc:creator>
  <cp:lastModifiedBy>We J</cp:lastModifiedBy>
  <cp:revision>851</cp:revision>
  <cp:lastPrinted>2023-05-30T01:46:00Z</cp:lastPrinted>
  <dcterms:created xsi:type="dcterms:W3CDTF">2019-04-01T14:08:00Z</dcterms:created>
  <dcterms:modified xsi:type="dcterms:W3CDTF">2023-11-01T02:38:00Z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2052-11.1.0.14036</vt:lpwstr>
  </property>
  <property fmtid="{D5CDD505-2E9C-101B-9397-08002B2CF9AE}" pid="4" name="MTEquationNumber2">
    <vt:lpwstr>(#S1.#E1)</vt:lpwstr>
  </property>
  <property fmtid="{D5CDD505-2E9C-101B-9397-08002B2CF9AE}" pid="5" name="MTEquationSection">
    <vt:lpwstr>1</vt:lpwstr>
  </property>
  <property fmtid="{D5CDD505-2E9C-101B-9397-08002B2CF9AE}" pid="6" name="MTEqnNumsOnRight">
    <vt:bool>false</vt:bool>
  </property>
  <property fmtid="{D5CDD505-2E9C-101B-9397-08002B2CF9AE}" pid="7" name="ICV">
    <vt:lpwstr>708E284B92244E8BB36B0E5B643F782D</vt:lpwstr>
  </property>
</Properties>
</file>